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65pt;height:64.45pt" o:ole="">
            <v:imagedata r:id="rId8" o:title=""/>
          </v:shape>
          <o:OLEObject Type="Embed" ProgID="CorelDRAW.Graphic.12" ShapeID="_x0000_i1025" DrawAspect="Content" ObjectID="_1805801914"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463BC8" w:rsidRDefault="006A1E7C" w:rsidP="006A1E7C">
      <w:pPr>
        <w:shd w:val="clear" w:color="auto" w:fill="FFFFFF"/>
        <w:ind w:left="5"/>
        <w:jc w:val="center"/>
        <w:rPr>
          <w:b/>
          <w:bCs/>
          <w:sz w:val="28"/>
          <w:szCs w:val="28"/>
        </w:rPr>
      </w:pPr>
      <w:r w:rsidRPr="00D6410B">
        <w:rPr>
          <w:b/>
          <w:bCs/>
          <w:sz w:val="28"/>
          <w:szCs w:val="28"/>
        </w:rPr>
        <w:t xml:space="preserve">на </w:t>
      </w:r>
      <w:r>
        <w:rPr>
          <w:b/>
          <w:bCs/>
          <w:sz w:val="28"/>
          <w:szCs w:val="28"/>
        </w:rPr>
        <w:t xml:space="preserve">право </w:t>
      </w:r>
      <w:r w:rsidRPr="0063145F">
        <w:rPr>
          <w:b/>
          <w:bCs/>
          <w:sz w:val="28"/>
          <w:szCs w:val="28"/>
        </w:rPr>
        <w:t xml:space="preserve">заключения договора </w:t>
      </w:r>
      <w:r w:rsidR="00463BC8" w:rsidRPr="00463BC8">
        <w:rPr>
          <w:b/>
          <w:bCs/>
          <w:sz w:val="28"/>
          <w:szCs w:val="28"/>
        </w:rPr>
        <w:t xml:space="preserve">на предоставление </w:t>
      </w:r>
      <w:proofErr w:type="gramStart"/>
      <w:r w:rsidR="00463BC8" w:rsidRPr="00463BC8">
        <w:rPr>
          <w:b/>
          <w:bCs/>
          <w:sz w:val="28"/>
          <w:szCs w:val="28"/>
        </w:rPr>
        <w:t>услуг</w:t>
      </w:r>
      <w:r w:rsidR="009D2847" w:rsidRPr="009D2847">
        <w:rPr>
          <w:b/>
          <w:bCs/>
          <w:sz w:val="28"/>
          <w:szCs w:val="28"/>
        </w:rPr>
        <w:t xml:space="preserve"> </w:t>
      </w:r>
      <w:r w:rsidR="00463BC8" w:rsidRPr="00463BC8">
        <w:rPr>
          <w:b/>
          <w:bCs/>
          <w:sz w:val="28"/>
          <w:szCs w:val="28"/>
        </w:rPr>
        <w:t>по независимой оценке</w:t>
      </w:r>
      <w:proofErr w:type="gramEnd"/>
      <w:r w:rsidR="00463BC8" w:rsidRPr="00463BC8">
        <w:rPr>
          <w:b/>
          <w:bCs/>
          <w:sz w:val="28"/>
          <w:szCs w:val="28"/>
        </w:rPr>
        <w:t xml:space="preserve"> товарно-материальных ценностей и движимого имущества  </w:t>
      </w:r>
    </w:p>
    <w:p w:rsidR="006A1E7C" w:rsidRDefault="006A1E7C" w:rsidP="006A1E7C">
      <w:pPr>
        <w:shd w:val="clear" w:color="auto" w:fill="FFFFFF"/>
        <w:ind w:left="5"/>
        <w:jc w:val="center"/>
        <w:rPr>
          <w:b/>
          <w:bCs/>
          <w:color w:val="000000"/>
          <w:sz w:val="28"/>
          <w:szCs w:val="28"/>
        </w:rPr>
      </w:pPr>
      <w:r w:rsidRPr="007C01DF">
        <w:rPr>
          <w:b/>
          <w:bCs/>
          <w:sz w:val="28"/>
          <w:szCs w:val="28"/>
        </w:rPr>
        <w:t xml:space="preserve">по коду </w:t>
      </w:r>
      <w:r w:rsidRPr="007C01DF">
        <w:rPr>
          <w:b/>
          <w:bCs/>
          <w:color w:val="000000"/>
          <w:sz w:val="28"/>
          <w:szCs w:val="28"/>
        </w:rPr>
        <w:t>№ЮКЖД-</w:t>
      </w:r>
      <w:r w:rsidRPr="004B3776">
        <w:rPr>
          <w:b/>
          <w:bCs/>
          <w:color w:val="000000"/>
          <w:sz w:val="28"/>
          <w:szCs w:val="28"/>
        </w:rPr>
        <w:t>ЗКЦ 025/</w:t>
      </w:r>
      <w:r w:rsidR="004B3776" w:rsidRPr="004B3776">
        <w:rPr>
          <w:b/>
          <w:bCs/>
          <w:color w:val="000000"/>
          <w:sz w:val="28"/>
          <w:szCs w:val="28"/>
        </w:rPr>
        <w:t>035</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8C3C96"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8C3C96"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8C3C96"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sidRPr="004B3776">
        <w:rPr>
          <w:sz w:val="28"/>
          <w:szCs w:val="28"/>
        </w:rPr>
        <w:t xml:space="preserve">№ЮКЖД-ЗКЦ </w:t>
      </w:r>
      <w:r w:rsidR="00B63C74" w:rsidRPr="004B3776">
        <w:rPr>
          <w:sz w:val="28"/>
          <w:szCs w:val="28"/>
        </w:rPr>
        <w:t>025/0</w:t>
      </w:r>
      <w:r w:rsidR="004B3776" w:rsidRPr="004B3776">
        <w:rPr>
          <w:sz w:val="28"/>
          <w:szCs w:val="28"/>
        </w:rPr>
        <w:t>35</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5A4A19" w:rsidRDefault="008633EF" w:rsidP="00C9146E">
            <w:pPr>
              <w:spacing w:line="276" w:lineRule="auto"/>
              <w:rPr>
                <w:bCs/>
                <w:sz w:val="28"/>
                <w:szCs w:val="28"/>
              </w:rPr>
            </w:pPr>
            <w:r w:rsidRPr="005A4A19">
              <w:rPr>
                <w:b/>
                <w:bCs/>
                <w:sz w:val="28"/>
                <w:szCs w:val="28"/>
              </w:rPr>
              <w:t>Организатор:</w:t>
            </w:r>
            <w:r w:rsidRPr="005A4A19">
              <w:rPr>
                <w:bCs/>
                <w:sz w:val="28"/>
                <w:szCs w:val="28"/>
              </w:rPr>
              <w:t xml:space="preserve"> Отдел организации закупок ЗАО ''ЮКЖД''.</w:t>
            </w:r>
          </w:p>
          <w:p w:rsidR="008633EF" w:rsidRPr="005A4A19" w:rsidRDefault="008633EF" w:rsidP="00C9146E">
            <w:pPr>
              <w:spacing w:line="276" w:lineRule="auto"/>
              <w:rPr>
                <w:bCs/>
                <w:sz w:val="28"/>
                <w:szCs w:val="28"/>
              </w:rPr>
            </w:pPr>
            <w:r w:rsidRPr="005A4A19">
              <w:rPr>
                <w:bCs/>
                <w:sz w:val="28"/>
                <w:szCs w:val="28"/>
              </w:rPr>
              <w:t>Место нахождения: г. Ереван, пр. Тиграна Меца 50</w:t>
            </w:r>
          </w:p>
          <w:p w:rsidR="008633EF" w:rsidRPr="005A4A19" w:rsidRDefault="008633EF" w:rsidP="00C9146E">
            <w:pPr>
              <w:spacing w:line="276" w:lineRule="auto"/>
              <w:rPr>
                <w:bCs/>
                <w:sz w:val="28"/>
                <w:szCs w:val="28"/>
              </w:rPr>
            </w:pPr>
            <w:r w:rsidRPr="005A4A19">
              <w:rPr>
                <w:bCs/>
                <w:sz w:val="28"/>
                <w:szCs w:val="28"/>
              </w:rPr>
              <w:t>Почтовый адрес:0005, г. Ереван, пр. Тиграна Меца 50</w:t>
            </w:r>
          </w:p>
          <w:p w:rsidR="008633EF" w:rsidRPr="005A4A19" w:rsidRDefault="008633EF" w:rsidP="00C9146E">
            <w:pPr>
              <w:spacing w:line="276" w:lineRule="auto"/>
              <w:rPr>
                <w:bCs/>
                <w:sz w:val="28"/>
                <w:szCs w:val="28"/>
              </w:rPr>
            </w:pPr>
            <w:r w:rsidRPr="005A4A19">
              <w:rPr>
                <w:bCs/>
                <w:sz w:val="28"/>
                <w:szCs w:val="28"/>
              </w:rPr>
              <w:t xml:space="preserve">Адрес электронной почты: </w:t>
            </w:r>
            <w:r w:rsidRPr="005A4A19">
              <w:rPr>
                <w:bCs/>
                <w:sz w:val="28"/>
                <w:szCs w:val="28"/>
                <w:lang w:val="en-US"/>
              </w:rPr>
              <w:t>tender</w:t>
            </w:r>
            <w:r w:rsidRPr="005A4A19">
              <w:rPr>
                <w:bCs/>
                <w:sz w:val="28"/>
                <w:szCs w:val="28"/>
              </w:rPr>
              <w:t>@</w:t>
            </w:r>
            <w:r w:rsidRPr="005A4A19">
              <w:rPr>
                <w:bCs/>
                <w:sz w:val="28"/>
                <w:szCs w:val="28"/>
                <w:lang w:val="en-US"/>
              </w:rPr>
              <w:t>railway</w:t>
            </w:r>
            <w:r w:rsidRPr="005A4A19">
              <w:rPr>
                <w:bCs/>
                <w:sz w:val="28"/>
                <w:szCs w:val="28"/>
              </w:rPr>
              <w:t>.</w:t>
            </w:r>
            <w:r w:rsidRPr="005A4A19">
              <w:rPr>
                <w:bCs/>
                <w:sz w:val="28"/>
                <w:szCs w:val="28"/>
                <w:lang w:val="en-US"/>
              </w:rPr>
              <w:t>am</w:t>
            </w:r>
            <w:r w:rsidRPr="005A4A19">
              <w:rPr>
                <w:bCs/>
                <w:sz w:val="28"/>
                <w:szCs w:val="28"/>
              </w:rPr>
              <w:t xml:space="preserve"> </w:t>
            </w:r>
          </w:p>
          <w:p w:rsidR="008633EF" w:rsidRPr="005A4A19" w:rsidRDefault="008633EF" w:rsidP="00C9146E">
            <w:pPr>
              <w:spacing w:line="276" w:lineRule="auto"/>
              <w:jc w:val="both"/>
              <w:rPr>
                <w:bCs/>
                <w:sz w:val="28"/>
                <w:szCs w:val="28"/>
              </w:rPr>
            </w:pPr>
            <w:r w:rsidRPr="005A4A19">
              <w:rPr>
                <w:bCs/>
                <w:sz w:val="28"/>
                <w:szCs w:val="28"/>
              </w:rPr>
              <w:t>Номер телефона: +374 (60) 46-31-74</w:t>
            </w:r>
          </w:p>
          <w:p w:rsidR="008633EF" w:rsidRPr="005A4A19" w:rsidRDefault="008633EF" w:rsidP="00C9146E">
            <w:pPr>
              <w:spacing w:line="276" w:lineRule="auto"/>
              <w:jc w:val="both"/>
              <w:rPr>
                <w:bCs/>
                <w:sz w:val="28"/>
                <w:szCs w:val="28"/>
              </w:rPr>
            </w:pPr>
            <w:r w:rsidRPr="005A4A19">
              <w:rPr>
                <w:b/>
                <w:bCs/>
                <w:sz w:val="28"/>
                <w:szCs w:val="28"/>
              </w:rPr>
              <w:t>Заказчик:</w:t>
            </w:r>
            <w:r w:rsidRPr="005A4A19">
              <w:rPr>
                <w:bCs/>
                <w:sz w:val="28"/>
                <w:szCs w:val="28"/>
              </w:rPr>
              <w:t xml:space="preserve"> ЗАО «Южно-Кавказская железная дорога»</w:t>
            </w:r>
          </w:p>
          <w:p w:rsidR="008633EF" w:rsidRPr="005A4A19" w:rsidRDefault="008633EF" w:rsidP="00C9146E">
            <w:pPr>
              <w:spacing w:line="276" w:lineRule="auto"/>
              <w:rPr>
                <w:bCs/>
                <w:sz w:val="28"/>
                <w:szCs w:val="28"/>
              </w:rPr>
            </w:pPr>
            <w:r w:rsidRPr="005A4A19">
              <w:rPr>
                <w:bCs/>
                <w:sz w:val="28"/>
                <w:szCs w:val="28"/>
              </w:rPr>
              <w:t>Место нахождения: 0005, г. Ереван, пр. Тиграна Меца 50</w:t>
            </w:r>
          </w:p>
        </w:tc>
      </w:tr>
      <w:tr w:rsidR="008633EF" w:rsidRPr="00D563A4" w:rsidTr="00561050">
        <w:trPr>
          <w:trHeight w:val="1728"/>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F62589" w:rsidRPr="005A4A19" w:rsidRDefault="00F62589" w:rsidP="00F62589">
            <w:pPr>
              <w:jc w:val="both"/>
              <w:rPr>
                <w:bCs/>
                <w:sz w:val="28"/>
                <w:szCs w:val="28"/>
              </w:rPr>
            </w:pPr>
            <w:r w:rsidRPr="005A4A19">
              <w:rPr>
                <w:bCs/>
                <w:sz w:val="28"/>
                <w:szCs w:val="28"/>
              </w:rPr>
              <w:t xml:space="preserve">Право заключения договора </w:t>
            </w:r>
            <w:r w:rsidR="00463BC8" w:rsidRPr="005A4A19">
              <w:rPr>
                <w:bCs/>
                <w:sz w:val="28"/>
                <w:szCs w:val="28"/>
              </w:rPr>
              <w:t xml:space="preserve">на предоставление услуг, </w:t>
            </w:r>
            <w:proofErr w:type="gramStart"/>
            <w:r w:rsidR="00463BC8" w:rsidRPr="005A4A19">
              <w:rPr>
                <w:bCs/>
                <w:sz w:val="28"/>
                <w:szCs w:val="28"/>
              </w:rPr>
              <w:t>по независимой оценке</w:t>
            </w:r>
            <w:proofErr w:type="gramEnd"/>
            <w:r w:rsidR="00463BC8" w:rsidRPr="005A4A19">
              <w:rPr>
                <w:bCs/>
                <w:sz w:val="28"/>
                <w:szCs w:val="28"/>
              </w:rPr>
              <w:t xml:space="preserve"> товарно-материальных ценностей и движимого имущества </w:t>
            </w:r>
          </w:p>
          <w:tbl>
            <w:tblPr>
              <w:tblpPr w:leftFromText="180" w:rightFromText="180" w:vertAnchor="text" w:horzAnchor="margin" w:tblpXSpec="center" w:tblpY="462"/>
              <w:tblW w:w="6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5559"/>
            </w:tblGrid>
            <w:tr w:rsidR="005B0235" w:rsidRPr="005A4A19" w:rsidTr="005B0235">
              <w:trPr>
                <w:trHeight w:val="401"/>
              </w:trPr>
              <w:tc>
                <w:tcPr>
                  <w:tcW w:w="704" w:type="dxa"/>
                  <w:shd w:val="clear" w:color="auto" w:fill="auto"/>
                  <w:vAlign w:val="center"/>
                </w:tcPr>
                <w:p w:rsidR="005B0235" w:rsidRPr="005A4A19" w:rsidRDefault="005B0235" w:rsidP="005B0235">
                  <w:pPr>
                    <w:jc w:val="center"/>
                    <w:rPr>
                      <w:b/>
                      <w:bCs/>
                      <w:color w:val="000000"/>
                      <w:sz w:val="20"/>
                    </w:rPr>
                  </w:pPr>
                  <w:r w:rsidRPr="005A4A19">
                    <w:rPr>
                      <w:b/>
                      <w:bCs/>
                      <w:color w:val="000000"/>
                      <w:sz w:val="20"/>
                    </w:rPr>
                    <w:t>П/п  №</w:t>
                  </w:r>
                </w:p>
              </w:tc>
              <w:tc>
                <w:tcPr>
                  <w:tcW w:w="5559" w:type="dxa"/>
                  <w:shd w:val="clear" w:color="auto" w:fill="auto"/>
                  <w:vAlign w:val="center"/>
                </w:tcPr>
                <w:p w:rsidR="005B0235" w:rsidRPr="005A4A19" w:rsidRDefault="005B0235" w:rsidP="005B0235">
                  <w:pPr>
                    <w:jc w:val="center"/>
                    <w:rPr>
                      <w:b/>
                      <w:bCs/>
                      <w:color w:val="000000"/>
                      <w:sz w:val="20"/>
                      <w:lang w:val="hy-AM"/>
                    </w:rPr>
                  </w:pPr>
                  <w:r w:rsidRPr="005A4A19">
                    <w:rPr>
                      <w:b/>
                      <w:lang w:eastAsia="en-US"/>
                    </w:rPr>
                    <w:t>Наименование</w:t>
                  </w:r>
                </w:p>
              </w:tc>
            </w:tr>
            <w:tr w:rsidR="005B0235" w:rsidRPr="005A4A19" w:rsidTr="005B0235">
              <w:trPr>
                <w:trHeight w:val="162"/>
              </w:trPr>
              <w:tc>
                <w:tcPr>
                  <w:tcW w:w="6263" w:type="dxa"/>
                  <w:gridSpan w:val="2"/>
                  <w:shd w:val="clear" w:color="auto" w:fill="auto"/>
                  <w:vAlign w:val="center"/>
                </w:tcPr>
                <w:p w:rsidR="005B0235" w:rsidRPr="005A4A19" w:rsidRDefault="005B0235" w:rsidP="005B0235">
                  <w:pPr>
                    <w:ind w:left="-74" w:firstLine="74"/>
                    <w:jc w:val="center"/>
                    <w:rPr>
                      <w:color w:val="000000"/>
                      <w:sz w:val="20"/>
                      <w:szCs w:val="20"/>
                    </w:rPr>
                  </w:pPr>
                  <w:r w:rsidRPr="005A4A19">
                    <w:rPr>
                      <w:b/>
                      <w:lang w:eastAsia="en-US"/>
                    </w:rPr>
                    <w:t>Движимое имущество</w:t>
                  </w:r>
                </w:p>
              </w:tc>
            </w:tr>
            <w:tr w:rsidR="005B0235" w:rsidRPr="005A4A19" w:rsidTr="005B0235">
              <w:trPr>
                <w:trHeight w:val="98"/>
              </w:trPr>
              <w:tc>
                <w:tcPr>
                  <w:tcW w:w="704" w:type="dxa"/>
                  <w:shd w:val="clear" w:color="auto" w:fill="auto"/>
                </w:tcPr>
                <w:p w:rsidR="005B0235" w:rsidRPr="005A4A19" w:rsidRDefault="005B0235" w:rsidP="005B0235">
                  <w:pPr>
                    <w:rPr>
                      <w:b/>
                    </w:rPr>
                  </w:pPr>
                  <w:r w:rsidRPr="005A4A19">
                    <w:rPr>
                      <w:b/>
                    </w:rPr>
                    <w:t>1.</w:t>
                  </w:r>
                </w:p>
              </w:tc>
              <w:tc>
                <w:tcPr>
                  <w:tcW w:w="5559" w:type="dxa"/>
                  <w:shd w:val="clear" w:color="auto" w:fill="auto"/>
                </w:tcPr>
                <w:p w:rsidR="005B0235" w:rsidRPr="005A4A19" w:rsidRDefault="005B0235" w:rsidP="005B0235">
                  <w:pPr>
                    <w:rPr>
                      <w:b/>
                    </w:rPr>
                  </w:pPr>
                  <w:r w:rsidRPr="005A4A19">
                    <w:rPr>
                      <w:b/>
                    </w:rPr>
                    <w:t>Тепловозы, в т.ч.:</w:t>
                  </w:r>
                </w:p>
              </w:tc>
            </w:tr>
            <w:tr w:rsidR="005B0235" w:rsidRPr="005A4A19" w:rsidTr="005B0235">
              <w:trPr>
                <w:trHeight w:val="65"/>
              </w:trPr>
              <w:tc>
                <w:tcPr>
                  <w:tcW w:w="704" w:type="dxa"/>
                  <w:shd w:val="clear" w:color="auto" w:fill="auto"/>
                </w:tcPr>
                <w:p w:rsidR="005B0235" w:rsidRPr="005A4A19" w:rsidRDefault="005B0235" w:rsidP="005B0235">
                  <w:r w:rsidRPr="005A4A19">
                    <w:t>1.1</w:t>
                  </w:r>
                </w:p>
              </w:tc>
              <w:tc>
                <w:tcPr>
                  <w:tcW w:w="5559" w:type="dxa"/>
                  <w:shd w:val="clear" w:color="auto" w:fill="auto"/>
                </w:tcPr>
                <w:p w:rsidR="005B0235" w:rsidRPr="005A4A19" w:rsidRDefault="005B0235" w:rsidP="005B0235">
                  <w:r w:rsidRPr="005A4A19">
                    <w:t>ЧМЭ-3</w:t>
                  </w:r>
                </w:p>
              </w:tc>
            </w:tr>
            <w:tr w:rsidR="005B0235" w:rsidRPr="005A4A19" w:rsidTr="005B0235">
              <w:trPr>
                <w:trHeight w:val="65"/>
              </w:trPr>
              <w:tc>
                <w:tcPr>
                  <w:tcW w:w="704" w:type="dxa"/>
                  <w:shd w:val="clear" w:color="auto" w:fill="auto"/>
                </w:tcPr>
                <w:p w:rsidR="005B0235" w:rsidRPr="005A4A19" w:rsidRDefault="005B0235" w:rsidP="005B0235">
                  <w:r w:rsidRPr="005A4A19">
                    <w:t>1.2</w:t>
                  </w:r>
                </w:p>
              </w:tc>
              <w:tc>
                <w:tcPr>
                  <w:tcW w:w="5559" w:type="dxa"/>
                  <w:shd w:val="clear" w:color="auto" w:fill="auto"/>
                </w:tcPr>
                <w:p w:rsidR="005B0235" w:rsidRPr="005A4A19" w:rsidRDefault="005B0235" w:rsidP="005B0235">
                  <w:r w:rsidRPr="005A4A19">
                    <w:t>ТГМ</w:t>
                  </w:r>
                </w:p>
              </w:tc>
            </w:tr>
            <w:tr w:rsidR="005B0235" w:rsidRPr="005A4A19" w:rsidTr="005B0235">
              <w:trPr>
                <w:trHeight w:val="65"/>
              </w:trPr>
              <w:tc>
                <w:tcPr>
                  <w:tcW w:w="704" w:type="dxa"/>
                  <w:shd w:val="clear" w:color="auto" w:fill="auto"/>
                </w:tcPr>
                <w:p w:rsidR="005B0235" w:rsidRPr="005A4A19" w:rsidRDefault="005B0235" w:rsidP="005B0235">
                  <w:pPr>
                    <w:rPr>
                      <w:b/>
                    </w:rPr>
                  </w:pPr>
                  <w:r w:rsidRPr="005A4A19">
                    <w:rPr>
                      <w:b/>
                    </w:rPr>
                    <w:t>2.</w:t>
                  </w:r>
                </w:p>
              </w:tc>
              <w:tc>
                <w:tcPr>
                  <w:tcW w:w="5559" w:type="dxa"/>
                  <w:shd w:val="clear" w:color="auto" w:fill="auto"/>
                </w:tcPr>
                <w:p w:rsidR="005B0235" w:rsidRPr="005A4A19" w:rsidRDefault="005B0235" w:rsidP="005B0235">
                  <w:pPr>
                    <w:rPr>
                      <w:b/>
                    </w:rPr>
                  </w:pPr>
                  <w:r w:rsidRPr="005A4A19">
                    <w:rPr>
                      <w:b/>
                    </w:rPr>
                    <w:t>Электровозы, в т.ч.:</w:t>
                  </w:r>
                </w:p>
              </w:tc>
            </w:tr>
            <w:tr w:rsidR="005B0235" w:rsidRPr="005A4A19" w:rsidTr="005B0235">
              <w:trPr>
                <w:trHeight w:val="281"/>
              </w:trPr>
              <w:tc>
                <w:tcPr>
                  <w:tcW w:w="704" w:type="dxa"/>
                  <w:shd w:val="clear" w:color="auto" w:fill="auto"/>
                </w:tcPr>
                <w:p w:rsidR="005B0235" w:rsidRPr="005A4A19" w:rsidRDefault="005B0235" w:rsidP="005B0235">
                  <w:r w:rsidRPr="005A4A19">
                    <w:t>2.1</w:t>
                  </w:r>
                </w:p>
              </w:tc>
              <w:tc>
                <w:tcPr>
                  <w:tcW w:w="5559" w:type="dxa"/>
                  <w:shd w:val="clear" w:color="auto" w:fill="auto"/>
                </w:tcPr>
                <w:p w:rsidR="005B0235" w:rsidRPr="005A4A19" w:rsidRDefault="005B0235" w:rsidP="005B0235">
                  <w:r w:rsidRPr="005A4A19">
                    <w:t>ВЛ-8</w:t>
                  </w:r>
                </w:p>
              </w:tc>
            </w:tr>
            <w:tr w:rsidR="005B0235" w:rsidRPr="005A4A19" w:rsidTr="005B0235">
              <w:trPr>
                <w:trHeight w:val="65"/>
              </w:trPr>
              <w:tc>
                <w:tcPr>
                  <w:tcW w:w="704" w:type="dxa"/>
                  <w:shd w:val="clear" w:color="auto" w:fill="auto"/>
                </w:tcPr>
                <w:p w:rsidR="005B0235" w:rsidRPr="005A4A19" w:rsidRDefault="005B0235" w:rsidP="005B0235">
                  <w:r w:rsidRPr="005A4A19">
                    <w:t>2.2</w:t>
                  </w:r>
                </w:p>
              </w:tc>
              <w:tc>
                <w:tcPr>
                  <w:tcW w:w="5559" w:type="dxa"/>
                  <w:shd w:val="clear" w:color="auto" w:fill="auto"/>
                </w:tcPr>
                <w:p w:rsidR="005B0235" w:rsidRPr="005A4A19" w:rsidRDefault="005B0235" w:rsidP="005B0235">
                  <w:r w:rsidRPr="005A4A19">
                    <w:t>ВЛ-10</w:t>
                  </w:r>
                </w:p>
              </w:tc>
            </w:tr>
            <w:tr w:rsidR="005B0235" w:rsidRPr="005A4A19" w:rsidTr="005B0235">
              <w:trPr>
                <w:trHeight w:val="229"/>
              </w:trPr>
              <w:tc>
                <w:tcPr>
                  <w:tcW w:w="704" w:type="dxa"/>
                  <w:shd w:val="clear" w:color="auto" w:fill="auto"/>
                </w:tcPr>
                <w:p w:rsidR="005B0235" w:rsidRPr="005A4A19" w:rsidRDefault="005B0235" w:rsidP="005B0235">
                  <w:pPr>
                    <w:rPr>
                      <w:b/>
                    </w:rPr>
                  </w:pPr>
                  <w:r w:rsidRPr="005A4A19">
                    <w:rPr>
                      <w:b/>
                    </w:rPr>
                    <w:t>3.</w:t>
                  </w:r>
                </w:p>
              </w:tc>
              <w:tc>
                <w:tcPr>
                  <w:tcW w:w="5559" w:type="dxa"/>
                  <w:shd w:val="clear" w:color="auto" w:fill="auto"/>
                </w:tcPr>
                <w:p w:rsidR="005B0235" w:rsidRPr="005A4A19" w:rsidRDefault="005B0235" w:rsidP="005B0235">
                  <w:pPr>
                    <w:rPr>
                      <w:b/>
                    </w:rPr>
                  </w:pPr>
                  <w:r w:rsidRPr="005A4A19">
                    <w:rPr>
                      <w:b/>
                    </w:rPr>
                    <w:t>Электропоезда для пригородных сообщений ЭР-2, в т.ч.:</w:t>
                  </w:r>
                </w:p>
              </w:tc>
            </w:tr>
            <w:tr w:rsidR="005B0235" w:rsidRPr="005A4A19" w:rsidTr="005B0235">
              <w:trPr>
                <w:trHeight w:val="224"/>
              </w:trPr>
              <w:tc>
                <w:tcPr>
                  <w:tcW w:w="704" w:type="dxa"/>
                  <w:shd w:val="clear" w:color="auto" w:fill="auto"/>
                </w:tcPr>
                <w:p w:rsidR="005B0235" w:rsidRPr="005A4A19" w:rsidRDefault="005B0235" w:rsidP="005B0235">
                  <w:r w:rsidRPr="005A4A19">
                    <w:t>3.1</w:t>
                  </w:r>
                </w:p>
              </w:tc>
              <w:tc>
                <w:tcPr>
                  <w:tcW w:w="5559" w:type="dxa"/>
                  <w:shd w:val="clear" w:color="auto" w:fill="auto"/>
                </w:tcPr>
                <w:p w:rsidR="005B0235" w:rsidRPr="005A4A19" w:rsidRDefault="005B0235" w:rsidP="005B0235">
                  <w:r w:rsidRPr="005A4A19">
                    <w:t xml:space="preserve">головной </w:t>
                  </w:r>
                </w:p>
              </w:tc>
            </w:tr>
            <w:tr w:rsidR="005B0235" w:rsidRPr="005A4A19" w:rsidTr="005B0235">
              <w:trPr>
                <w:trHeight w:val="121"/>
              </w:trPr>
              <w:tc>
                <w:tcPr>
                  <w:tcW w:w="704" w:type="dxa"/>
                  <w:shd w:val="clear" w:color="auto" w:fill="auto"/>
                </w:tcPr>
                <w:p w:rsidR="005B0235" w:rsidRPr="005A4A19" w:rsidRDefault="005B0235" w:rsidP="005B0235">
                  <w:r w:rsidRPr="005A4A19">
                    <w:t>3.2</w:t>
                  </w:r>
                </w:p>
              </w:tc>
              <w:tc>
                <w:tcPr>
                  <w:tcW w:w="5559" w:type="dxa"/>
                  <w:shd w:val="clear" w:color="auto" w:fill="auto"/>
                </w:tcPr>
                <w:p w:rsidR="005B0235" w:rsidRPr="005A4A19" w:rsidRDefault="005B0235" w:rsidP="005B0235">
                  <w:r w:rsidRPr="005A4A19">
                    <w:t xml:space="preserve">моторный </w:t>
                  </w:r>
                </w:p>
              </w:tc>
            </w:tr>
            <w:tr w:rsidR="005B0235" w:rsidRPr="005A4A19" w:rsidTr="005B0235">
              <w:trPr>
                <w:trHeight w:val="237"/>
              </w:trPr>
              <w:tc>
                <w:tcPr>
                  <w:tcW w:w="704" w:type="dxa"/>
                  <w:shd w:val="clear" w:color="auto" w:fill="auto"/>
                </w:tcPr>
                <w:p w:rsidR="005B0235" w:rsidRPr="005A4A19" w:rsidRDefault="005B0235" w:rsidP="005B0235">
                  <w:r w:rsidRPr="005A4A19">
                    <w:t>3.3</w:t>
                  </w:r>
                </w:p>
              </w:tc>
              <w:tc>
                <w:tcPr>
                  <w:tcW w:w="5559" w:type="dxa"/>
                  <w:shd w:val="clear" w:color="auto" w:fill="auto"/>
                </w:tcPr>
                <w:p w:rsidR="005B0235" w:rsidRPr="005A4A19" w:rsidRDefault="005B0235" w:rsidP="005B0235">
                  <w:r w:rsidRPr="005A4A19">
                    <w:t>прицепной</w:t>
                  </w:r>
                </w:p>
              </w:tc>
            </w:tr>
            <w:tr w:rsidR="005B0235" w:rsidRPr="005A4A19" w:rsidTr="005B0235">
              <w:trPr>
                <w:trHeight w:val="256"/>
              </w:trPr>
              <w:tc>
                <w:tcPr>
                  <w:tcW w:w="704" w:type="dxa"/>
                  <w:shd w:val="clear" w:color="auto" w:fill="auto"/>
                </w:tcPr>
                <w:p w:rsidR="005B0235" w:rsidRPr="005A4A19" w:rsidRDefault="005B0235" w:rsidP="005B0235">
                  <w:pPr>
                    <w:rPr>
                      <w:b/>
                    </w:rPr>
                  </w:pPr>
                  <w:r w:rsidRPr="005A4A19">
                    <w:rPr>
                      <w:b/>
                    </w:rPr>
                    <w:t>4.</w:t>
                  </w:r>
                </w:p>
              </w:tc>
              <w:tc>
                <w:tcPr>
                  <w:tcW w:w="5559" w:type="dxa"/>
                  <w:shd w:val="clear" w:color="auto" w:fill="auto"/>
                </w:tcPr>
                <w:p w:rsidR="005B0235" w:rsidRPr="005A4A19" w:rsidRDefault="005B0235" w:rsidP="005B0235">
                  <w:pPr>
                    <w:rPr>
                      <w:b/>
                    </w:rPr>
                  </w:pPr>
                  <w:r w:rsidRPr="005A4A19">
                    <w:rPr>
                      <w:b/>
                    </w:rPr>
                    <w:t>Грузовые вагоны, в т.ч.:</w:t>
                  </w:r>
                </w:p>
              </w:tc>
            </w:tr>
            <w:tr w:rsidR="005B0235" w:rsidRPr="005A4A19" w:rsidTr="005B0235">
              <w:trPr>
                <w:trHeight w:val="227"/>
              </w:trPr>
              <w:tc>
                <w:tcPr>
                  <w:tcW w:w="704" w:type="dxa"/>
                  <w:shd w:val="clear" w:color="auto" w:fill="auto"/>
                </w:tcPr>
                <w:p w:rsidR="005B0235" w:rsidRPr="005A4A19" w:rsidRDefault="005B0235" w:rsidP="005B0235">
                  <w:r w:rsidRPr="005A4A19">
                    <w:t>4.1</w:t>
                  </w:r>
                </w:p>
              </w:tc>
              <w:tc>
                <w:tcPr>
                  <w:tcW w:w="5559" w:type="dxa"/>
                  <w:shd w:val="clear" w:color="auto" w:fill="auto"/>
                </w:tcPr>
                <w:p w:rsidR="005B0235" w:rsidRPr="005A4A19" w:rsidRDefault="005B0235" w:rsidP="005B0235">
                  <w:r w:rsidRPr="005A4A19">
                    <w:t>полувагон</w:t>
                  </w:r>
                </w:p>
              </w:tc>
            </w:tr>
            <w:tr w:rsidR="005B0235" w:rsidRPr="005A4A19" w:rsidTr="005B0235">
              <w:trPr>
                <w:trHeight w:val="222"/>
              </w:trPr>
              <w:tc>
                <w:tcPr>
                  <w:tcW w:w="704" w:type="dxa"/>
                  <w:shd w:val="clear" w:color="auto" w:fill="auto"/>
                </w:tcPr>
                <w:p w:rsidR="005B0235" w:rsidRPr="005A4A19" w:rsidRDefault="005B0235" w:rsidP="005B0235">
                  <w:r w:rsidRPr="005A4A19">
                    <w:t>4.2</w:t>
                  </w:r>
                </w:p>
              </w:tc>
              <w:tc>
                <w:tcPr>
                  <w:tcW w:w="5559" w:type="dxa"/>
                  <w:shd w:val="clear" w:color="auto" w:fill="auto"/>
                </w:tcPr>
                <w:p w:rsidR="005B0235" w:rsidRPr="005A4A19" w:rsidRDefault="005B0235" w:rsidP="005B0235">
                  <w:r w:rsidRPr="005A4A19">
                    <w:t>крытый</w:t>
                  </w:r>
                </w:p>
              </w:tc>
            </w:tr>
            <w:tr w:rsidR="005B0235" w:rsidRPr="005A4A19" w:rsidTr="005B0235">
              <w:trPr>
                <w:trHeight w:val="65"/>
              </w:trPr>
              <w:tc>
                <w:tcPr>
                  <w:tcW w:w="704" w:type="dxa"/>
                  <w:shd w:val="clear" w:color="auto" w:fill="auto"/>
                </w:tcPr>
                <w:p w:rsidR="005B0235" w:rsidRPr="005A4A19" w:rsidRDefault="005B0235" w:rsidP="005B0235">
                  <w:r w:rsidRPr="005A4A19">
                    <w:lastRenderedPageBreak/>
                    <w:t>4.3</w:t>
                  </w:r>
                </w:p>
              </w:tc>
              <w:tc>
                <w:tcPr>
                  <w:tcW w:w="5559" w:type="dxa"/>
                  <w:shd w:val="clear" w:color="auto" w:fill="auto"/>
                </w:tcPr>
                <w:p w:rsidR="005B0235" w:rsidRPr="005A4A19" w:rsidRDefault="005B0235" w:rsidP="005B0235">
                  <w:r w:rsidRPr="005A4A19">
                    <w:t>цистерна</w:t>
                  </w:r>
                </w:p>
              </w:tc>
            </w:tr>
            <w:tr w:rsidR="005B0235" w:rsidRPr="005A4A19" w:rsidTr="005B0235">
              <w:trPr>
                <w:trHeight w:val="103"/>
              </w:trPr>
              <w:tc>
                <w:tcPr>
                  <w:tcW w:w="704" w:type="dxa"/>
                  <w:shd w:val="clear" w:color="auto" w:fill="auto"/>
                </w:tcPr>
                <w:p w:rsidR="005B0235" w:rsidRPr="005A4A19" w:rsidRDefault="005B0235" w:rsidP="005B0235">
                  <w:r w:rsidRPr="005A4A19">
                    <w:t>4.4</w:t>
                  </w:r>
                </w:p>
              </w:tc>
              <w:tc>
                <w:tcPr>
                  <w:tcW w:w="5559" w:type="dxa"/>
                  <w:shd w:val="clear" w:color="auto" w:fill="auto"/>
                </w:tcPr>
                <w:p w:rsidR="005B0235" w:rsidRPr="005A4A19" w:rsidRDefault="005B0235" w:rsidP="005B0235">
                  <w:r w:rsidRPr="005A4A19">
                    <w:t>думпкар</w:t>
                  </w:r>
                </w:p>
              </w:tc>
            </w:tr>
            <w:tr w:rsidR="005B0235" w:rsidRPr="005A4A19" w:rsidTr="005B0235">
              <w:trPr>
                <w:trHeight w:val="65"/>
              </w:trPr>
              <w:tc>
                <w:tcPr>
                  <w:tcW w:w="704" w:type="dxa"/>
                  <w:shd w:val="clear" w:color="auto" w:fill="auto"/>
                </w:tcPr>
                <w:p w:rsidR="005B0235" w:rsidRPr="005A4A19" w:rsidRDefault="005B0235" w:rsidP="005B0235">
                  <w:r w:rsidRPr="005A4A19">
                    <w:t>4.5</w:t>
                  </w:r>
                </w:p>
              </w:tc>
              <w:tc>
                <w:tcPr>
                  <w:tcW w:w="5559" w:type="dxa"/>
                  <w:shd w:val="clear" w:color="auto" w:fill="auto"/>
                </w:tcPr>
                <w:p w:rsidR="005B0235" w:rsidRPr="005A4A19" w:rsidRDefault="005B0235" w:rsidP="005B0235">
                  <w:r w:rsidRPr="005A4A19">
                    <w:t>цементовоз</w:t>
                  </w:r>
                </w:p>
              </w:tc>
            </w:tr>
            <w:tr w:rsidR="005B0235" w:rsidRPr="005A4A19" w:rsidTr="005B0235">
              <w:trPr>
                <w:trHeight w:val="239"/>
              </w:trPr>
              <w:tc>
                <w:tcPr>
                  <w:tcW w:w="704" w:type="dxa"/>
                  <w:shd w:val="clear" w:color="auto" w:fill="auto"/>
                </w:tcPr>
                <w:p w:rsidR="005B0235" w:rsidRPr="005A4A19" w:rsidRDefault="005B0235" w:rsidP="005B0235">
                  <w:r w:rsidRPr="005A4A19">
                    <w:t>4.6</w:t>
                  </w:r>
                </w:p>
              </w:tc>
              <w:tc>
                <w:tcPr>
                  <w:tcW w:w="5559" w:type="dxa"/>
                  <w:shd w:val="clear" w:color="auto" w:fill="auto"/>
                </w:tcPr>
                <w:p w:rsidR="005B0235" w:rsidRPr="005A4A19" w:rsidRDefault="005B0235" w:rsidP="005B0235">
                  <w:r w:rsidRPr="005A4A19">
                    <w:t>зерновоз</w:t>
                  </w:r>
                </w:p>
              </w:tc>
            </w:tr>
            <w:tr w:rsidR="005B0235" w:rsidRPr="005A4A19" w:rsidTr="005B0235">
              <w:trPr>
                <w:trHeight w:val="65"/>
              </w:trPr>
              <w:tc>
                <w:tcPr>
                  <w:tcW w:w="704" w:type="dxa"/>
                  <w:shd w:val="clear" w:color="auto" w:fill="auto"/>
                </w:tcPr>
                <w:p w:rsidR="005B0235" w:rsidRPr="005A4A19" w:rsidRDefault="005B0235" w:rsidP="005B0235">
                  <w:r w:rsidRPr="005A4A19">
                    <w:t>4.7</w:t>
                  </w:r>
                </w:p>
              </w:tc>
              <w:tc>
                <w:tcPr>
                  <w:tcW w:w="5559" w:type="dxa"/>
                  <w:shd w:val="clear" w:color="auto" w:fill="auto"/>
                </w:tcPr>
                <w:p w:rsidR="005B0235" w:rsidRPr="005A4A19" w:rsidRDefault="005B0235" w:rsidP="005B0235">
                  <w:r w:rsidRPr="005A4A19">
                    <w:t>платформа</w:t>
                  </w:r>
                </w:p>
              </w:tc>
            </w:tr>
            <w:tr w:rsidR="005B0235" w:rsidRPr="005A4A19" w:rsidTr="005B0235">
              <w:trPr>
                <w:trHeight w:val="108"/>
              </w:trPr>
              <w:tc>
                <w:tcPr>
                  <w:tcW w:w="704" w:type="dxa"/>
                  <w:shd w:val="clear" w:color="auto" w:fill="auto"/>
                </w:tcPr>
                <w:p w:rsidR="005B0235" w:rsidRPr="005A4A19" w:rsidRDefault="005B0235" w:rsidP="005B0235">
                  <w:r w:rsidRPr="005A4A19">
                    <w:t>4.8</w:t>
                  </w:r>
                </w:p>
              </w:tc>
              <w:tc>
                <w:tcPr>
                  <w:tcW w:w="5559" w:type="dxa"/>
                  <w:shd w:val="clear" w:color="auto" w:fill="auto"/>
                </w:tcPr>
                <w:p w:rsidR="005B0235" w:rsidRPr="005A4A19" w:rsidRDefault="005B0235" w:rsidP="005B0235">
                  <w:r w:rsidRPr="005A4A19">
                    <w:t xml:space="preserve">фитинговая платформа </w:t>
                  </w:r>
                </w:p>
              </w:tc>
            </w:tr>
            <w:tr w:rsidR="005B0235" w:rsidRPr="005A4A19" w:rsidTr="005B0235">
              <w:trPr>
                <w:trHeight w:val="127"/>
              </w:trPr>
              <w:tc>
                <w:tcPr>
                  <w:tcW w:w="704" w:type="dxa"/>
                  <w:shd w:val="clear" w:color="auto" w:fill="auto"/>
                </w:tcPr>
                <w:p w:rsidR="005B0235" w:rsidRPr="005A4A19" w:rsidRDefault="005B0235" w:rsidP="005B0235">
                  <w:pPr>
                    <w:rPr>
                      <w:b/>
                    </w:rPr>
                  </w:pPr>
                  <w:r w:rsidRPr="005A4A19">
                    <w:rPr>
                      <w:b/>
                    </w:rPr>
                    <w:t>5.</w:t>
                  </w:r>
                </w:p>
              </w:tc>
              <w:tc>
                <w:tcPr>
                  <w:tcW w:w="5559" w:type="dxa"/>
                  <w:shd w:val="clear" w:color="auto" w:fill="auto"/>
                </w:tcPr>
                <w:p w:rsidR="005B0235" w:rsidRPr="005A4A19" w:rsidRDefault="005B0235" w:rsidP="005B0235">
                  <w:pPr>
                    <w:rPr>
                      <w:b/>
                    </w:rPr>
                  </w:pPr>
                  <w:r w:rsidRPr="005A4A19">
                    <w:rPr>
                      <w:b/>
                    </w:rPr>
                    <w:t>Пассажирские вагоны, в т.ч.:</w:t>
                  </w:r>
                </w:p>
              </w:tc>
            </w:tr>
            <w:tr w:rsidR="005B0235" w:rsidRPr="005A4A19" w:rsidTr="005B0235">
              <w:trPr>
                <w:trHeight w:val="109"/>
              </w:trPr>
              <w:tc>
                <w:tcPr>
                  <w:tcW w:w="704" w:type="dxa"/>
                  <w:shd w:val="clear" w:color="auto" w:fill="auto"/>
                </w:tcPr>
                <w:p w:rsidR="005B0235" w:rsidRPr="005A4A19" w:rsidRDefault="005B0235" w:rsidP="005B0235">
                  <w:r w:rsidRPr="005A4A19">
                    <w:t>5.1</w:t>
                  </w:r>
                </w:p>
              </w:tc>
              <w:tc>
                <w:tcPr>
                  <w:tcW w:w="5559" w:type="dxa"/>
                  <w:shd w:val="clear" w:color="auto" w:fill="auto"/>
                </w:tcPr>
                <w:p w:rsidR="005B0235" w:rsidRPr="005A4A19" w:rsidRDefault="005B0235" w:rsidP="005B0235">
                  <w:r w:rsidRPr="005A4A19">
                    <w:t>СВ купейный</w:t>
                  </w:r>
                </w:p>
              </w:tc>
            </w:tr>
            <w:tr w:rsidR="005B0235" w:rsidRPr="005A4A19" w:rsidTr="005B0235">
              <w:trPr>
                <w:trHeight w:val="116"/>
              </w:trPr>
              <w:tc>
                <w:tcPr>
                  <w:tcW w:w="704" w:type="dxa"/>
                  <w:shd w:val="clear" w:color="auto" w:fill="auto"/>
                </w:tcPr>
                <w:p w:rsidR="005B0235" w:rsidRPr="005A4A19" w:rsidRDefault="005B0235" w:rsidP="005B0235">
                  <w:r w:rsidRPr="005A4A19">
                    <w:t>5.2</w:t>
                  </w:r>
                </w:p>
              </w:tc>
              <w:tc>
                <w:tcPr>
                  <w:tcW w:w="5559" w:type="dxa"/>
                  <w:shd w:val="clear" w:color="auto" w:fill="auto"/>
                </w:tcPr>
                <w:p w:rsidR="005B0235" w:rsidRPr="005A4A19" w:rsidRDefault="005B0235" w:rsidP="005B0235">
                  <w:r w:rsidRPr="005A4A19">
                    <w:t>купейный</w:t>
                  </w:r>
                </w:p>
              </w:tc>
            </w:tr>
            <w:tr w:rsidR="005B0235" w:rsidRPr="005A4A19" w:rsidTr="005B0235">
              <w:trPr>
                <w:trHeight w:val="210"/>
              </w:trPr>
              <w:tc>
                <w:tcPr>
                  <w:tcW w:w="704" w:type="dxa"/>
                  <w:shd w:val="clear" w:color="auto" w:fill="auto"/>
                </w:tcPr>
                <w:p w:rsidR="005B0235" w:rsidRPr="005A4A19" w:rsidRDefault="005B0235" w:rsidP="005B0235">
                  <w:r w:rsidRPr="005A4A19">
                    <w:t>5.3</w:t>
                  </w:r>
                </w:p>
              </w:tc>
              <w:tc>
                <w:tcPr>
                  <w:tcW w:w="5559" w:type="dxa"/>
                  <w:shd w:val="clear" w:color="auto" w:fill="auto"/>
                </w:tcPr>
                <w:p w:rsidR="005B0235" w:rsidRPr="005A4A19" w:rsidRDefault="005B0235" w:rsidP="005B0235">
                  <w:r w:rsidRPr="005A4A19">
                    <w:t>не купейный (плацкарт)</w:t>
                  </w:r>
                </w:p>
              </w:tc>
            </w:tr>
            <w:tr w:rsidR="005B0235" w:rsidRPr="005A4A19" w:rsidTr="005B0235">
              <w:trPr>
                <w:trHeight w:val="130"/>
              </w:trPr>
              <w:tc>
                <w:tcPr>
                  <w:tcW w:w="704" w:type="dxa"/>
                  <w:shd w:val="clear" w:color="auto" w:fill="auto"/>
                </w:tcPr>
                <w:p w:rsidR="005B0235" w:rsidRPr="005A4A19" w:rsidRDefault="005B0235" w:rsidP="005B0235">
                  <w:r w:rsidRPr="005A4A19">
                    <w:t>5.4</w:t>
                  </w:r>
                </w:p>
              </w:tc>
              <w:tc>
                <w:tcPr>
                  <w:tcW w:w="5559" w:type="dxa"/>
                  <w:shd w:val="clear" w:color="auto" w:fill="auto"/>
                </w:tcPr>
                <w:p w:rsidR="005B0235" w:rsidRPr="005A4A19" w:rsidRDefault="005B0235" w:rsidP="005B0235">
                  <w:r w:rsidRPr="005A4A19">
                    <w:t>вагон-ресторан</w:t>
                  </w:r>
                </w:p>
              </w:tc>
            </w:tr>
            <w:tr w:rsidR="005B0235" w:rsidRPr="005A4A19" w:rsidTr="005B0235">
              <w:trPr>
                <w:trHeight w:val="230"/>
              </w:trPr>
              <w:tc>
                <w:tcPr>
                  <w:tcW w:w="704" w:type="dxa"/>
                  <w:shd w:val="clear" w:color="auto" w:fill="auto"/>
                </w:tcPr>
                <w:p w:rsidR="005B0235" w:rsidRPr="005A4A19" w:rsidRDefault="005B0235" w:rsidP="005B0235">
                  <w:pPr>
                    <w:rPr>
                      <w:b/>
                    </w:rPr>
                  </w:pPr>
                  <w:r w:rsidRPr="005A4A19">
                    <w:rPr>
                      <w:b/>
                    </w:rPr>
                    <w:t>6.</w:t>
                  </w:r>
                </w:p>
              </w:tc>
              <w:tc>
                <w:tcPr>
                  <w:tcW w:w="5559" w:type="dxa"/>
                  <w:shd w:val="clear" w:color="auto" w:fill="auto"/>
                </w:tcPr>
                <w:p w:rsidR="005B0235" w:rsidRPr="005A4A19" w:rsidRDefault="005B0235" w:rsidP="005B0235">
                  <w:pPr>
                    <w:rPr>
                      <w:b/>
                    </w:rPr>
                  </w:pPr>
                  <w:r w:rsidRPr="005A4A19">
                    <w:rPr>
                      <w:b/>
                    </w:rPr>
                    <w:t>Инной железнодорожный подвижной состав, в т.ч.:</w:t>
                  </w:r>
                </w:p>
              </w:tc>
            </w:tr>
            <w:tr w:rsidR="005B0235" w:rsidRPr="005A4A19" w:rsidTr="005B0235">
              <w:trPr>
                <w:trHeight w:val="200"/>
              </w:trPr>
              <w:tc>
                <w:tcPr>
                  <w:tcW w:w="704" w:type="dxa"/>
                  <w:shd w:val="clear" w:color="auto" w:fill="auto"/>
                </w:tcPr>
                <w:p w:rsidR="005B0235" w:rsidRPr="005A4A19" w:rsidRDefault="005B0235" w:rsidP="005B0235">
                  <w:r w:rsidRPr="005A4A19">
                    <w:t>6.1</w:t>
                  </w:r>
                </w:p>
              </w:tc>
              <w:tc>
                <w:tcPr>
                  <w:tcW w:w="5559" w:type="dxa"/>
                  <w:shd w:val="clear" w:color="auto" w:fill="auto"/>
                </w:tcPr>
                <w:p w:rsidR="005B0235" w:rsidRPr="005A4A19" w:rsidRDefault="005B0235" w:rsidP="005B0235">
                  <w:r w:rsidRPr="005A4A19">
                    <w:t>путеизмерительный вагон</w:t>
                  </w:r>
                </w:p>
              </w:tc>
            </w:tr>
            <w:tr w:rsidR="005B0235" w:rsidRPr="005A4A19" w:rsidTr="005B0235">
              <w:trPr>
                <w:trHeight w:val="65"/>
              </w:trPr>
              <w:tc>
                <w:tcPr>
                  <w:tcW w:w="704" w:type="dxa"/>
                  <w:shd w:val="clear" w:color="auto" w:fill="auto"/>
                </w:tcPr>
                <w:p w:rsidR="005B0235" w:rsidRPr="005A4A19" w:rsidRDefault="005B0235" w:rsidP="005B0235">
                  <w:r w:rsidRPr="005A4A19">
                    <w:t>6.2</w:t>
                  </w:r>
                </w:p>
              </w:tc>
              <w:tc>
                <w:tcPr>
                  <w:tcW w:w="5559" w:type="dxa"/>
                  <w:shd w:val="clear" w:color="auto" w:fill="auto"/>
                </w:tcPr>
                <w:p w:rsidR="005B0235" w:rsidRPr="005A4A19" w:rsidRDefault="005B0235" w:rsidP="005B0235">
                  <w:r w:rsidRPr="005A4A19">
                    <w:t>специальный самоходный подвижной состав (ССПС)</w:t>
                  </w:r>
                </w:p>
              </w:tc>
            </w:tr>
            <w:tr w:rsidR="005B0235" w:rsidRPr="005A4A19" w:rsidTr="005B0235">
              <w:trPr>
                <w:trHeight w:val="244"/>
              </w:trPr>
              <w:tc>
                <w:tcPr>
                  <w:tcW w:w="704" w:type="dxa"/>
                  <w:shd w:val="clear" w:color="auto" w:fill="auto"/>
                </w:tcPr>
                <w:p w:rsidR="005B0235" w:rsidRPr="005A4A19" w:rsidRDefault="005B0235" w:rsidP="005B0235">
                  <w:pPr>
                    <w:rPr>
                      <w:b/>
                    </w:rPr>
                  </w:pPr>
                  <w:r w:rsidRPr="005A4A19">
                    <w:rPr>
                      <w:b/>
                    </w:rPr>
                    <w:t>7.</w:t>
                  </w:r>
                </w:p>
              </w:tc>
              <w:tc>
                <w:tcPr>
                  <w:tcW w:w="5559" w:type="dxa"/>
                  <w:shd w:val="clear" w:color="auto" w:fill="auto"/>
                </w:tcPr>
                <w:p w:rsidR="005B0235" w:rsidRPr="005A4A19" w:rsidRDefault="005B0235" w:rsidP="005B0235">
                  <w:pPr>
                    <w:rPr>
                      <w:b/>
                    </w:rPr>
                  </w:pPr>
                  <w:r w:rsidRPr="005A4A19">
                    <w:rPr>
                      <w:b/>
                    </w:rPr>
                    <w:t>Механическое оборудование подвижного состава, в т.ч.:</w:t>
                  </w:r>
                </w:p>
              </w:tc>
            </w:tr>
            <w:tr w:rsidR="005B0235" w:rsidRPr="005A4A19" w:rsidTr="005B0235">
              <w:trPr>
                <w:trHeight w:val="263"/>
              </w:trPr>
              <w:tc>
                <w:tcPr>
                  <w:tcW w:w="704" w:type="dxa"/>
                  <w:shd w:val="clear" w:color="auto" w:fill="auto"/>
                </w:tcPr>
                <w:p w:rsidR="005B0235" w:rsidRPr="005A4A19" w:rsidRDefault="005B0235" w:rsidP="005B0235">
                  <w:r w:rsidRPr="005A4A19">
                    <w:t>7.1</w:t>
                  </w:r>
                </w:p>
              </w:tc>
              <w:tc>
                <w:tcPr>
                  <w:tcW w:w="5559" w:type="dxa"/>
                  <w:shd w:val="clear" w:color="auto" w:fill="auto"/>
                </w:tcPr>
                <w:p w:rsidR="005B0235" w:rsidRPr="005A4A19" w:rsidRDefault="005B0235" w:rsidP="005B0235">
                  <w:r w:rsidRPr="005A4A19">
                    <w:t xml:space="preserve">кузов и его оборудование </w:t>
                  </w:r>
                </w:p>
              </w:tc>
            </w:tr>
            <w:tr w:rsidR="005B0235" w:rsidRPr="005A4A19" w:rsidTr="005B0235">
              <w:trPr>
                <w:trHeight w:val="227"/>
              </w:trPr>
              <w:tc>
                <w:tcPr>
                  <w:tcW w:w="704" w:type="dxa"/>
                  <w:shd w:val="clear" w:color="auto" w:fill="auto"/>
                </w:tcPr>
                <w:p w:rsidR="005B0235" w:rsidRPr="005A4A19" w:rsidRDefault="005B0235" w:rsidP="005B0235">
                  <w:r w:rsidRPr="005A4A19">
                    <w:t>7.2</w:t>
                  </w:r>
                </w:p>
              </w:tc>
              <w:tc>
                <w:tcPr>
                  <w:tcW w:w="5559" w:type="dxa"/>
                  <w:shd w:val="clear" w:color="auto" w:fill="auto"/>
                </w:tcPr>
                <w:p w:rsidR="005B0235" w:rsidRPr="005A4A19" w:rsidRDefault="005B0235" w:rsidP="005B0235">
                  <w:r w:rsidRPr="005A4A19">
                    <w:t>тяговые двигатели</w:t>
                  </w:r>
                </w:p>
              </w:tc>
            </w:tr>
            <w:tr w:rsidR="005B0235" w:rsidRPr="005A4A19" w:rsidTr="005B0235">
              <w:trPr>
                <w:trHeight w:val="65"/>
              </w:trPr>
              <w:tc>
                <w:tcPr>
                  <w:tcW w:w="704" w:type="dxa"/>
                  <w:shd w:val="clear" w:color="auto" w:fill="auto"/>
                </w:tcPr>
                <w:p w:rsidR="005B0235" w:rsidRPr="005A4A19" w:rsidRDefault="005B0235" w:rsidP="005B0235">
                  <w:r w:rsidRPr="005A4A19">
                    <w:t>7.3</w:t>
                  </w:r>
                </w:p>
              </w:tc>
              <w:tc>
                <w:tcPr>
                  <w:tcW w:w="5559" w:type="dxa"/>
                  <w:shd w:val="clear" w:color="auto" w:fill="auto"/>
                </w:tcPr>
                <w:p w:rsidR="005B0235" w:rsidRPr="005A4A19" w:rsidRDefault="005B0235" w:rsidP="005B0235">
                  <w:r w:rsidRPr="005A4A19">
                    <w:t xml:space="preserve">ходовая часть (колесные пары, буксовые узлы, рессорное подвешивание) </w:t>
                  </w:r>
                </w:p>
              </w:tc>
            </w:tr>
            <w:tr w:rsidR="005B0235" w:rsidRPr="005A4A19" w:rsidTr="005B0235">
              <w:trPr>
                <w:trHeight w:val="65"/>
              </w:trPr>
              <w:tc>
                <w:tcPr>
                  <w:tcW w:w="704" w:type="dxa"/>
                  <w:shd w:val="clear" w:color="auto" w:fill="auto"/>
                </w:tcPr>
                <w:p w:rsidR="005B0235" w:rsidRPr="005A4A19" w:rsidRDefault="005B0235" w:rsidP="005B0235">
                  <w:r w:rsidRPr="005A4A19">
                    <w:t>7.4</w:t>
                  </w:r>
                </w:p>
              </w:tc>
              <w:tc>
                <w:tcPr>
                  <w:tcW w:w="5559" w:type="dxa"/>
                  <w:shd w:val="clear" w:color="auto" w:fill="auto"/>
                </w:tcPr>
                <w:p w:rsidR="005B0235" w:rsidRPr="005A4A19" w:rsidRDefault="005B0235" w:rsidP="005B0235">
                  <w:r w:rsidRPr="005A4A19">
                    <w:t>автотормозное оборудование</w:t>
                  </w:r>
                </w:p>
              </w:tc>
            </w:tr>
            <w:tr w:rsidR="005B0235" w:rsidRPr="005A4A19" w:rsidTr="005B0235">
              <w:trPr>
                <w:trHeight w:val="65"/>
              </w:trPr>
              <w:tc>
                <w:tcPr>
                  <w:tcW w:w="704" w:type="dxa"/>
                  <w:shd w:val="clear" w:color="auto" w:fill="auto"/>
                </w:tcPr>
                <w:p w:rsidR="005B0235" w:rsidRPr="005A4A19" w:rsidRDefault="005B0235" w:rsidP="005B0235">
                  <w:pPr>
                    <w:rPr>
                      <w:b/>
                    </w:rPr>
                  </w:pPr>
                  <w:r w:rsidRPr="005A4A19">
                    <w:rPr>
                      <w:b/>
                    </w:rPr>
                    <w:t>8.</w:t>
                  </w:r>
                </w:p>
              </w:tc>
              <w:tc>
                <w:tcPr>
                  <w:tcW w:w="5559" w:type="dxa"/>
                  <w:shd w:val="clear" w:color="auto" w:fill="auto"/>
                </w:tcPr>
                <w:p w:rsidR="005B0235" w:rsidRPr="005A4A19" w:rsidRDefault="005B0235" w:rsidP="005B0235">
                  <w:pPr>
                    <w:rPr>
                      <w:b/>
                    </w:rPr>
                  </w:pPr>
                  <w:r w:rsidRPr="005A4A19">
                    <w:rPr>
                      <w:b/>
                    </w:rPr>
                    <w:t>Пассажирский автотранспорт, в т.ч.:</w:t>
                  </w:r>
                </w:p>
              </w:tc>
            </w:tr>
            <w:tr w:rsidR="005B0235" w:rsidRPr="005A4A19" w:rsidTr="005B0235">
              <w:trPr>
                <w:trHeight w:val="65"/>
              </w:trPr>
              <w:tc>
                <w:tcPr>
                  <w:tcW w:w="704" w:type="dxa"/>
                  <w:shd w:val="clear" w:color="auto" w:fill="auto"/>
                </w:tcPr>
                <w:p w:rsidR="005B0235" w:rsidRPr="005A4A19" w:rsidRDefault="005B0235" w:rsidP="005B0235">
                  <w:r w:rsidRPr="005A4A19">
                    <w:t>8.1</w:t>
                  </w:r>
                </w:p>
              </w:tc>
              <w:tc>
                <w:tcPr>
                  <w:tcW w:w="5559" w:type="dxa"/>
                  <w:shd w:val="clear" w:color="auto" w:fill="auto"/>
                </w:tcPr>
                <w:p w:rsidR="005B0235" w:rsidRPr="005A4A19" w:rsidRDefault="005B0235" w:rsidP="005B0235">
                  <w:r w:rsidRPr="005A4A19">
                    <w:t>служебные легковые автомобили</w:t>
                  </w:r>
                </w:p>
              </w:tc>
            </w:tr>
            <w:tr w:rsidR="005B0235" w:rsidRPr="005A4A19" w:rsidTr="005B0235">
              <w:trPr>
                <w:trHeight w:val="65"/>
              </w:trPr>
              <w:tc>
                <w:tcPr>
                  <w:tcW w:w="704" w:type="dxa"/>
                  <w:shd w:val="clear" w:color="auto" w:fill="auto"/>
                </w:tcPr>
                <w:p w:rsidR="005B0235" w:rsidRPr="005A4A19" w:rsidRDefault="005B0235" w:rsidP="005B0235">
                  <w:r w:rsidRPr="005A4A19">
                    <w:t>8.2</w:t>
                  </w:r>
                </w:p>
              </w:tc>
              <w:tc>
                <w:tcPr>
                  <w:tcW w:w="5559" w:type="dxa"/>
                  <w:shd w:val="clear" w:color="auto" w:fill="auto"/>
                </w:tcPr>
                <w:p w:rsidR="005B0235" w:rsidRPr="005A4A19" w:rsidRDefault="005B0235" w:rsidP="005B0235">
                  <w:r w:rsidRPr="005A4A19">
                    <w:t>ведомственные автобусы</w:t>
                  </w:r>
                </w:p>
              </w:tc>
            </w:tr>
            <w:tr w:rsidR="005B0235" w:rsidRPr="005A4A19" w:rsidTr="005B0235">
              <w:trPr>
                <w:trHeight w:val="65"/>
              </w:trPr>
              <w:tc>
                <w:tcPr>
                  <w:tcW w:w="6263" w:type="dxa"/>
                  <w:gridSpan w:val="2"/>
                  <w:shd w:val="clear" w:color="auto" w:fill="auto"/>
                  <w:vAlign w:val="center"/>
                </w:tcPr>
                <w:p w:rsidR="005B0235" w:rsidRPr="005A4A19" w:rsidRDefault="005B0235" w:rsidP="005B0235">
                  <w:pPr>
                    <w:ind w:left="-74" w:firstLine="74"/>
                    <w:jc w:val="center"/>
                    <w:rPr>
                      <w:b/>
                      <w:color w:val="000000"/>
                      <w:sz w:val="20"/>
                      <w:szCs w:val="20"/>
                    </w:rPr>
                  </w:pPr>
                  <w:r w:rsidRPr="005A4A19">
                    <w:rPr>
                      <w:b/>
                      <w:color w:val="000000"/>
                      <w:sz w:val="22"/>
                      <w:szCs w:val="20"/>
                    </w:rPr>
                    <w:t>Товарно-материальные ценности (ТМЦ)</w:t>
                  </w:r>
                </w:p>
              </w:tc>
            </w:tr>
            <w:tr w:rsidR="005B0235" w:rsidRPr="005A4A19" w:rsidTr="005B0235">
              <w:trPr>
                <w:trHeight w:val="65"/>
              </w:trPr>
              <w:tc>
                <w:tcPr>
                  <w:tcW w:w="704" w:type="dxa"/>
                  <w:shd w:val="clear" w:color="auto" w:fill="auto"/>
                </w:tcPr>
                <w:p w:rsidR="005B0235" w:rsidRPr="005A4A19" w:rsidRDefault="005B0235" w:rsidP="005B0235">
                  <w:pPr>
                    <w:rPr>
                      <w:b/>
                    </w:rPr>
                  </w:pPr>
                  <w:r w:rsidRPr="005A4A19">
                    <w:rPr>
                      <w:b/>
                    </w:rPr>
                    <w:t>1.</w:t>
                  </w:r>
                </w:p>
              </w:tc>
              <w:tc>
                <w:tcPr>
                  <w:tcW w:w="5559" w:type="dxa"/>
                  <w:shd w:val="clear" w:color="auto" w:fill="auto"/>
                </w:tcPr>
                <w:p w:rsidR="005B0235" w:rsidRPr="005A4A19" w:rsidRDefault="005B0235" w:rsidP="005B0235">
                  <w:pPr>
                    <w:rPr>
                      <w:b/>
                    </w:rPr>
                  </w:pPr>
                  <w:r w:rsidRPr="005A4A19">
                    <w:rPr>
                      <w:b/>
                    </w:rPr>
                    <w:t>Товарно-материальные ценности, в т.ч.:</w:t>
                  </w:r>
                </w:p>
              </w:tc>
            </w:tr>
            <w:tr w:rsidR="005B0235" w:rsidRPr="005A4A19" w:rsidTr="005B0235">
              <w:trPr>
                <w:trHeight w:val="65"/>
              </w:trPr>
              <w:tc>
                <w:tcPr>
                  <w:tcW w:w="704" w:type="dxa"/>
                  <w:shd w:val="clear" w:color="auto" w:fill="auto"/>
                </w:tcPr>
                <w:p w:rsidR="005B0235" w:rsidRPr="005A4A19" w:rsidRDefault="005B0235" w:rsidP="005B0235">
                  <w:r w:rsidRPr="005A4A19">
                    <w:t>1.1</w:t>
                  </w:r>
                </w:p>
              </w:tc>
              <w:tc>
                <w:tcPr>
                  <w:tcW w:w="5559" w:type="dxa"/>
                  <w:shd w:val="clear" w:color="auto" w:fill="auto"/>
                </w:tcPr>
                <w:p w:rsidR="005B0235" w:rsidRPr="005A4A19" w:rsidRDefault="005B0235" w:rsidP="005B0235">
                  <w:r w:rsidRPr="005A4A19">
                    <w:t>материалы ВСП (рельсы, шпалы, подкладки для рельс, накладки, соединительные детали (костыль путевой, шуруп путевой, клемма, противоугон)</w:t>
                  </w:r>
                </w:p>
              </w:tc>
            </w:tr>
            <w:tr w:rsidR="005B0235" w:rsidRPr="005A4A19" w:rsidTr="005B0235">
              <w:trPr>
                <w:trHeight w:val="65"/>
              </w:trPr>
              <w:tc>
                <w:tcPr>
                  <w:tcW w:w="704" w:type="dxa"/>
                  <w:shd w:val="clear" w:color="auto" w:fill="auto"/>
                </w:tcPr>
                <w:p w:rsidR="005B0235" w:rsidRPr="005A4A19" w:rsidRDefault="005B0235" w:rsidP="005B0235">
                  <w:r w:rsidRPr="005A4A19">
                    <w:t>1.2</w:t>
                  </w:r>
                </w:p>
              </w:tc>
              <w:tc>
                <w:tcPr>
                  <w:tcW w:w="5559" w:type="dxa"/>
                  <w:shd w:val="clear" w:color="auto" w:fill="auto"/>
                </w:tcPr>
                <w:p w:rsidR="005B0235" w:rsidRPr="005A4A19" w:rsidRDefault="005B0235" w:rsidP="005B0235">
                  <w:r w:rsidRPr="005A4A19">
                    <w:t>прочие запасные части</w:t>
                  </w:r>
                </w:p>
              </w:tc>
            </w:tr>
          </w:tbl>
          <w:p w:rsidR="008633EF" w:rsidRPr="005A4A19" w:rsidRDefault="008633EF" w:rsidP="00C9146E">
            <w:pPr>
              <w:jc w:val="both"/>
              <w:rPr>
                <w:bCs/>
                <w:sz w:val="20"/>
                <w:szCs w:val="20"/>
              </w:rPr>
            </w:pPr>
          </w:p>
        </w:tc>
      </w:tr>
      <w:tr w:rsidR="008633EF" w:rsidRPr="00463BC8"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463BC8" w:rsidRPr="005A4A19" w:rsidRDefault="00463BC8" w:rsidP="00463BC8">
            <w:pPr>
              <w:spacing w:line="276" w:lineRule="auto"/>
              <w:contextualSpacing/>
              <w:jc w:val="both"/>
              <w:rPr>
                <w:b/>
                <w:bCs/>
                <w:sz w:val="28"/>
                <w:szCs w:val="28"/>
              </w:rPr>
            </w:pPr>
            <w:r w:rsidRPr="005A4A19">
              <w:rPr>
                <w:b/>
                <w:bCs/>
                <w:sz w:val="28"/>
                <w:szCs w:val="28"/>
              </w:rPr>
              <w:t>Результаты оценки предоставляются по адресам:</w:t>
            </w:r>
          </w:p>
          <w:p w:rsidR="00463BC8" w:rsidRPr="005A4A19" w:rsidRDefault="00463BC8" w:rsidP="00463BC8">
            <w:pPr>
              <w:spacing w:line="276" w:lineRule="auto"/>
              <w:contextualSpacing/>
              <w:jc w:val="both"/>
              <w:rPr>
                <w:bCs/>
                <w:sz w:val="28"/>
                <w:szCs w:val="28"/>
              </w:rPr>
            </w:pPr>
            <w:r w:rsidRPr="005A4A19">
              <w:rPr>
                <w:bCs/>
                <w:sz w:val="28"/>
                <w:szCs w:val="28"/>
              </w:rPr>
              <w:t>пр. Тигран Меца 50, административное задание управления ЗАО «ЮКЖД»</w:t>
            </w:r>
          </w:p>
          <w:p w:rsidR="00463BC8" w:rsidRPr="005A4A19" w:rsidRDefault="00463BC8" w:rsidP="00463BC8">
            <w:pPr>
              <w:spacing w:line="276" w:lineRule="auto"/>
              <w:contextualSpacing/>
              <w:jc w:val="both"/>
              <w:rPr>
                <w:bCs/>
                <w:sz w:val="28"/>
                <w:szCs w:val="28"/>
              </w:rPr>
            </w:pPr>
            <w:r w:rsidRPr="005A4A19">
              <w:rPr>
                <w:bCs/>
                <w:sz w:val="28"/>
                <w:szCs w:val="28"/>
              </w:rPr>
              <w:t>пр. Арцаха 32, административное здание ДМТО; ЗАО «ЮКЖД»</w:t>
            </w:r>
          </w:p>
          <w:p w:rsidR="008D5C81" w:rsidRDefault="008633EF" w:rsidP="00463BC8">
            <w:pPr>
              <w:spacing w:line="276" w:lineRule="auto"/>
              <w:jc w:val="both"/>
              <w:rPr>
                <w:b/>
                <w:bCs/>
                <w:sz w:val="28"/>
                <w:szCs w:val="28"/>
              </w:rPr>
            </w:pPr>
            <w:r w:rsidRPr="005A4A19">
              <w:rPr>
                <w:b/>
                <w:bCs/>
                <w:sz w:val="28"/>
                <w:szCs w:val="28"/>
              </w:rPr>
              <w:t xml:space="preserve">Сроки </w:t>
            </w:r>
            <w:r w:rsidR="007F25D6" w:rsidRPr="005A4A19">
              <w:rPr>
                <w:b/>
                <w:bCs/>
                <w:sz w:val="28"/>
                <w:szCs w:val="28"/>
              </w:rPr>
              <w:t>оказания услу</w:t>
            </w:r>
            <w:r w:rsidR="00605E10">
              <w:rPr>
                <w:b/>
                <w:bCs/>
                <w:sz w:val="28"/>
                <w:szCs w:val="28"/>
              </w:rPr>
              <w:t>г</w:t>
            </w:r>
            <w:r w:rsidRPr="005A4A19">
              <w:rPr>
                <w:b/>
                <w:bCs/>
                <w:sz w:val="28"/>
                <w:szCs w:val="28"/>
              </w:rPr>
              <w:t xml:space="preserve"> </w:t>
            </w:r>
          </w:p>
          <w:p w:rsidR="00463BC8" w:rsidRPr="005A4A19" w:rsidRDefault="00463BC8" w:rsidP="00463BC8">
            <w:pPr>
              <w:spacing w:line="276" w:lineRule="auto"/>
              <w:jc w:val="both"/>
              <w:rPr>
                <w:bCs/>
                <w:sz w:val="28"/>
                <w:szCs w:val="28"/>
              </w:rPr>
            </w:pPr>
            <w:r w:rsidRPr="008D5C81">
              <w:rPr>
                <w:b/>
                <w:bCs/>
                <w:sz w:val="28"/>
                <w:szCs w:val="28"/>
              </w:rPr>
              <w:t>Срок проведения оценки объекта:</w:t>
            </w:r>
            <w:r w:rsidRPr="005A4A19">
              <w:rPr>
                <w:bCs/>
                <w:sz w:val="28"/>
                <w:szCs w:val="28"/>
              </w:rPr>
              <w:t xml:space="preserve"> в течение 15 (пятнадцать) рабочих дней с момента получения Исполнителем заявки на проведение оценки.</w:t>
            </w:r>
          </w:p>
          <w:p w:rsidR="008633EF" w:rsidRPr="005A4A19" w:rsidRDefault="00463BC8" w:rsidP="00463BC8">
            <w:pPr>
              <w:spacing w:line="276" w:lineRule="auto"/>
              <w:jc w:val="both"/>
              <w:rPr>
                <w:b/>
                <w:bCs/>
                <w:sz w:val="28"/>
                <w:szCs w:val="28"/>
              </w:rPr>
            </w:pPr>
            <w:r w:rsidRPr="008D5C81">
              <w:rPr>
                <w:b/>
                <w:bCs/>
                <w:sz w:val="28"/>
                <w:szCs w:val="28"/>
              </w:rPr>
              <w:t>Период оказания Услуг:</w:t>
            </w:r>
            <w:r w:rsidRPr="005A4A19">
              <w:rPr>
                <w:bCs/>
                <w:sz w:val="28"/>
                <w:szCs w:val="28"/>
              </w:rPr>
              <w:t xml:space="preserve"> с момента подписания договора до истечения срока действия договора.</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5A4A19" w:rsidRDefault="009A3E2B" w:rsidP="008B0B7B">
            <w:pPr>
              <w:spacing w:line="276" w:lineRule="auto"/>
              <w:jc w:val="both"/>
              <w:rPr>
                <w:color w:val="000000" w:themeColor="text1"/>
                <w:sz w:val="28"/>
                <w:szCs w:val="28"/>
              </w:rPr>
            </w:pPr>
            <w:r w:rsidRPr="009A3E2B">
              <w:rPr>
                <w:sz w:val="28"/>
                <w:szCs w:val="28"/>
              </w:rPr>
              <w:t xml:space="preserve">Начальная (максимальная) цена, максимальная сумма расхода договора </w:t>
            </w:r>
            <w:r w:rsidR="0007214A" w:rsidRPr="005A4A19">
              <w:rPr>
                <w:sz w:val="28"/>
                <w:szCs w:val="28"/>
              </w:rPr>
              <w:t>составляет</w:t>
            </w:r>
            <w:r w:rsidR="0007214A" w:rsidRPr="005A4A19">
              <w:rPr>
                <w:sz w:val="28"/>
                <w:szCs w:val="28"/>
                <w:lang w:val="hy-AM"/>
              </w:rPr>
              <w:t xml:space="preserve"> </w:t>
            </w:r>
            <w:r w:rsidR="00463BC8" w:rsidRPr="005A4A19">
              <w:rPr>
                <w:sz w:val="28"/>
                <w:szCs w:val="28"/>
              </w:rPr>
              <w:t>1 500 000</w:t>
            </w:r>
            <w:r w:rsidR="000C5855" w:rsidRPr="005A4A19">
              <w:rPr>
                <w:sz w:val="28"/>
                <w:szCs w:val="28"/>
              </w:rPr>
              <w:t xml:space="preserve"> (</w:t>
            </w:r>
            <w:r w:rsidR="008B0B7B" w:rsidRPr="005A4A19">
              <w:rPr>
                <w:sz w:val="28"/>
                <w:szCs w:val="28"/>
              </w:rPr>
              <w:t>один миллион пятьсот тысяч</w:t>
            </w:r>
            <w:r w:rsidR="000C5855" w:rsidRPr="005A4A19">
              <w:rPr>
                <w:sz w:val="28"/>
                <w:szCs w:val="28"/>
              </w:rPr>
              <w:t xml:space="preserve">) драм РА без НДС или </w:t>
            </w:r>
            <w:r w:rsidR="00463BC8" w:rsidRPr="005A4A19">
              <w:rPr>
                <w:sz w:val="28"/>
                <w:szCs w:val="28"/>
              </w:rPr>
              <w:t xml:space="preserve">1 800 000 </w:t>
            </w:r>
            <w:r w:rsidR="000C5855" w:rsidRPr="005A4A19">
              <w:rPr>
                <w:sz w:val="28"/>
                <w:szCs w:val="28"/>
              </w:rPr>
              <w:t>(</w:t>
            </w:r>
            <w:r w:rsidR="008B0B7B" w:rsidRPr="005A4A19">
              <w:rPr>
                <w:sz w:val="28"/>
                <w:szCs w:val="28"/>
              </w:rPr>
              <w:t>один миллион восемьсот тысяч</w:t>
            </w:r>
            <w:r w:rsidR="000C5855" w:rsidRPr="005A4A19">
              <w:rPr>
                <w:sz w:val="28"/>
                <w:szCs w:val="28"/>
              </w:rPr>
              <w:t>) драм РА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460794" w:rsidRDefault="008633EF" w:rsidP="00C9146E">
            <w:pPr>
              <w:spacing w:line="276" w:lineRule="auto"/>
              <w:jc w:val="both"/>
              <w:rPr>
                <w:bCs/>
                <w:sz w:val="28"/>
                <w:szCs w:val="28"/>
              </w:rPr>
            </w:pPr>
            <w:r w:rsidRPr="00F92920">
              <w:rPr>
                <w:bCs/>
                <w:sz w:val="28"/>
                <w:szCs w:val="28"/>
              </w:rPr>
              <w:t xml:space="preserve">Заявки подаются в бумажной форме, в закрытых конвертах по адресу, указанному в п 1.2 </w:t>
            </w:r>
            <w:r w:rsidRPr="00460794">
              <w:rPr>
                <w:bCs/>
                <w:sz w:val="28"/>
                <w:szCs w:val="28"/>
              </w:rPr>
              <w:t>извещения.</w:t>
            </w:r>
          </w:p>
          <w:p w:rsidR="008633EF" w:rsidRPr="00460794" w:rsidRDefault="008633EF" w:rsidP="00C9146E">
            <w:pPr>
              <w:jc w:val="both"/>
              <w:rPr>
                <w:bCs/>
                <w:sz w:val="28"/>
                <w:szCs w:val="28"/>
              </w:rPr>
            </w:pPr>
            <w:r w:rsidRPr="00460794">
              <w:rPr>
                <w:bCs/>
                <w:sz w:val="28"/>
                <w:szCs w:val="28"/>
              </w:rPr>
              <w:t xml:space="preserve">Дата начала подачи заявок – с момента опубликования извещения на сайте </w:t>
            </w:r>
          </w:p>
          <w:p w:rsidR="00F41F52" w:rsidRPr="00E0182B" w:rsidRDefault="008633EF" w:rsidP="00F41F52">
            <w:pPr>
              <w:spacing w:line="276" w:lineRule="auto"/>
              <w:jc w:val="both"/>
              <w:rPr>
                <w:bCs/>
                <w:sz w:val="28"/>
                <w:szCs w:val="28"/>
              </w:rPr>
            </w:pPr>
            <w:r w:rsidRPr="002106DA">
              <w:rPr>
                <w:bCs/>
                <w:sz w:val="28"/>
                <w:szCs w:val="28"/>
              </w:rPr>
              <w:t>«</w:t>
            </w:r>
            <w:r w:rsidR="002106DA" w:rsidRPr="002106DA">
              <w:rPr>
                <w:bCs/>
                <w:sz w:val="28"/>
                <w:szCs w:val="28"/>
              </w:rPr>
              <w:t>10</w:t>
            </w:r>
            <w:r w:rsidRPr="002106DA">
              <w:rPr>
                <w:bCs/>
                <w:sz w:val="28"/>
                <w:szCs w:val="28"/>
              </w:rPr>
              <w:t xml:space="preserve">» </w:t>
            </w:r>
            <w:r w:rsidR="002106DA" w:rsidRPr="002106DA">
              <w:rPr>
                <w:bCs/>
                <w:sz w:val="28"/>
                <w:szCs w:val="28"/>
              </w:rPr>
              <w:t>апреля 2025</w:t>
            </w:r>
            <w:r w:rsidRPr="002106DA">
              <w:rPr>
                <w:bCs/>
                <w:sz w:val="28"/>
                <w:szCs w:val="28"/>
              </w:rPr>
              <w:t xml:space="preserve"> г. с 09:00 до 18: 00 </w:t>
            </w:r>
            <w:r w:rsidR="00F41F52" w:rsidRPr="002106DA">
              <w:rPr>
                <w:bCs/>
                <w:sz w:val="28"/>
                <w:szCs w:val="28"/>
              </w:rPr>
              <w:t xml:space="preserve">(в рабочие дни с 9:00 до 18:00, перерыв с 13:00 до 14:00 (время </w:t>
            </w:r>
            <w:r w:rsidR="00F41F52" w:rsidRPr="00E0182B">
              <w:rPr>
                <w:bCs/>
                <w:sz w:val="28"/>
                <w:szCs w:val="28"/>
              </w:rPr>
              <w:t>местное)).</w:t>
            </w:r>
          </w:p>
          <w:p w:rsidR="008633EF" w:rsidRPr="00E0182B" w:rsidRDefault="008633EF" w:rsidP="00C9146E">
            <w:pPr>
              <w:spacing w:line="276" w:lineRule="auto"/>
              <w:jc w:val="both"/>
              <w:rPr>
                <w:bCs/>
                <w:sz w:val="28"/>
                <w:szCs w:val="28"/>
              </w:rPr>
            </w:pPr>
            <w:r w:rsidRPr="00E0182B">
              <w:rPr>
                <w:bCs/>
                <w:sz w:val="28"/>
                <w:szCs w:val="28"/>
              </w:rPr>
              <w:t xml:space="preserve">Дата окончания срока подачи заявок -              </w:t>
            </w:r>
          </w:p>
          <w:p w:rsidR="00F41F52" w:rsidRPr="00E0182B" w:rsidRDefault="008633EF" w:rsidP="00F41F52">
            <w:pPr>
              <w:spacing w:line="276" w:lineRule="auto"/>
              <w:jc w:val="both"/>
              <w:rPr>
                <w:bCs/>
                <w:sz w:val="28"/>
                <w:szCs w:val="28"/>
              </w:rPr>
            </w:pPr>
            <w:r w:rsidRPr="00E0182B">
              <w:rPr>
                <w:bCs/>
                <w:sz w:val="28"/>
                <w:szCs w:val="28"/>
              </w:rPr>
              <w:t>«</w:t>
            </w:r>
            <w:r w:rsidR="00E0182B" w:rsidRPr="00E0182B">
              <w:rPr>
                <w:bCs/>
                <w:sz w:val="28"/>
                <w:szCs w:val="28"/>
              </w:rPr>
              <w:t>25</w:t>
            </w:r>
            <w:r w:rsidR="00984A80" w:rsidRPr="00E0182B">
              <w:rPr>
                <w:bCs/>
                <w:sz w:val="28"/>
                <w:szCs w:val="28"/>
              </w:rPr>
              <w:t xml:space="preserve">» </w:t>
            </w:r>
            <w:r w:rsidR="009470B0" w:rsidRPr="00E0182B">
              <w:rPr>
                <w:bCs/>
                <w:sz w:val="28"/>
                <w:szCs w:val="28"/>
              </w:rPr>
              <w:t xml:space="preserve">апреля </w:t>
            </w:r>
            <w:r w:rsidR="00935B8E" w:rsidRPr="00E0182B">
              <w:rPr>
                <w:bCs/>
                <w:sz w:val="28"/>
                <w:szCs w:val="28"/>
              </w:rPr>
              <w:t>2025</w:t>
            </w:r>
            <w:r w:rsidRPr="00E0182B">
              <w:rPr>
                <w:bCs/>
                <w:sz w:val="28"/>
                <w:szCs w:val="28"/>
              </w:rPr>
              <w:t xml:space="preserve"> г. с 09:00 до 18: 00</w:t>
            </w:r>
            <w:r w:rsidR="00F41F52" w:rsidRPr="00E0182B">
              <w:rPr>
                <w:bCs/>
                <w:sz w:val="28"/>
                <w:szCs w:val="28"/>
              </w:rPr>
              <w:t xml:space="preserve"> (в рабочие дни с 9:00 до 18:00, перерыв с 13:00 до 14:00 (время местное)).</w:t>
            </w:r>
          </w:p>
          <w:p w:rsidR="008633EF" w:rsidRPr="00F92920" w:rsidRDefault="008633EF" w:rsidP="00C9146E">
            <w:pPr>
              <w:spacing w:line="276" w:lineRule="auto"/>
              <w:jc w:val="both"/>
              <w:rPr>
                <w:i/>
                <w:sz w:val="28"/>
                <w:szCs w:val="28"/>
              </w:rPr>
            </w:pPr>
            <w:r w:rsidRPr="00E0182B">
              <w:rPr>
                <w:bCs/>
                <w:sz w:val="28"/>
                <w:szCs w:val="28"/>
              </w:rPr>
              <w:t>Конверты до</w:t>
            </w:r>
            <w:r w:rsidRPr="00460794">
              <w:rPr>
                <w:bCs/>
                <w:sz w:val="28"/>
                <w:szCs w:val="28"/>
              </w:rPr>
              <w:t xml:space="preserve"> приема организатором закупок подлежат регистрации в Службе безопасности ЗАО «ЮКЖД»</w:t>
            </w:r>
            <w:r w:rsidRPr="00F92920">
              <w:rPr>
                <w:bCs/>
                <w:sz w:val="28"/>
                <w:szCs w:val="28"/>
              </w:rPr>
              <w:t xml:space="preserve"> по адресу ул. Тигран Меца 86 (станция Ереван), административное здание СБ, после регистрации Участники предоставляют конверты Организатору</w:t>
            </w:r>
            <w:r w:rsidRPr="00F92920">
              <w:rPr>
                <w:b/>
                <w:bCs/>
                <w:sz w:val="28"/>
                <w:szCs w:val="28"/>
              </w:rPr>
              <w:t xml:space="preserve"> </w:t>
            </w:r>
            <w:r w:rsidRPr="00F92920">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rsidR="008633EF" w:rsidRPr="00460794"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92920">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460794">
              <w:t>окончания срока подачи заявок на участие в такой закупке.</w:t>
            </w:r>
          </w:p>
          <w:p w:rsidR="0069165E" w:rsidRPr="008D5C81" w:rsidRDefault="008633EF" w:rsidP="00C9146E">
            <w:pPr>
              <w:spacing w:line="360" w:lineRule="exact"/>
              <w:jc w:val="both"/>
              <w:rPr>
                <w:sz w:val="28"/>
                <w:szCs w:val="28"/>
              </w:rPr>
            </w:pPr>
            <w:r w:rsidRPr="00460794">
              <w:rPr>
                <w:sz w:val="28"/>
                <w:szCs w:val="28"/>
              </w:rPr>
              <w:t xml:space="preserve">Дата начала срока предоставления участникам </w:t>
            </w:r>
            <w:r w:rsidRPr="008D5C81">
              <w:rPr>
                <w:sz w:val="28"/>
                <w:szCs w:val="28"/>
              </w:rPr>
              <w:t xml:space="preserve">разъяснений положений документации: </w:t>
            </w:r>
          </w:p>
          <w:p w:rsidR="008633EF" w:rsidRPr="008D5C81" w:rsidRDefault="008633EF" w:rsidP="00C9146E">
            <w:pPr>
              <w:spacing w:line="360" w:lineRule="exact"/>
              <w:jc w:val="both"/>
              <w:rPr>
                <w:sz w:val="28"/>
                <w:szCs w:val="28"/>
              </w:rPr>
            </w:pPr>
            <w:r w:rsidRPr="008D5C81">
              <w:rPr>
                <w:sz w:val="28"/>
                <w:szCs w:val="28"/>
              </w:rPr>
              <w:t>«</w:t>
            </w:r>
            <w:r w:rsidR="002106DA">
              <w:rPr>
                <w:sz w:val="28"/>
                <w:szCs w:val="28"/>
              </w:rPr>
              <w:t>10</w:t>
            </w:r>
            <w:r w:rsidRPr="008D5C81">
              <w:rPr>
                <w:sz w:val="28"/>
                <w:szCs w:val="28"/>
              </w:rPr>
              <w:t xml:space="preserve">» </w:t>
            </w:r>
            <w:r w:rsidR="002106DA">
              <w:rPr>
                <w:sz w:val="28"/>
                <w:szCs w:val="28"/>
              </w:rPr>
              <w:t>апреля</w:t>
            </w:r>
            <w:r w:rsidR="00BE06C6" w:rsidRPr="008D5C81">
              <w:rPr>
                <w:sz w:val="28"/>
                <w:szCs w:val="28"/>
              </w:rPr>
              <w:t xml:space="preserve"> </w:t>
            </w:r>
            <w:r w:rsidR="00935B8E" w:rsidRPr="008D5C81">
              <w:rPr>
                <w:sz w:val="28"/>
                <w:szCs w:val="28"/>
              </w:rPr>
              <w:t>2025</w:t>
            </w:r>
            <w:r w:rsidRPr="008D5C81">
              <w:rPr>
                <w:sz w:val="28"/>
                <w:szCs w:val="28"/>
              </w:rPr>
              <w:t xml:space="preserve"> г. с 09:00 до 18: 00</w:t>
            </w:r>
          </w:p>
          <w:p w:rsidR="0069165E" w:rsidRPr="00E0182B" w:rsidRDefault="008633EF" w:rsidP="008F3DDE">
            <w:pPr>
              <w:spacing w:line="360" w:lineRule="exact"/>
              <w:jc w:val="both"/>
              <w:rPr>
                <w:sz w:val="28"/>
                <w:szCs w:val="28"/>
              </w:rPr>
            </w:pPr>
            <w:r w:rsidRPr="008D5C81">
              <w:rPr>
                <w:sz w:val="28"/>
                <w:szCs w:val="28"/>
              </w:rPr>
              <w:t xml:space="preserve">Дата окончания срока предоставления участникам </w:t>
            </w:r>
            <w:r w:rsidRPr="00E0182B">
              <w:rPr>
                <w:sz w:val="28"/>
                <w:szCs w:val="28"/>
              </w:rPr>
              <w:t xml:space="preserve">разъяснений положений документации: </w:t>
            </w:r>
          </w:p>
          <w:p w:rsidR="008633EF" w:rsidRPr="00F92920" w:rsidRDefault="008633EF" w:rsidP="00E0182B">
            <w:pPr>
              <w:spacing w:line="360" w:lineRule="exact"/>
              <w:jc w:val="both"/>
              <w:rPr>
                <w:sz w:val="28"/>
                <w:szCs w:val="28"/>
              </w:rPr>
            </w:pPr>
            <w:r w:rsidRPr="00E0182B">
              <w:rPr>
                <w:sz w:val="28"/>
                <w:szCs w:val="28"/>
              </w:rPr>
              <w:t>«</w:t>
            </w:r>
            <w:r w:rsidR="00E0182B" w:rsidRPr="00E0182B">
              <w:rPr>
                <w:sz w:val="28"/>
                <w:szCs w:val="28"/>
              </w:rPr>
              <w:t>21</w:t>
            </w:r>
            <w:r w:rsidRPr="00E0182B">
              <w:rPr>
                <w:sz w:val="28"/>
                <w:szCs w:val="28"/>
              </w:rPr>
              <w:t>»</w:t>
            </w:r>
            <w:r w:rsidR="009579AC" w:rsidRPr="00E0182B">
              <w:rPr>
                <w:sz w:val="28"/>
                <w:szCs w:val="28"/>
              </w:rPr>
              <w:t xml:space="preserve"> </w:t>
            </w:r>
            <w:r w:rsidR="009470B0" w:rsidRPr="00E0182B">
              <w:rPr>
                <w:sz w:val="28"/>
                <w:szCs w:val="28"/>
              </w:rPr>
              <w:t>апреля</w:t>
            </w:r>
            <w:r w:rsidR="00EE424B" w:rsidRPr="00E0182B">
              <w:rPr>
                <w:sz w:val="28"/>
                <w:szCs w:val="28"/>
              </w:rPr>
              <w:t xml:space="preserve"> </w:t>
            </w:r>
            <w:r w:rsidR="00935B8E" w:rsidRPr="00E0182B">
              <w:rPr>
                <w:sz w:val="28"/>
                <w:szCs w:val="28"/>
              </w:rPr>
              <w:t>2025</w:t>
            </w:r>
            <w:r w:rsidR="00B01162" w:rsidRPr="00E0182B">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5A4A19"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Оплата осуществляется</w:t>
            </w:r>
            <w:r w:rsidR="00E4207A" w:rsidRPr="00743973">
              <w:rPr>
                <w:sz w:val="28"/>
                <w:szCs w:val="28"/>
              </w:rPr>
              <w:t xml:space="preserve"> в безналичной форме</w:t>
            </w:r>
            <w:r w:rsidRPr="00743973">
              <w:rPr>
                <w:sz w:val="28"/>
                <w:szCs w:val="28"/>
              </w:rPr>
              <w:t xml:space="preserve"> путем перечисления денежных средств на счет </w:t>
            </w:r>
            <w:r w:rsidRPr="005A4A19">
              <w:rPr>
                <w:sz w:val="28"/>
                <w:szCs w:val="28"/>
              </w:rPr>
              <w:t xml:space="preserve">контрагента. </w:t>
            </w:r>
          </w:p>
          <w:p w:rsidR="008633EF" w:rsidRPr="005A4A19" w:rsidRDefault="008633EF" w:rsidP="00C9146E">
            <w:pPr>
              <w:widowControl w:val="0"/>
              <w:shd w:val="clear" w:color="auto" w:fill="FFFFFF"/>
              <w:autoSpaceDE w:val="0"/>
              <w:autoSpaceDN w:val="0"/>
              <w:adjustRightInd w:val="0"/>
              <w:spacing w:line="276" w:lineRule="auto"/>
              <w:jc w:val="both"/>
              <w:rPr>
                <w:sz w:val="28"/>
                <w:szCs w:val="28"/>
              </w:rPr>
            </w:pPr>
            <w:r w:rsidRPr="005A4A19">
              <w:rPr>
                <w:sz w:val="28"/>
                <w:szCs w:val="28"/>
              </w:rPr>
              <w:t xml:space="preserve">По условиям запроса котировок предоплата не предусмотрена. </w:t>
            </w:r>
          </w:p>
          <w:p w:rsidR="008633EF" w:rsidRPr="00072B9F" w:rsidRDefault="002C74A7" w:rsidP="002C74A7">
            <w:pPr>
              <w:widowControl w:val="0"/>
              <w:shd w:val="clear" w:color="auto" w:fill="FFFFFF"/>
              <w:autoSpaceDE w:val="0"/>
              <w:autoSpaceDN w:val="0"/>
              <w:adjustRightInd w:val="0"/>
              <w:spacing w:line="276" w:lineRule="auto"/>
              <w:jc w:val="both"/>
              <w:rPr>
                <w:sz w:val="28"/>
                <w:szCs w:val="28"/>
              </w:rPr>
            </w:pPr>
            <w:r w:rsidRPr="005A4A19">
              <w:rPr>
                <w:sz w:val="28"/>
                <w:szCs w:val="28"/>
              </w:rPr>
              <w:t>Оплата оказанных Услуг осуществляется на основании подписанного Сторонами договора акта сдачи-приемки Услуг в течение 15 (пятнадцать) рабочих дней после получения Заказчиком полного комплекта документов, включая подписанный сторонами Акт и счет-фактуру.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8D5C81" w:rsidRDefault="008633EF" w:rsidP="00C9146E">
            <w:pPr>
              <w:spacing w:line="276" w:lineRule="auto"/>
              <w:rPr>
                <w:sz w:val="28"/>
                <w:szCs w:val="28"/>
              </w:rPr>
            </w:pPr>
            <w:r w:rsidRPr="008D5C81">
              <w:rPr>
                <w:sz w:val="28"/>
                <w:szCs w:val="28"/>
              </w:rPr>
              <w:t xml:space="preserve">Порядок формирования цены договора </w:t>
            </w:r>
          </w:p>
        </w:tc>
        <w:tc>
          <w:tcPr>
            <w:tcW w:w="6237" w:type="dxa"/>
          </w:tcPr>
          <w:p w:rsidR="008633EF" w:rsidRPr="008D5C81" w:rsidRDefault="001020B3" w:rsidP="005A4A19">
            <w:pPr>
              <w:spacing w:line="276" w:lineRule="auto"/>
              <w:jc w:val="both"/>
              <w:rPr>
                <w:bCs/>
                <w:sz w:val="28"/>
                <w:szCs w:val="28"/>
              </w:rPr>
            </w:pPr>
            <w:r w:rsidRPr="008D5C81">
              <w:rPr>
                <w:bCs/>
                <w:sz w:val="28"/>
                <w:szCs w:val="28"/>
              </w:rPr>
              <w:t>Начальная (максимальная) цена договора приведена с учетом всех видов налогов</w:t>
            </w:r>
            <w:r w:rsidR="005A4A19" w:rsidRPr="008D5C81">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984A80" w:rsidRPr="00CE0A41" w:rsidRDefault="00CE0A41" w:rsidP="00E907F1">
            <w:pPr>
              <w:spacing w:line="276" w:lineRule="auto"/>
              <w:rPr>
                <w:sz w:val="28"/>
                <w:szCs w:val="28"/>
                <w:lang w:val="hy-AM"/>
              </w:rPr>
            </w:pPr>
            <w:r>
              <w:rPr>
                <w:sz w:val="28"/>
                <w:szCs w:val="28"/>
              </w:rPr>
              <w:t>и иные документы</w:t>
            </w:r>
            <w:r>
              <w:rPr>
                <w:sz w:val="28"/>
                <w:szCs w:val="28"/>
                <w:lang w:val="hy-AM"/>
              </w:rPr>
              <w:t xml:space="preserve">, </w:t>
            </w:r>
            <w:r w:rsidR="00984A80" w:rsidRPr="00716CE8">
              <w:rPr>
                <w:sz w:val="28"/>
                <w:szCs w:val="28"/>
              </w:rPr>
              <w:t>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Pr="00460794" w:rsidRDefault="008633EF" w:rsidP="000B07B9">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w:t>
      </w:r>
      <w:r w:rsidRPr="00460794">
        <w:rPr>
          <w:szCs w:val="28"/>
        </w:rPr>
        <w:t>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w:t>
      </w:r>
      <w:r w:rsidR="00677AEA">
        <w:rPr>
          <w:szCs w:val="28"/>
        </w:rPr>
        <w:t>4</w:t>
      </w:r>
      <w:r w:rsidRPr="000B07B9">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743973">
      <w:pPr>
        <w:pStyle w:val="12"/>
        <w:spacing w:line="276" w:lineRule="auto"/>
        <w:ind w:left="1572"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076A92" w:rsidRDefault="008633EF" w:rsidP="00076A92">
      <w:pPr>
        <w:pStyle w:val="a5"/>
        <w:numPr>
          <w:ilvl w:val="2"/>
          <w:numId w:val="10"/>
        </w:numPr>
        <w:suppressAutoHyphens/>
        <w:spacing w:line="276" w:lineRule="auto"/>
        <w:ind w:left="0" w:firstLine="709"/>
        <w:rPr>
          <w:sz w:val="28"/>
          <w:szCs w:val="28"/>
        </w:rPr>
      </w:pPr>
      <w:r w:rsidRPr="00C37AE0">
        <w:rPr>
          <w:sz w:val="28"/>
          <w:szCs w:val="28"/>
        </w:rPr>
        <w:t xml:space="preserve">Победитель запроса котировок определяется по итогам оценки заявок, соответствующих требованиям </w:t>
      </w:r>
      <w:r w:rsidR="005144DB">
        <w:rPr>
          <w:sz w:val="28"/>
          <w:szCs w:val="28"/>
        </w:rPr>
        <w:t>запроса котировок.</w:t>
      </w:r>
    </w:p>
    <w:p w:rsidR="00076A92" w:rsidRDefault="00076A92" w:rsidP="00076A92">
      <w:pPr>
        <w:pStyle w:val="a5"/>
        <w:numPr>
          <w:ilvl w:val="2"/>
          <w:numId w:val="10"/>
        </w:numPr>
        <w:suppressAutoHyphens/>
        <w:spacing w:line="276" w:lineRule="auto"/>
        <w:ind w:left="0" w:firstLine="709"/>
        <w:rPr>
          <w:sz w:val="28"/>
          <w:szCs w:val="28"/>
        </w:rPr>
      </w:pPr>
      <w:r w:rsidRPr="00076A92">
        <w:rPr>
          <w:sz w:val="28"/>
          <w:szCs w:val="28"/>
        </w:rPr>
        <w:t xml:space="preserve">Единственным критерием оценки котировочных заявок является цена, единичная </w:t>
      </w:r>
      <w:r w:rsidRPr="00076A92">
        <w:rPr>
          <w:sz w:val="28"/>
          <w:szCs w:val="28"/>
        </w:rPr>
        <w:t>расценка</w:t>
      </w:r>
      <w:r w:rsidRPr="00076A92">
        <w:rPr>
          <w:sz w:val="28"/>
          <w:szCs w:val="28"/>
        </w:rPr>
        <w:t xml:space="preserve"> предоставляемых услуг. </w:t>
      </w:r>
    </w:p>
    <w:p w:rsidR="008633EF" w:rsidRPr="00C37AE0" w:rsidRDefault="00076A92" w:rsidP="00876352">
      <w:pPr>
        <w:pStyle w:val="a5"/>
        <w:numPr>
          <w:ilvl w:val="2"/>
          <w:numId w:val="10"/>
        </w:numPr>
        <w:suppressAutoHyphens/>
        <w:spacing w:line="276" w:lineRule="auto"/>
        <w:ind w:left="0" w:firstLine="709"/>
        <w:rPr>
          <w:sz w:val="28"/>
          <w:szCs w:val="28"/>
        </w:rPr>
      </w:pPr>
      <w:r w:rsidRPr="00076A92">
        <w:rPr>
          <w:sz w:val="28"/>
          <w:szCs w:val="28"/>
        </w:rPr>
        <w:t>Оценка заявок осуществляется путем умножения коэффициентов, указанных в Приложений № 6</w:t>
      </w:r>
      <w:r w:rsidR="00876352">
        <w:rPr>
          <w:sz w:val="28"/>
          <w:szCs w:val="28"/>
        </w:rPr>
        <w:t xml:space="preserve"> настоящей документации</w:t>
      </w:r>
      <w:r w:rsidRPr="00076A92">
        <w:rPr>
          <w:sz w:val="28"/>
          <w:szCs w:val="28"/>
        </w:rPr>
        <w:t xml:space="preserve"> на единичные цены, указанные в техническом предложении участника. </w:t>
      </w:r>
    </w:p>
    <w:p w:rsidR="005144DB"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оценке котировочных заявок сопоставляются предложения участников по цене без учета НДС.</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460794"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 xml:space="preserve">ехническое предложение) к извещению, заверенное подписью и </w:t>
      </w:r>
      <w:r w:rsidRPr="00460794">
        <w:rPr>
          <w:sz w:val="28"/>
          <w:szCs w:val="28"/>
        </w:rPr>
        <w:t>печатью участника запроса котировок;</w:t>
      </w:r>
    </w:p>
    <w:p w:rsidR="000C02CD" w:rsidRPr="00CC6C2E" w:rsidRDefault="008633EF" w:rsidP="00677AEA">
      <w:pPr>
        <w:pStyle w:val="a5"/>
        <w:suppressAutoHyphens/>
        <w:spacing w:line="276" w:lineRule="auto"/>
        <w:ind w:firstLine="851"/>
        <w:rPr>
          <w:sz w:val="28"/>
          <w:szCs w:val="28"/>
        </w:rPr>
      </w:pPr>
      <w:r w:rsidRPr="00460794">
        <w:rPr>
          <w:sz w:val="28"/>
          <w:szCs w:val="28"/>
        </w:rPr>
        <w:t>- Приложение №5 (Проект договора), к извещению, заверенное подписью и печа</w:t>
      </w:r>
      <w:r w:rsidR="00B01162" w:rsidRPr="00460794">
        <w:rPr>
          <w:sz w:val="28"/>
          <w:szCs w:val="28"/>
        </w:rPr>
        <w:t>тью участника запроса котировок</w:t>
      </w:r>
      <w:r w:rsidR="00677AEA">
        <w:rPr>
          <w:sz w:val="28"/>
          <w:szCs w:val="28"/>
        </w:rPr>
        <w:t>.</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CE0A41" w:rsidRDefault="008633EF" w:rsidP="00CE0A41">
      <w:pPr>
        <w:pStyle w:val="a5"/>
        <w:numPr>
          <w:ilvl w:val="2"/>
          <w:numId w:val="21"/>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CE0A41">
      <w:pPr>
        <w:pStyle w:val="a5"/>
        <w:numPr>
          <w:ilvl w:val="2"/>
          <w:numId w:val="21"/>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996402">
      <w:pPr>
        <w:pStyle w:val="a5"/>
        <w:numPr>
          <w:ilvl w:val="2"/>
          <w:numId w:val="21"/>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Pr="004B3776">
        <w:rPr>
          <w:sz w:val="28"/>
          <w:szCs w:val="28"/>
          <w:highlight w:val="yellow"/>
        </w:rPr>
        <w:t xml:space="preserve">слова </w:t>
      </w:r>
      <w:r w:rsidRPr="004B3776">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sidRPr="004B3776">
        <w:rPr>
          <w:b/>
          <w:i/>
          <w:sz w:val="28"/>
          <w:szCs w:val="28"/>
          <w:highlight w:val="yellow"/>
        </w:rPr>
        <w:t xml:space="preserve">          </w:t>
      </w:r>
      <w:proofErr w:type="gramStart"/>
      <w:r w:rsidR="00865C95" w:rsidRPr="004B3776">
        <w:rPr>
          <w:b/>
          <w:i/>
          <w:sz w:val="28"/>
          <w:szCs w:val="28"/>
          <w:highlight w:val="yellow"/>
        </w:rPr>
        <w:t xml:space="preserve">   «</w:t>
      </w:r>
      <w:proofErr w:type="gramEnd"/>
      <w:r w:rsidR="004B3776" w:rsidRPr="004B3776">
        <w:rPr>
          <w:b/>
          <w:i/>
          <w:sz w:val="28"/>
          <w:szCs w:val="28"/>
          <w:highlight w:val="yellow"/>
        </w:rPr>
        <w:t>25</w:t>
      </w:r>
      <w:r w:rsidRPr="004B3776">
        <w:rPr>
          <w:b/>
          <w:i/>
          <w:sz w:val="28"/>
          <w:szCs w:val="28"/>
          <w:highlight w:val="yellow"/>
        </w:rPr>
        <w:t xml:space="preserve">» </w:t>
      </w:r>
      <w:r w:rsidR="009470B0" w:rsidRPr="004B3776">
        <w:rPr>
          <w:b/>
          <w:i/>
          <w:sz w:val="28"/>
          <w:szCs w:val="28"/>
          <w:highlight w:val="yellow"/>
        </w:rPr>
        <w:t>апреля</w:t>
      </w:r>
      <w:r w:rsidRPr="004B3776">
        <w:rPr>
          <w:b/>
          <w:i/>
          <w:sz w:val="28"/>
          <w:szCs w:val="28"/>
          <w:highlight w:val="yellow"/>
        </w:rPr>
        <w:t xml:space="preserve"> 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996402">
      <w:pPr>
        <w:pStyle w:val="a5"/>
        <w:numPr>
          <w:ilvl w:val="2"/>
          <w:numId w:val="21"/>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C6484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2C2BFF"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w:t>
      </w:r>
      <w:r w:rsidR="002C2BFF" w:rsidRPr="00870883">
        <w:rPr>
          <w:sz w:val="28"/>
          <w:szCs w:val="28"/>
        </w:rPr>
        <w:t>с даты подписания конкурсной комиссией итогового протокола, составленного по результатам конкурентной закупки.</w:t>
      </w:r>
    </w:p>
    <w:p w:rsidR="008633EF" w:rsidRPr="00D563A4" w:rsidRDefault="002C2BFF" w:rsidP="00996402">
      <w:pPr>
        <w:pStyle w:val="a5"/>
        <w:numPr>
          <w:ilvl w:val="2"/>
          <w:numId w:val="21"/>
        </w:numPr>
        <w:suppressAutoHyphens/>
        <w:spacing w:line="276" w:lineRule="auto"/>
        <w:ind w:left="0" w:firstLine="709"/>
        <w:rPr>
          <w:sz w:val="28"/>
          <w:szCs w:val="28"/>
        </w:rPr>
      </w:pPr>
      <w:r w:rsidRPr="00D563A4">
        <w:rPr>
          <w:sz w:val="28"/>
          <w:szCs w:val="28"/>
        </w:rPr>
        <w:t xml:space="preserve"> </w:t>
      </w:r>
      <w:r w:rsidR="008633EF"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996402">
      <w:pPr>
        <w:pStyle w:val="a5"/>
        <w:numPr>
          <w:ilvl w:val="2"/>
          <w:numId w:val="21"/>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F16988" w:rsidRDefault="001F08B9" w:rsidP="001F08B9">
      <w:pPr>
        <w:spacing w:line="276" w:lineRule="auto"/>
        <w:jc w:val="right"/>
        <w:rPr>
          <w:sz w:val="28"/>
          <w:szCs w:val="28"/>
        </w:rPr>
      </w:pPr>
      <w:r w:rsidRPr="00605E10">
        <w:rPr>
          <w:sz w:val="28"/>
          <w:szCs w:val="28"/>
        </w:rPr>
        <w:t xml:space="preserve">№ЮКЖД-ЗКЦ </w:t>
      </w:r>
      <w:r w:rsidR="0073407E" w:rsidRPr="00605E10">
        <w:rPr>
          <w:sz w:val="28"/>
          <w:szCs w:val="28"/>
        </w:rPr>
        <w:t>025/</w:t>
      </w:r>
      <w:r w:rsidR="00605E10" w:rsidRPr="00605E10">
        <w:rPr>
          <w:sz w:val="28"/>
          <w:szCs w:val="28"/>
        </w:rPr>
        <w:t>035</w:t>
      </w:r>
    </w:p>
    <w:p w:rsidR="001F08B9" w:rsidRDefault="001F08B9" w:rsidP="001F08B9">
      <w:pPr>
        <w:spacing w:line="276" w:lineRule="auto"/>
        <w:jc w:val="right"/>
        <w:rPr>
          <w:sz w:val="28"/>
          <w:szCs w:val="28"/>
        </w:rPr>
      </w:pPr>
      <w:r w:rsidRPr="00C86A53">
        <w:rPr>
          <w:sz w:val="28"/>
          <w:szCs w:val="28"/>
        </w:rPr>
        <w:t xml:space="preserve"> </w:t>
      </w:r>
    </w:p>
    <w:p w:rsidR="001F08B9" w:rsidRDefault="00C564D8" w:rsidP="00F16988">
      <w:pPr>
        <w:spacing w:line="259" w:lineRule="auto"/>
        <w:jc w:val="center"/>
        <w:rPr>
          <w:sz w:val="28"/>
          <w:szCs w:val="28"/>
        </w:rPr>
      </w:pPr>
      <w:r w:rsidRPr="001F08B9">
        <w:rPr>
          <w:sz w:val="28"/>
          <w:szCs w:val="28"/>
        </w:rPr>
        <w:t>Техническое задание</w:t>
      </w:r>
      <w:r w:rsidR="001F08B9">
        <w:rPr>
          <w:sz w:val="28"/>
          <w:szCs w:val="28"/>
        </w:rPr>
        <w:t xml:space="preserve"> </w:t>
      </w:r>
      <w:r w:rsidRPr="008B0B7B">
        <w:rPr>
          <w:sz w:val="28"/>
          <w:szCs w:val="28"/>
        </w:rPr>
        <w:t xml:space="preserve">на предоставление </w:t>
      </w:r>
      <w:proofErr w:type="gramStart"/>
      <w:r w:rsidRPr="008B0B7B">
        <w:rPr>
          <w:sz w:val="28"/>
          <w:szCs w:val="28"/>
        </w:rPr>
        <w:t>услуг по независимой оценке</w:t>
      </w:r>
      <w:proofErr w:type="gramEnd"/>
      <w:r w:rsidRPr="008B0B7B">
        <w:rPr>
          <w:sz w:val="28"/>
          <w:szCs w:val="28"/>
        </w:rPr>
        <w:t xml:space="preserve"> товарно-материальных ценностей и движимого имущества </w:t>
      </w:r>
    </w:p>
    <w:p w:rsidR="00C564D8" w:rsidRDefault="00C564D8" w:rsidP="00F16988">
      <w:pPr>
        <w:spacing w:line="259" w:lineRule="auto"/>
        <w:jc w:val="center"/>
        <w:rPr>
          <w:sz w:val="28"/>
          <w:szCs w:val="28"/>
        </w:rPr>
      </w:pPr>
      <w:r w:rsidRPr="00C564D8">
        <w:rPr>
          <w:sz w:val="28"/>
          <w:szCs w:val="28"/>
        </w:rPr>
        <w:t>Ապրանքանյութական արժեքների և շարժական գույքի անկախ գնահատման ծառայությունների մատուցման տեխնիկական առաջադրանք</w:t>
      </w:r>
    </w:p>
    <w:tbl>
      <w:tblPr>
        <w:tblpPr w:leftFromText="180" w:rightFromText="180" w:vertAnchor="text" w:horzAnchor="margin" w:tblpXSpec="center" w:tblpY="462"/>
        <w:tblW w:w="14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643"/>
        <w:gridCol w:w="43"/>
        <w:gridCol w:w="2268"/>
        <w:gridCol w:w="8221"/>
        <w:gridCol w:w="6"/>
      </w:tblGrid>
      <w:tr w:rsidR="002E057D" w:rsidRPr="00200894" w:rsidTr="00F71ABE">
        <w:trPr>
          <w:trHeight w:val="700"/>
        </w:trPr>
        <w:tc>
          <w:tcPr>
            <w:tcW w:w="14743" w:type="dxa"/>
            <w:gridSpan w:val="6"/>
            <w:shd w:val="clear" w:color="auto" w:fill="auto"/>
            <w:vAlign w:val="center"/>
          </w:tcPr>
          <w:p w:rsidR="00C564D8" w:rsidRPr="00803D5C" w:rsidRDefault="002E057D" w:rsidP="00321E91">
            <w:pPr>
              <w:jc w:val="center"/>
              <w:rPr>
                <w:b/>
                <w:bCs/>
                <w:color w:val="000000"/>
                <w:sz w:val="20"/>
              </w:rPr>
            </w:pPr>
            <w:r w:rsidRPr="00803D5C">
              <w:rPr>
                <w:b/>
                <w:bCs/>
                <w:color w:val="000000"/>
                <w:sz w:val="20"/>
              </w:rPr>
              <w:t>1. Наименование закупаемых товаров, их количество (объем), цены за единицу товара и начальная (максимальная) цена договора</w:t>
            </w:r>
            <w:r w:rsidR="00C564D8">
              <w:rPr>
                <w:b/>
                <w:bCs/>
                <w:color w:val="000000"/>
                <w:sz w:val="20"/>
              </w:rPr>
              <w:t xml:space="preserve">/ </w:t>
            </w:r>
            <w:r w:rsidR="00C564D8">
              <w:t xml:space="preserve"> </w:t>
            </w:r>
            <w:r w:rsidR="00C564D8" w:rsidRPr="00C564D8">
              <w:rPr>
                <w:b/>
                <w:bCs/>
                <w:color w:val="000000"/>
                <w:sz w:val="20"/>
              </w:rPr>
              <w:t>Գնվ</w:t>
            </w:r>
            <w:r w:rsidR="00C564D8">
              <w:rPr>
                <w:b/>
                <w:bCs/>
                <w:color w:val="000000"/>
                <w:sz w:val="20"/>
                <w:lang w:val="hy-AM"/>
              </w:rPr>
              <w:t>ող</w:t>
            </w:r>
            <w:r w:rsidR="00C564D8" w:rsidRPr="00C564D8">
              <w:rPr>
                <w:b/>
                <w:bCs/>
                <w:color w:val="000000"/>
                <w:sz w:val="20"/>
              </w:rPr>
              <w:t xml:space="preserve"> ապր</w:t>
            </w:r>
            <w:r w:rsidR="00321E91">
              <w:rPr>
                <w:b/>
                <w:bCs/>
                <w:color w:val="000000"/>
                <w:sz w:val="20"/>
              </w:rPr>
              <w:t xml:space="preserve">անքների անվանումը, դրանց քանակը, </w:t>
            </w:r>
            <w:r w:rsidR="00C564D8" w:rsidRPr="00C564D8">
              <w:rPr>
                <w:b/>
                <w:bCs/>
                <w:color w:val="000000"/>
                <w:sz w:val="20"/>
              </w:rPr>
              <w:t xml:space="preserve"> </w:t>
            </w:r>
            <w:r w:rsidR="00321E91">
              <w:rPr>
                <w:b/>
                <w:bCs/>
                <w:color w:val="000000"/>
                <w:sz w:val="20"/>
                <w:lang w:val="hy-AM"/>
              </w:rPr>
              <w:t>ծառայության</w:t>
            </w:r>
            <w:r w:rsidR="00C564D8" w:rsidRPr="00C564D8">
              <w:rPr>
                <w:b/>
                <w:bCs/>
                <w:color w:val="000000"/>
                <w:sz w:val="20"/>
              </w:rPr>
              <w:t xml:space="preserve"> միավորի գները և պայմանագր</w:t>
            </w:r>
            <w:r w:rsidR="00321E91">
              <w:rPr>
                <w:b/>
                <w:bCs/>
                <w:color w:val="000000"/>
                <w:sz w:val="20"/>
              </w:rPr>
              <w:t>ի սկզբնական (առավելագույն) գինը</w:t>
            </w:r>
          </w:p>
        </w:tc>
      </w:tr>
      <w:tr w:rsidR="00857E8D" w:rsidRPr="00200894" w:rsidTr="00857E8D">
        <w:trPr>
          <w:gridAfter w:val="1"/>
          <w:wAfter w:w="6" w:type="dxa"/>
          <w:trHeight w:val="471"/>
        </w:trPr>
        <w:tc>
          <w:tcPr>
            <w:tcW w:w="562" w:type="dxa"/>
            <w:shd w:val="clear" w:color="auto" w:fill="auto"/>
            <w:vAlign w:val="center"/>
          </w:tcPr>
          <w:p w:rsidR="00857E8D" w:rsidRPr="005A4A19" w:rsidRDefault="00857E8D" w:rsidP="00265904">
            <w:pPr>
              <w:jc w:val="center"/>
              <w:rPr>
                <w:b/>
                <w:bCs/>
                <w:color w:val="000000"/>
                <w:sz w:val="20"/>
              </w:rPr>
            </w:pPr>
            <w:r w:rsidRPr="005A4A19">
              <w:rPr>
                <w:b/>
                <w:bCs/>
                <w:color w:val="000000"/>
                <w:sz w:val="20"/>
              </w:rPr>
              <w:t>П/п  №</w:t>
            </w:r>
          </w:p>
        </w:tc>
        <w:tc>
          <w:tcPr>
            <w:tcW w:w="14175" w:type="dxa"/>
            <w:gridSpan w:val="4"/>
            <w:shd w:val="clear" w:color="auto" w:fill="auto"/>
            <w:vAlign w:val="center"/>
          </w:tcPr>
          <w:p w:rsidR="00857E8D" w:rsidRPr="005A4A19" w:rsidRDefault="00857E8D" w:rsidP="008C3C96">
            <w:pPr>
              <w:rPr>
                <w:b/>
                <w:bCs/>
                <w:color w:val="000000"/>
                <w:sz w:val="20"/>
                <w:lang w:val="hy-AM"/>
              </w:rPr>
            </w:pPr>
            <w:r w:rsidRPr="005A4A19">
              <w:rPr>
                <w:b/>
                <w:lang w:eastAsia="en-US"/>
              </w:rPr>
              <w:t>Наименование</w:t>
            </w:r>
            <w:r w:rsidR="008C3C96">
              <w:rPr>
                <w:b/>
                <w:lang w:eastAsia="en-US"/>
              </w:rPr>
              <w:t>:</w:t>
            </w:r>
            <w:r w:rsidR="008C3C96">
              <w:t xml:space="preserve"> </w:t>
            </w:r>
            <w:r w:rsidR="008C3C96" w:rsidRPr="008C3C96">
              <w:rPr>
                <w:b/>
                <w:lang w:eastAsia="en-US"/>
              </w:rPr>
              <w:t>предоставление услуг по независимой оценке товарно-материальных ценностей и движимого имущества</w:t>
            </w:r>
          </w:p>
        </w:tc>
      </w:tr>
      <w:tr w:rsidR="00857E8D" w:rsidRPr="00200894" w:rsidTr="00857E8D">
        <w:trPr>
          <w:gridAfter w:val="1"/>
          <w:wAfter w:w="6" w:type="dxa"/>
          <w:trHeight w:val="191"/>
        </w:trPr>
        <w:tc>
          <w:tcPr>
            <w:tcW w:w="14737" w:type="dxa"/>
            <w:gridSpan w:val="5"/>
            <w:shd w:val="clear" w:color="auto" w:fill="auto"/>
            <w:vAlign w:val="center"/>
          </w:tcPr>
          <w:p w:rsidR="00857E8D" w:rsidRPr="005A4A19" w:rsidRDefault="00857E8D" w:rsidP="00265904">
            <w:pPr>
              <w:ind w:left="-74" w:firstLine="74"/>
              <w:jc w:val="center"/>
              <w:rPr>
                <w:color w:val="000000"/>
                <w:sz w:val="20"/>
                <w:szCs w:val="20"/>
              </w:rPr>
            </w:pPr>
            <w:r w:rsidRPr="005A4A19">
              <w:rPr>
                <w:b/>
                <w:lang w:eastAsia="en-US"/>
              </w:rPr>
              <w:t>Движимое имущество</w:t>
            </w:r>
          </w:p>
        </w:tc>
      </w:tr>
      <w:tr w:rsidR="00857E8D" w:rsidRPr="00200894" w:rsidTr="00857E8D">
        <w:trPr>
          <w:gridAfter w:val="1"/>
          <w:wAfter w:w="6" w:type="dxa"/>
          <w:trHeight w:val="116"/>
        </w:trPr>
        <w:tc>
          <w:tcPr>
            <w:tcW w:w="562" w:type="dxa"/>
            <w:shd w:val="clear" w:color="auto" w:fill="auto"/>
          </w:tcPr>
          <w:p w:rsidR="00857E8D" w:rsidRPr="005A4A19" w:rsidRDefault="00857E8D" w:rsidP="00265904">
            <w:pPr>
              <w:rPr>
                <w:b/>
              </w:rPr>
            </w:pPr>
            <w:r w:rsidRPr="005A4A19">
              <w:rPr>
                <w:b/>
              </w:rPr>
              <w:t>1.</w:t>
            </w:r>
          </w:p>
        </w:tc>
        <w:tc>
          <w:tcPr>
            <w:tcW w:w="14175" w:type="dxa"/>
            <w:gridSpan w:val="4"/>
            <w:shd w:val="clear" w:color="auto" w:fill="auto"/>
          </w:tcPr>
          <w:p w:rsidR="00857E8D" w:rsidRPr="005A4A19" w:rsidRDefault="00857E8D" w:rsidP="00265904">
            <w:pPr>
              <w:rPr>
                <w:b/>
              </w:rPr>
            </w:pPr>
            <w:r w:rsidRPr="005A4A19">
              <w:rPr>
                <w:b/>
              </w:rPr>
              <w:t>Тепловозы, в т.ч.:</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r w:rsidRPr="005A4A19">
              <w:t>1.1</w:t>
            </w:r>
          </w:p>
        </w:tc>
        <w:tc>
          <w:tcPr>
            <w:tcW w:w="14175" w:type="dxa"/>
            <w:gridSpan w:val="4"/>
            <w:shd w:val="clear" w:color="auto" w:fill="auto"/>
          </w:tcPr>
          <w:p w:rsidR="00857E8D" w:rsidRPr="005A4A19" w:rsidRDefault="00857E8D" w:rsidP="00265904">
            <w:r w:rsidRPr="005A4A19">
              <w:t>ЧМЭ-3</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r w:rsidRPr="005A4A19">
              <w:t>1.2</w:t>
            </w:r>
          </w:p>
        </w:tc>
        <w:tc>
          <w:tcPr>
            <w:tcW w:w="14175" w:type="dxa"/>
            <w:gridSpan w:val="4"/>
            <w:shd w:val="clear" w:color="auto" w:fill="auto"/>
          </w:tcPr>
          <w:p w:rsidR="00857E8D" w:rsidRPr="005A4A19" w:rsidRDefault="00857E8D" w:rsidP="00265904">
            <w:r w:rsidRPr="005A4A19">
              <w:t>ТГМ</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pPr>
              <w:rPr>
                <w:b/>
              </w:rPr>
            </w:pPr>
            <w:r w:rsidRPr="005A4A19">
              <w:rPr>
                <w:b/>
              </w:rPr>
              <w:t>2.</w:t>
            </w:r>
          </w:p>
        </w:tc>
        <w:tc>
          <w:tcPr>
            <w:tcW w:w="14175" w:type="dxa"/>
            <w:gridSpan w:val="4"/>
            <w:shd w:val="clear" w:color="auto" w:fill="auto"/>
          </w:tcPr>
          <w:p w:rsidR="00857E8D" w:rsidRPr="005A4A19" w:rsidRDefault="00857E8D" w:rsidP="00265904">
            <w:pPr>
              <w:rPr>
                <w:b/>
              </w:rPr>
            </w:pPr>
            <w:r w:rsidRPr="005A4A19">
              <w:rPr>
                <w:b/>
              </w:rPr>
              <w:t>Электровозы, в т.ч.:</w:t>
            </w:r>
          </w:p>
        </w:tc>
      </w:tr>
      <w:tr w:rsidR="00857E8D" w:rsidRPr="00200894" w:rsidTr="00857E8D">
        <w:trPr>
          <w:gridAfter w:val="1"/>
          <w:wAfter w:w="6" w:type="dxa"/>
          <w:trHeight w:val="330"/>
        </w:trPr>
        <w:tc>
          <w:tcPr>
            <w:tcW w:w="562" w:type="dxa"/>
            <w:shd w:val="clear" w:color="auto" w:fill="auto"/>
          </w:tcPr>
          <w:p w:rsidR="00857E8D" w:rsidRPr="005A4A19" w:rsidRDefault="00857E8D" w:rsidP="00265904">
            <w:r w:rsidRPr="005A4A19">
              <w:t>2.1</w:t>
            </w:r>
          </w:p>
        </w:tc>
        <w:tc>
          <w:tcPr>
            <w:tcW w:w="14175" w:type="dxa"/>
            <w:gridSpan w:val="4"/>
            <w:shd w:val="clear" w:color="auto" w:fill="auto"/>
          </w:tcPr>
          <w:p w:rsidR="00857E8D" w:rsidRPr="005A4A19" w:rsidRDefault="00857E8D" w:rsidP="00265904">
            <w:r w:rsidRPr="005A4A19">
              <w:t>ВЛ-8</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r w:rsidRPr="005A4A19">
              <w:t>2.2</w:t>
            </w:r>
          </w:p>
        </w:tc>
        <w:tc>
          <w:tcPr>
            <w:tcW w:w="14175" w:type="dxa"/>
            <w:gridSpan w:val="4"/>
            <w:shd w:val="clear" w:color="auto" w:fill="auto"/>
          </w:tcPr>
          <w:p w:rsidR="00857E8D" w:rsidRPr="005A4A19" w:rsidRDefault="00857E8D" w:rsidP="00265904">
            <w:r w:rsidRPr="005A4A19">
              <w:t>ВЛ-10</w:t>
            </w:r>
          </w:p>
        </w:tc>
      </w:tr>
      <w:tr w:rsidR="00857E8D" w:rsidRPr="00200894" w:rsidTr="00857E8D">
        <w:trPr>
          <w:gridAfter w:val="1"/>
          <w:wAfter w:w="6" w:type="dxa"/>
          <w:trHeight w:val="270"/>
        </w:trPr>
        <w:tc>
          <w:tcPr>
            <w:tcW w:w="562" w:type="dxa"/>
            <w:shd w:val="clear" w:color="auto" w:fill="auto"/>
          </w:tcPr>
          <w:p w:rsidR="00857E8D" w:rsidRPr="005A4A19" w:rsidRDefault="00857E8D" w:rsidP="00265904">
            <w:pPr>
              <w:rPr>
                <w:b/>
              </w:rPr>
            </w:pPr>
            <w:r w:rsidRPr="005A4A19">
              <w:rPr>
                <w:b/>
              </w:rPr>
              <w:t>3.</w:t>
            </w:r>
          </w:p>
        </w:tc>
        <w:tc>
          <w:tcPr>
            <w:tcW w:w="14175" w:type="dxa"/>
            <w:gridSpan w:val="4"/>
            <w:shd w:val="clear" w:color="auto" w:fill="auto"/>
          </w:tcPr>
          <w:p w:rsidR="00857E8D" w:rsidRPr="005A4A19" w:rsidRDefault="00857E8D" w:rsidP="00265904">
            <w:pPr>
              <w:rPr>
                <w:b/>
              </w:rPr>
            </w:pPr>
            <w:r w:rsidRPr="005A4A19">
              <w:rPr>
                <w:b/>
              </w:rPr>
              <w:t>Электропоезда для пригородных сообщений ЭР-2, в т.ч.:</w:t>
            </w:r>
          </w:p>
        </w:tc>
      </w:tr>
      <w:tr w:rsidR="00857E8D" w:rsidRPr="00200894" w:rsidTr="00857E8D">
        <w:trPr>
          <w:gridAfter w:val="1"/>
          <w:wAfter w:w="6" w:type="dxa"/>
          <w:trHeight w:val="264"/>
        </w:trPr>
        <w:tc>
          <w:tcPr>
            <w:tcW w:w="562" w:type="dxa"/>
            <w:shd w:val="clear" w:color="auto" w:fill="auto"/>
          </w:tcPr>
          <w:p w:rsidR="00857E8D" w:rsidRPr="005A4A19" w:rsidRDefault="00857E8D" w:rsidP="00265904">
            <w:r w:rsidRPr="005A4A19">
              <w:t>3.1</w:t>
            </w:r>
          </w:p>
        </w:tc>
        <w:tc>
          <w:tcPr>
            <w:tcW w:w="14175" w:type="dxa"/>
            <w:gridSpan w:val="4"/>
            <w:shd w:val="clear" w:color="auto" w:fill="auto"/>
          </w:tcPr>
          <w:p w:rsidR="00857E8D" w:rsidRPr="005A4A19" w:rsidRDefault="00857E8D" w:rsidP="00265904">
            <w:r w:rsidRPr="005A4A19">
              <w:t xml:space="preserve">головной </w:t>
            </w:r>
          </w:p>
        </w:tc>
      </w:tr>
      <w:tr w:rsidR="00857E8D" w:rsidRPr="00200894" w:rsidTr="00857E8D">
        <w:trPr>
          <w:gridAfter w:val="1"/>
          <w:wAfter w:w="6" w:type="dxa"/>
          <w:trHeight w:val="143"/>
        </w:trPr>
        <w:tc>
          <w:tcPr>
            <w:tcW w:w="562" w:type="dxa"/>
            <w:shd w:val="clear" w:color="auto" w:fill="auto"/>
          </w:tcPr>
          <w:p w:rsidR="00857E8D" w:rsidRPr="005A4A19" w:rsidRDefault="00857E8D" w:rsidP="00265904">
            <w:r w:rsidRPr="005A4A19">
              <w:t>3.2</w:t>
            </w:r>
          </w:p>
        </w:tc>
        <w:tc>
          <w:tcPr>
            <w:tcW w:w="14175" w:type="dxa"/>
            <w:gridSpan w:val="4"/>
            <w:shd w:val="clear" w:color="auto" w:fill="auto"/>
          </w:tcPr>
          <w:p w:rsidR="00857E8D" w:rsidRPr="005A4A19" w:rsidRDefault="00857E8D" w:rsidP="00265904">
            <w:r w:rsidRPr="005A4A19">
              <w:t xml:space="preserve">моторный </w:t>
            </w:r>
          </w:p>
        </w:tc>
      </w:tr>
      <w:tr w:rsidR="00857E8D" w:rsidRPr="00200894" w:rsidTr="00857E8D">
        <w:trPr>
          <w:gridAfter w:val="1"/>
          <w:wAfter w:w="6" w:type="dxa"/>
          <w:trHeight w:val="279"/>
        </w:trPr>
        <w:tc>
          <w:tcPr>
            <w:tcW w:w="562" w:type="dxa"/>
            <w:shd w:val="clear" w:color="auto" w:fill="auto"/>
          </w:tcPr>
          <w:p w:rsidR="00857E8D" w:rsidRPr="005A4A19" w:rsidRDefault="00857E8D" w:rsidP="00265904">
            <w:r w:rsidRPr="005A4A19">
              <w:t>3.3</w:t>
            </w:r>
          </w:p>
        </w:tc>
        <w:tc>
          <w:tcPr>
            <w:tcW w:w="14175" w:type="dxa"/>
            <w:gridSpan w:val="4"/>
            <w:shd w:val="clear" w:color="auto" w:fill="auto"/>
          </w:tcPr>
          <w:p w:rsidR="00857E8D" w:rsidRPr="005A4A19" w:rsidRDefault="00857E8D" w:rsidP="00265904">
            <w:r w:rsidRPr="005A4A19">
              <w:t>прицепной</w:t>
            </w:r>
          </w:p>
        </w:tc>
      </w:tr>
      <w:tr w:rsidR="00857E8D" w:rsidRPr="00200894" w:rsidTr="00857E8D">
        <w:trPr>
          <w:gridAfter w:val="1"/>
          <w:wAfter w:w="6" w:type="dxa"/>
          <w:trHeight w:val="301"/>
        </w:trPr>
        <w:tc>
          <w:tcPr>
            <w:tcW w:w="562" w:type="dxa"/>
            <w:shd w:val="clear" w:color="auto" w:fill="auto"/>
          </w:tcPr>
          <w:p w:rsidR="00857E8D" w:rsidRPr="005A4A19" w:rsidRDefault="00857E8D" w:rsidP="00265904">
            <w:pPr>
              <w:rPr>
                <w:b/>
              </w:rPr>
            </w:pPr>
            <w:r w:rsidRPr="005A4A19">
              <w:rPr>
                <w:b/>
              </w:rPr>
              <w:t>4.</w:t>
            </w:r>
          </w:p>
        </w:tc>
        <w:tc>
          <w:tcPr>
            <w:tcW w:w="14175" w:type="dxa"/>
            <w:gridSpan w:val="4"/>
            <w:shd w:val="clear" w:color="auto" w:fill="auto"/>
          </w:tcPr>
          <w:p w:rsidR="00857E8D" w:rsidRPr="005A4A19" w:rsidRDefault="00857E8D" w:rsidP="00265904">
            <w:pPr>
              <w:rPr>
                <w:b/>
              </w:rPr>
            </w:pPr>
            <w:r w:rsidRPr="005A4A19">
              <w:rPr>
                <w:b/>
              </w:rPr>
              <w:t>Грузовые вагоны, в т.ч.:</w:t>
            </w:r>
          </w:p>
        </w:tc>
      </w:tr>
      <w:tr w:rsidR="00857E8D" w:rsidRPr="00200894" w:rsidTr="00857E8D">
        <w:trPr>
          <w:gridAfter w:val="1"/>
          <w:wAfter w:w="6" w:type="dxa"/>
          <w:trHeight w:val="267"/>
        </w:trPr>
        <w:tc>
          <w:tcPr>
            <w:tcW w:w="562" w:type="dxa"/>
            <w:shd w:val="clear" w:color="auto" w:fill="auto"/>
          </w:tcPr>
          <w:p w:rsidR="00857E8D" w:rsidRPr="005A4A19" w:rsidRDefault="00857E8D" w:rsidP="00265904">
            <w:r w:rsidRPr="005A4A19">
              <w:t>4.1</w:t>
            </w:r>
          </w:p>
        </w:tc>
        <w:tc>
          <w:tcPr>
            <w:tcW w:w="14175" w:type="dxa"/>
            <w:gridSpan w:val="4"/>
            <w:shd w:val="clear" w:color="auto" w:fill="auto"/>
          </w:tcPr>
          <w:p w:rsidR="00857E8D" w:rsidRPr="005A4A19" w:rsidRDefault="00857E8D" w:rsidP="00265904">
            <w:r w:rsidRPr="005A4A19">
              <w:t>полувагон</w:t>
            </w:r>
          </w:p>
        </w:tc>
      </w:tr>
      <w:tr w:rsidR="00857E8D" w:rsidRPr="00200894" w:rsidTr="00857E8D">
        <w:trPr>
          <w:gridAfter w:val="1"/>
          <w:wAfter w:w="6" w:type="dxa"/>
          <w:trHeight w:val="261"/>
        </w:trPr>
        <w:tc>
          <w:tcPr>
            <w:tcW w:w="562" w:type="dxa"/>
            <w:shd w:val="clear" w:color="auto" w:fill="auto"/>
          </w:tcPr>
          <w:p w:rsidR="00857E8D" w:rsidRPr="005A4A19" w:rsidRDefault="00857E8D" w:rsidP="00265904">
            <w:r w:rsidRPr="005A4A19">
              <w:t>4.2</w:t>
            </w:r>
          </w:p>
        </w:tc>
        <w:tc>
          <w:tcPr>
            <w:tcW w:w="14175" w:type="dxa"/>
            <w:gridSpan w:val="4"/>
            <w:shd w:val="clear" w:color="auto" w:fill="auto"/>
          </w:tcPr>
          <w:p w:rsidR="00857E8D" w:rsidRPr="005A4A19" w:rsidRDefault="00857E8D" w:rsidP="00265904">
            <w:r w:rsidRPr="005A4A19">
              <w:t>крытый</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r w:rsidRPr="005A4A19">
              <w:t>4.3</w:t>
            </w:r>
          </w:p>
        </w:tc>
        <w:tc>
          <w:tcPr>
            <w:tcW w:w="14175" w:type="dxa"/>
            <w:gridSpan w:val="4"/>
            <w:shd w:val="clear" w:color="auto" w:fill="auto"/>
          </w:tcPr>
          <w:p w:rsidR="00857E8D" w:rsidRPr="005A4A19" w:rsidRDefault="00857E8D" w:rsidP="00265904">
            <w:r w:rsidRPr="005A4A19">
              <w:t>цистерна</w:t>
            </w:r>
          </w:p>
        </w:tc>
      </w:tr>
      <w:tr w:rsidR="00857E8D" w:rsidRPr="00200894" w:rsidTr="00857E8D">
        <w:trPr>
          <w:gridAfter w:val="1"/>
          <w:wAfter w:w="6" w:type="dxa"/>
          <w:trHeight w:val="121"/>
        </w:trPr>
        <w:tc>
          <w:tcPr>
            <w:tcW w:w="562" w:type="dxa"/>
            <w:shd w:val="clear" w:color="auto" w:fill="auto"/>
          </w:tcPr>
          <w:p w:rsidR="00857E8D" w:rsidRPr="005A4A19" w:rsidRDefault="00857E8D" w:rsidP="00265904">
            <w:r w:rsidRPr="005A4A19">
              <w:t>4.4</w:t>
            </w:r>
          </w:p>
        </w:tc>
        <w:tc>
          <w:tcPr>
            <w:tcW w:w="14175" w:type="dxa"/>
            <w:gridSpan w:val="4"/>
            <w:shd w:val="clear" w:color="auto" w:fill="auto"/>
          </w:tcPr>
          <w:p w:rsidR="00857E8D" w:rsidRPr="005A4A19" w:rsidRDefault="00857E8D" w:rsidP="00265904">
            <w:r w:rsidRPr="005A4A19">
              <w:t>думпкар</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r w:rsidRPr="005A4A19">
              <w:t>4.5</w:t>
            </w:r>
          </w:p>
        </w:tc>
        <w:tc>
          <w:tcPr>
            <w:tcW w:w="14175" w:type="dxa"/>
            <w:gridSpan w:val="4"/>
            <w:shd w:val="clear" w:color="auto" w:fill="auto"/>
          </w:tcPr>
          <w:p w:rsidR="00857E8D" w:rsidRPr="005A4A19" w:rsidRDefault="00857E8D" w:rsidP="00265904">
            <w:r w:rsidRPr="005A4A19">
              <w:t>цементовоз</w:t>
            </w:r>
          </w:p>
        </w:tc>
      </w:tr>
      <w:tr w:rsidR="00857E8D" w:rsidRPr="00200894" w:rsidTr="00857E8D">
        <w:trPr>
          <w:gridAfter w:val="1"/>
          <w:wAfter w:w="6" w:type="dxa"/>
          <w:trHeight w:val="281"/>
        </w:trPr>
        <w:tc>
          <w:tcPr>
            <w:tcW w:w="562" w:type="dxa"/>
            <w:shd w:val="clear" w:color="auto" w:fill="auto"/>
          </w:tcPr>
          <w:p w:rsidR="00857E8D" w:rsidRPr="005A4A19" w:rsidRDefault="00857E8D" w:rsidP="00265904">
            <w:r w:rsidRPr="005A4A19">
              <w:t>4.6</w:t>
            </w:r>
          </w:p>
        </w:tc>
        <w:tc>
          <w:tcPr>
            <w:tcW w:w="14175" w:type="dxa"/>
            <w:gridSpan w:val="4"/>
            <w:shd w:val="clear" w:color="auto" w:fill="auto"/>
          </w:tcPr>
          <w:p w:rsidR="00857E8D" w:rsidRPr="005A4A19" w:rsidRDefault="00857E8D" w:rsidP="00265904">
            <w:r w:rsidRPr="005A4A19">
              <w:t>зерновоз</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r w:rsidRPr="005A4A19">
              <w:t>4.7</w:t>
            </w:r>
          </w:p>
        </w:tc>
        <w:tc>
          <w:tcPr>
            <w:tcW w:w="14175" w:type="dxa"/>
            <w:gridSpan w:val="4"/>
            <w:shd w:val="clear" w:color="auto" w:fill="auto"/>
          </w:tcPr>
          <w:p w:rsidR="00857E8D" w:rsidRPr="005A4A19" w:rsidRDefault="00857E8D" w:rsidP="00265904">
            <w:r w:rsidRPr="005A4A19">
              <w:t>платформа</w:t>
            </w:r>
          </w:p>
        </w:tc>
      </w:tr>
      <w:tr w:rsidR="00857E8D" w:rsidRPr="00200894" w:rsidTr="00857E8D">
        <w:trPr>
          <w:gridAfter w:val="1"/>
          <w:wAfter w:w="6" w:type="dxa"/>
          <w:trHeight w:val="128"/>
        </w:trPr>
        <w:tc>
          <w:tcPr>
            <w:tcW w:w="562" w:type="dxa"/>
            <w:shd w:val="clear" w:color="auto" w:fill="auto"/>
          </w:tcPr>
          <w:p w:rsidR="00857E8D" w:rsidRPr="005A4A19" w:rsidRDefault="00857E8D" w:rsidP="00265904">
            <w:r w:rsidRPr="005A4A19">
              <w:t>4.8</w:t>
            </w:r>
          </w:p>
        </w:tc>
        <w:tc>
          <w:tcPr>
            <w:tcW w:w="14175" w:type="dxa"/>
            <w:gridSpan w:val="4"/>
            <w:shd w:val="clear" w:color="auto" w:fill="auto"/>
          </w:tcPr>
          <w:p w:rsidR="00857E8D" w:rsidRPr="005A4A19" w:rsidRDefault="00857E8D" w:rsidP="00265904">
            <w:r w:rsidRPr="005A4A19">
              <w:t xml:space="preserve">фитинговая платформа </w:t>
            </w:r>
          </w:p>
        </w:tc>
      </w:tr>
      <w:tr w:rsidR="00857E8D" w:rsidRPr="00200894" w:rsidTr="00857E8D">
        <w:trPr>
          <w:gridAfter w:val="1"/>
          <w:wAfter w:w="6" w:type="dxa"/>
          <w:trHeight w:val="150"/>
        </w:trPr>
        <w:tc>
          <w:tcPr>
            <w:tcW w:w="562" w:type="dxa"/>
            <w:shd w:val="clear" w:color="auto" w:fill="auto"/>
          </w:tcPr>
          <w:p w:rsidR="00857E8D" w:rsidRPr="005A4A19" w:rsidRDefault="00857E8D" w:rsidP="00265904">
            <w:pPr>
              <w:rPr>
                <w:b/>
              </w:rPr>
            </w:pPr>
            <w:r w:rsidRPr="005A4A19">
              <w:rPr>
                <w:b/>
              </w:rPr>
              <w:t>5.</w:t>
            </w:r>
          </w:p>
        </w:tc>
        <w:tc>
          <w:tcPr>
            <w:tcW w:w="14175" w:type="dxa"/>
            <w:gridSpan w:val="4"/>
            <w:shd w:val="clear" w:color="auto" w:fill="auto"/>
          </w:tcPr>
          <w:p w:rsidR="00857E8D" w:rsidRPr="005A4A19" w:rsidRDefault="00857E8D" w:rsidP="00265904">
            <w:pPr>
              <w:rPr>
                <w:b/>
              </w:rPr>
            </w:pPr>
            <w:r w:rsidRPr="005A4A19">
              <w:rPr>
                <w:b/>
              </w:rPr>
              <w:t>Пассажирские вагоны, в т.ч.:</w:t>
            </w:r>
          </w:p>
        </w:tc>
      </w:tr>
      <w:tr w:rsidR="00857E8D" w:rsidRPr="00200894" w:rsidTr="00857E8D">
        <w:trPr>
          <w:gridAfter w:val="1"/>
          <w:wAfter w:w="6" w:type="dxa"/>
          <w:trHeight w:val="129"/>
        </w:trPr>
        <w:tc>
          <w:tcPr>
            <w:tcW w:w="562" w:type="dxa"/>
            <w:shd w:val="clear" w:color="auto" w:fill="auto"/>
          </w:tcPr>
          <w:p w:rsidR="00857E8D" w:rsidRPr="005A4A19" w:rsidRDefault="00857E8D" w:rsidP="00265904">
            <w:r w:rsidRPr="005A4A19">
              <w:t>5.1</w:t>
            </w:r>
          </w:p>
        </w:tc>
        <w:tc>
          <w:tcPr>
            <w:tcW w:w="14175" w:type="dxa"/>
            <w:gridSpan w:val="4"/>
            <w:shd w:val="clear" w:color="auto" w:fill="auto"/>
          </w:tcPr>
          <w:p w:rsidR="00857E8D" w:rsidRPr="005A4A19" w:rsidRDefault="00857E8D" w:rsidP="00265904">
            <w:r w:rsidRPr="005A4A19">
              <w:t>СВ купейный</w:t>
            </w:r>
          </w:p>
        </w:tc>
      </w:tr>
      <w:tr w:rsidR="00857E8D" w:rsidRPr="00200894" w:rsidTr="00857E8D">
        <w:trPr>
          <w:gridAfter w:val="1"/>
          <w:wAfter w:w="6" w:type="dxa"/>
          <w:trHeight w:val="137"/>
        </w:trPr>
        <w:tc>
          <w:tcPr>
            <w:tcW w:w="562" w:type="dxa"/>
            <w:shd w:val="clear" w:color="auto" w:fill="auto"/>
          </w:tcPr>
          <w:p w:rsidR="00857E8D" w:rsidRPr="005A4A19" w:rsidRDefault="00857E8D" w:rsidP="00265904">
            <w:r w:rsidRPr="005A4A19">
              <w:t>5.2</w:t>
            </w:r>
          </w:p>
        </w:tc>
        <w:tc>
          <w:tcPr>
            <w:tcW w:w="14175" w:type="dxa"/>
            <w:gridSpan w:val="4"/>
            <w:shd w:val="clear" w:color="auto" w:fill="auto"/>
          </w:tcPr>
          <w:p w:rsidR="00857E8D" w:rsidRPr="005A4A19" w:rsidRDefault="00857E8D" w:rsidP="00265904">
            <w:r w:rsidRPr="005A4A19">
              <w:t>купейный</w:t>
            </w:r>
          </w:p>
        </w:tc>
      </w:tr>
      <w:tr w:rsidR="00857E8D" w:rsidRPr="00200894" w:rsidTr="00857E8D">
        <w:trPr>
          <w:gridAfter w:val="1"/>
          <w:wAfter w:w="6" w:type="dxa"/>
          <w:trHeight w:val="247"/>
        </w:trPr>
        <w:tc>
          <w:tcPr>
            <w:tcW w:w="562" w:type="dxa"/>
            <w:shd w:val="clear" w:color="auto" w:fill="auto"/>
          </w:tcPr>
          <w:p w:rsidR="00857E8D" w:rsidRPr="005A4A19" w:rsidRDefault="00857E8D" w:rsidP="00265904">
            <w:r w:rsidRPr="005A4A19">
              <w:t>5.3</w:t>
            </w:r>
          </w:p>
        </w:tc>
        <w:tc>
          <w:tcPr>
            <w:tcW w:w="14175" w:type="dxa"/>
            <w:gridSpan w:val="4"/>
            <w:shd w:val="clear" w:color="auto" w:fill="auto"/>
          </w:tcPr>
          <w:p w:rsidR="00857E8D" w:rsidRPr="005A4A19" w:rsidRDefault="00857E8D" w:rsidP="00265904">
            <w:r w:rsidRPr="005A4A19">
              <w:t>не купейный (плацкарт)</w:t>
            </w:r>
          </w:p>
        </w:tc>
      </w:tr>
      <w:tr w:rsidR="00857E8D" w:rsidRPr="00200894" w:rsidTr="00857E8D">
        <w:trPr>
          <w:gridAfter w:val="1"/>
          <w:wAfter w:w="6" w:type="dxa"/>
          <w:trHeight w:val="153"/>
        </w:trPr>
        <w:tc>
          <w:tcPr>
            <w:tcW w:w="562" w:type="dxa"/>
            <w:shd w:val="clear" w:color="auto" w:fill="auto"/>
          </w:tcPr>
          <w:p w:rsidR="00857E8D" w:rsidRPr="005A4A19" w:rsidRDefault="00857E8D" w:rsidP="00265904">
            <w:r w:rsidRPr="005A4A19">
              <w:t>5.4</w:t>
            </w:r>
          </w:p>
        </w:tc>
        <w:tc>
          <w:tcPr>
            <w:tcW w:w="14175" w:type="dxa"/>
            <w:gridSpan w:val="4"/>
            <w:shd w:val="clear" w:color="auto" w:fill="auto"/>
          </w:tcPr>
          <w:p w:rsidR="00857E8D" w:rsidRPr="005A4A19" w:rsidRDefault="00857E8D" w:rsidP="00265904">
            <w:r w:rsidRPr="005A4A19">
              <w:t>вагон-ресторан</w:t>
            </w:r>
          </w:p>
        </w:tc>
      </w:tr>
      <w:tr w:rsidR="00857E8D" w:rsidRPr="00200894" w:rsidTr="00857E8D">
        <w:trPr>
          <w:gridAfter w:val="1"/>
          <w:wAfter w:w="6" w:type="dxa"/>
          <w:trHeight w:val="271"/>
        </w:trPr>
        <w:tc>
          <w:tcPr>
            <w:tcW w:w="562" w:type="dxa"/>
            <w:shd w:val="clear" w:color="auto" w:fill="auto"/>
          </w:tcPr>
          <w:p w:rsidR="00857E8D" w:rsidRPr="005A4A19" w:rsidRDefault="00857E8D" w:rsidP="00265904">
            <w:pPr>
              <w:rPr>
                <w:b/>
              </w:rPr>
            </w:pPr>
            <w:r w:rsidRPr="005A4A19">
              <w:rPr>
                <w:b/>
              </w:rPr>
              <w:t>6.</w:t>
            </w:r>
          </w:p>
        </w:tc>
        <w:tc>
          <w:tcPr>
            <w:tcW w:w="14175" w:type="dxa"/>
            <w:gridSpan w:val="4"/>
            <w:shd w:val="clear" w:color="auto" w:fill="auto"/>
          </w:tcPr>
          <w:p w:rsidR="00857E8D" w:rsidRPr="005A4A19" w:rsidRDefault="00857E8D" w:rsidP="00265904">
            <w:pPr>
              <w:rPr>
                <w:b/>
              </w:rPr>
            </w:pPr>
            <w:r w:rsidRPr="005A4A19">
              <w:rPr>
                <w:b/>
              </w:rPr>
              <w:t>Инной железнодорожный подвижной состав, в т.ч.:</w:t>
            </w:r>
          </w:p>
        </w:tc>
      </w:tr>
      <w:tr w:rsidR="00857E8D" w:rsidRPr="00200894" w:rsidTr="00857E8D">
        <w:trPr>
          <w:gridAfter w:val="1"/>
          <w:wAfter w:w="6" w:type="dxa"/>
          <w:trHeight w:val="235"/>
        </w:trPr>
        <w:tc>
          <w:tcPr>
            <w:tcW w:w="562" w:type="dxa"/>
            <w:shd w:val="clear" w:color="auto" w:fill="auto"/>
          </w:tcPr>
          <w:p w:rsidR="00857E8D" w:rsidRPr="005A4A19" w:rsidRDefault="00857E8D" w:rsidP="00265904">
            <w:r w:rsidRPr="005A4A19">
              <w:t>6.1</w:t>
            </w:r>
          </w:p>
        </w:tc>
        <w:tc>
          <w:tcPr>
            <w:tcW w:w="14175" w:type="dxa"/>
            <w:gridSpan w:val="4"/>
            <w:shd w:val="clear" w:color="auto" w:fill="auto"/>
          </w:tcPr>
          <w:p w:rsidR="00857E8D" w:rsidRPr="005A4A19" w:rsidRDefault="00857E8D" w:rsidP="00265904">
            <w:r w:rsidRPr="005A4A19">
              <w:t>путеизмерительный вагон</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r w:rsidRPr="005A4A19">
              <w:t>6.2</w:t>
            </w:r>
          </w:p>
        </w:tc>
        <w:tc>
          <w:tcPr>
            <w:tcW w:w="14175" w:type="dxa"/>
            <w:gridSpan w:val="4"/>
            <w:shd w:val="clear" w:color="auto" w:fill="auto"/>
          </w:tcPr>
          <w:p w:rsidR="00857E8D" w:rsidRPr="005A4A19" w:rsidRDefault="00857E8D" w:rsidP="00265904">
            <w:r w:rsidRPr="005A4A19">
              <w:t>специальный самоходный подвижной состав (ССПС)</w:t>
            </w:r>
          </w:p>
        </w:tc>
      </w:tr>
      <w:tr w:rsidR="00857E8D" w:rsidRPr="00200894" w:rsidTr="00857E8D">
        <w:trPr>
          <w:gridAfter w:val="1"/>
          <w:wAfter w:w="6" w:type="dxa"/>
          <w:trHeight w:val="287"/>
        </w:trPr>
        <w:tc>
          <w:tcPr>
            <w:tcW w:w="562" w:type="dxa"/>
            <w:shd w:val="clear" w:color="auto" w:fill="auto"/>
          </w:tcPr>
          <w:p w:rsidR="00857E8D" w:rsidRPr="005A4A19" w:rsidRDefault="00857E8D" w:rsidP="00265904">
            <w:pPr>
              <w:rPr>
                <w:b/>
              </w:rPr>
            </w:pPr>
            <w:r w:rsidRPr="005A4A19">
              <w:rPr>
                <w:b/>
              </w:rPr>
              <w:t>7.</w:t>
            </w:r>
          </w:p>
        </w:tc>
        <w:tc>
          <w:tcPr>
            <w:tcW w:w="14175" w:type="dxa"/>
            <w:gridSpan w:val="4"/>
            <w:shd w:val="clear" w:color="auto" w:fill="auto"/>
          </w:tcPr>
          <w:p w:rsidR="00857E8D" w:rsidRPr="005A4A19" w:rsidRDefault="00857E8D" w:rsidP="00265904">
            <w:pPr>
              <w:rPr>
                <w:b/>
              </w:rPr>
            </w:pPr>
            <w:r w:rsidRPr="005A4A19">
              <w:rPr>
                <w:b/>
              </w:rPr>
              <w:t>Механическое оборудование подвижного состава, в т.ч.:</w:t>
            </w:r>
          </w:p>
        </w:tc>
      </w:tr>
      <w:tr w:rsidR="00857E8D" w:rsidRPr="00200894" w:rsidTr="00857E8D">
        <w:trPr>
          <w:gridAfter w:val="1"/>
          <w:wAfter w:w="6" w:type="dxa"/>
          <w:trHeight w:val="309"/>
        </w:trPr>
        <w:tc>
          <w:tcPr>
            <w:tcW w:w="562" w:type="dxa"/>
            <w:shd w:val="clear" w:color="auto" w:fill="auto"/>
          </w:tcPr>
          <w:p w:rsidR="00857E8D" w:rsidRPr="005A4A19" w:rsidRDefault="00857E8D" w:rsidP="00265904">
            <w:r w:rsidRPr="005A4A19">
              <w:t>7.1</w:t>
            </w:r>
          </w:p>
        </w:tc>
        <w:tc>
          <w:tcPr>
            <w:tcW w:w="14175" w:type="dxa"/>
            <w:gridSpan w:val="4"/>
            <w:shd w:val="clear" w:color="auto" w:fill="auto"/>
          </w:tcPr>
          <w:p w:rsidR="00857E8D" w:rsidRPr="005A4A19" w:rsidRDefault="00857E8D" w:rsidP="00265904">
            <w:r w:rsidRPr="005A4A19">
              <w:t xml:space="preserve">кузов и его оборудование </w:t>
            </w:r>
          </w:p>
        </w:tc>
      </w:tr>
      <w:tr w:rsidR="00857E8D" w:rsidRPr="00200894" w:rsidTr="00857E8D">
        <w:trPr>
          <w:gridAfter w:val="1"/>
          <w:wAfter w:w="6" w:type="dxa"/>
          <w:trHeight w:val="267"/>
        </w:trPr>
        <w:tc>
          <w:tcPr>
            <w:tcW w:w="562" w:type="dxa"/>
            <w:shd w:val="clear" w:color="auto" w:fill="auto"/>
          </w:tcPr>
          <w:p w:rsidR="00857E8D" w:rsidRPr="005A4A19" w:rsidRDefault="00857E8D" w:rsidP="00265904">
            <w:r w:rsidRPr="005A4A19">
              <w:t>7.2</w:t>
            </w:r>
          </w:p>
        </w:tc>
        <w:tc>
          <w:tcPr>
            <w:tcW w:w="14175" w:type="dxa"/>
            <w:gridSpan w:val="4"/>
            <w:shd w:val="clear" w:color="auto" w:fill="auto"/>
          </w:tcPr>
          <w:p w:rsidR="00857E8D" w:rsidRPr="005A4A19" w:rsidRDefault="00857E8D" w:rsidP="00265904">
            <w:r w:rsidRPr="005A4A19">
              <w:t>тяговые двигатели</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r w:rsidRPr="005A4A19">
              <w:t>7.3</w:t>
            </w:r>
          </w:p>
        </w:tc>
        <w:tc>
          <w:tcPr>
            <w:tcW w:w="14175" w:type="dxa"/>
            <w:gridSpan w:val="4"/>
            <w:shd w:val="clear" w:color="auto" w:fill="auto"/>
          </w:tcPr>
          <w:p w:rsidR="00857E8D" w:rsidRPr="005A4A19" w:rsidRDefault="00857E8D" w:rsidP="00265904">
            <w:r w:rsidRPr="005A4A19">
              <w:t xml:space="preserve">ходовая часть (колесные пары, буксовые узлы, рессорное подвешивание) </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r w:rsidRPr="005A4A19">
              <w:t>7.4</w:t>
            </w:r>
          </w:p>
        </w:tc>
        <w:tc>
          <w:tcPr>
            <w:tcW w:w="14175" w:type="dxa"/>
            <w:gridSpan w:val="4"/>
            <w:shd w:val="clear" w:color="auto" w:fill="auto"/>
          </w:tcPr>
          <w:p w:rsidR="00857E8D" w:rsidRPr="005A4A19" w:rsidRDefault="00857E8D" w:rsidP="00265904">
            <w:r w:rsidRPr="005A4A19">
              <w:t>автотормозное оборудование</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pPr>
              <w:rPr>
                <w:b/>
              </w:rPr>
            </w:pPr>
            <w:r w:rsidRPr="005A4A19">
              <w:rPr>
                <w:b/>
              </w:rPr>
              <w:t>8.</w:t>
            </w:r>
          </w:p>
        </w:tc>
        <w:tc>
          <w:tcPr>
            <w:tcW w:w="14175" w:type="dxa"/>
            <w:gridSpan w:val="4"/>
            <w:shd w:val="clear" w:color="auto" w:fill="auto"/>
          </w:tcPr>
          <w:p w:rsidR="00857E8D" w:rsidRPr="005A4A19" w:rsidRDefault="00857E8D" w:rsidP="00265904">
            <w:pPr>
              <w:rPr>
                <w:b/>
              </w:rPr>
            </w:pPr>
            <w:r w:rsidRPr="005A4A19">
              <w:rPr>
                <w:b/>
              </w:rPr>
              <w:t>Пассажирский автотранспорт, в т.ч.:</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r w:rsidRPr="005A4A19">
              <w:t>8.1</w:t>
            </w:r>
          </w:p>
        </w:tc>
        <w:tc>
          <w:tcPr>
            <w:tcW w:w="14175" w:type="dxa"/>
            <w:gridSpan w:val="4"/>
            <w:shd w:val="clear" w:color="auto" w:fill="auto"/>
          </w:tcPr>
          <w:p w:rsidR="00857E8D" w:rsidRPr="005A4A19" w:rsidRDefault="00857E8D" w:rsidP="00265904">
            <w:r w:rsidRPr="005A4A19">
              <w:t>служебные легковые автомобили</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r w:rsidRPr="005A4A19">
              <w:t>8.2</w:t>
            </w:r>
          </w:p>
        </w:tc>
        <w:tc>
          <w:tcPr>
            <w:tcW w:w="14175" w:type="dxa"/>
            <w:gridSpan w:val="4"/>
            <w:shd w:val="clear" w:color="auto" w:fill="auto"/>
          </w:tcPr>
          <w:p w:rsidR="00857E8D" w:rsidRPr="005A4A19" w:rsidRDefault="00857E8D" w:rsidP="00265904">
            <w:r w:rsidRPr="005A4A19">
              <w:t>ведомственные автобусы</w:t>
            </w:r>
          </w:p>
        </w:tc>
      </w:tr>
      <w:tr w:rsidR="00857E8D" w:rsidRPr="00200894" w:rsidTr="00857E8D">
        <w:trPr>
          <w:gridAfter w:val="1"/>
          <w:wAfter w:w="6" w:type="dxa"/>
          <w:trHeight w:val="77"/>
        </w:trPr>
        <w:tc>
          <w:tcPr>
            <w:tcW w:w="14737" w:type="dxa"/>
            <w:gridSpan w:val="5"/>
            <w:shd w:val="clear" w:color="auto" w:fill="auto"/>
            <w:vAlign w:val="center"/>
          </w:tcPr>
          <w:p w:rsidR="00857E8D" w:rsidRPr="005A4A19" w:rsidRDefault="00857E8D" w:rsidP="00265904">
            <w:pPr>
              <w:ind w:left="-74" w:firstLine="74"/>
              <w:jc w:val="center"/>
              <w:rPr>
                <w:b/>
                <w:color w:val="000000"/>
                <w:sz w:val="20"/>
                <w:szCs w:val="20"/>
              </w:rPr>
            </w:pPr>
            <w:r w:rsidRPr="005A4A19">
              <w:rPr>
                <w:b/>
                <w:color w:val="000000"/>
                <w:szCs w:val="20"/>
              </w:rPr>
              <w:t>Товарно-материальные ценности (ТМЦ)</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pPr>
              <w:rPr>
                <w:b/>
              </w:rPr>
            </w:pPr>
            <w:r w:rsidRPr="005A4A19">
              <w:rPr>
                <w:b/>
              </w:rPr>
              <w:t>1.</w:t>
            </w:r>
          </w:p>
        </w:tc>
        <w:tc>
          <w:tcPr>
            <w:tcW w:w="14175" w:type="dxa"/>
            <w:gridSpan w:val="4"/>
            <w:shd w:val="clear" w:color="auto" w:fill="auto"/>
          </w:tcPr>
          <w:p w:rsidR="00857E8D" w:rsidRPr="005A4A19" w:rsidRDefault="00857E8D" w:rsidP="00265904">
            <w:pPr>
              <w:rPr>
                <w:b/>
              </w:rPr>
            </w:pPr>
            <w:r w:rsidRPr="005A4A19">
              <w:rPr>
                <w:b/>
              </w:rPr>
              <w:t>Товарно-материальные ценности, в т.ч.:</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r w:rsidRPr="005A4A19">
              <w:t>1.1</w:t>
            </w:r>
          </w:p>
        </w:tc>
        <w:tc>
          <w:tcPr>
            <w:tcW w:w="14175" w:type="dxa"/>
            <w:gridSpan w:val="4"/>
            <w:shd w:val="clear" w:color="auto" w:fill="auto"/>
          </w:tcPr>
          <w:p w:rsidR="00857E8D" w:rsidRPr="005A4A19" w:rsidRDefault="00857E8D" w:rsidP="00265904">
            <w:r w:rsidRPr="005A4A19">
              <w:t>материалы ВСП (рельсы, шпалы, подкладки для рельс, накладки, соединительные детали (костыль путевой, шуруп путевой, клемма, противоугон)</w:t>
            </w:r>
          </w:p>
        </w:tc>
      </w:tr>
      <w:tr w:rsidR="00857E8D" w:rsidRPr="00200894" w:rsidTr="00857E8D">
        <w:trPr>
          <w:gridAfter w:val="1"/>
          <w:wAfter w:w="6" w:type="dxa"/>
          <w:trHeight w:val="77"/>
        </w:trPr>
        <w:tc>
          <w:tcPr>
            <w:tcW w:w="562" w:type="dxa"/>
            <w:shd w:val="clear" w:color="auto" w:fill="auto"/>
          </w:tcPr>
          <w:p w:rsidR="00857E8D" w:rsidRPr="005A4A19" w:rsidRDefault="00857E8D" w:rsidP="00265904">
            <w:r w:rsidRPr="005A4A19">
              <w:t>1.2</w:t>
            </w:r>
          </w:p>
        </w:tc>
        <w:tc>
          <w:tcPr>
            <w:tcW w:w="14175" w:type="dxa"/>
            <w:gridSpan w:val="4"/>
            <w:shd w:val="clear" w:color="auto" w:fill="auto"/>
          </w:tcPr>
          <w:p w:rsidR="00857E8D" w:rsidRPr="005A4A19" w:rsidRDefault="00857E8D" w:rsidP="00265904">
            <w:r w:rsidRPr="005A4A19">
              <w:t>прочие запасные части</w:t>
            </w:r>
          </w:p>
        </w:tc>
      </w:tr>
      <w:tr w:rsidR="00265904" w:rsidRPr="00200894" w:rsidTr="00C564D8">
        <w:trPr>
          <w:trHeight w:val="92"/>
        </w:trPr>
        <w:tc>
          <w:tcPr>
            <w:tcW w:w="14743" w:type="dxa"/>
            <w:gridSpan w:val="6"/>
            <w:shd w:val="clear" w:color="auto" w:fill="auto"/>
            <w:vAlign w:val="center"/>
          </w:tcPr>
          <w:p w:rsidR="00265904" w:rsidRPr="00E55B38" w:rsidRDefault="00265904" w:rsidP="00265904">
            <w:pPr>
              <w:jc w:val="both"/>
              <w:rPr>
                <w:szCs w:val="28"/>
              </w:rPr>
            </w:pPr>
            <w:r w:rsidRPr="00E55B38">
              <w:rPr>
                <w:color w:val="000000" w:themeColor="text1"/>
              </w:rPr>
              <w:t xml:space="preserve">Максимальная сумма расхода составляет </w:t>
            </w:r>
            <w:r w:rsidRPr="00E55B38">
              <w:rPr>
                <w:szCs w:val="28"/>
              </w:rPr>
              <w:t>1 500 000 (один миллион пятьсот тысяч) драм РА без НДС или 1 800 000 (один миллион восемьсот тысяч) драм РА с НДС.</w:t>
            </w:r>
          </w:p>
          <w:p w:rsidR="00265904" w:rsidRPr="00235A92" w:rsidRDefault="00265904" w:rsidP="00265904">
            <w:pPr>
              <w:jc w:val="both"/>
              <w:rPr>
                <w:color w:val="000000" w:themeColor="text1"/>
                <w:highlight w:val="yellow"/>
              </w:rPr>
            </w:pPr>
            <w:r w:rsidRPr="00E55B38">
              <w:rPr>
                <w:color w:val="000000" w:themeColor="text1"/>
                <w:lang w:val="hy-AM"/>
              </w:rPr>
              <w:t xml:space="preserve">Պայմանագրի </w:t>
            </w:r>
            <w:r w:rsidRPr="00E55B38">
              <w:rPr>
                <w:color w:val="000000" w:themeColor="text1"/>
              </w:rPr>
              <w:t xml:space="preserve">ծախսի առավելագույն </w:t>
            </w:r>
            <w:r w:rsidRPr="00E55B38">
              <w:rPr>
                <w:color w:val="000000" w:themeColor="text1"/>
                <w:lang w:val="hy-AM"/>
              </w:rPr>
              <w:t>գումարը</w:t>
            </w:r>
            <w:r w:rsidRPr="00E55B38">
              <w:rPr>
                <w:color w:val="000000" w:themeColor="text1"/>
              </w:rPr>
              <w:t xml:space="preserve"> կազմում է 1 500 000 (մեկ միլիոն հինգ հարյուր հազար) ՀՀ դրամ՝ առանց ԱԱՀ-ի կամ 1 800 000 (մեկ միլիոն ութ հարյուր հազար) ՀՀ դրամ՝ ներառյալ ԱԱՀ։</w:t>
            </w:r>
          </w:p>
        </w:tc>
      </w:tr>
      <w:tr w:rsidR="00265904" w:rsidRPr="00200894" w:rsidTr="004F5A5C">
        <w:trPr>
          <w:trHeight w:val="365"/>
        </w:trPr>
        <w:tc>
          <w:tcPr>
            <w:tcW w:w="14743" w:type="dxa"/>
            <w:gridSpan w:val="6"/>
            <w:shd w:val="clear" w:color="auto" w:fill="auto"/>
            <w:vAlign w:val="center"/>
          </w:tcPr>
          <w:p w:rsidR="00265904" w:rsidRPr="005A4A19" w:rsidRDefault="00265904" w:rsidP="00265904">
            <w:pPr>
              <w:jc w:val="both"/>
              <w:rPr>
                <w:b/>
                <w:bCs/>
                <w:color w:val="000000" w:themeColor="text1"/>
              </w:rPr>
            </w:pPr>
            <w:r w:rsidRPr="005A4A19">
              <w:rPr>
                <w:b/>
                <w:bCs/>
                <w:color w:val="000000" w:themeColor="text1"/>
              </w:rPr>
              <w:t xml:space="preserve">Требования к услугам </w:t>
            </w:r>
            <w:r>
              <w:rPr>
                <w:b/>
                <w:bCs/>
                <w:color w:val="000000" w:themeColor="text1"/>
              </w:rPr>
              <w:t>/</w:t>
            </w:r>
            <w:r w:rsidRPr="00EC10E3">
              <w:rPr>
                <w:rFonts w:ascii="Sylfaen" w:hAnsi="Sylfaen"/>
                <w:b/>
                <w:lang w:val="hy-AM"/>
              </w:rPr>
              <w:t xml:space="preserve"> Ծառայությունների նկատմամբ պահանջներ</w:t>
            </w:r>
          </w:p>
        </w:tc>
      </w:tr>
      <w:tr w:rsidR="00265904" w:rsidRPr="00200894" w:rsidTr="00FB7754">
        <w:trPr>
          <w:trHeight w:val="966"/>
        </w:trPr>
        <w:tc>
          <w:tcPr>
            <w:tcW w:w="4248" w:type="dxa"/>
            <w:gridSpan w:val="3"/>
            <w:vMerge w:val="restart"/>
            <w:shd w:val="clear" w:color="auto" w:fill="auto"/>
            <w:vAlign w:val="center"/>
          </w:tcPr>
          <w:p w:rsidR="00265904" w:rsidRDefault="00265904" w:rsidP="00265904">
            <w:pPr>
              <w:jc w:val="center"/>
              <w:rPr>
                <w:szCs w:val="20"/>
              </w:rPr>
            </w:pPr>
            <w:r w:rsidRPr="005A4A19">
              <w:rPr>
                <w:szCs w:val="20"/>
              </w:rPr>
              <w:t>Независимая оценка рыночной стоимости объектов товарно-материальных ценностей и движимого имущества ЗАО «ЮКЖД»</w:t>
            </w:r>
            <w:r>
              <w:rPr>
                <w:szCs w:val="20"/>
              </w:rPr>
              <w:t>/</w:t>
            </w:r>
          </w:p>
          <w:p w:rsidR="00265904" w:rsidRPr="005A4A19" w:rsidRDefault="00265904" w:rsidP="00265904">
            <w:pPr>
              <w:jc w:val="center"/>
              <w:rPr>
                <w:b/>
                <w:bCs/>
                <w:color w:val="000000" w:themeColor="text1"/>
              </w:rPr>
            </w:pPr>
            <w:r w:rsidRPr="006F58A5">
              <w:rPr>
                <w:rFonts w:ascii="Sylfaen" w:hAnsi="Sylfaen"/>
                <w:lang w:val="hy-AM"/>
              </w:rPr>
              <w:t xml:space="preserve">«Հարավկովկասյան երկաթուղի» ՓԲԸ-ի </w:t>
            </w:r>
            <w:r>
              <w:rPr>
                <w:rFonts w:ascii="Sylfaen" w:hAnsi="Sylfaen" w:cs="Sylfaen"/>
                <w:bCs/>
                <w:lang w:val="hy-AM"/>
              </w:rPr>
              <w:t>ապրանքանյութական արժեքների</w:t>
            </w:r>
            <w:r w:rsidRPr="006F58A5">
              <w:rPr>
                <w:rFonts w:ascii="Sylfaen" w:hAnsi="Sylfaen"/>
                <w:lang w:val="hy-AM"/>
              </w:rPr>
              <w:t xml:space="preserve"> </w:t>
            </w:r>
            <w:r>
              <w:rPr>
                <w:rFonts w:ascii="Sylfaen" w:hAnsi="Sylfaen"/>
                <w:lang w:val="hy-AM"/>
              </w:rPr>
              <w:t xml:space="preserve">և </w:t>
            </w:r>
            <w:r w:rsidRPr="006F58A5">
              <w:rPr>
                <w:rFonts w:ascii="Sylfaen" w:hAnsi="Sylfaen"/>
                <w:lang w:val="hy-AM"/>
              </w:rPr>
              <w:t>շարժական գույք օբյեկտների շուկայական</w:t>
            </w:r>
            <w:r w:rsidRPr="00294039">
              <w:rPr>
                <w:rFonts w:ascii="Sylfaen" w:hAnsi="Sylfaen"/>
              </w:rPr>
              <w:t xml:space="preserve"> </w:t>
            </w:r>
            <w:r w:rsidRPr="006F58A5">
              <w:rPr>
                <w:rFonts w:ascii="Sylfaen" w:hAnsi="Sylfaen"/>
                <w:lang w:val="hy-AM"/>
              </w:rPr>
              <w:t>գնի անկախ գնահատում</w:t>
            </w:r>
          </w:p>
        </w:tc>
        <w:tc>
          <w:tcPr>
            <w:tcW w:w="2268" w:type="dxa"/>
            <w:shd w:val="clear" w:color="auto" w:fill="auto"/>
            <w:vAlign w:val="center"/>
          </w:tcPr>
          <w:p w:rsidR="00265904" w:rsidRPr="005A4A19" w:rsidRDefault="00265904" w:rsidP="00265904">
            <w:pPr>
              <w:ind w:left="62"/>
              <w:jc w:val="both"/>
              <w:rPr>
                <w:color w:val="000000"/>
                <w:szCs w:val="20"/>
              </w:rPr>
            </w:pPr>
            <w:r w:rsidRPr="005A4A19">
              <w:t>Нормативные документы, согласно которым установлены требования</w:t>
            </w:r>
            <w:r>
              <w:t>/</w:t>
            </w:r>
            <w:r w:rsidRPr="006F58A5">
              <w:rPr>
                <w:rFonts w:ascii="Sylfaen" w:hAnsi="Sylfaen"/>
                <w:lang w:val="hy-AM"/>
              </w:rPr>
              <w:t xml:space="preserve"> Նորմատիվ փաստաթղթեր, որոնց համաձայն սահմանված են պահանջները</w:t>
            </w:r>
          </w:p>
        </w:tc>
        <w:tc>
          <w:tcPr>
            <w:tcW w:w="8227" w:type="dxa"/>
            <w:gridSpan w:val="2"/>
            <w:shd w:val="clear" w:color="auto" w:fill="auto"/>
            <w:vAlign w:val="center"/>
          </w:tcPr>
          <w:p w:rsidR="00265904" w:rsidRDefault="00265904" w:rsidP="00265904">
            <w:pPr>
              <w:ind w:left="62"/>
              <w:jc w:val="both"/>
            </w:pPr>
            <w:r w:rsidRPr="005A4A19">
              <w:t xml:space="preserve">Отчет должен соответствовать требованиям нормативно-правовых законов РА и должен быть составлен на армянском и русском языках. </w:t>
            </w:r>
            <w:r>
              <w:t>/</w:t>
            </w:r>
          </w:p>
          <w:p w:rsidR="00265904" w:rsidRPr="005A4A19" w:rsidRDefault="00265904" w:rsidP="00265904">
            <w:pPr>
              <w:ind w:left="62"/>
              <w:jc w:val="both"/>
            </w:pPr>
            <w:r w:rsidRPr="006F58A5">
              <w:rPr>
                <w:rFonts w:ascii="Sylfaen" w:hAnsi="Sylfaen"/>
                <w:lang w:val="hy-AM"/>
              </w:rPr>
              <w:t>Հաշվետվությունը պետք է համապատասխանի ՀՀ նորմատիվ իրավական օրենքների պահանջներին և պետք է կազմված լինի հայերեն և ռուսերեն լեզուներով:</w:t>
            </w:r>
          </w:p>
          <w:p w:rsidR="00265904" w:rsidRPr="005A4A19" w:rsidRDefault="00265904" w:rsidP="00265904">
            <w:pPr>
              <w:ind w:left="-74" w:firstLine="74"/>
              <w:jc w:val="both"/>
              <w:rPr>
                <w:color w:val="000000"/>
                <w:szCs w:val="20"/>
              </w:rPr>
            </w:pPr>
          </w:p>
        </w:tc>
      </w:tr>
      <w:tr w:rsidR="00265904" w:rsidRPr="009E709A" w:rsidTr="00C564D8">
        <w:trPr>
          <w:trHeight w:val="3555"/>
        </w:trPr>
        <w:tc>
          <w:tcPr>
            <w:tcW w:w="4248" w:type="dxa"/>
            <w:gridSpan w:val="3"/>
            <w:vMerge/>
            <w:shd w:val="clear" w:color="auto" w:fill="auto"/>
            <w:vAlign w:val="center"/>
          </w:tcPr>
          <w:p w:rsidR="00265904" w:rsidRPr="005A4A19" w:rsidRDefault="00265904" w:rsidP="00265904">
            <w:pPr>
              <w:jc w:val="both"/>
              <w:rPr>
                <w:b/>
                <w:bCs/>
                <w:color w:val="000000" w:themeColor="text1"/>
              </w:rPr>
            </w:pPr>
          </w:p>
        </w:tc>
        <w:tc>
          <w:tcPr>
            <w:tcW w:w="2268" w:type="dxa"/>
            <w:shd w:val="clear" w:color="auto" w:fill="auto"/>
            <w:vAlign w:val="center"/>
          </w:tcPr>
          <w:p w:rsidR="00265904" w:rsidRDefault="00265904" w:rsidP="00265904">
            <w:pPr>
              <w:ind w:left="62"/>
              <w:jc w:val="both"/>
            </w:pPr>
            <w:r w:rsidRPr="005A4A19">
              <w:t>Вид оценки</w:t>
            </w:r>
            <w:r>
              <w:t>/</w:t>
            </w:r>
          </w:p>
          <w:p w:rsidR="00265904" w:rsidRPr="005A4A19" w:rsidRDefault="00265904" w:rsidP="00265904">
            <w:pPr>
              <w:ind w:left="62"/>
              <w:jc w:val="both"/>
            </w:pPr>
            <w:r w:rsidRPr="006F58A5">
              <w:rPr>
                <w:rFonts w:ascii="Sylfaen" w:hAnsi="Sylfaen"/>
                <w:lang w:val="hy-AM"/>
              </w:rPr>
              <w:t>Գնահատման տեսակը</w:t>
            </w:r>
          </w:p>
          <w:p w:rsidR="00265904" w:rsidRPr="005A4A19" w:rsidRDefault="00265904" w:rsidP="00265904">
            <w:pPr>
              <w:ind w:left="-74" w:firstLine="74"/>
            </w:pPr>
          </w:p>
        </w:tc>
        <w:tc>
          <w:tcPr>
            <w:tcW w:w="8227" w:type="dxa"/>
            <w:gridSpan w:val="2"/>
            <w:shd w:val="clear" w:color="auto" w:fill="auto"/>
            <w:vAlign w:val="center"/>
          </w:tcPr>
          <w:p w:rsidR="00265904" w:rsidRPr="005A4A19" w:rsidRDefault="00265904" w:rsidP="00265904">
            <w:pPr>
              <w:pStyle w:val="a3"/>
              <w:numPr>
                <w:ilvl w:val="0"/>
                <w:numId w:val="48"/>
              </w:numPr>
              <w:jc w:val="both"/>
            </w:pPr>
            <w:r w:rsidRPr="005A4A19">
              <w:t>рыночная (представляет собой справедливую и обоснованную цену на объект);</w:t>
            </w:r>
            <w:r>
              <w:rPr>
                <w:lang w:val="ru-RU"/>
              </w:rPr>
              <w:t>/</w:t>
            </w:r>
            <w:r w:rsidRPr="006F58A5">
              <w:rPr>
                <w:rFonts w:ascii="Sylfaen" w:hAnsi="Sylfaen"/>
                <w:lang w:val="hy-AM" w:eastAsia="ru-RU"/>
              </w:rPr>
              <w:t xml:space="preserve"> շուկայական (ներկայացնում է օբյեկտի արդար և հիմնավորված գինը);</w:t>
            </w:r>
          </w:p>
          <w:p w:rsidR="00265904" w:rsidRPr="005A4A19" w:rsidRDefault="00265904" w:rsidP="00265904">
            <w:pPr>
              <w:pStyle w:val="a3"/>
              <w:numPr>
                <w:ilvl w:val="0"/>
                <w:numId w:val="48"/>
              </w:numPr>
              <w:jc w:val="both"/>
            </w:pPr>
            <w:r w:rsidRPr="005A4A19">
              <w:t>ликвидационная (когда объект необходимо реализовать вне зависимости от характера спроса или рыночных условий);</w:t>
            </w:r>
            <w:r>
              <w:rPr>
                <w:lang w:val="ru-RU"/>
              </w:rPr>
              <w:t>/</w:t>
            </w:r>
            <w:r w:rsidRPr="006F58A5">
              <w:rPr>
                <w:rFonts w:ascii="Sylfaen" w:hAnsi="Sylfaen"/>
                <w:lang w:val="hy-AM" w:eastAsia="ru-RU"/>
              </w:rPr>
              <w:t xml:space="preserve"> լիկվիդացիոն (երբ օբյեկտը պետք է իրացվի անկախ պահանջարկի բնույթից կամ շուկայական պայմաններից);</w:t>
            </w:r>
          </w:p>
          <w:p w:rsidR="00265904" w:rsidRPr="005A4A19" w:rsidRDefault="00265904" w:rsidP="00C564D8">
            <w:pPr>
              <w:pStyle w:val="a3"/>
              <w:numPr>
                <w:ilvl w:val="0"/>
                <w:numId w:val="48"/>
              </w:numPr>
              <w:rPr>
                <w:color w:val="000000"/>
                <w:szCs w:val="20"/>
              </w:rPr>
            </w:pPr>
            <w:r w:rsidRPr="005A4A19">
              <w:t>утилизационная (для расчета стоимости учитываются затраты на материалы и комплектующие объекта, а также стоимость его утилизации).</w:t>
            </w:r>
            <w:r>
              <w:rPr>
                <w:lang w:val="ru-RU"/>
              </w:rPr>
              <w:t>/</w:t>
            </w:r>
            <w:r>
              <w:t xml:space="preserve"> </w:t>
            </w:r>
            <w:r w:rsidRPr="009E709A">
              <w:rPr>
                <w:lang w:val="ru-RU"/>
              </w:rPr>
              <w:t>վերամշակման (արժեքի հաշվարկման համար հաշվի են առնվում օբյեկտի նյութերի և համալրիչների ծախսերը, ինչպես նաև դրա վերամշակման արժեքը):</w:t>
            </w:r>
            <w:r>
              <w:rPr>
                <w:lang w:val="ru-RU"/>
              </w:rPr>
              <w:t xml:space="preserve">   </w:t>
            </w:r>
          </w:p>
        </w:tc>
      </w:tr>
      <w:tr w:rsidR="00265904" w:rsidRPr="00200894" w:rsidTr="00FB7754">
        <w:trPr>
          <w:trHeight w:val="347"/>
        </w:trPr>
        <w:tc>
          <w:tcPr>
            <w:tcW w:w="4248" w:type="dxa"/>
            <w:gridSpan w:val="3"/>
            <w:vMerge/>
            <w:shd w:val="clear" w:color="auto" w:fill="auto"/>
            <w:vAlign w:val="center"/>
          </w:tcPr>
          <w:p w:rsidR="00265904" w:rsidRPr="009E709A" w:rsidRDefault="00265904" w:rsidP="00265904">
            <w:pPr>
              <w:jc w:val="both"/>
              <w:rPr>
                <w:b/>
                <w:bCs/>
                <w:color w:val="000000" w:themeColor="text1"/>
                <w:lang w:val="hy-AM"/>
              </w:rPr>
            </w:pPr>
          </w:p>
        </w:tc>
        <w:tc>
          <w:tcPr>
            <w:tcW w:w="2268" w:type="dxa"/>
            <w:shd w:val="clear" w:color="auto" w:fill="auto"/>
            <w:vAlign w:val="center"/>
          </w:tcPr>
          <w:p w:rsidR="00265904" w:rsidRDefault="00265904" w:rsidP="00265904">
            <w:pPr>
              <w:ind w:left="62"/>
              <w:jc w:val="both"/>
            </w:pPr>
            <w:r w:rsidRPr="005A4A19">
              <w:t>Дата оценки</w:t>
            </w:r>
            <w:r>
              <w:t>/</w:t>
            </w:r>
          </w:p>
          <w:p w:rsidR="00265904" w:rsidRPr="005A4A19" w:rsidRDefault="00265904" w:rsidP="00265904">
            <w:pPr>
              <w:ind w:left="62"/>
              <w:jc w:val="both"/>
            </w:pPr>
            <w:r w:rsidRPr="006F58A5">
              <w:rPr>
                <w:rFonts w:ascii="Sylfaen" w:hAnsi="Sylfaen"/>
                <w:lang w:val="hy-AM"/>
              </w:rPr>
              <w:t>Գնահատման ամսաթիվը</w:t>
            </w:r>
          </w:p>
        </w:tc>
        <w:tc>
          <w:tcPr>
            <w:tcW w:w="8227" w:type="dxa"/>
            <w:gridSpan w:val="2"/>
            <w:shd w:val="clear" w:color="auto" w:fill="auto"/>
            <w:vAlign w:val="center"/>
          </w:tcPr>
          <w:p w:rsidR="00265904" w:rsidRPr="005A4A19" w:rsidRDefault="00265904" w:rsidP="00265904">
            <w:pPr>
              <w:ind w:left="62"/>
              <w:jc w:val="both"/>
              <w:rPr>
                <w:color w:val="000000"/>
                <w:szCs w:val="20"/>
              </w:rPr>
            </w:pPr>
            <w:r w:rsidRPr="005A4A19">
              <w:t>оценка объектов проводится на дату осмотра</w:t>
            </w:r>
            <w:r>
              <w:t xml:space="preserve">/ </w:t>
            </w:r>
            <w:r w:rsidRPr="006F58A5">
              <w:rPr>
                <w:rFonts w:ascii="Sylfaen" w:hAnsi="Sylfaen"/>
                <w:lang w:val="hy-AM"/>
              </w:rPr>
              <w:t>օբյեկտների գնահատումը կատարվում է զննման ամսաթվի դրությամբ</w:t>
            </w:r>
          </w:p>
        </w:tc>
      </w:tr>
      <w:tr w:rsidR="00265904" w:rsidRPr="00200894" w:rsidTr="00FB7754">
        <w:trPr>
          <w:trHeight w:val="605"/>
        </w:trPr>
        <w:tc>
          <w:tcPr>
            <w:tcW w:w="4248" w:type="dxa"/>
            <w:gridSpan w:val="3"/>
            <w:vMerge/>
            <w:shd w:val="clear" w:color="auto" w:fill="auto"/>
            <w:vAlign w:val="center"/>
          </w:tcPr>
          <w:p w:rsidR="00265904" w:rsidRPr="005A4A19" w:rsidRDefault="00265904" w:rsidP="00265904">
            <w:pPr>
              <w:jc w:val="both"/>
              <w:rPr>
                <w:b/>
                <w:bCs/>
                <w:color w:val="000000" w:themeColor="text1"/>
              </w:rPr>
            </w:pPr>
          </w:p>
        </w:tc>
        <w:tc>
          <w:tcPr>
            <w:tcW w:w="2268" w:type="dxa"/>
            <w:shd w:val="clear" w:color="auto" w:fill="auto"/>
            <w:vAlign w:val="center"/>
          </w:tcPr>
          <w:p w:rsidR="00265904" w:rsidRDefault="00265904" w:rsidP="00265904">
            <w:pPr>
              <w:ind w:left="62"/>
              <w:jc w:val="both"/>
            </w:pPr>
            <w:r w:rsidRPr="005A4A19">
              <w:t>Концепция проведения расчетов</w:t>
            </w:r>
            <w:r>
              <w:t>/</w:t>
            </w:r>
          </w:p>
          <w:p w:rsidR="00265904" w:rsidRPr="005A4A19" w:rsidRDefault="00265904" w:rsidP="00265904">
            <w:pPr>
              <w:ind w:left="62"/>
              <w:jc w:val="both"/>
            </w:pPr>
            <w:r w:rsidRPr="006F58A5">
              <w:rPr>
                <w:rFonts w:ascii="Sylfaen" w:hAnsi="Sylfaen"/>
                <w:lang w:val="hy-AM"/>
              </w:rPr>
              <w:t>Հաշվարկների իրականացման հայեցակարգը</w:t>
            </w:r>
          </w:p>
        </w:tc>
        <w:tc>
          <w:tcPr>
            <w:tcW w:w="8227" w:type="dxa"/>
            <w:gridSpan w:val="2"/>
            <w:shd w:val="clear" w:color="auto" w:fill="auto"/>
            <w:vAlign w:val="center"/>
          </w:tcPr>
          <w:p w:rsidR="00265904" w:rsidRDefault="00265904" w:rsidP="00265904">
            <w:pPr>
              <w:ind w:left="62"/>
              <w:jc w:val="both"/>
            </w:pPr>
            <w:r w:rsidRPr="005A4A19">
              <w:t>оценка производится стандартными подходами. Исполнитель вправе самостоятельно определять конкретные методы оценки в рамках применения каждого из подходов.</w:t>
            </w:r>
            <w:r>
              <w:t xml:space="preserve"> /</w:t>
            </w:r>
          </w:p>
          <w:p w:rsidR="00265904" w:rsidRPr="005A4A19" w:rsidRDefault="00265904" w:rsidP="00265904">
            <w:pPr>
              <w:ind w:left="62"/>
              <w:jc w:val="both"/>
              <w:rPr>
                <w:color w:val="000000"/>
                <w:szCs w:val="20"/>
              </w:rPr>
            </w:pPr>
            <w:r w:rsidRPr="006F58A5">
              <w:rPr>
                <w:rFonts w:ascii="Sylfaen" w:hAnsi="Sylfaen"/>
                <w:lang w:val="hy-AM"/>
              </w:rPr>
              <w:t>Գնահատումը կատարվում է ստանդարտ մոտեցումներով: Կատարողն իրավունք ունի ինքնուրույն որոշել գնահատման կոնկրետ մեթոդները յուրաքանչյուր մոտեցումների կիրառման շրջանակներում։</w:t>
            </w:r>
          </w:p>
        </w:tc>
      </w:tr>
      <w:tr w:rsidR="00265904" w:rsidRPr="00200894" w:rsidTr="00F71ABE">
        <w:trPr>
          <w:trHeight w:val="746"/>
        </w:trPr>
        <w:tc>
          <w:tcPr>
            <w:tcW w:w="14743" w:type="dxa"/>
            <w:gridSpan w:val="6"/>
            <w:shd w:val="clear" w:color="auto" w:fill="auto"/>
            <w:vAlign w:val="center"/>
          </w:tcPr>
          <w:p w:rsidR="00265904" w:rsidRPr="005A4A19" w:rsidRDefault="00265904" w:rsidP="00265904">
            <w:pPr>
              <w:jc w:val="both"/>
              <w:rPr>
                <w:bCs/>
                <w:color w:val="000000" w:themeColor="text1"/>
              </w:rPr>
            </w:pPr>
            <w:r w:rsidRPr="005A4A19">
              <w:rPr>
                <w:b/>
                <w:bCs/>
                <w:color w:val="000000" w:themeColor="text1"/>
              </w:rPr>
              <w:t>Требования к результатам</w:t>
            </w:r>
            <w:r w:rsidRPr="009E709A">
              <w:rPr>
                <w:b/>
                <w:bCs/>
                <w:color w:val="000000" w:themeColor="text1"/>
              </w:rPr>
              <w:t>/ Պահանջներ արդյունքների վերաբերյալ</w:t>
            </w:r>
          </w:p>
          <w:p w:rsidR="00265904" w:rsidRDefault="00265904" w:rsidP="00265904">
            <w:pPr>
              <w:jc w:val="both"/>
              <w:rPr>
                <w:bCs/>
                <w:color w:val="000000" w:themeColor="text1"/>
              </w:rPr>
            </w:pPr>
            <w:r w:rsidRPr="005A4A19">
              <w:rPr>
                <w:bCs/>
                <w:color w:val="000000" w:themeColor="text1"/>
              </w:rPr>
              <w:t>Предполагаемое использование результатов оценки и связанные с этим ограничения: для принятия управленческого решения при вовлечении объектов оценки в гражданско-правовой оборот путем продажи.</w:t>
            </w:r>
          </w:p>
          <w:p w:rsidR="00265904" w:rsidRPr="005A4A19" w:rsidRDefault="00265904" w:rsidP="00265904">
            <w:pPr>
              <w:jc w:val="both"/>
              <w:rPr>
                <w:color w:val="000000"/>
              </w:rPr>
            </w:pPr>
            <w:r w:rsidRPr="002D6915">
              <w:rPr>
                <w:rFonts w:ascii="Sylfaen" w:hAnsi="Sylfaen"/>
                <w:lang w:val="hy-AM"/>
              </w:rPr>
              <w:t>Գնահատման արդյունքների ենթադրյալ օգտագործումը և դրա հետ կապված սահմանափակումները՝ վաճառքի միջոցով քաղաքացիա-իրավական շրջանառության մեջ գնահատվող օբյեկտների ներգրավմամբ կառավարչական որոշում կայացնելու համար:</w:t>
            </w:r>
          </w:p>
        </w:tc>
      </w:tr>
      <w:tr w:rsidR="00265904" w:rsidRPr="00200894" w:rsidTr="00F71ABE">
        <w:trPr>
          <w:trHeight w:val="92"/>
        </w:trPr>
        <w:tc>
          <w:tcPr>
            <w:tcW w:w="14743" w:type="dxa"/>
            <w:gridSpan w:val="6"/>
            <w:shd w:val="clear" w:color="auto" w:fill="auto"/>
            <w:vAlign w:val="center"/>
          </w:tcPr>
          <w:p w:rsidR="00265904" w:rsidRPr="005A4A19" w:rsidRDefault="00265904" w:rsidP="00265904">
            <w:pPr>
              <w:jc w:val="center"/>
              <w:rPr>
                <w:b/>
                <w:bCs/>
                <w:color w:val="000000" w:themeColor="text1"/>
              </w:rPr>
            </w:pPr>
            <w:r w:rsidRPr="005A4A19">
              <w:rPr>
                <w:b/>
                <w:bCs/>
                <w:color w:val="000000" w:themeColor="text1"/>
              </w:rPr>
              <w:t>2.</w:t>
            </w:r>
            <w:r w:rsidRPr="005A4A19">
              <w:rPr>
                <w:bCs/>
                <w:i/>
                <w:color w:val="000000" w:themeColor="text1"/>
              </w:rPr>
              <w:t xml:space="preserve"> </w:t>
            </w:r>
            <w:r w:rsidRPr="005A4A19">
              <w:rPr>
                <w:b/>
                <w:bCs/>
                <w:color w:val="000000" w:themeColor="text1"/>
              </w:rPr>
              <w:t>Место, условия и порядок поставки товаров</w:t>
            </w:r>
            <w:r>
              <w:rPr>
                <w:b/>
                <w:bCs/>
                <w:color w:val="000000" w:themeColor="text1"/>
              </w:rPr>
              <w:t xml:space="preserve">/ </w:t>
            </w:r>
            <w:r w:rsidRPr="00EC10E3">
              <w:rPr>
                <w:rFonts w:ascii="Sylfaen" w:hAnsi="Sylfaen"/>
                <w:b/>
                <w:bCs/>
                <w:lang w:val="hy-AM"/>
              </w:rPr>
              <w:t>/ Ծառայությունների մատուցման վայրը, պայմաններն ու կարգը</w:t>
            </w:r>
          </w:p>
        </w:tc>
      </w:tr>
      <w:tr w:rsidR="00265904" w:rsidRPr="008C3C96" w:rsidTr="00F71ABE">
        <w:trPr>
          <w:trHeight w:val="92"/>
        </w:trPr>
        <w:tc>
          <w:tcPr>
            <w:tcW w:w="4205" w:type="dxa"/>
            <w:gridSpan w:val="2"/>
            <w:shd w:val="clear" w:color="auto" w:fill="auto"/>
          </w:tcPr>
          <w:p w:rsidR="00265904" w:rsidRPr="005A4A19" w:rsidRDefault="00265904" w:rsidP="00265904">
            <w:pPr>
              <w:jc w:val="both"/>
              <w:rPr>
                <w:bCs/>
                <w:color w:val="000000" w:themeColor="text1"/>
              </w:rPr>
            </w:pPr>
            <w:r w:rsidRPr="005A4A19">
              <w:rPr>
                <w:bCs/>
                <w:color w:val="000000" w:themeColor="text1"/>
              </w:rPr>
              <w:t xml:space="preserve">Место </w:t>
            </w:r>
            <w:r w:rsidRPr="005A4A19">
              <w:t>оказания</w:t>
            </w:r>
            <w:r w:rsidRPr="005A4A19">
              <w:rPr>
                <w:bCs/>
                <w:color w:val="000000" w:themeColor="text1"/>
              </w:rPr>
              <w:t xml:space="preserve"> услуг</w:t>
            </w:r>
            <w:r>
              <w:rPr>
                <w:bCs/>
                <w:color w:val="000000" w:themeColor="text1"/>
              </w:rPr>
              <w:t>/</w:t>
            </w:r>
            <w:r w:rsidRPr="006F58A5">
              <w:rPr>
                <w:rFonts w:ascii="Sylfaen" w:hAnsi="Sylfaen"/>
                <w:lang w:val="hy-AM"/>
              </w:rPr>
              <w:t xml:space="preserve"> Ծառայությունների մատուցման պայմաններ</w:t>
            </w:r>
          </w:p>
        </w:tc>
        <w:tc>
          <w:tcPr>
            <w:tcW w:w="10538" w:type="dxa"/>
            <w:gridSpan w:val="4"/>
            <w:shd w:val="clear" w:color="auto" w:fill="auto"/>
          </w:tcPr>
          <w:p w:rsidR="00265904" w:rsidRPr="005A4A19" w:rsidRDefault="00265904" w:rsidP="00265904">
            <w:pPr>
              <w:jc w:val="both"/>
              <w:rPr>
                <w:bCs/>
                <w:color w:val="000000" w:themeColor="text1"/>
              </w:rPr>
            </w:pPr>
            <w:r w:rsidRPr="005A4A19">
              <w:rPr>
                <w:bCs/>
                <w:color w:val="000000" w:themeColor="text1"/>
              </w:rPr>
              <w:t>Результаты оценки предоставляются по адресам:</w:t>
            </w:r>
          </w:p>
          <w:p w:rsidR="00265904" w:rsidRPr="005A4A19" w:rsidRDefault="00265904" w:rsidP="00265904">
            <w:pPr>
              <w:jc w:val="both"/>
              <w:rPr>
                <w:bCs/>
                <w:color w:val="000000" w:themeColor="text1"/>
              </w:rPr>
            </w:pPr>
            <w:r w:rsidRPr="005A4A19">
              <w:rPr>
                <w:bCs/>
                <w:color w:val="000000" w:themeColor="text1"/>
              </w:rPr>
              <w:t>пр. Тигран Меца 50, административное задание управления ЗАО «ЮКЖД»</w:t>
            </w:r>
          </w:p>
          <w:p w:rsidR="00265904" w:rsidRDefault="00265904" w:rsidP="00265904">
            <w:pPr>
              <w:jc w:val="both"/>
              <w:rPr>
                <w:bCs/>
                <w:color w:val="000000" w:themeColor="text1"/>
              </w:rPr>
            </w:pPr>
            <w:r w:rsidRPr="005A4A19">
              <w:rPr>
                <w:bCs/>
                <w:color w:val="000000" w:themeColor="text1"/>
              </w:rPr>
              <w:t>пр. Арцаха 32, административное здание ДМТО; ЗАО «ЮКЖД»</w:t>
            </w:r>
            <w:r>
              <w:rPr>
                <w:bCs/>
                <w:color w:val="000000" w:themeColor="text1"/>
              </w:rPr>
              <w:t>/</w:t>
            </w:r>
          </w:p>
          <w:p w:rsidR="00265904" w:rsidRPr="006F58A5" w:rsidRDefault="00265904" w:rsidP="00265904">
            <w:pPr>
              <w:ind w:left="62"/>
              <w:jc w:val="both"/>
              <w:rPr>
                <w:rFonts w:ascii="Sylfaen" w:hAnsi="Sylfaen"/>
                <w:lang w:val="hy-AM"/>
              </w:rPr>
            </w:pPr>
            <w:r w:rsidRPr="006F58A5">
              <w:rPr>
                <w:rFonts w:ascii="Sylfaen" w:hAnsi="Sylfaen"/>
                <w:lang w:val="hy-AM"/>
              </w:rPr>
              <w:t>Գնահատման արդյունքները տրամադրվում են ըստ հետևայալ հասցեների՝</w:t>
            </w:r>
          </w:p>
          <w:p w:rsidR="00265904" w:rsidRPr="006F58A5" w:rsidRDefault="00265904" w:rsidP="00265904">
            <w:pPr>
              <w:ind w:left="62"/>
              <w:jc w:val="both"/>
              <w:rPr>
                <w:rFonts w:ascii="Sylfaen" w:hAnsi="Sylfaen"/>
                <w:lang w:val="hy-AM"/>
              </w:rPr>
            </w:pPr>
            <w:r w:rsidRPr="006F58A5">
              <w:rPr>
                <w:rFonts w:ascii="Sylfaen" w:hAnsi="Sylfaen"/>
                <w:lang w:val="hy-AM"/>
              </w:rPr>
              <w:t>Տիգրան Մեծի պողոտա 50, "ՀԿԵ" ՓԲԸ-ի վարչական շենք</w:t>
            </w:r>
          </w:p>
          <w:p w:rsidR="00265904" w:rsidRPr="009E709A" w:rsidRDefault="00265904" w:rsidP="00265904">
            <w:pPr>
              <w:jc w:val="both"/>
              <w:rPr>
                <w:bCs/>
                <w:color w:val="000000" w:themeColor="text1"/>
                <w:lang w:val="hy-AM"/>
              </w:rPr>
            </w:pPr>
            <w:r w:rsidRPr="006F58A5">
              <w:rPr>
                <w:rFonts w:ascii="Sylfaen" w:hAnsi="Sylfaen"/>
                <w:lang w:val="hy-AM"/>
              </w:rPr>
              <w:t>Արցախի պող.  32 "ՀԿԵ" ՓԲԸ-ի Նյութտեխնոլոգիական ապահովման տնօրինության վարչական շենք</w:t>
            </w:r>
          </w:p>
        </w:tc>
      </w:tr>
      <w:tr w:rsidR="00265904" w:rsidRPr="00200894" w:rsidTr="00C564D8">
        <w:trPr>
          <w:trHeight w:val="1429"/>
        </w:trPr>
        <w:tc>
          <w:tcPr>
            <w:tcW w:w="4205" w:type="dxa"/>
            <w:gridSpan w:val="2"/>
            <w:shd w:val="clear" w:color="auto" w:fill="auto"/>
          </w:tcPr>
          <w:p w:rsidR="00265904" w:rsidRPr="006F58A5" w:rsidRDefault="00265904" w:rsidP="00265904">
            <w:pPr>
              <w:ind w:left="62"/>
              <w:jc w:val="both"/>
              <w:rPr>
                <w:rFonts w:ascii="Sylfaen" w:hAnsi="Sylfaen"/>
                <w:lang w:val="hy-AM"/>
              </w:rPr>
            </w:pPr>
            <w:r w:rsidRPr="009E709A">
              <w:rPr>
                <w:bCs/>
                <w:color w:val="000000" w:themeColor="text1"/>
                <w:lang w:val="hy-AM"/>
              </w:rPr>
              <w:t xml:space="preserve">Сроки </w:t>
            </w:r>
            <w:r w:rsidRPr="009E709A">
              <w:rPr>
                <w:lang w:val="hy-AM"/>
              </w:rPr>
              <w:t>оказания</w:t>
            </w:r>
            <w:r w:rsidRPr="009E709A">
              <w:rPr>
                <w:bCs/>
                <w:color w:val="000000" w:themeColor="text1"/>
                <w:lang w:val="hy-AM"/>
              </w:rPr>
              <w:t xml:space="preserve"> услуг/ </w:t>
            </w:r>
            <w:r w:rsidRPr="006F58A5">
              <w:rPr>
                <w:rFonts w:ascii="Sylfaen" w:hAnsi="Sylfaen"/>
                <w:lang w:val="hy-AM"/>
              </w:rPr>
              <w:t xml:space="preserve"> Ծառայությունների մատուցման ժամկետները</w:t>
            </w:r>
          </w:p>
          <w:p w:rsidR="00265904" w:rsidRPr="009E709A" w:rsidRDefault="00265904" w:rsidP="00265904">
            <w:pPr>
              <w:jc w:val="both"/>
              <w:rPr>
                <w:bCs/>
                <w:color w:val="000000" w:themeColor="text1"/>
                <w:lang w:val="hy-AM"/>
              </w:rPr>
            </w:pPr>
          </w:p>
        </w:tc>
        <w:tc>
          <w:tcPr>
            <w:tcW w:w="10538" w:type="dxa"/>
            <w:gridSpan w:val="4"/>
            <w:shd w:val="clear" w:color="auto" w:fill="auto"/>
          </w:tcPr>
          <w:p w:rsidR="00265904" w:rsidRPr="005A4A19" w:rsidRDefault="00265904" w:rsidP="00265904">
            <w:pPr>
              <w:jc w:val="both"/>
              <w:rPr>
                <w:bCs/>
                <w:color w:val="000000" w:themeColor="text1"/>
              </w:rPr>
            </w:pPr>
            <w:r w:rsidRPr="005A4A19">
              <w:rPr>
                <w:bCs/>
                <w:color w:val="000000" w:themeColor="text1"/>
              </w:rPr>
              <w:t>Срок проведения оценки объекта: в течение 15 (пятнадцать) рабочих дней с момента получения Исполнителем заявки на проведение оценки.</w:t>
            </w:r>
          </w:p>
          <w:p w:rsidR="00265904" w:rsidRDefault="00265904" w:rsidP="00265904">
            <w:pPr>
              <w:jc w:val="both"/>
              <w:rPr>
                <w:bCs/>
                <w:color w:val="000000" w:themeColor="text1"/>
              </w:rPr>
            </w:pPr>
            <w:r w:rsidRPr="005A4A19">
              <w:rPr>
                <w:bCs/>
                <w:color w:val="000000" w:themeColor="text1"/>
              </w:rPr>
              <w:t>Период оказания Услуг: с момента подписания договора до истечения срока действия договора.</w:t>
            </w:r>
            <w:r>
              <w:rPr>
                <w:bCs/>
                <w:color w:val="000000" w:themeColor="text1"/>
              </w:rPr>
              <w:t xml:space="preserve"> /</w:t>
            </w:r>
          </w:p>
          <w:p w:rsidR="00265904" w:rsidRPr="006F58A5" w:rsidRDefault="00265904" w:rsidP="00265904">
            <w:pPr>
              <w:ind w:left="62"/>
              <w:jc w:val="both"/>
              <w:rPr>
                <w:rFonts w:ascii="Sylfaen" w:hAnsi="Sylfaen"/>
                <w:lang w:val="hy-AM"/>
              </w:rPr>
            </w:pPr>
            <w:r w:rsidRPr="006F58A5">
              <w:rPr>
                <w:rFonts w:ascii="Sylfaen" w:hAnsi="Sylfaen"/>
                <w:lang w:val="hy-AM"/>
              </w:rPr>
              <w:t xml:space="preserve">Օբյեկտի գնահատման անցկացման ժամկետը. գնահատման անցկացման հայտը </w:t>
            </w:r>
            <w:r>
              <w:rPr>
                <w:rFonts w:ascii="Sylfaen" w:hAnsi="Sylfaen"/>
                <w:lang w:val="hy-AM"/>
              </w:rPr>
              <w:t>Կատարողի կողմից ստանալու պահից 15</w:t>
            </w:r>
            <w:r w:rsidRPr="006F58A5">
              <w:rPr>
                <w:rFonts w:ascii="Sylfaen" w:hAnsi="Sylfaen"/>
                <w:lang w:val="hy-AM"/>
              </w:rPr>
              <w:t xml:space="preserve"> (</w:t>
            </w:r>
            <w:r>
              <w:rPr>
                <w:rStyle w:val="ezkurwreuab5ozgtqnkl"/>
                <w:rFonts w:ascii="Sylfaen" w:hAnsi="Sylfaen" w:cs="Sylfaen"/>
              </w:rPr>
              <w:t>տասնհինգ</w:t>
            </w:r>
            <w:r w:rsidRPr="006F58A5">
              <w:rPr>
                <w:rFonts w:ascii="Sylfaen" w:hAnsi="Sylfaen"/>
                <w:lang w:val="hy-AM"/>
              </w:rPr>
              <w:t>) աշխատանքային օրվա ընթացքում:</w:t>
            </w:r>
          </w:p>
          <w:p w:rsidR="00265904" w:rsidRPr="009E709A" w:rsidRDefault="00265904" w:rsidP="00265904">
            <w:pPr>
              <w:jc w:val="both"/>
              <w:rPr>
                <w:bCs/>
                <w:color w:val="000000" w:themeColor="text1"/>
                <w:lang w:val="hy-AM"/>
              </w:rPr>
            </w:pPr>
          </w:p>
        </w:tc>
      </w:tr>
      <w:tr w:rsidR="00265904" w:rsidRPr="008C3C96" w:rsidTr="00F71ABE">
        <w:trPr>
          <w:trHeight w:val="92"/>
        </w:trPr>
        <w:tc>
          <w:tcPr>
            <w:tcW w:w="4205" w:type="dxa"/>
            <w:gridSpan w:val="2"/>
            <w:shd w:val="clear" w:color="auto" w:fill="auto"/>
          </w:tcPr>
          <w:p w:rsidR="00265904" w:rsidRPr="005A4A19" w:rsidRDefault="00265904" w:rsidP="00265904">
            <w:pPr>
              <w:jc w:val="both"/>
              <w:rPr>
                <w:bCs/>
                <w:color w:val="000000" w:themeColor="text1"/>
              </w:rPr>
            </w:pPr>
            <w:r w:rsidRPr="005A4A19">
              <w:rPr>
                <w:bCs/>
                <w:color w:val="000000" w:themeColor="text1"/>
              </w:rPr>
              <w:t xml:space="preserve">Условия </w:t>
            </w:r>
            <w:r w:rsidRPr="005A4A19">
              <w:t>оказания</w:t>
            </w:r>
            <w:r w:rsidRPr="005A4A19">
              <w:rPr>
                <w:bCs/>
                <w:color w:val="000000" w:themeColor="text1"/>
              </w:rPr>
              <w:t xml:space="preserve"> услуг</w:t>
            </w:r>
            <w:r>
              <w:rPr>
                <w:bCs/>
                <w:color w:val="000000" w:themeColor="text1"/>
              </w:rPr>
              <w:t xml:space="preserve">/ </w:t>
            </w:r>
            <w:r w:rsidRPr="006F58A5">
              <w:rPr>
                <w:rFonts w:ascii="Sylfaen" w:hAnsi="Sylfaen"/>
                <w:lang w:val="hy-AM"/>
              </w:rPr>
              <w:t>Ծառայությունների մատուցման պայմաններ</w:t>
            </w:r>
          </w:p>
        </w:tc>
        <w:tc>
          <w:tcPr>
            <w:tcW w:w="10538" w:type="dxa"/>
            <w:gridSpan w:val="4"/>
            <w:shd w:val="clear" w:color="auto" w:fill="auto"/>
          </w:tcPr>
          <w:p w:rsidR="00265904" w:rsidRPr="005A4A19" w:rsidRDefault="00265904" w:rsidP="00265904">
            <w:pPr>
              <w:spacing w:line="240" w:lineRule="atLeast"/>
              <w:jc w:val="both"/>
              <w:rPr>
                <w:bCs/>
                <w:color w:val="000000" w:themeColor="text1"/>
              </w:rPr>
            </w:pPr>
            <w:r w:rsidRPr="005A4A19">
              <w:rPr>
                <w:bCs/>
                <w:color w:val="000000" w:themeColor="text1"/>
              </w:rPr>
              <w:t>Отчет оценки рыночной стоимости Имущества направляется Заказчику в письменном варианте в двух экземплярах, в прошитом виде, заверенный подписью руководителя организации Исполнителя и печатью.</w:t>
            </w:r>
          </w:p>
          <w:p w:rsidR="00265904" w:rsidRDefault="00265904" w:rsidP="00265904">
            <w:pPr>
              <w:spacing w:line="240" w:lineRule="atLeast"/>
              <w:jc w:val="both"/>
              <w:rPr>
                <w:bCs/>
                <w:color w:val="000000" w:themeColor="text1"/>
              </w:rPr>
            </w:pPr>
            <w:r w:rsidRPr="005A4A19">
              <w:rPr>
                <w:bCs/>
                <w:color w:val="000000" w:themeColor="text1"/>
              </w:rPr>
              <w:t>По требованию Заказчика Исполнитель должен предоставить также электронную версию отчета в формате Word со всеми приложениями, а также все расчетные файлы в формате Excel cо всеми сохраненными связями.</w:t>
            </w:r>
            <w:r>
              <w:rPr>
                <w:bCs/>
                <w:color w:val="000000" w:themeColor="text1"/>
              </w:rPr>
              <w:t xml:space="preserve"> /</w:t>
            </w:r>
          </w:p>
          <w:p w:rsidR="00265904" w:rsidRPr="006F58A5" w:rsidRDefault="00265904" w:rsidP="00265904">
            <w:pPr>
              <w:ind w:left="62"/>
              <w:jc w:val="both"/>
              <w:rPr>
                <w:rFonts w:ascii="Sylfaen" w:hAnsi="Sylfaen"/>
                <w:lang w:val="hy-AM"/>
              </w:rPr>
            </w:pPr>
            <w:r w:rsidRPr="006F58A5">
              <w:rPr>
                <w:rFonts w:ascii="Sylfaen" w:hAnsi="Sylfaen"/>
                <w:lang w:val="hy-AM"/>
              </w:rPr>
              <w:t>Գույքի շուկայական արժեքի գնահատման հաշվետվությունը Պատվիրատուին ուղարկվում է գրավոր՝ երկու օրինակից, կարված, հաստատված կատարող կազմակերպության ղեկավարի ստորագրությամբ և կնիքով:</w:t>
            </w:r>
          </w:p>
          <w:p w:rsidR="00265904" w:rsidRPr="009E709A" w:rsidRDefault="00265904" w:rsidP="00265904">
            <w:pPr>
              <w:spacing w:line="240" w:lineRule="atLeast"/>
              <w:jc w:val="both"/>
              <w:rPr>
                <w:bCs/>
                <w:color w:val="000000" w:themeColor="text1"/>
                <w:lang w:val="hy-AM"/>
              </w:rPr>
            </w:pPr>
            <w:r w:rsidRPr="006F58A5">
              <w:rPr>
                <w:rFonts w:ascii="Sylfaen" w:hAnsi="Sylfaen"/>
                <w:lang w:val="hy-AM"/>
              </w:rPr>
              <w:t>Պատվիրատուի պահանջով Կատարողը պետք է ներկայացնի նաև հաշվետվության էլեկտրոնային տարբերակը Word ձևաչափով, բոլոր հավելվածներով, ինչպես նաև բոլոր հաշվարկային ֆայլերը Excel ձևաչափով, բոլոր փոխկապակցված կապերով:</w:t>
            </w:r>
          </w:p>
          <w:p w:rsidR="00265904" w:rsidRPr="009E709A" w:rsidRDefault="00265904" w:rsidP="00265904">
            <w:pPr>
              <w:spacing w:line="240" w:lineRule="atLeast"/>
              <w:jc w:val="both"/>
              <w:rPr>
                <w:bCs/>
                <w:color w:val="000000" w:themeColor="text1"/>
                <w:lang w:val="hy-AM"/>
              </w:rPr>
            </w:pPr>
          </w:p>
        </w:tc>
      </w:tr>
      <w:tr w:rsidR="00265904" w:rsidRPr="00200894" w:rsidTr="00F71ABE">
        <w:trPr>
          <w:trHeight w:val="92"/>
        </w:trPr>
        <w:tc>
          <w:tcPr>
            <w:tcW w:w="14743" w:type="dxa"/>
            <w:gridSpan w:val="6"/>
            <w:shd w:val="clear" w:color="auto" w:fill="auto"/>
            <w:vAlign w:val="center"/>
          </w:tcPr>
          <w:p w:rsidR="00265904" w:rsidRPr="005A4A19" w:rsidRDefault="00265904" w:rsidP="00265904">
            <w:pPr>
              <w:jc w:val="center"/>
              <w:rPr>
                <w:b/>
                <w:bCs/>
                <w:color w:val="000000" w:themeColor="text1"/>
              </w:rPr>
            </w:pPr>
            <w:r w:rsidRPr="005A4A19">
              <w:rPr>
                <w:b/>
                <w:bCs/>
                <w:color w:val="000000" w:themeColor="text1"/>
              </w:rPr>
              <w:t>3. Форма, сроки и порядок оплаты</w:t>
            </w:r>
            <w:r w:rsidRPr="009E709A">
              <w:rPr>
                <w:b/>
                <w:bCs/>
                <w:color w:val="000000" w:themeColor="text1"/>
              </w:rPr>
              <w:t>/ Վճարման ձևը, ժամկետները և կարգը</w:t>
            </w:r>
          </w:p>
        </w:tc>
      </w:tr>
      <w:tr w:rsidR="00265904" w:rsidRPr="00200894" w:rsidTr="00F71ABE">
        <w:trPr>
          <w:trHeight w:val="92"/>
        </w:trPr>
        <w:tc>
          <w:tcPr>
            <w:tcW w:w="4205" w:type="dxa"/>
            <w:gridSpan w:val="2"/>
            <w:shd w:val="clear" w:color="auto" w:fill="auto"/>
          </w:tcPr>
          <w:p w:rsidR="00265904" w:rsidRPr="005A4A19" w:rsidRDefault="00265904" w:rsidP="00265904">
            <w:pPr>
              <w:jc w:val="both"/>
              <w:rPr>
                <w:color w:val="000000" w:themeColor="text1"/>
              </w:rPr>
            </w:pPr>
            <w:r w:rsidRPr="005A4A19">
              <w:rPr>
                <w:bCs/>
                <w:color w:val="000000" w:themeColor="text1"/>
              </w:rPr>
              <w:t>Форма оплаты</w:t>
            </w:r>
            <w:r>
              <w:rPr>
                <w:bCs/>
                <w:color w:val="000000" w:themeColor="text1"/>
              </w:rPr>
              <w:t>/</w:t>
            </w:r>
            <w:r w:rsidRPr="006F58A5">
              <w:rPr>
                <w:rFonts w:ascii="Sylfaen" w:hAnsi="Sylfaen"/>
                <w:lang w:val="hy-AM"/>
              </w:rPr>
              <w:t xml:space="preserve"> Վճարման ձևը</w:t>
            </w:r>
          </w:p>
        </w:tc>
        <w:tc>
          <w:tcPr>
            <w:tcW w:w="10538" w:type="dxa"/>
            <w:gridSpan w:val="4"/>
            <w:shd w:val="clear" w:color="auto" w:fill="auto"/>
          </w:tcPr>
          <w:p w:rsidR="00265904" w:rsidRDefault="00265904" w:rsidP="00265904">
            <w:pPr>
              <w:ind w:left="62"/>
              <w:jc w:val="both"/>
              <w:rPr>
                <w:rFonts w:ascii="Sylfaen" w:hAnsi="Sylfaen"/>
              </w:rPr>
            </w:pPr>
            <w:r w:rsidRPr="005A4A19">
              <w:t xml:space="preserve">Перечисление денежных средств на расчетный счет </w:t>
            </w:r>
            <w:proofErr w:type="gramStart"/>
            <w:r w:rsidRPr="005A4A19">
              <w:t>исполнителя</w:t>
            </w:r>
            <w:r w:rsidRPr="005A4A19">
              <w:rPr>
                <w:rFonts w:ascii="Sylfaen" w:hAnsi="Sylfaen"/>
                <w:lang w:val="hy-AM"/>
              </w:rPr>
              <w:t>.</w:t>
            </w:r>
            <w:r>
              <w:rPr>
                <w:rFonts w:ascii="Sylfaen" w:hAnsi="Sylfaen"/>
              </w:rPr>
              <w:t>/</w:t>
            </w:r>
            <w:proofErr w:type="gramEnd"/>
          </w:p>
          <w:p w:rsidR="00265904" w:rsidRPr="00BD7222" w:rsidRDefault="00265904" w:rsidP="00265904">
            <w:pPr>
              <w:ind w:left="62"/>
              <w:jc w:val="both"/>
              <w:rPr>
                <w:rFonts w:ascii="Sylfaen" w:hAnsi="Sylfaen"/>
              </w:rPr>
            </w:pPr>
            <w:r w:rsidRPr="006F58A5">
              <w:rPr>
                <w:rFonts w:ascii="Sylfaen" w:hAnsi="Sylfaen"/>
                <w:lang w:val="hy-AM"/>
              </w:rPr>
              <w:t>Դրամական միջոցների փոխանցումը կատարողի հաշվարկային հաշվին։</w:t>
            </w:r>
          </w:p>
          <w:p w:rsidR="00265904" w:rsidRPr="005A4A19" w:rsidRDefault="00265904" w:rsidP="00265904">
            <w:pPr>
              <w:jc w:val="both"/>
              <w:rPr>
                <w:color w:val="000000" w:themeColor="text1"/>
                <w:lang w:val="hy-AM"/>
              </w:rPr>
            </w:pPr>
          </w:p>
        </w:tc>
      </w:tr>
      <w:tr w:rsidR="00265904" w:rsidRPr="00200894" w:rsidTr="00F71ABE">
        <w:trPr>
          <w:trHeight w:val="92"/>
        </w:trPr>
        <w:tc>
          <w:tcPr>
            <w:tcW w:w="4205" w:type="dxa"/>
            <w:gridSpan w:val="2"/>
            <w:shd w:val="clear" w:color="auto" w:fill="auto"/>
          </w:tcPr>
          <w:p w:rsidR="00265904" w:rsidRPr="005A4A19" w:rsidRDefault="00265904" w:rsidP="00265904">
            <w:pPr>
              <w:jc w:val="both"/>
              <w:rPr>
                <w:color w:val="000000" w:themeColor="text1"/>
              </w:rPr>
            </w:pPr>
            <w:r w:rsidRPr="005A4A19">
              <w:rPr>
                <w:bCs/>
                <w:color w:val="000000" w:themeColor="text1"/>
              </w:rPr>
              <w:t>Авансирование</w:t>
            </w:r>
            <w:r>
              <w:rPr>
                <w:bCs/>
                <w:color w:val="000000" w:themeColor="text1"/>
              </w:rPr>
              <w:t xml:space="preserve">/ </w:t>
            </w:r>
            <w:r w:rsidRPr="006F58A5">
              <w:rPr>
                <w:rFonts w:ascii="Sylfaen" w:hAnsi="Sylfaen"/>
                <w:lang w:val="hy-AM"/>
              </w:rPr>
              <w:t xml:space="preserve"> Կանխավճար</w:t>
            </w:r>
          </w:p>
        </w:tc>
        <w:tc>
          <w:tcPr>
            <w:tcW w:w="10538" w:type="dxa"/>
            <w:gridSpan w:val="4"/>
            <w:shd w:val="clear" w:color="auto" w:fill="auto"/>
          </w:tcPr>
          <w:p w:rsidR="00265904" w:rsidRDefault="00265904" w:rsidP="00265904">
            <w:pPr>
              <w:jc w:val="both"/>
              <w:rPr>
                <w:color w:val="000000" w:themeColor="text1"/>
              </w:rPr>
            </w:pPr>
            <w:r w:rsidRPr="005A4A19">
              <w:rPr>
                <w:color w:val="000000" w:themeColor="text1"/>
              </w:rPr>
              <w:t xml:space="preserve">По условиям запроса котировок предоплата не </w:t>
            </w:r>
            <w:proofErr w:type="gramStart"/>
            <w:r w:rsidRPr="005A4A19">
              <w:rPr>
                <w:color w:val="000000" w:themeColor="text1"/>
              </w:rPr>
              <w:t>предусмотрена.</w:t>
            </w:r>
            <w:r>
              <w:rPr>
                <w:color w:val="000000" w:themeColor="text1"/>
              </w:rPr>
              <w:t>/</w:t>
            </w:r>
            <w:proofErr w:type="gramEnd"/>
          </w:p>
          <w:p w:rsidR="00265904" w:rsidRPr="00294039" w:rsidRDefault="00265904" w:rsidP="00265904">
            <w:pPr>
              <w:ind w:left="62"/>
              <w:jc w:val="both"/>
            </w:pPr>
            <w:r w:rsidRPr="006F58A5">
              <w:rPr>
                <w:rFonts w:ascii="Sylfaen" w:hAnsi="Sylfaen"/>
              </w:rPr>
              <w:t>Գնանշումների</w:t>
            </w:r>
            <w:r w:rsidRPr="00294039">
              <w:rPr>
                <w:rFonts w:ascii="Sylfaen" w:hAnsi="Sylfaen"/>
              </w:rPr>
              <w:t xml:space="preserve"> </w:t>
            </w:r>
            <w:r w:rsidRPr="006F58A5">
              <w:rPr>
                <w:rFonts w:ascii="Sylfaen" w:hAnsi="Sylfaen"/>
              </w:rPr>
              <w:t>հարցման</w:t>
            </w:r>
            <w:r w:rsidRPr="00294039">
              <w:rPr>
                <w:rFonts w:ascii="Sylfaen" w:hAnsi="Sylfaen"/>
              </w:rPr>
              <w:t xml:space="preserve"> </w:t>
            </w:r>
            <w:r w:rsidRPr="006F58A5">
              <w:rPr>
                <w:rFonts w:ascii="Sylfaen" w:hAnsi="Sylfaen"/>
              </w:rPr>
              <w:t>պայմանների</w:t>
            </w:r>
            <w:r w:rsidRPr="00294039">
              <w:rPr>
                <w:rFonts w:ascii="Sylfaen" w:hAnsi="Sylfaen"/>
              </w:rPr>
              <w:t xml:space="preserve"> </w:t>
            </w:r>
            <w:r w:rsidRPr="006F58A5">
              <w:rPr>
                <w:rFonts w:ascii="Sylfaen" w:hAnsi="Sylfaen"/>
              </w:rPr>
              <w:t>համաձայն</w:t>
            </w:r>
            <w:r w:rsidRPr="00294039">
              <w:rPr>
                <w:rFonts w:ascii="Sylfaen" w:hAnsi="Sylfaen"/>
              </w:rPr>
              <w:t xml:space="preserve"> </w:t>
            </w:r>
            <w:r w:rsidRPr="006F58A5">
              <w:rPr>
                <w:rFonts w:ascii="Sylfaen" w:hAnsi="Sylfaen"/>
              </w:rPr>
              <w:t>կանխավճար</w:t>
            </w:r>
            <w:r w:rsidRPr="00294039">
              <w:rPr>
                <w:rFonts w:ascii="Sylfaen" w:hAnsi="Sylfaen"/>
              </w:rPr>
              <w:t xml:space="preserve"> </w:t>
            </w:r>
            <w:r w:rsidRPr="006F58A5">
              <w:rPr>
                <w:rFonts w:ascii="Sylfaen" w:hAnsi="Sylfaen"/>
              </w:rPr>
              <w:t>նախատեսված</w:t>
            </w:r>
            <w:r w:rsidRPr="00294039">
              <w:rPr>
                <w:rFonts w:ascii="Sylfaen" w:hAnsi="Sylfaen"/>
              </w:rPr>
              <w:t xml:space="preserve"> </w:t>
            </w:r>
            <w:r w:rsidRPr="006F58A5">
              <w:rPr>
                <w:rFonts w:ascii="Sylfaen" w:hAnsi="Sylfaen"/>
              </w:rPr>
              <w:t>չէ։</w:t>
            </w:r>
          </w:p>
          <w:p w:rsidR="00265904" w:rsidRPr="005A4A19" w:rsidRDefault="00265904" w:rsidP="00265904">
            <w:pPr>
              <w:jc w:val="both"/>
              <w:rPr>
                <w:color w:val="000000" w:themeColor="text1"/>
              </w:rPr>
            </w:pPr>
          </w:p>
        </w:tc>
      </w:tr>
      <w:tr w:rsidR="00265904" w:rsidRPr="00200894" w:rsidTr="00B94901">
        <w:trPr>
          <w:trHeight w:val="557"/>
        </w:trPr>
        <w:tc>
          <w:tcPr>
            <w:tcW w:w="4205" w:type="dxa"/>
            <w:gridSpan w:val="2"/>
            <w:shd w:val="clear" w:color="auto" w:fill="auto"/>
          </w:tcPr>
          <w:p w:rsidR="00265904" w:rsidRPr="005A4A19" w:rsidRDefault="00265904" w:rsidP="00265904">
            <w:pPr>
              <w:jc w:val="both"/>
              <w:rPr>
                <w:bCs/>
                <w:color w:val="000000" w:themeColor="text1"/>
              </w:rPr>
            </w:pPr>
          </w:p>
          <w:p w:rsidR="00265904" w:rsidRPr="005A4A19" w:rsidRDefault="00265904" w:rsidP="00265904">
            <w:pPr>
              <w:jc w:val="both"/>
              <w:rPr>
                <w:bCs/>
                <w:color w:val="000000" w:themeColor="text1"/>
              </w:rPr>
            </w:pPr>
            <w:r w:rsidRPr="005A4A19">
              <w:rPr>
                <w:bCs/>
                <w:color w:val="000000" w:themeColor="text1"/>
              </w:rPr>
              <w:t>Срок и порядок оплаты</w:t>
            </w:r>
            <w:r>
              <w:rPr>
                <w:bCs/>
                <w:color w:val="000000" w:themeColor="text1"/>
              </w:rPr>
              <w:t xml:space="preserve">/ </w:t>
            </w:r>
            <w:r w:rsidRPr="006F58A5">
              <w:rPr>
                <w:rFonts w:ascii="Sylfaen" w:hAnsi="Sylfaen"/>
                <w:lang w:val="hy-AM"/>
              </w:rPr>
              <w:t xml:space="preserve"> Վճարման ժամկետը և կարգը</w:t>
            </w:r>
          </w:p>
        </w:tc>
        <w:tc>
          <w:tcPr>
            <w:tcW w:w="10538" w:type="dxa"/>
            <w:gridSpan w:val="4"/>
            <w:shd w:val="clear" w:color="auto" w:fill="auto"/>
          </w:tcPr>
          <w:p w:rsidR="00265904" w:rsidRPr="005A4A19" w:rsidRDefault="00265904" w:rsidP="00265904">
            <w:pPr>
              <w:ind w:left="62"/>
              <w:jc w:val="both"/>
            </w:pPr>
            <w:r w:rsidRPr="005A4A19">
              <w:t>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сдачи-приемки Услуг в течение 15 (пятнадцать)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p w:rsidR="00265904" w:rsidRPr="005A4A19" w:rsidRDefault="00265904" w:rsidP="00265904">
            <w:pPr>
              <w:ind w:left="62"/>
              <w:jc w:val="both"/>
            </w:pPr>
            <w:r>
              <w:rPr>
                <w:rFonts w:ascii="Sylfaen" w:hAnsi="Sylfaen"/>
                <w:lang w:val="hy-AM"/>
              </w:rPr>
              <w:t>Մ</w:t>
            </w:r>
            <w:r w:rsidRPr="006F58A5">
              <w:rPr>
                <w:rFonts w:ascii="Sylfaen" w:hAnsi="Sylfaen"/>
                <w:lang w:val="hy-AM"/>
              </w:rPr>
              <w:t>ատուցված ծառայությունների վճարումն իրականացվում է Կողմերի ստորագրած պայմանագրի հիման վրա (գնանշումների հարցման հաղթող Կատարողը և Պատվիրատուն՝ "ՀԿԵ" ՓԲԸ)՝ ծառայությունների հանձնման - ընդունման ակտի հիման վրա՝ պատվիրատուի կողմից փաստաթղթերի ամբ</w:t>
            </w:r>
            <w:r>
              <w:rPr>
                <w:rFonts w:ascii="Sylfaen" w:hAnsi="Sylfaen"/>
                <w:lang w:val="hy-AM"/>
              </w:rPr>
              <w:t>ողջական փաթեթը ստանալուց հետո 15 (տասնհինգ</w:t>
            </w:r>
            <w:r w:rsidRPr="006F58A5">
              <w:rPr>
                <w:rFonts w:ascii="Sylfaen" w:hAnsi="Sylfaen"/>
                <w:lang w:val="hy-AM"/>
              </w:rPr>
              <w:t>) աշխատանքային օրվա ընթացքո</w:t>
            </w:r>
            <w:r>
              <w:rPr>
                <w:rFonts w:ascii="Sylfaen" w:hAnsi="Sylfaen"/>
                <w:lang w:val="hy-AM"/>
              </w:rPr>
              <w:t>ւմ, ներառյալ կողմերի ստորագրած Ա</w:t>
            </w:r>
            <w:r w:rsidRPr="006F58A5">
              <w:rPr>
                <w:rFonts w:ascii="Sylfaen" w:hAnsi="Sylfaen"/>
                <w:lang w:val="hy-AM"/>
              </w:rPr>
              <w:t>կտն ու հաշիվ - ապրանքագիրը, պատվիրատուի կողմից կատարողի հաշվեհամարին դրամական միջոցներ փոխանցելու միջոցով:</w:t>
            </w:r>
          </w:p>
        </w:tc>
      </w:tr>
      <w:tr w:rsidR="00265904" w:rsidRPr="00200894" w:rsidTr="00F71ABE">
        <w:trPr>
          <w:trHeight w:val="92"/>
        </w:trPr>
        <w:tc>
          <w:tcPr>
            <w:tcW w:w="4205" w:type="dxa"/>
            <w:gridSpan w:val="2"/>
            <w:shd w:val="clear" w:color="auto" w:fill="auto"/>
          </w:tcPr>
          <w:p w:rsidR="00265904" w:rsidRPr="005A4A19" w:rsidRDefault="00265904" w:rsidP="00265904">
            <w:pPr>
              <w:jc w:val="both"/>
              <w:rPr>
                <w:bCs/>
                <w:color w:val="000000" w:themeColor="text1"/>
              </w:rPr>
            </w:pPr>
          </w:p>
          <w:p w:rsidR="00265904" w:rsidRPr="005A4A19" w:rsidRDefault="00265904" w:rsidP="00265904">
            <w:pPr>
              <w:jc w:val="both"/>
              <w:rPr>
                <w:b/>
                <w:bCs/>
                <w:color w:val="000000" w:themeColor="text1"/>
              </w:rPr>
            </w:pPr>
            <w:r w:rsidRPr="00DA4F93">
              <w:rPr>
                <w:b/>
                <w:bCs/>
                <w:color w:val="000000" w:themeColor="text1"/>
              </w:rPr>
              <w:t xml:space="preserve">4. Срок действия договора/ </w:t>
            </w:r>
            <w:r w:rsidRPr="00DA4F93">
              <w:rPr>
                <w:rFonts w:ascii="Sylfaen" w:hAnsi="Sylfaen" w:cs="Sylfaen"/>
                <w:b/>
                <w:lang w:val="hy-AM"/>
              </w:rPr>
              <w:t xml:space="preserve"> Պայմանագրի</w:t>
            </w:r>
            <w:r w:rsidRPr="00DA4F93">
              <w:rPr>
                <w:rFonts w:ascii="Sylfaen" w:hAnsi="Sylfaen"/>
                <w:b/>
                <w:lang w:val="hy-AM"/>
              </w:rPr>
              <w:t xml:space="preserve"> </w:t>
            </w:r>
            <w:r w:rsidRPr="00DA4F93">
              <w:rPr>
                <w:rFonts w:ascii="Sylfaen" w:hAnsi="Sylfaen" w:cs="Sylfaen"/>
                <w:b/>
                <w:lang w:val="hy-AM"/>
              </w:rPr>
              <w:t>գործողության</w:t>
            </w:r>
            <w:r w:rsidRPr="00DA4F93">
              <w:rPr>
                <w:rFonts w:ascii="Sylfaen" w:hAnsi="Sylfaen"/>
                <w:b/>
                <w:lang w:val="hy-AM"/>
              </w:rPr>
              <w:t xml:space="preserve"> </w:t>
            </w:r>
            <w:r w:rsidRPr="00DA4F93">
              <w:rPr>
                <w:rFonts w:ascii="Sylfaen" w:hAnsi="Sylfaen" w:cs="Sylfaen"/>
                <w:b/>
                <w:lang w:val="hy-AM"/>
              </w:rPr>
              <w:t>ժամկետը</w:t>
            </w:r>
          </w:p>
        </w:tc>
        <w:tc>
          <w:tcPr>
            <w:tcW w:w="10538" w:type="dxa"/>
            <w:gridSpan w:val="4"/>
            <w:shd w:val="clear" w:color="auto" w:fill="auto"/>
          </w:tcPr>
          <w:p w:rsidR="00265904" w:rsidRDefault="00265904" w:rsidP="00265904">
            <w:pPr>
              <w:ind w:left="62"/>
              <w:jc w:val="both"/>
            </w:pPr>
            <w:r>
              <w:t xml:space="preserve">Договор вступает в силу с момента его подписания сторонами и действует до 31.12.2025г., а в части взаиморасчетов до полного их исполнения. </w:t>
            </w:r>
          </w:p>
          <w:p w:rsidR="00265904" w:rsidRDefault="00265904" w:rsidP="00265904">
            <w:pPr>
              <w:ind w:left="62"/>
              <w:jc w:val="both"/>
            </w:pPr>
            <w: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Услуги.</w:t>
            </w:r>
          </w:p>
          <w:p w:rsidR="00265904" w:rsidRDefault="00265904" w:rsidP="00265904">
            <w:pPr>
              <w:ind w:left="62"/>
              <w:jc w:val="both"/>
            </w:pPr>
          </w:p>
          <w:p w:rsidR="00265904" w:rsidRDefault="00265904" w:rsidP="00265904">
            <w:pPr>
              <w:ind w:left="62"/>
              <w:jc w:val="both"/>
            </w:pPr>
            <w:r>
              <w:t xml:space="preserve">Պայմանագիրն ուժի մեջ է մտնում կողմերի ստորագրման պահից և գործում է մինչև 31.12.2025 թ., իսկ փոխհաշվարկների մասով ' մինչև դրանց ամբողջական կատարումը: </w:t>
            </w:r>
          </w:p>
          <w:p w:rsidR="00265904" w:rsidRPr="005A4A19" w:rsidRDefault="00265904" w:rsidP="00265904">
            <w:pPr>
              <w:ind w:left="62"/>
              <w:jc w:val="both"/>
              <w:rPr>
                <w:bCs/>
              </w:rPr>
            </w:pPr>
            <w:r>
              <w:t>Կողմերի համաձայնությամբ պայմանագիրը կարող է երկարաձգվել յուրաքանչյուր հաջորդ տարվա համար ' լրացուցիչ համաձայնագիր կնքելու միջոցով, Ծառայություն միավորի արժեքը չավելացնելու դեպքում:</w:t>
            </w:r>
          </w:p>
        </w:tc>
      </w:tr>
      <w:tr w:rsidR="00265904" w:rsidRPr="00200894" w:rsidTr="00AF6B76">
        <w:trPr>
          <w:trHeight w:val="92"/>
        </w:trPr>
        <w:tc>
          <w:tcPr>
            <w:tcW w:w="14743" w:type="dxa"/>
            <w:gridSpan w:val="6"/>
            <w:shd w:val="clear" w:color="auto" w:fill="auto"/>
          </w:tcPr>
          <w:p w:rsidR="00265904" w:rsidRPr="009E709A" w:rsidRDefault="00265904" w:rsidP="00265904">
            <w:pPr>
              <w:ind w:left="62"/>
              <w:jc w:val="both"/>
            </w:pPr>
            <w:r w:rsidRPr="009E709A">
              <w:rPr>
                <w:b/>
                <w:bCs/>
              </w:rPr>
              <w:t>5. Иные требования</w:t>
            </w:r>
            <w:r>
              <w:rPr>
                <w:b/>
                <w:bCs/>
              </w:rPr>
              <w:t>/</w:t>
            </w:r>
            <w:r w:rsidRPr="00EC10E3">
              <w:rPr>
                <w:rFonts w:ascii="Sylfaen" w:hAnsi="Sylfaen"/>
                <w:b/>
                <w:bCs/>
                <w:lang w:val="hy-AM"/>
              </w:rPr>
              <w:t xml:space="preserve"> Այլ պ</w:t>
            </w:r>
            <w:r w:rsidRPr="00EC10E3">
              <w:rPr>
                <w:rFonts w:ascii="Sylfaen" w:hAnsi="Sylfaen"/>
                <w:b/>
                <w:lang w:val="hy-AM"/>
              </w:rPr>
              <w:t>ահանջներ</w:t>
            </w:r>
          </w:p>
        </w:tc>
      </w:tr>
      <w:tr w:rsidR="00265904" w:rsidRPr="005D60F0" w:rsidTr="00AF6B76">
        <w:trPr>
          <w:trHeight w:val="92"/>
        </w:trPr>
        <w:tc>
          <w:tcPr>
            <w:tcW w:w="14743" w:type="dxa"/>
            <w:gridSpan w:val="6"/>
            <w:shd w:val="clear" w:color="auto" w:fill="auto"/>
          </w:tcPr>
          <w:p w:rsidR="00265904" w:rsidRPr="005D60F0" w:rsidRDefault="00265904" w:rsidP="00265904">
            <w:pPr>
              <w:ind w:left="62"/>
              <w:jc w:val="both"/>
              <w:rPr>
                <w:bCs/>
              </w:rPr>
            </w:pPr>
            <w:r w:rsidRPr="005D60F0">
              <w:rPr>
                <w:bCs/>
              </w:rPr>
              <w:t>Участниками запроса котировок признаются претенденты, соответствующие предъявляемым обязательным требованиям котировочной документации, а также представившие надлежащим образом оформленные документы, предусмотренные котировочной документацией.</w:t>
            </w:r>
          </w:p>
          <w:p w:rsidR="00265904" w:rsidRPr="005D60F0" w:rsidRDefault="00265904" w:rsidP="00265904">
            <w:pPr>
              <w:ind w:left="62"/>
              <w:jc w:val="both"/>
            </w:pPr>
            <w:r w:rsidRPr="005D60F0">
              <w:t>Победителем запроса котировок признается участник, подавший котировочную заявку, отвечающую требованиям, установленным в котировочной документации, и предложивший наиболее низкую цену услуг. При предложении одинаковой цены Услуг несколькими участниками победителем признается участник, котировочная заявка которого поступила ранее других.</w:t>
            </w:r>
          </w:p>
          <w:p w:rsidR="00265904" w:rsidRPr="005D60F0" w:rsidRDefault="00265904" w:rsidP="00265904">
            <w:pPr>
              <w:jc w:val="both"/>
            </w:pPr>
            <w:r w:rsidRPr="005D60F0">
              <w:t xml:space="preserve"> С победителем запроса котировок заключается договор на условиях, указанных в заявке на участие в запросе </w:t>
            </w:r>
            <w:proofErr w:type="gramStart"/>
            <w:r w:rsidRPr="005D60F0">
              <w:t>котировок./</w:t>
            </w:r>
            <w:proofErr w:type="gramEnd"/>
          </w:p>
          <w:p w:rsidR="00265904" w:rsidRPr="005D60F0" w:rsidRDefault="00265904" w:rsidP="00265904">
            <w:pPr>
              <w:ind w:left="62"/>
              <w:jc w:val="both"/>
              <w:rPr>
                <w:bCs/>
              </w:rPr>
            </w:pPr>
            <w:r w:rsidRPr="005D60F0">
              <w:rPr>
                <w:rFonts w:ascii="Sylfaen" w:hAnsi="Sylfaen" w:cs="Sylfaen"/>
                <w:bCs/>
              </w:rPr>
              <w:t>Գնանշման</w:t>
            </w:r>
            <w:r w:rsidRPr="005D60F0">
              <w:rPr>
                <w:bCs/>
              </w:rPr>
              <w:t xml:space="preserve"> </w:t>
            </w:r>
            <w:r w:rsidRPr="005D60F0">
              <w:rPr>
                <w:rFonts w:ascii="Sylfaen" w:hAnsi="Sylfaen" w:cs="Sylfaen"/>
                <w:bCs/>
              </w:rPr>
              <w:t>հարցման</w:t>
            </w:r>
            <w:r w:rsidRPr="005D60F0">
              <w:rPr>
                <w:bCs/>
              </w:rPr>
              <w:t xml:space="preserve"> </w:t>
            </w:r>
            <w:r w:rsidRPr="005D60F0">
              <w:rPr>
                <w:rFonts w:ascii="Sylfaen" w:hAnsi="Sylfaen" w:cs="Sylfaen"/>
                <w:bCs/>
              </w:rPr>
              <w:t>մասնակից</w:t>
            </w:r>
            <w:r w:rsidRPr="005D60F0">
              <w:rPr>
                <w:bCs/>
              </w:rPr>
              <w:t xml:space="preserve"> </w:t>
            </w:r>
            <w:r w:rsidRPr="005D60F0">
              <w:rPr>
                <w:rFonts w:ascii="Sylfaen" w:hAnsi="Sylfaen" w:cs="Sylfaen"/>
                <w:bCs/>
              </w:rPr>
              <w:t>են</w:t>
            </w:r>
            <w:r w:rsidRPr="005D60F0">
              <w:rPr>
                <w:bCs/>
              </w:rPr>
              <w:t xml:space="preserve"> </w:t>
            </w:r>
            <w:r w:rsidRPr="005D60F0">
              <w:rPr>
                <w:rFonts w:ascii="Sylfaen" w:hAnsi="Sylfaen" w:cs="Sylfaen"/>
                <w:bCs/>
              </w:rPr>
              <w:t>ճանաչվում</w:t>
            </w:r>
            <w:r w:rsidRPr="005D60F0">
              <w:rPr>
                <w:bCs/>
              </w:rPr>
              <w:t xml:space="preserve"> </w:t>
            </w:r>
            <w:r w:rsidRPr="005D60F0">
              <w:rPr>
                <w:rFonts w:ascii="Sylfaen" w:hAnsi="Sylfaen" w:cs="Sylfaen"/>
                <w:bCs/>
              </w:rPr>
              <w:t>այն</w:t>
            </w:r>
            <w:r w:rsidRPr="005D60F0">
              <w:rPr>
                <w:bCs/>
              </w:rPr>
              <w:t xml:space="preserve"> </w:t>
            </w:r>
            <w:r w:rsidRPr="005D60F0">
              <w:rPr>
                <w:rFonts w:ascii="Sylfaen" w:hAnsi="Sylfaen" w:cs="Sylfaen"/>
                <w:bCs/>
              </w:rPr>
              <w:t>հավակնորդները</w:t>
            </w:r>
            <w:r w:rsidRPr="005D60F0">
              <w:rPr>
                <w:bCs/>
              </w:rPr>
              <w:t xml:space="preserve">, </w:t>
            </w:r>
            <w:r w:rsidRPr="005D60F0">
              <w:rPr>
                <w:rFonts w:ascii="Sylfaen" w:hAnsi="Sylfaen" w:cs="Sylfaen"/>
                <w:bCs/>
              </w:rPr>
              <w:t>որոնք</w:t>
            </w:r>
            <w:r w:rsidRPr="005D60F0">
              <w:rPr>
                <w:bCs/>
              </w:rPr>
              <w:t xml:space="preserve"> </w:t>
            </w:r>
            <w:r w:rsidRPr="005D60F0">
              <w:rPr>
                <w:rFonts w:ascii="Sylfaen" w:hAnsi="Sylfaen" w:cs="Sylfaen"/>
                <w:bCs/>
              </w:rPr>
              <w:t>համապատասխանում</w:t>
            </w:r>
            <w:r w:rsidRPr="005D60F0">
              <w:rPr>
                <w:bCs/>
              </w:rPr>
              <w:t xml:space="preserve"> </w:t>
            </w:r>
            <w:r w:rsidRPr="005D60F0">
              <w:rPr>
                <w:rFonts w:ascii="Sylfaen" w:hAnsi="Sylfaen" w:cs="Sylfaen"/>
                <w:bCs/>
              </w:rPr>
              <w:t>են</w:t>
            </w:r>
            <w:r w:rsidRPr="005D60F0">
              <w:rPr>
                <w:bCs/>
              </w:rPr>
              <w:t xml:space="preserve"> </w:t>
            </w:r>
            <w:r w:rsidRPr="005D60F0">
              <w:rPr>
                <w:rFonts w:ascii="Sylfaen" w:hAnsi="Sylfaen" w:cs="Sylfaen"/>
                <w:bCs/>
              </w:rPr>
              <w:t>գնանշման</w:t>
            </w:r>
            <w:r w:rsidRPr="005D60F0">
              <w:rPr>
                <w:bCs/>
              </w:rPr>
              <w:t xml:space="preserve"> </w:t>
            </w:r>
            <w:r w:rsidRPr="005D60F0">
              <w:rPr>
                <w:rFonts w:ascii="Sylfaen" w:hAnsi="Sylfaen" w:cs="Sylfaen"/>
                <w:bCs/>
              </w:rPr>
              <w:t>փաստաթղթերի</w:t>
            </w:r>
            <w:r w:rsidRPr="005D60F0">
              <w:rPr>
                <w:bCs/>
              </w:rPr>
              <w:t xml:space="preserve"> </w:t>
            </w:r>
            <w:r w:rsidRPr="005D60F0">
              <w:rPr>
                <w:rFonts w:ascii="Sylfaen" w:hAnsi="Sylfaen" w:cs="Sylfaen"/>
                <w:bCs/>
              </w:rPr>
              <w:t>պարտադիր</w:t>
            </w:r>
            <w:r w:rsidRPr="005D60F0">
              <w:rPr>
                <w:bCs/>
              </w:rPr>
              <w:t xml:space="preserve"> </w:t>
            </w:r>
            <w:r w:rsidRPr="005D60F0">
              <w:rPr>
                <w:rFonts w:ascii="Sylfaen" w:hAnsi="Sylfaen" w:cs="Sylfaen"/>
                <w:bCs/>
              </w:rPr>
              <w:t>պահանջներին</w:t>
            </w:r>
            <w:r w:rsidRPr="005D60F0">
              <w:rPr>
                <w:bCs/>
              </w:rPr>
              <w:t xml:space="preserve">, </w:t>
            </w:r>
            <w:r w:rsidRPr="005D60F0">
              <w:rPr>
                <w:rFonts w:ascii="Sylfaen" w:hAnsi="Sylfaen" w:cs="Sylfaen"/>
                <w:bCs/>
              </w:rPr>
              <w:t>ինչպես</w:t>
            </w:r>
            <w:r w:rsidRPr="005D60F0">
              <w:rPr>
                <w:bCs/>
              </w:rPr>
              <w:t xml:space="preserve"> </w:t>
            </w:r>
            <w:r w:rsidRPr="005D60F0">
              <w:rPr>
                <w:rFonts w:ascii="Sylfaen" w:hAnsi="Sylfaen" w:cs="Sylfaen"/>
                <w:bCs/>
              </w:rPr>
              <w:t>նաեւ</w:t>
            </w:r>
            <w:r w:rsidRPr="005D60F0">
              <w:rPr>
                <w:bCs/>
              </w:rPr>
              <w:t xml:space="preserve"> </w:t>
            </w:r>
            <w:r w:rsidRPr="005D60F0">
              <w:rPr>
                <w:rFonts w:ascii="Sylfaen" w:hAnsi="Sylfaen" w:cs="Sylfaen"/>
                <w:bCs/>
              </w:rPr>
              <w:t>ներկայացրել</w:t>
            </w:r>
            <w:r w:rsidRPr="005D60F0">
              <w:rPr>
                <w:bCs/>
              </w:rPr>
              <w:t xml:space="preserve"> </w:t>
            </w:r>
            <w:r w:rsidRPr="005D60F0">
              <w:rPr>
                <w:rFonts w:ascii="Sylfaen" w:hAnsi="Sylfaen" w:cs="Sylfaen"/>
                <w:bCs/>
              </w:rPr>
              <w:t>են</w:t>
            </w:r>
            <w:r w:rsidRPr="005D60F0">
              <w:rPr>
                <w:bCs/>
              </w:rPr>
              <w:t xml:space="preserve"> </w:t>
            </w:r>
            <w:r w:rsidRPr="005D60F0">
              <w:rPr>
                <w:rFonts w:ascii="Sylfaen" w:hAnsi="Sylfaen" w:cs="Sylfaen"/>
                <w:bCs/>
              </w:rPr>
              <w:t>գնանշման</w:t>
            </w:r>
            <w:r w:rsidRPr="005D60F0">
              <w:rPr>
                <w:bCs/>
              </w:rPr>
              <w:t xml:space="preserve"> </w:t>
            </w:r>
            <w:r w:rsidRPr="005D60F0">
              <w:rPr>
                <w:rFonts w:ascii="Sylfaen" w:hAnsi="Sylfaen" w:cs="Sylfaen"/>
                <w:bCs/>
              </w:rPr>
              <w:t>փաստաթղթերով</w:t>
            </w:r>
            <w:r w:rsidRPr="005D60F0">
              <w:rPr>
                <w:bCs/>
              </w:rPr>
              <w:t xml:space="preserve"> </w:t>
            </w:r>
            <w:r w:rsidRPr="005D60F0">
              <w:rPr>
                <w:rFonts w:ascii="Sylfaen" w:hAnsi="Sylfaen" w:cs="Sylfaen"/>
                <w:bCs/>
              </w:rPr>
              <w:t>նախատեսված</w:t>
            </w:r>
            <w:r w:rsidRPr="005D60F0">
              <w:rPr>
                <w:bCs/>
              </w:rPr>
              <w:t xml:space="preserve"> </w:t>
            </w:r>
            <w:r w:rsidRPr="005D60F0">
              <w:rPr>
                <w:rFonts w:ascii="Sylfaen" w:hAnsi="Sylfaen" w:cs="Sylfaen"/>
                <w:bCs/>
              </w:rPr>
              <w:t>պատշաճ</w:t>
            </w:r>
            <w:r w:rsidRPr="005D60F0">
              <w:rPr>
                <w:bCs/>
              </w:rPr>
              <w:t xml:space="preserve"> </w:t>
            </w:r>
            <w:r w:rsidRPr="005D60F0">
              <w:rPr>
                <w:rFonts w:ascii="Sylfaen" w:hAnsi="Sylfaen" w:cs="Sylfaen"/>
                <w:bCs/>
              </w:rPr>
              <w:t>ձեւակերպված</w:t>
            </w:r>
            <w:r w:rsidRPr="005D60F0">
              <w:rPr>
                <w:bCs/>
              </w:rPr>
              <w:t xml:space="preserve"> </w:t>
            </w:r>
            <w:r w:rsidRPr="005D60F0">
              <w:rPr>
                <w:rFonts w:ascii="Sylfaen" w:hAnsi="Sylfaen" w:cs="Sylfaen"/>
                <w:bCs/>
              </w:rPr>
              <w:t>փաստաթղթերը</w:t>
            </w:r>
            <w:r w:rsidRPr="005D60F0">
              <w:rPr>
                <w:bCs/>
              </w:rPr>
              <w:t>:</w:t>
            </w:r>
          </w:p>
          <w:p w:rsidR="00265904" w:rsidRPr="005D60F0" w:rsidRDefault="00265904" w:rsidP="00265904">
            <w:pPr>
              <w:ind w:left="62"/>
              <w:jc w:val="both"/>
              <w:rPr>
                <w:bCs/>
              </w:rPr>
            </w:pPr>
            <w:r w:rsidRPr="005D60F0">
              <w:rPr>
                <w:rFonts w:ascii="Sylfaen" w:hAnsi="Sylfaen" w:cs="Sylfaen"/>
                <w:bCs/>
              </w:rPr>
              <w:t>Գնանշման</w:t>
            </w:r>
            <w:r w:rsidRPr="005D60F0">
              <w:rPr>
                <w:bCs/>
              </w:rPr>
              <w:t xml:space="preserve"> </w:t>
            </w:r>
            <w:r w:rsidRPr="005D60F0">
              <w:rPr>
                <w:rFonts w:ascii="Sylfaen" w:hAnsi="Sylfaen" w:cs="Sylfaen"/>
                <w:bCs/>
              </w:rPr>
              <w:t>հարցման</w:t>
            </w:r>
            <w:r w:rsidRPr="005D60F0">
              <w:rPr>
                <w:bCs/>
              </w:rPr>
              <w:t xml:space="preserve"> </w:t>
            </w:r>
            <w:r w:rsidRPr="005D60F0">
              <w:rPr>
                <w:rFonts w:ascii="Sylfaen" w:hAnsi="Sylfaen" w:cs="Sylfaen"/>
                <w:bCs/>
              </w:rPr>
              <w:t>հաղթող</w:t>
            </w:r>
            <w:r w:rsidRPr="005D60F0">
              <w:rPr>
                <w:bCs/>
              </w:rPr>
              <w:t xml:space="preserve"> </w:t>
            </w:r>
            <w:r w:rsidRPr="005D60F0">
              <w:rPr>
                <w:rFonts w:ascii="Sylfaen" w:hAnsi="Sylfaen" w:cs="Sylfaen"/>
                <w:bCs/>
              </w:rPr>
              <w:t>է</w:t>
            </w:r>
            <w:r w:rsidRPr="005D60F0">
              <w:rPr>
                <w:bCs/>
              </w:rPr>
              <w:t xml:space="preserve"> </w:t>
            </w:r>
            <w:r w:rsidRPr="005D60F0">
              <w:rPr>
                <w:rFonts w:ascii="Sylfaen" w:hAnsi="Sylfaen" w:cs="Sylfaen"/>
                <w:bCs/>
              </w:rPr>
              <w:t>ճանաչվում</w:t>
            </w:r>
            <w:r w:rsidRPr="005D60F0">
              <w:rPr>
                <w:bCs/>
              </w:rPr>
              <w:t xml:space="preserve"> </w:t>
            </w:r>
            <w:r w:rsidRPr="005D60F0">
              <w:rPr>
                <w:rFonts w:ascii="Sylfaen" w:hAnsi="Sylfaen" w:cs="Sylfaen"/>
                <w:bCs/>
              </w:rPr>
              <w:t>այն</w:t>
            </w:r>
            <w:r w:rsidRPr="005D60F0">
              <w:rPr>
                <w:bCs/>
              </w:rPr>
              <w:t xml:space="preserve"> </w:t>
            </w:r>
            <w:r w:rsidRPr="005D60F0">
              <w:rPr>
                <w:rFonts w:ascii="Sylfaen" w:hAnsi="Sylfaen" w:cs="Sylfaen"/>
                <w:bCs/>
              </w:rPr>
              <w:t>մասնակիցը</w:t>
            </w:r>
            <w:r w:rsidRPr="005D60F0">
              <w:rPr>
                <w:bCs/>
              </w:rPr>
              <w:t xml:space="preserve">, </w:t>
            </w:r>
            <w:r w:rsidRPr="005D60F0">
              <w:rPr>
                <w:rFonts w:ascii="Sylfaen" w:hAnsi="Sylfaen" w:cs="Sylfaen"/>
                <w:bCs/>
              </w:rPr>
              <w:t>որը</w:t>
            </w:r>
            <w:r w:rsidRPr="005D60F0">
              <w:rPr>
                <w:bCs/>
              </w:rPr>
              <w:t xml:space="preserve"> </w:t>
            </w:r>
            <w:r w:rsidRPr="005D60F0">
              <w:rPr>
                <w:rFonts w:ascii="Sylfaen" w:hAnsi="Sylfaen" w:cs="Sylfaen"/>
                <w:bCs/>
              </w:rPr>
              <w:t>ներկայացրել</w:t>
            </w:r>
            <w:r w:rsidRPr="005D60F0">
              <w:rPr>
                <w:bCs/>
              </w:rPr>
              <w:t xml:space="preserve"> </w:t>
            </w:r>
            <w:r w:rsidRPr="005D60F0">
              <w:rPr>
                <w:rFonts w:ascii="Sylfaen" w:hAnsi="Sylfaen" w:cs="Sylfaen"/>
                <w:bCs/>
              </w:rPr>
              <w:t>է</w:t>
            </w:r>
            <w:r w:rsidRPr="005D60F0">
              <w:rPr>
                <w:bCs/>
              </w:rPr>
              <w:t xml:space="preserve"> </w:t>
            </w:r>
            <w:r w:rsidRPr="005D60F0">
              <w:rPr>
                <w:rFonts w:ascii="Sylfaen" w:hAnsi="Sylfaen" w:cs="Sylfaen"/>
                <w:bCs/>
              </w:rPr>
              <w:t>գնանշման</w:t>
            </w:r>
            <w:r w:rsidRPr="005D60F0">
              <w:rPr>
                <w:bCs/>
              </w:rPr>
              <w:t xml:space="preserve"> </w:t>
            </w:r>
            <w:r w:rsidRPr="005D60F0">
              <w:rPr>
                <w:rFonts w:ascii="Sylfaen" w:hAnsi="Sylfaen" w:cs="Sylfaen"/>
                <w:bCs/>
              </w:rPr>
              <w:t>հայտ</w:t>
            </w:r>
            <w:r w:rsidRPr="005D60F0">
              <w:rPr>
                <w:bCs/>
              </w:rPr>
              <w:t xml:space="preserve">, </w:t>
            </w:r>
            <w:r w:rsidRPr="005D60F0">
              <w:rPr>
                <w:rFonts w:ascii="Sylfaen" w:hAnsi="Sylfaen" w:cs="Sylfaen"/>
                <w:bCs/>
              </w:rPr>
              <w:t>որը</w:t>
            </w:r>
            <w:r w:rsidRPr="005D60F0">
              <w:rPr>
                <w:bCs/>
              </w:rPr>
              <w:t xml:space="preserve"> </w:t>
            </w:r>
            <w:r w:rsidRPr="005D60F0">
              <w:rPr>
                <w:rFonts w:ascii="Sylfaen" w:hAnsi="Sylfaen" w:cs="Sylfaen"/>
                <w:bCs/>
              </w:rPr>
              <w:t>համապատասխանում</w:t>
            </w:r>
            <w:r w:rsidRPr="005D60F0">
              <w:rPr>
                <w:bCs/>
              </w:rPr>
              <w:t xml:space="preserve"> </w:t>
            </w:r>
            <w:r w:rsidRPr="005D60F0">
              <w:rPr>
                <w:rFonts w:ascii="Sylfaen" w:hAnsi="Sylfaen" w:cs="Sylfaen"/>
                <w:bCs/>
              </w:rPr>
              <w:t>է</w:t>
            </w:r>
            <w:r w:rsidRPr="005D60F0">
              <w:rPr>
                <w:bCs/>
              </w:rPr>
              <w:t xml:space="preserve"> </w:t>
            </w:r>
            <w:r w:rsidRPr="005D60F0">
              <w:rPr>
                <w:rFonts w:ascii="Sylfaen" w:hAnsi="Sylfaen" w:cs="Sylfaen"/>
                <w:bCs/>
              </w:rPr>
              <w:t>գնանշման</w:t>
            </w:r>
            <w:r w:rsidRPr="005D60F0">
              <w:rPr>
                <w:bCs/>
              </w:rPr>
              <w:t xml:space="preserve"> </w:t>
            </w:r>
            <w:r w:rsidRPr="005D60F0">
              <w:rPr>
                <w:rFonts w:ascii="Sylfaen" w:hAnsi="Sylfaen" w:cs="Sylfaen"/>
                <w:bCs/>
              </w:rPr>
              <w:t>փաստաթղթերում</w:t>
            </w:r>
            <w:r w:rsidRPr="005D60F0">
              <w:rPr>
                <w:bCs/>
              </w:rPr>
              <w:t xml:space="preserve"> </w:t>
            </w:r>
            <w:r w:rsidRPr="005D60F0">
              <w:rPr>
                <w:rFonts w:ascii="Sylfaen" w:hAnsi="Sylfaen" w:cs="Sylfaen"/>
                <w:bCs/>
              </w:rPr>
              <w:t>սահմանված</w:t>
            </w:r>
            <w:r w:rsidRPr="005D60F0">
              <w:rPr>
                <w:bCs/>
              </w:rPr>
              <w:t xml:space="preserve"> </w:t>
            </w:r>
            <w:r w:rsidRPr="005D60F0">
              <w:rPr>
                <w:rFonts w:ascii="Sylfaen" w:hAnsi="Sylfaen" w:cs="Sylfaen"/>
                <w:bCs/>
              </w:rPr>
              <w:t>պահանջներին</w:t>
            </w:r>
            <w:r w:rsidRPr="005D60F0">
              <w:rPr>
                <w:bCs/>
              </w:rPr>
              <w:t xml:space="preserve"> </w:t>
            </w:r>
            <w:r w:rsidRPr="005D60F0">
              <w:rPr>
                <w:rFonts w:ascii="Sylfaen" w:hAnsi="Sylfaen" w:cs="Sylfaen"/>
                <w:bCs/>
              </w:rPr>
              <w:t>և</w:t>
            </w:r>
            <w:r w:rsidRPr="005D60F0">
              <w:rPr>
                <w:bCs/>
              </w:rPr>
              <w:t xml:space="preserve"> </w:t>
            </w:r>
            <w:r w:rsidRPr="005D60F0">
              <w:rPr>
                <w:rFonts w:ascii="Sylfaen" w:hAnsi="Sylfaen" w:cs="Sylfaen"/>
                <w:bCs/>
              </w:rPr>
              <w:t>առաջարկել</w:t>
            </w:r>
            <w:r w:rsidRPr="005D60F0">
              <w:rPr>
                <w:bCs/>
              </w:rPr>
              <w:t xml:space="preserve"> </w:t>
            </w:r>
            <w:r w:rsidRPr="005D60F0">
              <w:rPr>
                <w:rFonts w:ascii="Sylfaen" w:hAnsi="Sylfaen" w:cs="Sylfaen"/>
                <w:bCs/>
              </w:rPr>
              <w:t>է</w:t>
            </w:r>
            <w:r w:rsidRPr="005D60F0">
              <w:rPr>
                <w:bCs/>
              </w:rPr>
              <w:t xml:space="preserve"> </w:t>
            </w:r>
            <w:r w:rsidRPr="005D60F0">
              <w:rPr>
                <w:rFonts w:ascii="Sylfaen" w:hAnsi="Sylfaen" w:cs="Sylfaen"/>
                <w:bCs/>
              </w:rPr>
              <w:t>ծառայությունների</w:t>
            </w:r>
            <w:r w:rsidRPr="005D60F0">
              <w:rPr>
                <w:bCs/>
              </w:rPr>
              <w:t xml:space="preserve"> </w:t>
            </w:r>
            <w:r w:rsidRPr="005D60F0">
              <w:rPr>
                <w:rFonts w:ascii="Sylfaen" w:hAnsi="Sylfaen" w:cs="Sylfaen"/>
                <w:bCs/>
              </w:rPr>
              <w:t>առավել</w:t>
            </w:r>
            <w:r w:rsidRPr="005D60F0">
              <w:rPr>
                <w:bCs/>
              </w:rPr>
              <w:t xml:space="preserve"> </w:t>
            </w:r>
            <w:r w:rsidRPr="005D60F0">
              <w:rPr>
                <w:rFonts w:ascii="Sylfaen" w:hAnsi="Sylfaen" w:cs="Sylfaen"/>
                <w:bCs/>
              </w:rPr>
              <w:t>ցածր</w:t>
            </w:r>
            <w:r w:rsidRPr="005D60F0">
              <w:rPr>
                <w:bCs/>
              </w:rPr>
              <w:t xml:space="preserve"> </w:t>
            </w:r>
            <w:r w:rsidRPr="005D60F0">
              <w:rPr>
                <w:rFonts w:ascii="Sylfaen" w:hAnsi="Sylfaen" w:cs="Sylfaen"/>
                <w:bCs/>
              </w:rPr>
              <w:t>գին</w:t>
            </w:r>
            <w:r w:rsidRPr="005D60F0">
              <w:rPr>
                <w:bCs/>
              </w:rPr>
              <w:t>:</w:t>
            </w:r>
          </w:p>
          <w:p w:rsidR="00265904" w:rsidRPr="005D60F0" w:rsidRDefault="00265904" w:rsidP="00265904">
            <w:pPr>
              <w:ind w:left="62" w:firstLine="251"/>
              <w:jc w:val="both"/>
            </w:pPr>
            <w:r w:rsidRPr="005D60F0">
              <w:rPr>
                <w:rFonts w:ascii="Sylfaen" w:hAnsi="Sylfaen" w:cs="Sylfaen"/>
                <w:bCs/>
              </w:rPr>
              <w:t>Գնանշման</w:t>
            </w:r>
            <w:r w:rsidRPr="005D60F0">
              <w:rPr>
                <w:bCs/>
              </w:rPr>
              <w:t xml:space="preserve"> </w:t>
            </w:r>
            <w:r w:rsidRPr="005D60F0">
              <w:rPr>
                <w:rFonts w:ascii="Sylfaen" w:hAnsi="Sylfaen" w:cs="Sylfaen"/>
                <w:bCs/>
              </w:rPr>
              <w:t>հարցման</w:t>
            </w:r>
            <w:r w:rsidRPr="005D60F0">
              <w:rPr>
                <w:bCs/>
              </w:rPr>
              <w:t xml:space="preserve"> </w:t>
            </w:r>
            <w:r w:rsidRPr="005D60F0">
              <w:rPr>
                <w:rFonts w:ascii="Sylfaen" w:hAnsi="Sylfaen" w:cs="Sylfaen"/>
                <w:bCs/>
              </w:rPr>
              <w:t>հաղթողի</w:t>
            </w:r>
            <w:r w:rsidRPr="005D60F0">
              <w:rPr>
                <w:bCs/>
              </w:rPr>
              <w:t xml:space="preserve"> </w:t>
            </w:r>
            <w:r w:rsidRPr="005D60F0">
              <w:rPr>
                <w:rFonts w:ascii="Sylfaen" w:hAnsi="Sylfaen" w:cs="Sylfaen"/>
                <w:bCs/>
              </w:rPr>
              <w:t>հետ</w:t>
            </w:r>
            <w:r w:rsidRPr="005D60F0">
              <w:rPr>
                <w:bCs/>
              </w:rPr>
              <w:t xml:space="preserve"> </w:t>
            </w:r>
            <w:r w:rsidRPr="005D60F0">
              <w:rPr>
                <w:rFonts w:ascii="Sylfaen" w:hAnsi="Sylfaen" w:cs="Sylfaen"/>
                <w:bCs/>
              </w:rPr>
              <w:t>կնքվում</w:t>
            </w:r>
            <w:r w:rsidRPr="005D60F0">
              <w:rPr>
                <w:bCs/>
              </w:rPr>
              <w:t xml:space="preserve"> </w:t>
            </w:r>
            <w:r w:rsidRPr="005D60F0">
              <w:rPr>
                <w:rFonts w:ascii="Sylfaen" w:hAnsi="Sylfaen" w:cs="Sylfaen"/>
                <w:bCs/>
              </w:rPr>
              <w:t>է</w:t>
            </w:r>
            <w:r w:rsidRPr="005D60F0">
              <w:rPr>
                <w:bCs/>
              </w:rPr>
              <w:t xml:space="preserve"> </w:t>
            </w:r>
            <w:r w:rsidRPr="005D60F0">
              <w:rPr>
                <w:rFonts w:ascii="Sylfaen" w:hAnsi="Sylfaen" w:cs="Sylfaen"/>
                <w:bCs/>
              </w:rPr>
              <w:t>պայմանագիր</w:t>
            </w:r>
            <w:r w:rsidRPr="005D60F0">
              <w:rPr>
                <w:bCs/>
              </w:rPr>
              <w:t xml:space="preserve"> ' </w:t>
            </w:r>
            <w:r w:rsidRPr="005D60F0">
              <w:rPr>
                <w:rFonts w:ascii="Sylfaen" w:hAnsi="Sylfaen" w:cs="Sylfaen"/>
                <w:bCs/>
              </w:rPr>
              <w:t>գնանշման</w:t>
            </w:r>
            <w:r w:rsidRPr="005D60F0">
              <w:rPr>
                <w:bCs/>
              </w:rPr>
              <w:t xml:space="preserve"> </w:t>
            </w:r>
            <w:r w:rsidRPr="005D60F0">
              <w:rPr>
                <w:rFonts w:ascii="Sylfaen" w:hAnsi="Sylfaen" w:cs="Sylfaen"/>
                <w:bCs/>
              </w:rPr>
              <w:t>հարցմանը</w:t>
            </w:r>
            <w:r w:rsidRPr="005D60F0">
              <w:rPr>
                <w:bCs/>
              </w:rPr>
              <w:t xml:space="preserve"> </w:t>
            </w:r>
            <w:r w:rsidRPr="005D60F0">
              <w:rPr>
                <w:rFonts w:ascii="Sylfaen" w:hAnsi="Sylfaen" w:cs="Sylfaen"/>
                <w:bCs/>
              </w:rPr>
              <w:t>մասնակցելու</w:t>
            </w:r>
            <w:r w:rsidRPr="005D60F0">
              <w:rPr>
                <w:bCs/>
              </w:rPr>
              <w:t xml:space="preserve"> </w:t>
            </w:r>
            <w:r w:rsidRPr="005D60F0">
              <w:rPr>
                <w:rFonts w:ascii="Sylfaen" w:hAnsi="Sylfaen" w:cs="Sylfaen"/>
                <w:bCs/>
              </w:rPr>
              <w:t>հայտում</w:t>
            </w:r>
            <w:r w:rsidRPr="005D60F0">
              <w:rPr>
                <w:bCs/>
              </w:rPr>
              <w:t xml:space="preserve"> </w:t>
            </w:r>
            <w:r w:rsidRPr="005D60F0">
              <w:rPr>
                <w:rFonts w:ascii="Sylfaen" w:hAnsi="Sylfaen" w:cs="Sylfaen"/>
                <w:bCs/>
              </w:rPr>
              <w:t>նշված</w:t>
            </w:r>
            <w:r w:rsidRPr="005D60F0">
              <w:rPr>
                <w:bCs/>
              </w:rPr>
              <w:t xml:space="preserve"> </w:t>
            </w:r>
            <w:r w:rsidRPr="005D60F0">
              <w:rPr>
                <w:rFonts w:ascii="Sylfaen" w:hAnsi="Sylfaen" w:cs="Sylfaen"/>
                <w:bCs/>
              </w:rPr>
              <w:t>պայմաններով</w:t>
            </w:r>
            <w:r w:rsidRPr="005D60F0">
              <w:rPr>
                <w:bCs/>
              </w:rPr>
              <w:t>:</w:t>
            </w:r>
          </w:p>
        </w:tc>
      </w:tr>
      <w:tr w:rsidR="00265904" w:rsidRPr="005D60F0" w:rsidTr="00F71ABE">
        <w:trPr>
          <w:trHeight w:val="92"/>
        </w:trPr>
        <w:tc>
          <w:tcPr>
            <w:tcW w:w="14743" w:type="dxa"/>
            <w:gridSpan w:val="6"/>
            <w:shd w:val="clear" w:color="auto" w:fill="auto"/>
          </w:tcPr>
          <w:p w:rsidR="00265904" w:rsidRPr="005D60F0" w:rsidRDefault="005D60F0" w:rsidP="00265904">
            <w:pPr>
              <w:rPr>
                <w:b/>
                <w:bCs/>
              </w:rPr>
            </w:pPr>
            <w:r>
              <w:rPr>
                <w:b/>
                <w:bCs/>
              </w:rPr>
              <w:t>6</w:t>
            </w:r>
            <w:r w:rsidR="00265904" w:rsidRPr="005D60F0">
              <w:rPr>
                <w:b/>
                <w:bCs/>
              </w:rPr>
              <w:t>. Выбор победителя</w:t>
            </w:r>
          </w:p>
        </w:tc>
      </w:tr>
      <w:tr w:rsidR="00265904" w:rsidRPr="005D60F0" w:rsidTr="00F71ABE">
        <w:trPr>
          <w:trHeight w:val="92"/>
        </w:trPr>
        <w:tc>
          <w:tcPr>
            <w:tcW w:w="14743" w:type="dxa"/>
            <w:gridSpan w:val="6"/>
            <w:shd w:val="clear" w:color="auto" w:fill="auto"/>
          </w:tcPr>
          <w:p w:rsidR="00265904" w:rsidRPr="005D60F0" w:rsidRDefault="00265904" w:rsidP="00265904">
            <w:pPr>
              <w:rPr>
                <w:bCs/>
              </w:rPr>
            </w:pPr>
            <w:r w:rsidRPr="005D60F0">
              <w:rPr>
                <w:bCs/>
              </w:rPr>
              <w:t>По итогам конкурентной закупки определяется один победитель.</w:t>
            </w:r>
          </w:p>
        </w:tc>
      </w:tr>
      <w:tr w:rsidR="00265904" w:rsidRPr="005D60F0" w:rsidTr="00F71ABE">
        <w:trPr>
          <w:trHeight w:val="92"/>
        </w:trPr>
        <w:tc>
          <w:tcPr>
            <w:tcW w:w="14743" w:type="dxa"/>
            <w:gridSpan w:val="6"/>
            <w:shd w:val="clear" w:color="auto" w:fill="auto"/>
          </w:tcPr>
          <w:p w:rsidR="00265904" w:rsidRPr="005D60F0" w:rsidRDefault="005D60F0" w:rsidP="00265904">
            <w:pPr>
              <w:rPr>
                <w:b/>
                <w:bCs/>
              </w:rPr>
            </w:pPr>
            <w:r>
              <w:rPr>
                <w:b/>
                <w:bCs/>
              </w:rPr>
              <w:t>7</w:t>
            </w:r>
            <w:r w:rsidR="00265904" w:rsidRPr="005D60F0">
              <w:rPr>
                <w:b/>
                <w:bCs/>
              </w:rPr>
              <w:t>. Количество договоров и их виды</w:t>
            </w:r>
          </w:p>
        </w:tc>
      </w:tr>
      <w:tr w:rsidR="00265904" w:rsidRPr="00200894" w:rsidTr="00F71ABE">
        <w:trPr>
          <w:trHeight w:val="92"/>
        </w:trPr>
        <w:tc>
          <w:tcPr>
            <w:tcW w:w="14743" w:type="dxa"/>
            <w:gridSpan w:val="6"/>
            <w:shd w:val="clear" w:color="auto" w:fill="auto"/>
          </w:tcPr>
          <w:p w:rsidR="00265904" w:rsidRPr="005D60F0" w:rsidRDefault="00265904" w:rsidP="00265904">
            <w:pPr>
              <w:rPr>
                <w:bCs/>
                <w:color w:val="000000" w:themeColor="text1"/>
              </w:rPr>
            </w:pPr>
            <w:r w:rsidRPr="005D60F0">
              <w:rPr>
                <w:bCs/>
                <w:color w:val="000000" w:themeColor="text1"/>
              </w:rPr>
              <w:t>По итогам конкурентной закупки заключается один договор поставки.</w:t>
            </w:r>
          </w:p>
        </w:tc>
      </w:tr>
    </w:tbl>
    <w:p w:rsidR="00035EBC" w:rsidRDefault="00035EBC" w:rsidP="001339CC">
      <w:pPr>
        <w:tabs>
          <w:tab w:val="left" w:pos="1035"/>
        </w:tabs>
        <w:jc w:val="both"/>
      </w:pPr>
    </w:p>
    <w:p w:rsidR="00817341" w:rsidRDefault="00817341" w:rsidP="001339CC">
      <w:pPr>
        <w:tabs>
          <w:tab w:val="left" w:pos="1035"/>
        </w:tabs>
        <w:jc w:val="both"/>
      </w:pPr>
    </w:p>
    <w:p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0" w:name="_Toc128044850"/>
      <w:r w:rsidRPr="00CD5931">
        <w:rPr>
          <w:b/>
          <w:sz w:val="28"/>
          <w:szCs w:val="28"/>
        </w:rPr>
        <w:t>Приложение № 2.1</w:t>
      </w:r>
      <w:bookmarkEnd w:id="40"/>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sidRPr="00757607">
        <w:rPr>
          <w:sz w:val="28"/>
          <w:szCs w:val="28"/>
        </w:rPr>
        <w:t xml:space="preserve">№ЮКЖД-ЗКЦ </w:t>
      </w:r>
      <w:r w:rsidR="00E9565C" w:rsidRPr="00757607">
        <w:rPr>
          <w:sz w:val="28"/>
          <w:szCs w:val="28"/>
        </w:rPr>
        <w:t>025/</w:t>
      </w:r>
      <w:r w:rsidR="00634931" w:rsidRPr="00757607">
        <w:rPr>
          <w:sz w:val="28"/>
          <w:szCs w:val="28"/>
        </w:rPr>
        <w:t>0</w:t>
      </w:r>
      <w:r w:rsidR="00757607" w:rsidRPr="00757607">
        <w:rPr>
          <w:sz w:val="28"/>
          <w:szCs w:val="28"/>
        </w:rPr>
        <w:t>35</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Pr="00757607" w:rsidRDefault="008633EF" w:rsidP="008633EF">
      <w:pPr>
        <w:pStyle w:val="3"/>
        <w:spacing w:before="0" w:after="0" w:line="276" w:lineRule="auto"/>
        <w:jc w:val="right"/>
        <w:rPr>
          <w:rFonts w:ascii="Times New Roman" w:hAnsi="Times New Roman" w:cs="Times New Roman"/>
          <w:b w:val="0"/>
          <w:sz w:val="28"/>
          <w:szCs w:val="28"/>
        </w:rPr>
      </w:pPr>
      <w:bookmarkStart w:id="41" w:name="_Toc128044851"/>
      <w:r w:rsidRPr="00757607">
        <w:rPr>
          <w:rFonts w:ascii="Times New Roman" w:hAnsi="Times New Roman" w:cs="Times New Roman"/>
          <w:b w:val="0"/>
          <w:sz w:val="28"/>
          <w:szCs w:val="28"/>
        </w:rPr>
        <w:t>Приложение № 3</w:t>
      </w:r>
      <w:bookmarkEnd w:id="41"/>
    </w:p>
    <w:p w:rsidR="008633EF" w:rsidRPr="00757607" w:rsidRDefault="008633EF" w:rsidP="008633EF">
      <w:pPr>
        <w:spacing w:line="276" w:lineRule="auto"/>
        <w:jc w:val="right"/>
        <w:rPr>
          <w:sz w:val="28"/>
          <w:szCs w:val="28"/>
        </w:rPr>
      </w:pPr>
      <w:r w:rsidRPr="00757607">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sidRPr="00757607">
        <w:rPr>
          <w:sz w:val="28"/>
          <w:szCs w:val="28"/>
        </w:rPr>
        <w:t xml:space="preserve">№ЮКЖД-ЗКЦ </w:t>
      </w:r>
      <w:r w:rsidR="00E33D87" w:rsidRPr="00757607">
        <w:rPr>
          <w:sz w:val="28"/>
          <w:szCs w:val="28"/>
        </w:rPr>
        <w:t>025/</w:t>
      </w:r>
      <w:r w:rsidR="00757607" w:rsidRPr="00757607">
        <w:rPr>
          <w:sz w:val="28"/>
          <w:szCs w:val="28"/>
        </w:rPr>
        <w:t>035</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2" w:name="_Toc48593638"/>
      <w:bookmarkStart w:id="43" w:name="_Toc48741182"/>
      <w:bookmarkStart w:id="44" w:name="_Toc51079436"/>
      <w:bookmarkStart w:id="45" w:name="_Toc128044852"/>
      <w:r w:rsidRPr="00D563A4">
        <w:t>ЗАЯВКА ______________ (</w:t>
      </w:r>
      <w:r w:rsidRPr="00D37E65">
        <w:t>наименование участника) НА УЧАСТИЕ</w:t>
      </w:r>
      <w:r w:rsidRPr="00D37E65">
        <w:br/>
        <w:t xml:space="preserve">В ЗАПРОСЕ КОТИРОВОК </w:t>
      </w:r>
      <w:bookmarkEnd w:id="42"/>
      <w:bookmarkEnd w:id="43"/>
      <w:bookmarkEnd w:id="44"/>
      <w:r w:rsidRPr="00D37E65">
        <w:t>№ЮК</w:t>
      </w:r>
      <w:r>
        <w:t>ЖД-</w:t>
      </w:r>
      <w:r w:rsidRPr="00757607">
        <w:t xml:space="preserve">ЗКЦ </w:t>
      </w:r>
      <w:bookmarkEnd w:id="45"/>
      <w:r w:rsidR="00F76D7E" w:rsidRPr="00757607">
        <w:t>025/</w:t>
      </w:r>
      <w:r w:rsidR="00757607" w:rsidRPr="00757607">
        <w:t>035</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DB53F5" w:rsidRPr="00757607">
        <w:rPr>
          <w:b/>
          <w:bCs/>
          <w:szCs w:val="28"/>
        </w:rPr>
        <w:t>025/</w:t>
      </w:r>
      <w:r w:rsidR="00757607" w:rsidRPr="00757607">
        <w:rPr>
          <w:b/>
          <w:bCs/>
          <w:szCs w:val="28"/>
        </w:rPr>
        <w:t>035</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7" w:name="_Toc128044853"/>
      <w:r w:rsidRPr="00CD5931">
        <w:rPr>
          <w:rFonts w:ascii="Times New Roman" w:hAnsi="Times New Roman" w:cs="Times New Roman"/>
          <w:b w:val="0"/>
          <w:sz w:val="28"/>
          <w:szCs w:val="28"/>
        </w:rPr>
        <w:t>Приложение № 4</w:t>
      </w:r>
      <w:bookmarkEnd w:id="47"/>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330A1" w:rsidP="007E0B7C">
      <w:pPr>
        <w:spacing w:line="276" w:lineRule="auto"/>
        <w:jc w:val="right"/>
        <w:rPr>
          <w:sz w:val="28"/>
          <w:szCs w:val="28"/>
        </w:rPr>
      </w:pPr>
      <w:r>
        <w:rPr>
          <w:sz w:val="28"/>
          <w:szCs w:val="28"/>
        </w:rPr>
        <w:t>№</w:t>
      </w:r>
      <w:r w:rsidRPr="00757607">
        <w:rPr>
          <w:sz w:val="28"/>
          <w:szCs w:val="28"/>
        </w:rPr>
        <w:t>ЮКЖД-ЗКЦ 025/</w:t>
      </w:r>
      <w:r w:rsidR="00757607" w:rsidRPr="00757607">
        <w:rPr>
          <w:sz w:val="28"/>
          <w:szCs w:val="28"/>
        </w:rPr>
        <w:t>035</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Default="008633EF" w:rsidP="006B5DB6">
      <w:pPr>
        <w:ind w:left="283"/>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№ЮКЖД-</w:t>
      </w:r>
      <w:r w:rsidR="00E81508" w:rsidRPr="00757607">
        <w:rPr>
          <w:b/>
          <w:bCs/>
        </w:rPr>
        <w:t xml:space="preserve">ЗКЦ </w:t>
      </w:r>
      <w:r w:rsidR="00AA7A8E" w:rsidRPr="00757607">
        <w:rPr>
          <w:b/>
          <w:bCs/>
        </w:rPr>
        <w:t>025/0</w:t>
      </w:r>
      <w:r w:rsidR="00757607" w:rsidRPr="00757607">
        <w:rPr>
          <w:b/>
          <w:bCs/>
        </w:rPr>
        <w:t>35</w:t>
      </w:r>
      <w:r w:rsidR="004C27EC">
        <w:rPr>
          <w:b/>
          <w:bCs/>
        </w:rPr>
        <w:t xml:space="preserve">; </w:t>
      </w:r>
      <w:r w:rsidR="00FB1D87" w:rsidRPr="00FB1D87">
        <w:rPr>
          <w:b/>
          <w:bCs/>
        </w:rPr>
        <w:t xml:space="preserve">предоставление </w:t>
      </w:r>
      <w:proofErr w:type="gramStart"/>
      <w:r w:rsidR="00FB1D87" w:rsidRPr="00FB1D87">
        <w:rPr>
          <w:b/>
          <w:bCs/>
        </w:rPr>
        <w:t>услуг по независимой оценке</w:t>
      </w:r>
      <w:proofErr w:type="gramEnd"/>
      <w:r w:rsidR="00FB1D87" w:rsidRPr="00FB1D87">
        <w:rPr>
          <w:b/>
          <w:bCs/>
        </w:rPr>
        <w:t xml:space="preserve"> товарно-материальных ценностей и движимого имущества  </w:t>
      </w:r>
    </w:p>
    <w:tbl>
      <w:tblPr>
        <w:tblpPr w:leftFromText="180" w:rightFromText="180" w:vertAnchor="text" w:horzAnchor="margin" w:tblpXSpec="center" w:tblpY="462"/>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0"/>
        <w:gridCol w:w="7233"/>
        <w:gridCol w:w="2962"/>
        <w:gridCol w:w="2849"/>
      </w:tblGrid>
      <w:tr w:rsidR="00241B32" w:rsidRPr="00200894" w:rsidTr="00241B32">
        <w:trPr>
          <w:trHeight w:val="647"/>
        </w:trPr>
        <w:tc>
          <w:tcPr>
            <w:tcW w:w="2260" w:type="dxa"/>
            <w:shd w:val="clear" w:color="auto" w:fill="auto"/>
            <w:vAlign w:val="center"/>
          </w:tcPr>
          <w:p w:rsidR="00241B32" w:rsidRPr="00271745" w:rsidRDefault="00241B32" w:rsidP="0012039B">
            <w:pPr>
              <w:jc w:val="center"/>
              <w:rPr>
                <w:b/>
                <w:bCs/>
                <w:color w:val="000000"/>
                <w:sz w:val="20"/>
              </w:rPr>
            </w:pPr>
            <w:r w:rsidRPr="00271745">
              <w:rPr>
                <w:b/>
                <w:bCs/>
                <w:color w:val="000000"/>
                <w:sz w:val="20"/>
              </w:rPr>
              <w:t>П/п  №</w:t>
            </w:r>
          </w:p>
        </w:tc>
        <w:tc>
          <w:tcPr>
            <w:tcW w:w="7233" w:type="dxa"/>
            <w:shd w:val="clear" w:color="auto" w:fill="auto"/>
            <w:vAlign w:val="center"/>
          </w:tcPr>
          <w:p w:rsidR="00241B32" w:rsidRPr="00271745" w:rsidRDefault="00241B32" w:rsidP="0012039B">
            <w:pPr>
              <w:jc w:val="center"/>
              <w:rPr>
                <w:b/>
                <w:bCs/>
                <w:color w:val="000000"/>
                <w:sz w:val="20"/>
              </w:rPr>
            </w:pPr>
            <w:r w:rsidRPr="00271745">
              <w:rPr>
                <w:b/>
                <w:bCs/>
                <w:color w:val="000000"/>
                <w:sz w:val="20"/>
              </w:rPr>
              <w:t>Наименование товара</w:t>
            </w:r>
          </w:p>
        </w:tc>
        <w:tc>
          <w:tcPr>
            <w:tcW w:w="2962" w:type="dxa"/>
            <w:shd w:val="clear" w:color="auto" w:fill="auto"/>
            <w:vAlign w:val="center"/>
          </w:tcPr>
          <w:p w:rsidR="00241B32" w:rsidRPr="00200894" w:rsidRDefault="00241B32" w:rsidP="0012039B">
            <w:pPr>
              <w:jc w:val="center"/>
              <w:rPr>
                <w:b/>
                <w:bCs/>
                <w:color w:val="000000"/>
                <w:sz w:val="20"/>
              </w:rPr>
            </w:pPr>
            <w:r w:rsidRPr="00241B32">
              <w:rPr>
                <w:b/>
                <w:bCs/>
                <w:color w:val="000000"/>
                <w:sz w:val="20"/>
              </w:rPr>
              <w:t>Цена за 1 единицу в драмах РА без НДС</w:t>
            </w:r>
          </w:p>
        </w:tc>
        <w:tc>
          <w:tcPr>
            <w:tcW w:w="2849" w:type="dxa"/>
            <w:shd w:val="clear" w:color="auto" w:fill="auto"/>
            <w:vAlign w:val="center"/>
          </w:tcPr>
          <w:p w:rsidR="00241B32" w:rsidRPr="00200894" w:rsidRDefault="00241B32" w:rsidP="00241B32">
            <w:pPr>
              <w:jc w:val="center"/>
              <w:rPr>
                <w:b/>
                <w:bCs/>
                <w:color w:val="000000"/>
                <w:sz w:val="20"/>
              </w:rPr>
            </w:pPr>
            <w:r w:rsidRPr="00241B32">
              <w:rPr>
                <w:b/>
                <w:bCs/>
                <w:color w:val="000000"/>
                <w:sz w:val="20"/>
              </w:rPr>
              <w:t>Цена за 1 единицу в РА с учетом НДС</w:t>
            </w:r>
            <w:r>
              <w:rPr>
                <w:rStyle w:val="a7"/>
                <w:b/>
                <w:bCs/>
                <w:color w:val="000000"/>
                <w:sz w:val="20"/>
              </w:rPr>
              <w:footnoteReference w:id="2"/>
            </w:r>
            <w:r w:rsidRPr="00734234">
              <w:rPr>
                <w:b/>
                <w:bCs/>
                <w:color w:val="000000"/>
                <w:sz w:val="20"/>
              </w:rPr>
              <w:t xml:space="preserve"> </w:t>
            </w:r>
          </w:p>
        </w:tc>
      </w:tr>
      <w:tr w:rsidR="00241B32" w:rsidRPr="00200894" w:rsidTr="00241B32">
        <w:trPr>
          <w:trHeight w:val="285"/>
        </w:trPr>
        <w:tc>
          <w:tcPr>
            <w:tcW w:w="9493" w:type="dxa"/>
            <w:gridSpan w:val="2"/>
            <w:shd w:val="clear" w:color="auto" w:fill="auto"/>
            <w:vAlign w:val="center"/>
          </w:tcPr>
          <w:p w:rsidR="00241B32" w:rsidRPr="00271745" w:rsidRDefault="00241B32" w:rsidP="00FA5438">
            <w:pPr>
              <w:jc w:val="center"/>
              <w:rPr>
                <w:color w:val="000000"/>
                <w:sz w:val="18"/>
                <w:szCs w:val="18"/>
                <w:lang w:eastAsia="hy-AM"/>
              </w:rPr>
            </w:pPr>
            <w:r w:rsidRPr="00271745">
              <w:rPr>
                <w:b/>
                <w:lang w:eastAsia="en-US"/>
              </w:rPr>
              <w:t>Движимое имущество</w:t>
            </w:r>
          </w:p>
        </w:tc>
        <w:tc>
          <w:tcPr>
            <w:tcW w:w="2962" w:type="dxa"/>
            <w:tcBorders>
              <w:bottom w:val="single" w:sz="4" w:space="0" w:color="auto"/>
            </w:tcBorders>
            <w:shd w:val="clear" w:color="auto" w:fill="auto"/>
            <w:vAlign w:val="center"/>
          </w:tcPr>
          <w:p w:rsidR="00241B32" w:rsidRPr="00FA5438" w:rsidRDefault="00241B32" w:rsidP="0012039B">
            <w:pPr>
              <w:jc w:val="both"/>
              <w:rPr>
                <w:i/>
                <w:color w:val="000000" w:themeColor="text1"/>
                <w:sz w:val="18"/>
                <w:szCs w:val="18"/>
              </w:rPr>
            </w:pPr>
          </w:p>
        </w:tc>
        <w:tc>
          <w:tcPr>
            <w:tcW w:w="2849" w:type="dxa"/>
            <w:tcBorders>
              <w:bottom w:val="single" w:sz="4" w:space="0" w:color="auto"/>
            </w:tcBorders>
            <w:shd w:val="clear" w:color="auto" w:fill="auto"/>
            <w:vAlign w:val="center"/>
          </w:tcPr>
          <w:p w:rsidR="00241B32" w:rsidRPr="00FA5438" w:rsidRDefault="00241B32" w:rsidP="0012039B">
            <w:pPr>
              <w:jc w:val="both"/>
              <w:rPr>
                <w:i/>
                <w:color w:val="000000" w:themeColor="text1"/>
                <w:sz w:val="18"/>
                <w:szCs w:val="18"/>
              </w:rPr>
            </w:pPr>
          </w:p>
        </w:tc>
      </w:tr>
      <w:tr w:rsidR="00241B32" w:rsidRPr="00200894" w:rsidTr="00241B32">
        <w:trPr>
          <w:trHeight w:val="74"/>
        </w:trPr>
        <w:tc>
          <w:tcPr>
            <w:tcW w:w="2260" w:type="dxa"/>
            <w:shd w:val="clear" w:color="auto" w:fill="auto"/>
          </w:tcPr>
          <w:p w:rsidR="00241B32" w:rsidRPr="00271745" w:rsidRDefault="00241B32" w:rsidP="00FC60DE">
            <w:pPr>
              <w:rPr>
                <w:b/>
              </w:rPr>
            </w:pPr>
            <w:r w:rsidRPr="00271745">
              <w:rPr>
                <w:b/>
              </w:rPr>
              <w:t>1.</w:t>
            </w:r>
          </w:p>
        </w:tc>
        <w:tc>
          <w:tcPr>
            <w:tcW w:w="7233" w:type="dxa"/>
            <w:shd w:val="clear" w:color="auto" w:fill="auto"/>
          </w:tcPr>
          <w:p w:rsidR="00241B32" w:rsidRPr="00271745" w:rsidRDefault="00241B32" w:rsidP="00FC60DE">
            <w:pPr>
              <w:rPr>
                <w:b/>
              </w:rPr>
            </w:pPr>
            <w:r w:rsidRPr="00271745">
              <w:rPr>
                <w:b/>
              </w:rPr>
              <w:t>Тепловозы, в т.ч.:</w:t>
            </w:r>
          </w:p>
        </w:tc>
        <w:tc>
          <w:tcPr>
            <w:tcW w:w="2962" w:type="dxa"/>
            <w:tcBorders>
              <w:bottom w:val="single" w:sz="4" w:space="0" w:color="auto"/>
            </w:tcBorders>
            <w:shd w:val="clear" w:color="auto" w:fill="auto"/>
            <w:vAlign w:val="center"/>
          </w:tcPr>
          <w:p w:rsidR="00241B32" w:rsidRPr="00FA5438" w:rsidRDefault="00241B32" w:rsidP="00FC60DE">
            <w:pPr>
              <w:jc w:val="both"/>
              <w:rPr>
                <w:i/>
                <w:color w:val="000000" w:themeColor="text1"/>
                <w:sz w:val="18"/>
                <w:szCs w:val="18"/>
              </w:rPr>
            </w:pPr>
          </w:p>
        </w:tc>
        <w:tc>
          <w:tcPr>
            <w:tcW w:w="2849" w:type="dxa"/>
            <w:tcBorders>
              <w:bottom w:val="single" w:sz="4" w:space="0" w:color="auto"/>
            </w:tcBorders>
            <w:shd w:val="clear" w:color="auto" w:fill="auto"/>
            <w:vAlign w:val="center"/>
          </w:tcPr>
          <w:p w:rsidR="00241B32" w:rsidRPr="00FA5438" w:rsidRDefault="00241B32" w:rsidP="00FC60DE">
            <w:pPr>
              <w:jc w:val="both"/>
              <w:rPr>
                <w:i/>
                <w:color w:val="000000" w:themeColor="text1"/>
                <w:sz w:val="18"/>
                <w:szCs w:val="18"/>
              </w:rPr>
            </w:pPr>
          </w:p>
        </w:tc>
      </w:tr>
      <w:tr w:rsidR="00241B32" w:rsidRPr="00200894" w:rsidTr="00241B32">
        <w:trPr>
          <w:trHeight w:val="74"/>
        </w:trPr>
        <w:tc>
          <w:tcPr>
            <w:tcW w:w="2260" w:type="dxa"/>
            <w:shd w:val="clear" w:color="auto" w:fill="auto"/>
          </w:tcPr>
          <w:p w:rsidR="00241B32" w:rsidRPr="00271745" w:rsidRDefault="00241B32" w:rsidP="00FA5438">
            <w:r w:rsidRPr="00271745">
              <w:t>1.1.</w:t>
            </w:r>
          </w:p>
        </w:tc>
        <w:tc>
          <w:tcPr>
            <w:tcW w:w="7233" w:type="dxa"/>
            <w:shd w:val="clear" w:color="auto" w:fill="auto"/>
          </w:tcPr>
          <w:p w:rsidR="00241B32" w:rsidRPr="00271745" w:rsidRDefault="00241B32" w:rsidP="00FA5438">
            <w:r w:rsidRPr="00271745">
              <w:t>ЧМЭ-3</w:t>
            </w:r>
          </w:p>
        </w:tc>
        <w:tc>
          <w:tcPr>
            <w:tcW w:w="2962" w:type="dxa"/>
            <w:tcBorders>
              <w:bottom w:val="single" w:sz="4" w:space="0" w:color="auto"/>
            </w:tcBorders>
            <w:shd w:val="clear" w:color="auto" w:fill="auto"/>
            <w:vAlign w:val="center"/>
          </w:tcPr>
          <w:p w:rsidR="00241B32" w:rsidRPr="00241B32" w:rsidRDefault="00241B32" w:rsidP="00FA5438">
            <w:pPr>
              <w:jc w:val="both"/>
              <w:rPr>
                <w:i/>
                <w:color w:val="000000" w:themeColor="text1"/>
                <w:sz w:val="18"/>
                <w:szCs w:val="16"/>
              </w:rPr>
            </w:pPr>
            <w:r w:rsidRPr="00241B32">
              <w:rPr>
                <w:i/>
                <w:color w:val="000000" w:themeColor="text1"/>
                <w:sz w:val="18"/>
                <w:szCs w:val="16"/>
              </w:rPr>
              <w:t xml:space="preserve">Указать цену </w:t>
            </w:r>
            <w:r w:rsidRPr="00241B32">
              <w:rPr>
                <w:i/>
                <w:sz w:val="18"/>
                <w:szCs w:val="16"/>
              </w:rPr>
              <w:t>за</w:t>
            </w:r>
            <w:r w:rsidRPr="00241B32">
              <w:rPr>
                <w:i/>
                <w:color w:val="000000" w:themeColor="text1"/>
                <w:sz w:val="18"/>
                <w:szCs w:val="16"/>
              </w:rPr>
              <w:t xml:space="preserve"> 1 единицу без НДС</w:t>
            </w:r>
          </w:p>
        </w:tc>
        <w:tc>
          <w:tcPr>
            <w:tcW w:w="2849" w:type="dxa"/>
            <w:tcBorders>
              <w:bottom w:val="single" w:sz="4" w:space="0" w:color="auto"/>
            </w:tcBorders>
            <w:shd w:val="clear" w:color="auto" w:fill="auto"/>
            <w:vAlign w:val="center"/>
          </w:tcPr>
          <w:p w:rsidR="00241B32" w:rsidRPr="00FA5438" w:rsidRDefault="00241B32" w:rsidP="00FA5438">
            <w:pPr>
              <w:jc w:val="both"/>
              <w:rPr>
                <w:i/>
                <w:color w:val="000000" w:themeColor="text1"/>
                <w:sz w:val="18"/>
                <w:szCs w:val="18"/>
              </w:rPr>
            </w:pPr>
            <w:r w:rsidRPr="00FA5438">
              <w:rPr>
                <w:i/>
                <w:color w:val="000000" w:themeColor="text1"/>
                <w:sz w:val="18"/>
                <w:szCs w:val="18"/>
              </w:rPr>
              <w:t xml:space="preserve">Указать цену </w:t>
            </w:r>
            <w:r w:rsidRPr="00241B32">
              <w:rPr>
                <w:i/>
                <w:sz w:val="18"/>
                <w:szCs w:val="16"/>
              </w:rPr>
              <w:t>за</w:t>
            </w:r>
            <w:r w:rsidRPr="00241B32">
              <w:rPr>
                <w:i/>
                <w:color w:val="000000" w:themeColor="text1"/>
                <w:sz w:val="18"/>
                <w:szCs w:val="16"/>
              </w:rPr>
              <w:t xml:space="preserve"> 1 единицу </w:t>
            </w:r>
            <w:r w:rsidRPr="00FA5438">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FA5438">
            <w:r w:rsidRPr="00271745">
              <w:t>1.2.</w:t>
            </w:r>
          </w:p>
        </w:tc>
        <w:tc>
          <w:tcPr>
            <w:tcW w:w="7233" w:type="dxa"/>
            <w:shd w:val="clear" w:color="auto" w:fill="auto"/>
          </w:tcPr>
          <w:p w:rsidR="00241B32" w:rsidRPr="00271745" w:rsidRDefault="00241B32" w:rsidP="00FA5438">
            <w:r w:rsidRPr="00271745">
              <w:t>ТГМ</w:t>
            </w:r>
          </w:p>
        </w:tc>
        <w:tc>
          <w:tcPr>
            <w:tcW w:w="2962" w:type="dxa"/>
            <w:tcBorders>
              <w:bottom w:val="single" w:sz="4" w:space="0" w:color="auto"/>
            </w:tcBorders>
            <w:shd w:val="clear" w:color="auto" w:fill="auto"/>
            <w:vAlign w:val="center"/>
          </w:tcPr>
          <w:p w:rsidR="00241B32" w:rsidRPr="00241B32" w:rsidRDefault="00241B32" w:rsidP="00FA5438">
            <w:pPr>
              <w:jc w:val="both"/>
              <w:rPr>
                <w:i/>
                <w:color w:val="000000" w:themeColor="text1"/>
                <w:sz w:val="18"/>
                <w:szCs w:val="16"/>
              </w:rPr>
            </w:pPr>
            <w:r w:rsidRPr="00241B32">
              <w:rPr>
                <w:i/>
                <w:color w:val="000000" w:themeColor="text1"/>
                <w:sz w:val="18"/>
                <w:szCs w:val="16"/>
              </w:rPr>
              <w:t xml:space="preserve">Указать цену </w:t>
            </w:r>
            <w:r w:rsidRPr="00241B32">
              <w:rPr>
                <w:i/>
                <w:sz w:val="18"/>
                <w:szCs w:val="16"/>
              </w:rPr>
              <w:t>за</w:t>
            </w:r>
            <w:r w:rsidRPr="00241B32">
              <w:rPr>
                <w:i/>
                <w:color w:val="000000" w:themeColor="text1"/>
                <w:sz w:val="18"/>
                <w:szCs w:val="16"/>
              </w:rPr>
              <w:t xml:space="preserve"> 1 единицу без НДС</w:t>
            </w:r>
          </w:p>
        </w:tc>
        <w:tc>
          <w:tcPr>
            <w:tcW w:w="2849" w:type="dxa"/>
            <w:tcBorders>
              <w:bottom w:val="single" w:sz="4" w:space="0" w:color="auto"/>
            </w:tcBorders>
            <w:shd w:val="clear" w:color="auto" w:fill="auto"/>
            <w:vAlign w:val="center"/>
          </w:tcPr>
          <w:p w:rsidR="00241B32" w:rsidRPr="00FA5438" w:rsidRDefault="00241B32" w:rsidP="00FA5438">
            <w:pPr>
              <w:jc w:val="both"/>
              <w:rPr>
                <w:i/>
                <w:color w:val="000000" w:themeColor="text1"/>
                <w:sz w:val="18"/>
                <w:szCs w:val="18"/>
              </w:rPr>
            </w:pPr>
            <w:r w:rsidRPr="00FA5438">
              <w:rPr>
                <w:i/>
                <w:color w:val="000000" w:themeColor="text1"/>
                <w:sz w:val="18"/>
                <w:szCs w:val="18"/>
              </w:rPr>
              <w:t xml:space="preserve">Указать цену </w:t>
            </w:r>
            <w:r w:rsidRPr="00241B32">
              <w:rPr>
                <w:i/>
                <w:sz w:val="18"/>
                <w:szCs w:val="16"/>
              </w:rPr>
              <w:t>за</w:t>
            </w:r>
            <w:r w:rsidRPr="00241B32">
              <w:rPr>
                <w:i/>
                <w:color w:val="000000" w:themeColor="text1"/>
                <w:sz w:val="18"/>
                <w:szCs w:val="16"/>
              </w:rPr>
              <w:t xml:space="preserve"> 1 единицу </w:t>
            </w:r>
            <w:r w:rsidRPr="00FA5438">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FC60DE">
            <w:pPr>
              <w:rPr>
                <w:b/>
              </w:rPr>
            </w:pPr>
            <w:r w:rsidRPr="00271745">
              <w:rPr>
                <w:b/>
              </w:rPr>
              <w:t>2.</w:t>
            </w:r>
          </w:p>
        </w:tc>
        <w:tc>
          <w:tcPr>
            <w:tcW w:w="7233" w:type="dxa"/>
            <w:shd w:val="clear" w:color="auto" w:fill="auto"/>
          </w:tcPr>
          <w:p w:rsidR="00241B32" w:rsidRPr="00271745" w:rsidRDefault="00241B32" w:rsidP="00FC60DE">
            <w:pPr>
              <w:rPr>
                <w:b/>
              </w:rPr>
            </w:pPr>
            <w:r w:rsidRPr="00271745">
              <w:rPr>
                <w:b/>
              </w:rPr>
              <w:t>Электровозы, в т.ч.:</w:t>
            </w:r>
          </w:p>
        </w:tc>
        <w:tc>
          <w:tcPr>
            <w:tcW w:w="2962" w:type="dxa"/>
            <w:tcBorders>
              <w:bottom w:val="single" w:sz="4" w:space="0" w:color="auto"/>
            </w:tcBorders>
            <w:shd w:val="clear" w:color="auto" w:fill="auto"/>
            <w:vAlign w:val="center"/>
          </w:tcPr>
          <w:p w:rsidR="00241B32" w:rsidRPr="00FA5438" w:rsidRDefault="00241B32" w:rsidP="00FC60DE">
            <w:pPr>
              <w:jc w:val="both"/>
              <w:rPr>
                <w:i/>
                <w:color w:val="000000" w:themeColor="text1"/>
                <w:sz w:val="18"/>
                <w:szCs w:val="18"/>
              </w:rPr>
            </w:pPr>
          </w:p>
        </w:tc>
        <w:tc>
          <w:tcPr>
            <w:tcW w:w="2849" w:type="dxa"/>
            <w:tcBorders>
              <w:bottom w:val="single" w:sz="4" w:space="0" w:color="auto"/>
            </w:tcBorders>
            <w:shd w:val="clear" w:color="auto" w:fill="auto"/>
            <w:vAlign w:val="center"/>
          </w:tcPr>
          <w:p w:rsidR="00241B32" w:rsidRPr="00FA5438" w:rsidRDefault="00241B32" w:rsidP="00FC60DE">
            <w:pPr>
              <w:jc w:val="both"/>
              <w:rPr>
                <w:i/>
                <w:color w:val="000000" w:themeColor="text1"/>
                <w:sz w:val="18"/>
                <w:szCs w:val="18"/>
              </w:rPr>
            </w:pPr>
          </w:p>
        </w:tc>
      </w:tr>
      <w:tr w:rsidR="00241B32" w:rsidRPr="00200894" w:rsidTr="00241B32">
        <w:trPr>
          <w:trHeight w:val="74"/>
        </w:trPr>
        <w:tc>
          <w:tcPr>
            <w:tcW w:w="2260" w:type="dxa"/>
            <w:shd w:val="clear" w:color="auto" w:fill="auto"/>
          </w:tcPr>
          <w:p w:rsidR="00241B32" w:rsidRPr="00271745" w:rsidRDefault="00241B32" w:rsidP="00241B32">
            <w:r w:rsidRPr="00271745">
              <w:t>2.1.</w:t>
            </w:r>
          </w:p>
        </w:tc>
        <w:tc>
          <w:tcPr>
            <w:tcW w:w="7233" w:type="dxa"/>
            <w:shd w:val="clear" w:color="auto" w:fill="auto"/>
          </w:tcPr>
          <w:p w:rsidR="00241B32" w:rsidRPr="00271745" w:rsidRDefault="00241B32" w:rsidP="00241B32">
            <w:r w:rsidRPr="00271745">
              <w:t>ВЛ-8</w:t>
            </w:r>
          </w:p>
        </w:tc>
        <w:tc>
          <w:tcPr>
            <w:tcW w:w="2962" w:type="dxa"/>
            <w:tcBorders>
              <w:bottom w:val="single" w:sz="4" w:space="0" w:color="auto"/>
            </w:tcBorders>
            <w:shd w:val="clear" w:color="auto" w:fill="auto"/>
          </w:tcPr>
          <w:p w:rsidR="00241B32" w:rsidRDefault="00241B32" w:rsidP="00241B32">
            <w:r w:rsidRPr="00054A07">
              <w:rPr>
                <w:i/>
                <w:color w:val="000000" w:themeColor="text1"/>
                <w:sz w:val="18"/>
                <w:szCs w:val="16"/>
              </w:rPr>
              <w:t xml:space="preserve">Указать цену </w:t>
            </w:r>
            <w:r w:rsidRPr="00054A07">
              <w:rPr>
                <w:i/>
                <w:sz w:val="18"/>
                <w:szCs w:val="16"/>
              </w:rPr>
              <w:t>за</w:t>
            </w:r>
            <w:r w:rsidRPr="00054A07">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A22D95">
              <w:rPr>
                <w:i/>
                <w:color w:val="000000" w:themeColor="text1"/>
                <w:sz w:val="18"/>
                <w:szCs w:val="18"/>
              </w:rPr>
              <w:t xml:space="preserve">Указать цену </w:t>
            </w:r>
            <w:r w:rsidRPr="00A22D95">
              <w:rPr>
                <w:i/>
                <w:sz w:val="18"/>
                <w:szCs w:val="16"/>
              </w:rPr>
              <w:t>за</w:t>
            </w:r>
            <w:r w:rsidRPr="00A22D95">
              <w:rPr>
                <w:i/>
                <w:color w:val="000000" w:themeColor="text1"/>
                <w:sz w:val="18"/>
                <w:szCs w:val="16"/>
              </w:rPr>
              <w:t xml:space="preserve"> 1 единицу </w:t>
            </w:r>
            <w:r w:rsidRPr="00A22D95">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2.2.</w:t>
            </w:r>
          </w:p>
        </w:tc>
        <w:tc>
          <w:tcPr>
            <w:tcW w:w="7233" w:type="dxa"/>
            <w:shd w:val="clear" w:color="auto" w:fill="auto"/>
          </w:tcPr>
          <w:p w:rsidR="00241B32" w:rsidRPr="00271745" w:rsidRDefault="00241B32" w:rsidP="00241B32">
            <w:r w:rsidRPr="00271745">
              <w:t>ВЛ-10</w:t>
            </w:r>
          </w:p>
        </w:tc>
        <w:tc>
          <w:tcPr>
            <w:tcW w:w="2962" w:type="dxa"/>
            <w:tcBorders>
              <w:bottom w:val="single" w:sz="4" w:space="0" w:color="auto"/>
            </w:tcBorders>
            <w:shd w:val="clear" w:color="auto" w:fill="auto"/>
          </w:tcPr>
          <w:p w:rsidR="00241B32" w:rsidRDefault="00241B32" w:rsidP="00241B32">
            <w:r w:rsidRPr="00054A07">
              <w:rPr>
                <w:i/>
                <w:color w:val="000000" w:themeColor="text1"/>
                <w:sz w:val="18"/>
                <w:szCs w:val="16"/>
              </w:rPr>
              <w:t xml:space="preserve">Указать цену </w:t>
            </w:r>
            <w:r w:rsidRPr="00054A07">
              <w:rPr>
                <w:i/>
                <w:sz w:val="18"/>
                <w:szCs w:val="16"/>
              </w:rPr>
              <w:t>за</w:t>
            </w:r>
            <w:r w:rsidRPr="00054A07">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A22D95">
              <w:rPr>
                <w:i/>
                <w:color w:val="000000" w:themeColor="text1"/>
                <w:sz w:val="18"/>
                <w:szCs w:val="18"/>
              </w:rPr>
              <w:t xml:space="preserve">Указать цену </w:t>
            </w:r>
            <w:r w:rsidRPr="00A22D95">
              <w:rPr>
                <w:i/>
                <w:sz w:val="18"/>
                <w:szCs w:val="16"/>
              </w:rPr>
              <w:t>за</w:t>
            </w:r>
            <w:r w:rsidRPr="00A22D95">
              <w:rPr>
                <w:i/>
                <w:color w:val="000000" w:themeColor="text1"/>
                <w:sz w:val="18"/>
                <w:szCs w:val="16"/>
              </w:rPr>
              <w:t xml:space="preserve"> 1 единицу </w:t>
            </w:r>
            <w:r w:rsidRPr="00A22D95">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FC60DE">
            <w:pPr>
              <w:rPr>
                <w:b/>
              </w:rPr>
            </w:pPr>
            <w:r w:rsidRPr="00271745">
              <w:rPr>
                <w:b/>
              </w:rPr>
              <w:t>3.</w:t>
            </w:r>
          </w:p>
        </w:tc>
        <w:tc>
          <w:tcPr>
            <w:tcW w:w="7233" w:type="dxa"/>
            <w:shd w:val="clear" w:color="auto" w:fill="auto"/>
          </w:tcPr>
          <w:p w:rsidR="00241B32" w:rsidRPr="00271745" w:rsidRDefault="00241B32" w:rsidP="00FC60DE">
            <w:pPr>
              <w:rPr>
                <w:b/>
              </w:rPr>
            </w:pPr>
            <w:r w:rsidRPr="00271745">
              <w:rPr>
                <w:b/>
              </w:rPr>
              <w:t>Электропоезда для пригородных сообщений ЭР-2, в т.ч.:</w:t>
            </w:r>
          </w:p>
        </w:tc>
        <w:tc>
          <w:tcPr>
            <w:tcW w:w="2962" w:type="dxa"/>
            <w:tcBorders>
              <w:bottom w:val="single" w:sz="4" w:space="0" w:color="auto"/>
            </w:tcBorders>
            <w:shd w:val="clear" w:color="auto" w:fill="auto"/>
            <w:vAlign w:val="center"/>
          </w:tcPr>
          <w:p w:rsidR="00241B32" w:rsidRPr="00FA5438" w:rsidRDefault="00241B32" w:rsidP="00FC60DE">
            <w:pPr>
              <w:jc w:val="both"/>
              <w:rPr>
                <w:i/>
                <w:color w:val="000000" w:themeColor="text1"/>
                <w:sz w:val="18"/>
                <w:szCs w:val="18"/>
              </w:rPr>
            </w:pPr>
          </w:p>
        </w:tc>
        <w:tc>
          <w:tcPr>
            <w:tcW w:w="2849" w:type="dxa"/>
            <w:tcBorders>
              <w:bottom w:val="single" w:sz="4" w:space="0" w:color="auto"/>
            </w:tcBorders>
            <w:shd w:val="clear" w:color="auto" w:fill="auto"/>
            <w:vAlign w:val="center"/>
          </w:tcPr>
          <w:p w:rsidR="00241B32" w:rsidRPr="00FA5438" w:rsidRDefault="00241B32" w:rsidP="00FC60DE">
            <w:pPr>
              <w:jc w:val="both"/>
              <w:rPr>
                <w:i/>
                <w:color w:val="000000" w:themeColor="text1"/>
                <w:sz w:val="18"/>
                <w:szCs w:val="18"/>
              </w:rPr>
            </w:pPr>
          </w:p>
        </w:tc>
      </w:tr>
      <w:tr w:rsidR="00241B32" w:rsidRPr="00200894" w:rsidTr="00241B32">
        <w:trPr>
          <w:trHeight w:val="74"/>
        </w:trPr>
        <w:tc>
          <w:tcPr>
            <w:tcW w:w="2260" w:type="dxa"/>
            <w:shd w:val="clear" w:color="auto" w:fill="auto"/>
          </w:tcPr>
          <w:p w:rsidR="00241B32" w:rsidRPr="00271745" w:rsidRDefault="00241B32" w:rsidP="00241B32">
            <w:r w:rsidRPr="00271745">
              <w:t>3.1.</w:t>
            </w:r>
          </w:p>
        </w:tc>
        <w:tc>
          <w:tcPr>
            <w:tcW w:w="7233" w:type="dxa"/>
            <w:shd w:val="clear" w:color="auto" w:fill="auto"/>
          </w:tcPr>
          <w:p w:rsidR="00241B32" w:rsidRPr="00271745" w:rsidRDefault="00241B32" w:rsidP="00241B32">
            <w:r w:rsidRPr="00271745">
              <w:t xml:space="preserve">головной </w:t>
            </w:r>
          </w:p>
        </w:tc>
        <w:tc>
          <w:tcPr>
            <w:tcW w:w="2962" w:type="dxa"/>
            <w:tcBorders>
              <w:bottom w:val="single" w:sz="4" w:space="0" w:color="auto"/>
            </w:tcBorders>
            <w:shd w:val="clear" w:color="auto" w:fill="auto"/>
          </w:tcPr>
          <w:p w:rsidR="00241B32" w:rsidRDefault="00241B32" w:rsidP="00241B32">
            <w:r w:rsidRPr="00967CD4">
              <w:rPr>
                <w:i/>
                <w:color w:val="000000" w:themeColor="text1"/>
                <w:sz w:val="18"/>
                <w:szCs w:val="16"/>
              </w:rPr>
              <w:t xml:space="preserve">Указать цену </w:t>
            </w:r>
            <w:r w:rsidRPr="00967CD4">
              <w:rPr>
                <w:i/>
                <w:sz w:val="18"/>
                <w:szCs w:val="16"/>
              </w:rPr>
              <w:t>за</w:t>
            </w:r>
            <w:r w:rsidRPr="00967CD4">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9D6212">
              <w:rPr>
                <w:i/>
                <w:color w:val="000000" w:themeColor="text1"/>
                <w:sz w:val="18"/>
                <w:szCs w:val="18"/>
              </w:rPr>
              <w:t xml:space="preserve">Указать цену </w:t>
            </w:r>
            <w:r w:rsidRPr="009D6212">
              <w:rPr>
                <w:i/>
                <w:sz w:val="18"/>
                <w:szCs w:val="16"/>
              </w:rPr>
              <w:t>за</w:t>
            </w:r>
            <w:r w:rsidRPr="009D6212">
              <w:rPr>
                <w:i/>
                <w:color w:val="000000" w:themeColor="text1"/>
                <w:sz w:val="18"/>
                <w:szCs w:val="16"/>
              </w:rPr>
              <w:t xml:space="preserve"> 1 единицу </w:t>
            </w:r>
            <w:r w:rsidRPr="009D6212">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3.2.</w:t>
            </w:r>
          </w:p>
        </w:tc>
        <w:tc>
          <w:tcPr>
            <w:tcW w:w="7233" w:type="dxa"/>
            <w:shd w:val="clear" w:color="auto" w:fill="auto"/>
          </w:tcPr>
          <w:p w:rsidR="00241B32" w:rsidRPr="00271745" w:rsidRDefault="00241B32" w:rsidP="00241B32">
            <w:r w:rsidRPr="00271745">
              <w:t xml:space="preserve">моторный </w:t>
            </w:r>
          </w:p>
        </w:tc>
        <w:tc>
          <w:tcPr>
            <w:tcW w:w="2962" w:type="dxa"/>
            <w:tcBorders>
              <w:bottom w:val="single" w:sz="4" w:space="0" w:color="auto"/>
            </w:tcBorders>
            <w:shd w:val="clear" w:color="auto" w:fill="auto"/>
          </w:tcPr>
          <w:p w:rsidR="00241B32" w:rsidRDefault="00241B32" w:rsidP="00241B32">
            <w:r w:rsidRPr="00967CD4">
              <w:rPr>
                <w:i/>
                <w:color w:val="000000" w:themeColor="text1"/>
                <w:sz w:val="18"/>
                <w:szCs w:val="16"/>
              </w:rPr>
              <w:t xml:space="preserve">Указать цену </w:t>
            </w:r>
            <w:r w:rsidRPr="00967CD4">
              <w:rPr>
                <w:i/>
                <w:sz w:val="18"/>
                <w:szCs w:val="16"/>
              </w:rPr>
              <w:t>за</w:t>
            </w:r>
            <w:r w:rsidRPr="00967CD4">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9D6212">
              <w:rPr>
                <w:i/>
                <w:color w:val="000000" w:themeColor="text1"/>
                <w:sz w:val="18"/>
                <w:szCs w:val="18"/>
              </w:rPr>
              <w:t xml:space="preserve">Указать цену </w:t>
            </w:r>
            <w:r w:rsidRPr="009D6212">
              <w:rPr>
                <w:i/>
                <w:sz w:val="18"/>
                <w:szCs w:val="16"/>
              </w:rPr>
              <w:t>за</w:t>
            </w:r>
            <w:r w:rsidRPr="009D6212">
              <w:rPr>
                <w:i/>
                <w:color w:val="000000" w:themeColor="text1"/>
                <w:sz w:val="18"/>
                <w:szCs w:val="16"/>
              </w:rPr>
              <w:t xml:space="preserve"> 1 единицу </w:t>
            </w:r>
            <w:r w:rsidRPr="009D6212">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3.3.</w:t>
            </w:r>
          </w:p>
        </w:tc>
        <w:tc>
          <w:tcPr>
            <w:tcW w:w="7233" w:type="dxa"/>
            <w:shd w:val="clear" w:color="auto" w:fill="auto"/>
          </w:tcPr>
          <w:p w:rsidR="00241B32" w:rsidRPr="00271745" w:rsidRDefault="00241B32" w:rsidP="00241B32">
            <w:r w:rsidRPr="00271745">
              <w:t>прицепной</w:t>
            </w:r>
          </w:p>
        </w:tc>
        <w:tc>
          <w:tcPr>
            <w:tcW w:w="2962" w:type="dxa"/>
            <w:tcBorders>
              <w:bottom w:val="single" w:sz="4" w:space="0" w:color="auto"/>
            </w:tcBorders>
            <w:shd w:val="clear" w:color="auto" w:fill="auto"/>
          </w:tcPr>
          <w:p w:rsidR="00241B32" w:rsidRDefault="00241B32" w:rsidP="00241B32">
            <w:r w:rsidRPr="00967CD4">
              <w:rPr>
                <w:i/>
                <w:color w:val="000000" w:themeColor="text1"/>
                <w:sz w:val="18"/>
                <w:szCs w:val="16"/>
              </w:rPr>
              <w:t xml:space="preserve">Указать цену </w:t>
            </w:r>
            <w:r w:rsidRPr="00967CD4">
              <w:rPr>
                <w:i/>
                <w:sz w:val="18"/>
                <w:szCs w:val="16"/>
              </w:rPr>
              <w:t>за</w:t>
            </w:r>
            <w:r w:rsidRPr="00967CD4">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9D6212">
              <w:rPr>
                <w:i/>
                <w:color w:val="000000" w:themeColor="text1"/>
                <w:sz w:val="18"/>
                <w:szCs w:val="18"/>
              </w:rPr>
              <w:t xml:space="preserve">Указать цену </w:t>
            </w:r>
            <w:r w:rsidRPr="009D6212">
              <w:rPr>
                <w:i/>
                <w:sz w:val="18"/>
                <w:szCs w:val="16"/>
              </w:rPr>
              <w:t>за</w:t>
            </w:r>
            <w:r w:rsidRPr="009D6212">
              <w:rPr>
                <w:i/>
                <w:color w:val="000000" w:themeColor="text1"/>
                <w:sz w:val="18"/>
                <w:szCs w:val="16"/>
              </w:rPr>
              <w:t xml:space="preserve"> 1 единицу </w:t>
            </w:r>
            <w:r w:rsidRPr="009D6212">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FC60DE">
            <w:pPr>
              <w:rPr>
                <w:b/>
              </w:rPr>
            </w:pPr>
            <w:r w:rsidRPr="00271745">
              <w:rPr>
                <w:b/>
              </w:rPr>
              <w:t>4.</w:t>
            </w:r>
          </w:p>
        </w:tc>
        <w:tc>
          <w:tcPr>
            <w:tcW w:w="7233" w:type="dxa"/>
            <w:shd w:val="clear" w:color="auto" w:fill="auto"/>
          </w:tcPr>
          <w:p w:rsidR="00241B32" w:rsidRPr="00271745" w:rsidRDefault="00241B32" w:rsidP="00FC60DE">
            <w:pPr>
              <w:rPr>
                <w:b/>
              </w:rPr>
            </w:pPr>
            <w:r w:rsidRPr="00271745">
              <w:rPr>
                <w:b/>
              </w:rPr>
              <w:t>Грузовые вагоны, в т.ч.:</w:t>
            </w:r>
          </w:p>
        </w:tc>
        <w:tc>
          <w:tcPr>
            <w:tcW w:w="2962" w:type="dxa"/>
            <w:tcBorders>
              <w:bottom w:val="single" w:sz="4" w:space="0" w:color="auto"/>
            </w:tcBorders>
            <w:shd w:val="clear" w:color="auto" w:fill="auto"/>
            <w:vAlign w:val="center"/>
          </w:tcPr>
          <w:p w:rsidR="00241B32" w:rsidRPr="00FA5438" w:rsidRDefault="00241B32" w:rsidP="00FC60DE">
            <w:pPr>
              <w:jc w:val="both"/>
              <w:rPr>
                <w:i/>
                <w:color w:val="000000" w:themeColor="text1"/>
                <w:sz w:val="18"/>
                <w:szCs w:val="18"/>
              </w:rPr>
            </w:pPr>
          </w:p>
        </w:tc>
        <w:tc>
          <w:tcPr>
            <w:tcW w:w="2849" w:type="dxa"/>
            <w:tcBorders>
              <w:bottom w:val="single" w:sz="4" w:space="0" w:color="auto"/>
            </w:tcBorders>
            <w:shd w:val="clear" w:color="auto" w:fill="auto"/>
            <w:vAlign w:val="center"/>
          </w:tcPr>
          <w:p w:rsidR="00241B32" w:rsidRPr="00FA5438" w:rsidRDefault="00241B32" w:rsidP="00FC60DE">
            <w:pPr>
              <w:jc w:val="both"/>
              <w:rPr>
                <w:i/>
                <w:color w:val="000000" w:themeColor="text1"/>
                <w:sz w:val="18"/>
                <w:szCs w:val="18"/>
              </w:rPr>
            </w:pPr>
          </w:p>
        </w:tc>
      </w:tr>
      <w:tr w:rsidR="00241B32" w:rsidRPr="00200894" w:rsidTr="00241B32">
        <w:trPr>
          <w:trHeight w:val="74"/>
        </w:trPr>
        <w:tc>
          <w:tcPr>
            <w:tcW w:w="2260" w:type="dxa"/>
            <w:shd w:val="clear" w:color="auto" w:fill="auto"/>
          </w:tcPr>
          <w:p w:rsidR="00241B32" w:rsidRPr="00271745" w:rsidRDefault="00241B32" w:rsidP="00241B32">
            <w:r w:rsidRPr="00271745">
              <w:t>4.1.</w:t>
            </w:r>
          </w:p>
        </w:tc>
        <w:tc>
          <w:tcPr>
            <w:tcW w:w="7233" w:type="dxa"/>
            <w:shd w:val="clear" w:color="auto" w:fill="auto"/>
          </w:tcPr>
          <w:p w:rsidR="00241B32" w:rsidRPr="00271745" w:rsidRDefault="00241B32" w:rsidP="00241B32">
            <w:r w:rsidRPr="00271745">
              <w:t>полувагон</w:t>
            </w:r>
          </w:p>
        </w:tc>
        <w:tc>
          <w:tcPr>
            <w:tcW w:w="2962" w:type="dxa"/>
            <w:tcBorders>
              <w:bottom w:val="single" w:sz="4" w:space="0" w:color="auto"/>
            </w:tcBorders>
            <w:shd w:val="clear" w:color="auto" w:fill="auto"/>
          </w:tcPr>
          <w:p w:rsidR="00241B32" w:rsidRDefault="00241B32" w:rsidP="00241B32">
            <w:r w:rsidRPr="00F30EA9">
              <w:rPr>
                <w:i/>
                <w:color w:val="000000" w:themeColor="text1"/>
                <w:sz w:val="18"/>
                <w:szCs w:val="16"/>
              </w:rPr>
              <w:t xml:space="preserve">Указать цену </w:t>
            </w:r>
            <w:r w:rsidRPr="00F30EA9">
              <w:rPr>
                <w:i/>
                <w:sz w:val="18"/>
                <w:szCs w:val="16"/>
              </w:rPr>
              <w:t>за</w:t>
            </w:r>
            <w:r w:rsidRPr="00F30EA9">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2E2ED8">
              <w:rPr>
                <w:i/>
                <w:color w:val="000000" w:themeColor="text1"/>
                <w:sz w:val="18"/>
                <w:szCs w:val="18"/>
              </w:rPr>
              <w:t xml:space="preserve">Указать цену </w:t>
            </w:r>
            <w:r w:rsidRPr="002E2ED8">
              <w:rPr>
                <w:i/>
                <w:sz w:val="18"/>
                <w:szCs w:val="16"/>
              </w:rPr>
              <w:t>за</w:t>
            </w:r>
            <w:r w:rsidRPr="002E2ED8">
              <w:rPr>
                <w:i/>
                <w:color w:val="000000" w:themeColor="text1"/>
                <w:sz w:val="18"/>
                <w:szCs w:val="16"/>
              </w:rPr>
              <w:t xml:space="preserve"> 1 единицу </w:t>
            </w:r>
            <w:r w:rsidRPr="002E2ED8">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4.2.</w:t>
            </w:r>
          </w:p>
        </w:tc>
        <w:tc>
          <w:tcPr>
            <w:tcW w:w="7233" w:type="dxa"/>
            <w:shd w:val="clear" w:color="auto" w:fill="auto"/>
          </w:tcPr>
          <w:p w:rsidR="00241B32" w:rsidRPr="00271745" w:rsidRDefault="00241B32" w:rsidP="00241B32">
            <w:r w:rsidRPr="00271745">
              <w:t>крытый</w:t>
            </w:r>
          </w:p>
        </w:tc>
        <w:tc>
          <w:tcPr>
            <w:tcW w:w="2962" w:type="dxa"/>
            <w:tcBorders>
              <w:bottom w:val="single" w:sz="4" w:space="0" w:color="auto"/>
            </w:tcBorders>
            <w:shd w:val="clear" w:color="auto" w:fill="auto"/>
          </w:tcPr>
          <w:p w:rsidR="00241B32" w:rsidRDefault="00241B32" w:rsidP="00241B32">
            <w:r w:rsidRPr="00F30EA9">
              <w:rPr>
                <w:i/>
                <w:color w:val="000000" w:themeColor="text1"/>
                <w:sz w:val="18"/>
                <w:szCs w:val="16"/>
              </w:rPr>
              <w:t xml:space="preserve">Указать цену </w:t>
            </w:r>
            <w:r w:rsidRPr="00F30EA9">
              <w:rPr>
                <w:i/>
                <w:sz w:val="18"/>
                <w:szCs w:val="16"/>
              </w:rPr>
              <w:t>за</w:t>
            </w:r>
            <w:r w:rsidRPr="00F30EA9">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2E2ED8">
              <w:rPr>
                <w:i/>
                <w:color w:val="000000" w:themeColor="text1"/>
                <w:sz w:val="18"/>
                <w:szCs w:val="18"/>
              </w:rPr>
              <w:t xml:space="preserve">Указать цену </w:t>
            </w:r>
            <w:r w:rsidRPr="002E2ED8">
              <w:rPr>
                <w:i/>
                <w:sz w:val="18"/>
                <w:szCs w:val="16"/>
              </w:rPr>
              <w:t>за</w:t>
            </w:r>
            <w:r w:rsidRPr="002E2ED8">
              <w:rPr>
                <w:i/>
                <w:color w:val="000000" w:themeColor="text1"/>
                <w:sz w:val="18"/>
                <w:szCs w:val="16"/>
              </w:rPr>
              <w:t xml:space="preserve"> 1 единицу </w:t>
            </w:r>
            <w:r w:rsidRPr="002E2ED8">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4.3.</w:t>
            </w:r>
          </w:p>
        </w:tc>
        <w:tc>
          <w:tcPr>
            <w:tcW w:w="7233" w:type="dxa"/>
            <w:shd w:val="clear" w:color="auto" w:fill="auto"/>
          </w:tcPr>
          <w:p w:rsidR="00241B32" w:rsidRPr="00271745" w:rsidRDefault="00241B32" w:rsidP="00241B32">
            <w:r w:rsidRPr="00271745">
              <w:t>цистерна</w:t>
            </w:r>
          </w:p>
        </w:tc>
        <w:tc>
          <w:tcPr>
            <w:tcW w:w="2962" w:type="dxa"/>
            <w:tcBorders>
              <w:bottom w:val="single" w:sz="4" w:space="0" w:color="auto"/>
            </w:tcBorders>
            <w:shd w:val="clear" w:color="auto" w:fill="auto"/>
          </w:tcPr>
          <w:p w:rsidR="00241B32" w:rsidRDefault="00241B32" w:rsidP="00241B32">
            <w:r w:rsidRPr="00F30EA9">
              <w:rPr>
                <w:i/>
                <w:color w:val="000000" w:themeColor="text1"/>
                <w:sz w:val="18"/>
                <w:szCs w:val="16"/>
              </w:rPr>
              <w:t xml:space="preserve">Указать цену </w:t>
            </w:r>
            <w:r w:rsidRPr="00F30EA9">
              <w:rPr>
                <w:i/>
                <w:sz w:val="18"/>
                <w:szCs w:val="16"/>
              </w:rPr>
              <w:t>за</w:t>
            </w:r>
            <w:r w:rsidRPr="00F30EA9">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2E2ED8">
              <w:rPr>
                <w:i/>
                <w:color w:val="000000" w:themeColor="text1"/>
                <w:sz w:val="18"/>
                <w:szCs w:val="18"/>
              </w:rPr>
              <w:t xml:space="preserve">Указать цену </w:t>
            </w:r>
            <w:r w:rsidRPr="002E2ED8">
              <w:rPr>
                <w:i/>
                <w:sz w:val="18"/>
                <w:szCs w:val="16"/>
              </w:rPr>
              <w:t>за</w:t>
            </w:r>
            <w:r w:rsidRPr="002E2ED8">
              <w:rPr>
                <w:i/>
                <w:color w:val="000000" w:themeColor="text1"/>
                <w:sz w:val="18"/>
                <w:szCs w:val="16"/>
              </w:rPr>
              <w:t xml:space="preserve"> 1 единицу </w:t>
            </w:r>
            <w:r w:rsidRPr="002E2ED8">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4.4.</w:t>
            </w:r>
          </w:p>
        </w:tc>
        <w:tc>
          <w:tcPr>
            <w:tcW w:w="7233" w:type="dxa"/>
            <w:shd w:val="clear" w:color="auto" w:fill="auto"/>
          </w:tcPr>
          <w:p w:rsidR="00241B32" w:rsidRPr="00271745" w:rsidRDefault="00241B32" w:rsidP="00241B32">
            <w:r w:rsidRPr="00271745">
              <w:t>думпкар</w:t>
            </w:r>
          </w:p>
        </w:tc>
        <w:tc>
          <w:tcPr>
            <w:tcW w:w="2962" w:type="dxa"/>
            <w:tcBorders>
              <w:bottom w:val="single" w:sz="4" w:space="0" w:color="auto"/>
            </w:tcBorders>
            <w:shd w:val="clear" w:color="auto" w:fill="auto"/>
          </w:tcPr>
          <w:p w:rsidR="00241B32" w:rsidRDefault="00241B32" w:rsidP="00241B32">
            <w:r w:rsidRPr="00F30EA9">
              <w:rPr>
                <w:i/>
                <w:color w:val="000000" w:themeColor="text1"/>
                <w:sz w:val="18"/>
                <w:szCs w:val="16"/>
              </w:rPr>
              <w:t xml:space="preserve">Указать цену </w:t>
            </w:r>
            <w:r w:rsidRPr="00F30EA9">
              <w:rPr>
                <w:i/>
                <w:sz w:val="18"/>
                <w:szCs w:val="16"/>
              </w:rPr>
              <w:t>за</w:t>
            </w:r>
            <w:r w:rsidRPr="00F30EA9">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2E2ED8">
              <w:rPr>
                <w:i/>
                <w:color w:val="000000" w:themeColor="text1"/>
                <w:sz w:val="18"/>
                <w:szCs w:val="18"/>
              </w:rPr>
              <w:t xml:space="preserve">Указать цену </w:t>
            </w:r>
            <w:r w:rsidRPr="002E2ED8">
              <w:rPr>
                <w:i/>
                <w:sz w:val="18"/>
                <w:szCs w:val="16"/>
              </w:rPr>
              <w:t>за</w:t>
            </w:r>
            <w:r w:rsidRPr="002E2ED8">
              <w:rPr>
                <w:i/>
                <w:color w:val="000000" w:themeColor="text1"/>
                <w:sz w:val="18"/>
                <w:szCs w:val="16"/>
              </w:rPr>
              <w:t xml:space="preserve"> 1 единицу </w:t>
            </w:r>
            <w:r w:rsidRPr="002E2ED8">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4.5.</w:t>
            </w:r>
          </w:p>
        </w:tc>
        <w:tc>
          <w:tcPr>
            <w:tcW w:w="7233" w:type="dxa"/>
            <w:shd w:val="clear" w:color="auto" w:fill="auto"/>
          </w:tcPr>
          <w:p w:rsidR="00241B32" w:rsidRPr="00271745" w:rsidRDefault="00241B32" w:rsidP="00241B32">
            <w:r w:rsidRPr="00271745">
              <w:t>цементовоз</w:t>
            </w:r>
          </w:p>
        </w:tc>
        <w:tc>
          <w:tcPr>
            <w:tcW w:w="2962" w:type="dxa"/>
            <w:tcBorders>
              <w:bottom w:val="single" w:sz="4" w:space="0" w:color="auto"/>
            </w:tcBorders>
            <w:shd w:val="clear" w:color="auto" w:fill="auto"/>
          </w:tcPr>
          <w:p w:rsidR="00241B32" w:rsidRDefault="00241B32" w:rsidP="00241B32">
            <w:r w:rsidRPr="00F30EA9">
              <w:rPr>
                <w:i/>
                <w:color w:val="000000" w:themeColor="text1"/>
                <w:sz w:val="18"/>
                <w:szCs w:val="16"/>
              </w:rPr>
              <w:t xml:space="preserve">Указать цену </w:t>
            </w:r>
            <w:r w:rsidRPr="00F30EA9">
              <w:rPr>
                <w:i/>
                <w:sz w:val="18"/>
                <w:szCs w:val="16"/>
              </w:rPr>
              <w:t>за</w:t>
            </w:r>
            <w:r w:rsidRPr="00F30EA9">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2E2ED8">
              <w:rPr>
                <w:i/>
                <w:color w:val="000000" w:themeColor="text1"/>
                <w:sz w:val="18"/>
                <w:szCs w:val="18"/>
              </w:rPr>
              <w:t xml:space="preserve">Указать цену </w:t>
            </w:r>
            <w:r w:rsidRPr="002E2ED8">
              <w:rPr>
                <w:i/>
                <w:sz w:val="18"/>
                <w:szCs w:val="16"/>
              </w:rPr>
              <w:t>за</w:t>
            </w:r>
            <w:r w:rsidRPr="002E2ED8">
              <w:rPr>
                <w:i/>
                <w:color w:val="000000" w:themeColor="text1"/>
                <w:sz w:val="18"/>
                <w:szCs w:val="16"/>
              </w:rPr>
              <w:t xml:space="preserve"> 1 единицу </w:t>
            </w:r>
            <w:r w:rsidRPr="002E2ED8">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4.6.</w:t>
            </w:r>
          </w:p>
        </w:tc>
        <w:tc>
          <w:tcPr>
            <w:tcW w:w="7233" w:type="dxa"/>
            <w:shd w:val="clear" w:color="auto" w:fill="auto"/>
          </w:tcPr>
          <w:p w:rsidR="00241B32" w:rsidRPr="00271745" w:rsidRDefault="00241B32" w:rsidP="00241B32">
            <w:r w:rsidRPr="00271745">
              <w:t>зерновоз</w:t>
            </w:r>
          </w:p>
        </w:tc>
        <w:tc>
          <w:tcPr>
            <w:tcW w:w="2962" w:type="dxa"/>
            <w:tcBorders>
              <w:bottom w:val="single" w:sz="4" w:space="0" w:color="auto"/>
            </w:tcBorders>
            <w:shd w:val="clear" w:color="auto" w:fill="auto"/>
          </w:tcPr>
          <w:p w:rsidR="00241B32" w:rsidRDefault="00241B32" w:rsidP="00241B32">
            <w:r w:rsidRPr="00F30EA9">
              <w:rPr>
                <w:i/>
                <w:color w:val="000000" w:themeColor="text1"/>
                <w:sz w:val="18"/>
                <w:szCs w:val="16"/>
              </w:rPr>
              <w:t xml:space="preserve">Указать цену </w:t>
            </w:r>
            <w:r w:rsidRPr="00F30EA9">
              <w:rPr>
                <w:i/>
                <w:sz w:val="18"/>
                <w:szCs w:val="16"/>
              </w:rPr>
              <w:t>за</w:t>
            </w:r>
            <w:r w:rsidRPr="00F30EA9">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2E2ED8">
              <w:rPr>
                <w:i/>
                <w:color w:val="000000" w:themeColor="text1"/>
                <w:sz w:val="18"/>
                <w:szCs w:val="18"/>
              </w:rPr>
              <w:t xml:space="preserve">Указать цену </w:t>
            </w:r>
            <w:r w:rsidRPr="002E2ED8">
              <w:rPr>
                <w:i/>
                <w:sz w:val="18"/>
                <w:szCs w:val="16"/>
              </w:rPr>
              <w:t>за</w:t>
            </w:r>
            <w:r w:rsidRPr="002E2ED8">
              <w:rPr>
                <w:i/>
                <w:color w:val="000000" w:themeColor="text1"/>
                <w:sz w:val="18"/>
                <w:szCs w:val="16"/>
              </w:rPr>
              <w:t xml:space="preserve"> 1 единицу </w:t>
            </w:r>
            <w:r w:rsidRPr="002E2ED8">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4.7.</w:t>
            </w:r>
          </w:p>
        </w:tc>
        <w:tc>
          <w:tcPr>
            <w:tcW w:w="7233" w:type="dxa"/>
            <w:shd w:val="clear" w:color="auto" w:fill="auto"/>
          </w:tcPr>
          <w:p w:rsidR="00241B32" w:rsidRPr="00271745" w:rsidRDefault="00241B32" w:rsidP="00241B32">
            <w:r w:rsidRPr="00271745">
              <w:t>платформа</w:t>
            </w:r>
          </w:p>
        </w:tc>
        <w:tc>
          <w:tcPr>
            <w:tcW w:w="2962" w:type="dxa"/>
            <w:tcBorders>
              <w:bottom w:val="single" w:sz="4" w:space="0" w:color="auto"/>
            </w:tcBorders>
            <w:shd w:val="clear" w:color="auto" w:fill="auto"/>
          </w:tcPr>
          <w:p w:rsidR="00241B32" w:rsidRDefault="00241B32" w:rsidP="00241B32">
            <w:r w:rsidRPr="00F30EA9">
              <w:rPr>
                <w:i/>
                <w:color w:val="000000" w:themeColor="text1"/>
                <w:sz w:val="18"/>
                <w:szCs w:val="16"/>
              </w:rPr>
              <w:t xml:space="preserve">Указать цену </w:t>
            </w:r>
            <w:r w:rsidRPr="00F30EA9">
              <w:rPr>
                <w:i/>
                <w:sz w:val="18"/>
                <w:szCs w:val="16"/>
              </w:rPr>
              <w:t>за</w:t>
            </w:r>
            <w:r w:rsidRPr="00F30EA9">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2E2ED8">
              <w:rPr>
                <w:i/>
                <w:color w:val="000000" w:themeColor="text1"/>
                <w:sz w:val="18"/>
                <w:szCs w:val="18"/>
              </w:rPr>
              <w:t xml:space="preserve">Указать цену </w:t>
            </w:r>
            <w:r w:rsidRPr="002E2ED8">
              <w:rPr>
                <w:i/>
                <w:sz w:val="18"/>
                <w:szCs w:val="16"/>
              </w:rPr>
              <w:t>за</w:t>
            </w:r>
            <w:r w:rsidRPr="002E2ED8">
              <w:rPr>
                <w:i/>
                <w:color w:val="000000" w:themeColor="text1"/>
                <w:sz w:val="18"/>
                <w:szCs w:val="16"/>
              </w:rPr>
              <w:t xml:space="preserve"> 1 единицу </w:t>
            </w:r>
            <w:r w:rsidRPr="002E2ED8">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4.8.</w:t>
            </w:r>
          </w:p>
        </w:tc>
        <w:tc>
          <w:tcPr>
            <w:tcW w:w="7233" w:type="dxa"/>
            <w:shd w:val="clear" w:color="auto" w:fill="auto"/>
          </w:tcPr>
          <w:p w:rsidR="00241B32" w:rsidRPr="00271745" w:rsidRDefault="00241B32" w:rsidP="00241B32">
            <w:r w:rsidRPr="00271745">
              <w:t xml:space="preserve">фитинговая платформа </w:t>
            </w:r>
          </w:p>
        </w:tc>
        <w:tc>
          <w:tcPr>
            <w:tcW w:w="2962" w:type="dxa"/>
            <w:tcBorders>
              <w:bottom w:val="single" w:sz="4" w:space="0" w:color="auto"/>
            </w:tcBorders>
            <w:shd w:val="clear" w:color="auto" w:fill="auto"/>
          </w:tcPr>
          <w:p w:rsidR="00241B32" w:rsidRDefault="00241B32" w:rsidP="00241B32">
            <w:r w:rsidRPr="00F30EA9">
              <w:rPr>
                <w:i/>
                <w:color w:val="000000" w:themeColor="text1"/>
                <w:sz w:val="18"/>
                <w:szCs w:val="16"/>
              </w:rPr>
              <w:t xml:space="preserve">Указать цену </w:t>
            </w:r>
            <w:r w:rsidRPr="00F30EA9">
              <w:rPr>
                <w:i/>
                <w:sz w:val="18"/>
                <w:szCs w:val="16"/>
              </w:rPr>
              <w:t>за</w:t>
            </w:r>
            <w:r w:rsidRPr="00F30EA9">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2E2ED8">
              <w:rPr>
                <w:i/>
                <w:color w:val="000000" w:themeColor="text1"/>
                <w:sz w:val="18"/>
                <w:szCs w:val="18"/>
              </w:rPr>
              <w:t xml:space="preserve">Указать цену </w:t>
            </w:r>
            <w:r w:rsidRPr="002E2ED8">
              <w:rPr>
                <w:i/>
                <w:sz w:val="18"/>
                <w:szCs w:val="16"/>
              </w:rPr>
              <w:t>за</w:t>
            </w:r>
            <w:r w:rsidRPr="002E2ED8">
              <w:rPr>
                <w:i/>
                <w:color w:val="000000" w:themeColor="text1"/>
                <w:sz w:val="18"/>
                <w:szCs w:val="16"/>
              </w:rPr>
              <w:t xml:space="preserve"> 1 единицу </w:t>
            </w:r>
            <w:r w:rsidRPr="002E2ED8">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FC60DE">
            <w:pPr>
              <w:rPr>
                <w:b/>
              </w:rPr>
            </w:pPr>
            <w:r w:rsidRPr="00271745">
              <w:rPr>
                <w:b/>
              </w:rPr>
              <w:t>5.</w:t>
            </w:r>
          </w:p>
        </w:tc>
        <w:tc>
          <w:tcPr>
            <w:tcW w:w="7233" w:type="dxa"/>
            <w:shd w:val="clear" w:color="auto" w:fill="auto"/>
          </w:tcPr>
          <w:p w:rsidR="00241B32" w:rsidRPr="00271745" w:rsidRDefault="00241B32" w:rsidP="00FC60DE">
            <w:pPr>
              <w:rPr>
                <w:b/>
              </w:rPr>
            </w:pPr>
            <w:r w:rsidRPr="00271745">
              <w:rPr>
                <w:b/>
              </w:rPr>
              <w:t>Пассажирские вагоны, в т.ч.:</w:t>
            </w:r>
          </w:p>
        </w:tc>
        <w:tc>
          <w:tcPr>
            <w:tcW w:w="2962" w:type="dxa"/>
            <w:tcBorders>
              <w:bottom w:val="single" w:sz="4" w:space="0" w:color="auto"/>
            </w:tcBorders>
            <w:shd w:val="clear" w:color="auto" w:fill="auto"/>
            <w:vAlign w:val="center"/>
          </w:tcPr>
          <w:p w:rsidR="00241B32" w:rsidRPr="00FA5438" w:rsidRDefault="00241B32" w:rsidP="00FC60DE">
            <w:pPr>
              <w:jc w:val="both"/>
              <w:rPr>
                <w:i/>
                <w:color w:val="000000" w:themeColor="text1"/>
                <w:sz w:val="18"/>
                <w:szCs w:val="18"/>
              </w:rPr>
            </w:pPr>
          </w:p>
        </w:tc>
        <w:tc>
          <w:tcPr>
            <w:tcW w:w="2849" w:type="dxa"/>
            <w:tcBorders>
              <w:bottom w:val="single" w:sz="4" w:space="0" w:color="auto"/>
            </w:tcBorders>
            <w:shd w:val="clear" w:color="auto" w:fill="auto"/>
            <w:vAlign w:val="center"/>
          </w:tcPr>
          <w:p w:rsidR="00241B32" w:rsidRPr="00FA5438" w:rsidRDefault="00241B32" w:rsidP="00FC60DE">
            <w:pPr>
              <w:jc w:val="both"/>
              <w:rPr>
                <w:i/>
                <w:color w:val="000000" w:themeColor="text1"/>
                <w:sz w:val="18"/>
                <w:szCs w:val="18"/>
              </w:rPr>
            </w:pPr>
          </w:p>
        </w:tc>
      </w:tr>
      <w:tr w:rsidR="00241B32" w:rsidRPr="00200894" w:rsidTr="00241B32">
        <w:trPr>
          <w:trHeight w:val="74"/>
        </w:trPr>
        <w:tc>
          <w:tcPr>
            <w:tcW w:w="2260" w:type="dxa"/>
            <w:shd w:val="clear" w:color="auto" w:fill="auto"/>
          </w:tcPr>
          <w:p w:rsidR="00241B32" w:rsidRPr="00271745" w:rsidRDefault="00241B32" w:rsidP="00241B32">
            <w:r w:rsidRPr="00271745">
              <w:t>5.1.</w:t>
            </w:r>
          </w:p>
        </w:tc>
        <w:tc>
          <w:tcPr>
            <w:tcW w:w="7233" w:type="dxa"/>
            <w:shd w:val="clear" w:color="auto" w:fill="auto"/>
          </w:tcPr>
          <w:p w:rsidR="00241B32" w:rsidRPr="00271745" w:rsidRDefault="00241B32" w:rsidP="00241B32">
            <w:r w:rsidRPr="00271745">
              <w:t>СВ купейный</w:t>
            </w:r>
          </w:p>
        </w:tc>
        <w:tc>
          <w:tcPr>
            <w:tcW w:w="2962" w:type="dxa"/>
            <w:tcBorders>
              <w:bottom w:val="single" w:sz="4" w:space="0" w:color="auto"/>
            </w:tcBorders>
            <w:shd w:val="clear" w:color="auto" w:fill="auto"/>
          </w:tcPr>
          <w:p w:rsidR="00241B32" w:rsidRDefault="00241B32" w:rsidP="00241B32">
            <w:r w:rsidRPr="000767E1">
              <w:rPr>
                <w:i/>
                <w:color w:val="000000" w:themeColor="text1"/>
                <w:sz w:val="18"/>
                <w:szCs w:val="16"/>
              </w:rPr>
              <w:t xml:space="preserve">Указать цену </w:t>
            </w:r>
            <w:r w:rsidRPr="000767E1">
              <w:rPr>
                <w:i/>
                <w:sz w:val="18"/>
                <w:szCs w:val="16"/>
              </w:rPr>
              <w:t>за</w:t>
            </w:r>
            <w:r w:rsidRPr="000767E1">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BF4114">
              <w:rPr>
                <w:i/>
                <w:color w:val="000000" w:themeColor="text1"/>
                <w:sz w:val="18"/>
                <w:szCs w:val="18"/>
              </w:rPr>
              <w:t xml:space="preserve">Указать цену </w:t>
            </w:r>
            <w:r w:rsidRPr="00BF4114">
              <w:rPr>
                <w:i/>
                <w:sz w:val="18"/>
                <w:szCs w:val="16"/>
              </w:rPr>
              <w:t>за</w:t>
            </w:r>
            <w:r w:rsidRPr="00BF4114">
              <w:rPr>
                <w:i/>
                <w:color w:val="000000" w:themeColor="text1"/>
                <w:sz w:val="18"/>
                <w:szCs w:val="16"/>
              </w:rPr>
              <w:t xml:space="preserve"> 1 единицу </w:t>
            </w:r>
            <w:r w:rsidRPr="00BF4114">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5.2.</w:t>
            </w:r>
          </w:p>
        </w:tc>
        <w:tc>
          <w:tcPr>
            <w:tcW w:w="7233" w:type="dxa"/>
            <w:shd w:val="clear" w:color="auto" w:fill="auto"/>
          </w:tcPr>
          <w:p w:rsidR="00241B32" w:rsidRPr="00271745" w:rsidRDefault="00241B32" w:rsidP="00241B32">
            <w:r w:rsidRPr="00271745">
              <w:t>купейный</w:t>
            </w:r>
          </w:p>
        </w:tc>
        <w:tc>
          <w:tcPr>
            <w:tcW w:w="2962" w:type="dxa"/>
            <w:tcBorders>
              <w:bottom w:val="single" w:sz="4" w:space="0" w:color="auto"/>
            </w:tcBorders>
            <w:shd w:val="clear" w:color="auto" w:fill="auto"/>
          </w:tcPr>
          <w:p w:rsidR="00241B32" w:rsidRDefault="00241B32" w:rsidP="00241B32">
            <w:r w:rsidRPr="000767E1">
              <w:rPr>
                <w:i/>
                <w:color w:val="000000" w:themeColor="text1"/>
                <w:sz w:val="18"/>
                <w:szCs w:val="16"/>
              </w:rPr>
              <w:t xml:space="preserve">Указать цену </w:t>
            </w:r>
            <w:r w:rsidRPr="000767E1">
              <w:rPr>
                <w:i/>
                <w:sz w:val="18"/>
                <w:szCs w:val="16"/>
              </w:rPr>
              <w:t>за</w:t>
            </w:r>
            <w:r w:rsidRPr="000767E1">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BF4114">
              <w:rPr>
                <w:i/>
                <w:color w:val="000000" w:themeColor="text1"/>
                <w:sz w:val="18"/>
                <w:szCs w:val="18"/>
              </w:rPr>
              <w:t xml:space="preserve">Указать цену </w:t>
            </w:r>
            <w:r w:rsidRPr="00BF4114">
              <w:rPr>
                <w:i/>
                <w:sz w:val="18"/>
                <w:szCs w:val="16"/>
              </w:rPr>
              <w:t>за</w:t>
            </w:r>
            <w:r w:rsidRPr="00BF4114">
              <w:rPr>
                <w:i/>
                <w:color w:val="000000" w:themeColor="text1"/>
                <w:sz w:val="18"/>
                <w:szCs w:val="16"/>
              </w:rPr>
              <w:t xml:space="preserve"> 1 единицу </w:t>
            </w:r>
            <w:r w:rsidRPr="00BF4114">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5.3.</w:t>
            </w:r>
          </w:p>
        </w:tc>
        <w:tc>
          <w:tcPr>
            <w:tcW w:w="7233" w:type="dxa"/>
            <w:shd w:val="clear" w:color="auto" w:fill="auto"/>
          </w:tcPr>
          <w:p w:rsidR="00241B32" w:rsidRPr="00271745" w:rsidRDefault="00241B32" w:rsidP="00241B32">
            <w:r w:rsidRPr="00271745">
              <w:t>не купейный (плацкарт)</w:t>
            </w:r>
          </w:p>
        </w:tc>
        <w:tc>
          <w:tcPr>
            <w:tcW w:w="2962" w:type="dxa"/>
            <w:tcBorders>
              <w:bottom w:val="single" w:sz="4" w:space="0" w:color="auto"/>
            </w:tcBorders>
            <w:shd w:val="clear" w:color="auto" w:fill="auto"/>
          </w:tcPr>
          <w:p w:rsidR="00241B32" w:rsidRDefault="00241B32" w:rsidP="00241B32">
            <w:r w:rsidRPr="000767E1">
              <w:rPr>
                <w:i/>
                <w:color w:val="000000" w:themeColor="text1"/>
                <w:sz w:val="18"/>
                <w:szCs w:val="16"/>
              </w:rPr>
              <w:t xml:space="preserve">Указать цену </w:t>
            </w:r>
            <w:r w:rsidRPr="000767E1">
              <w:rPr>
                <w:i/>
                <w:sz w:val="18"/>
                <w:szCs w:val="16"/>
              </w:rPr>
              <w:t>за</w:t>
            </w:r>
            <w:r w:rsidRPr="000767E1">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BF4114">
              <w:rPr>
                <w:i/>
                <w:color w:val="000000" w:themeColor="text1"/>
                <w:sz w:val="18"/>
                <w:szCs w:val="18"/>
              </w:rPr>
              <w:t xml:space="preserve">Указать цену </w:t>
            </w:r>
            <w:r w:rsidRPr="00BF4114">
              <w:rPr>
                <w:i/>
                <w:sz w:val="18"/>
                <w:szCs w:val="16"/>
              </w:rPr>
              <w:t>за</w:t>
            </w:r>
            <w:r w:rsidRPr="00BF4114">
              <w:rPr>
                <w:i/>
                <w:color w:val="000000" w:themeColor="text1"/>
                <w:sz w:val="18"/>
                <w:szCs w:val="16"/>
              </w:rPr>
              <w:t xml:space="preserve"> 1 единицу </w:t>
            </w:r>
            <w:r w:rsidRPr="00BF4114">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5.4.</w:t>
            </w:r>
          </w:p>
        </w:tc>
        <w:tc>
          <w:tcPr>
            <w:tcW w:w="7233" w:type="dxa"/>
            <w:shd w:val="clear" w:color="auto" w:fill="auto"/>
          </w:tcPr>
          <w:p w:rsidR="00241B32" w:rsidRPr="00271745" w:rsidRDefault="00241B32" w:rsidP="00241B32">
            <w:r w:rsidRPr="00271745">
              <w:t>вагон-ресторан</w:t>
            </w:r>
          </w:p>
        </w:tc>
        <w:tc>
          <w:tcPr>
            <w:tcW w:w="2962" w:type="dxa"/>
            <w:tcBorders>
              <w:bottom w:val="single" w:sz="4" w:space="0" w:color="auto"/>
            </w:tcBorders>
            <w:shd w:val="clear" w:color="auto" w:fill="auto"/>
          </w:tcPr>
          <w:p w:rsidR="00241B32" w:rsidRDefault="00241B32" w:rsidP="00241B32">
            <w:r w:rsidRPr="000767E1">
              <w:rPr>
                <w:i/>
                <w:color w:val="000000" w:themeColor="text1"/>
                <w:sz w:val="18"/>
                <w:szCs w:val="16"/>
              </w:rPr>
              <w:t xml:space="preserve">Указать цену </w:t>
            </w:r>
            <w:r w:rsidRPr="000767E1">
              <w:rPr>
                <w:i/>
                <w:sz w:val="18"/>
                <w:szCs w:val="16"/>
              </w:rPr>
              <w:t>за</w:t>
            </w:r>
            <w:r w:rsidRPr="000767E1">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BF4114">
              <w:rPr>
                <w:i/>
                <w:color w:val="000000" w:themeColor="text1"/>
                <w:sz w:val="18"/>
                <w:szCs w:val="18"/>
              </w:rPr>
              <w:t xml:space="preserve">Указать цену </w:t>
            </w:r>
            <w:r w:rsidRPr="00BF4114">
              <w:rPr>
                <w:i/>
                <w:sz w:val="18"/>
                <w:szCs w:val="16"/>
              </w:rPr>
              <w:t>за</w:t>
            </w:r>
            <w:r w:rsidRPr="00BF4114">
              <w:rPr>
                <w:i/>
                <w:color w:val="000000" w:themeColor="text1"/>
                <w:sz w:val="18"/>
                <w:szCs w:val="16"/>
              </w:rPr>
              <w:t xml:space="preserve"> 1 единицу </w:t>
            </w:r>
            <w:r w:rsidRPr="00BF4114">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FC60DE">
            <w:pPr>
              <w:rPr>
                <w:b/>
              </w:rPr>
            </w:pPr>
            <w:r w:rsidRPr="00271745">
              <w:rPr>
                <w:b/>
              </w:rPr>
              <w:t>6.</w:t>
            </w:r>
          </w:p>
        </w:tc>
        <w:tc>
          <w:tcPr>
            <w:tcW w:w="7233" w:type="dxa"/>
            <w:shd w:val="clear" w:color="auto" w:fill="auto"/>
          </w:tcPr>
          <w:p w:rsidR="00241B32" w:rsidRPr="00271745" w:rsidRDefault="00241B32" w:rsidP="00FC60DE">
            <w:pPr>
              <w:rPr>
                <w:b/>
              </w:rPr>
            </w:pPr>
            <w:r w:rsidRPr="00271745">
              <w:rPr>
                <w:b/>
              </w:rPr>
              <w:t>Инной железнодорожный подвижной состав, в т.ч.:</w:t>
            </w:r>
          </w:p>
        </w:tc>
        <w:tc>
          <w:tcPr>
            <w:tcW w:w="2962" w:type="dxa"/>
            <w:tcBorders>
              <w:bottom w:val="single" w:sz="4" w:space="0" w:color="auto"/>
            </w:tcBorders>
            <w:shd w:val="clear" w:color="auto" w:fill="auto"/>
            <w:vAlign w:val="center"/>
          </w:tcPr>
          <w:p w:rsidR="00241B32" w:rsidRPr="00FA5438" w:rsidRDefault="00241B32" w:rsidP="00FC60DE">
            <w:pPr>
              <w:jc w:val="both"/>
              <w:rPr>
                <w:i/>
                <w:color w:val="000000" w:themeColor="text1"/>
                <w:sz w:val="18"/>
                <w:szCs w:val="18"/>
              </w:rPr>
            </w:pPr>
          </w:p>
        </w:tc>
        <w:tc>
          <w:tcPr>
            <w:tcW w:w="2849" w:type="dxa"/>
            <w:tcBorders>
              <w:bottom w:val="single" w:sz="4" w:space="0" w:color="auto"/>
            </w:tcBorders>
            <w:shd w:val="clear" w:color="auto" w:fill="auto"/>
            <w:vAlign w:val="center"/>
          </w:tcPr>
          <w:p w:rsidR="00241B32" w:rsidRPr="00FA5438" w:rsidRDefault="00241B32" w:rsidP="00FC60DE">
            <w:pPr>
              <w:jc w:val="both"/>
              <w:rPr>
                <w:i/>
                <w:color w:val="000000" w:themeColor="text1"/>
                <w:sz w:val="18"/>
                <w:szCs w:val="18"/>
              </w:rPr>
            </w:pPr>
          </w:p>
        </w:tc>
      </w:tr>
      <w:tr w:rsidR="00241B32" w:rsidRPr="00200894" w:rsidTr="00241B32">
        <w:trPr>
          <w:trHeight w:val="74"/>
        </w:trPr>
        <w:tc>
          <w:tcPr>
            <w:tcW w:w="2260" w:type="dxa"/>
            <w:shd w:val="clear" w:color="auto" w:fill="auto"/>
          </w:tcPr>
          <w:p w:rsidR="00241B32" w:rsidRPr="00271745" w:rsidRDefault="00241B32" w:rsidP="00241B32">
            <w:r w:rsidRPr="00271745">
              <w:t>6.1.</w:t>
            </w:r>
          </w:p>
        </w:tc>
        <w:tc>
          <w:tcPr>
            <w:tcW w:w="7233" w:type="dxa"/>
            <w:shd w:val="clear" w:color="auto" w:fill="auto"/>
          </w:tcPr>
          <w:p w:rsidR="00241B32" w:rsidRPr="00271745" w:rsidRDefault="00241B32" w:rsidP="00241B32">
            <w:r w:rsidRPr="00271745">
              <w:t>путеизмерительный вагон</w:t>
            </w:r>
          </w:p>
        </w:tc>
        <w:tc>
          <w:tcPr>
            <w:tcW w:w="2962" w:type="dxa"/>
            <w:tcBorders>
              <w:bottom w:val="single" w:sz="4" w:space="0" w:color="auto"/>
            </w:tcBorders>
            <w:shd w:val="clear" w:color="auto" w:fill="auto"/>
          </w:tcPr>
          <w:p w:rsidR="00241B32" w:rsidRDefault="00241B32" w:rsidP="00241B32">
            <w:r w:rsidRPr="004176F4">
              <w:rPr>
                <w:i/>
                <w:color w:val="000000" w:themeColor="text1"/>
                <w:sz w:val="18"/>
                <w:szCs w:val="16"/>
              </w:rPr>
              <w:t xml:space="preserve">Указать цену </w:t>
            </w:r>
            <w:r w:rsidRPr="004176F4">
              <w:rPr>
                <w:i/>
                <w:sz w:val="18"/>
                <w:szCs w:val="16"/>
              </w:rPr>
              <w:t>за</w:t>
            </w:r>
            <w:r w:rsidRPr="004176F4">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2E5C1B">
              <w:rPr>
                <w:i/>
                <w:color w:val="000000" w:themeColor="text1"/>
                <w:sz w:val="18"/>
                <w:szCs w:val="18"/>
              </w:rPr>
              <w:t xml:space="preserve">Указать цену </w:t>
            </w:r>
            <w:r w:rsidRPr="002E5C1B">
              <w:rPr>
                <w:i/>
                <w:sz w:val="18"/>
                <w:szCs w:val="16"/>
              </w:rPr>
              <w:t>за</w:t>
            </w:r>
            <w:r w:rsidRPr="002E5C1B">
              <w:rPr>
                <w:i/>
                <w:color w:val="000000" w:themeColor="text1"/>
                <w:sz w:val="18"/>
                <w:szCs w:val="16"/>
              </w:rPr>
              <w:t xml:space="preserve"> 1 единицу </w:t>
            </w:r>
            <w:r w:rsidRPr="002E5C1B">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6.2.</w:t>
            </w:r>
          </w:p>
        </w:tc>
        <w:tc>
          <w:tcPr>
            <w:tcW w:w="7233" w:type="dxa"/>
            <w:shd w:val="clear" w:color="auto" w:fill="auto"/>
          </w:tcPr>
          <w:p w:rsidR="00241B32" w:rsidRPr="00271745" w:rsidRDefault="00241B32" w:rsidP="00241B32">
            <w:r w:rsidRPr="00271745">
              <w:t>специальный самоходный подвижной состав (ССПС)</w:t>
            </w:r>
          </w:p>
        </w:tc>
        <w:tc>
          <w:tcPr>
            <w:tcW w:w="2962" w:type="dxa"/>
            <w:tcBorders>
              <w:bottom w:val="single" w:sz="4" w:space="0" w:color="auto"/>
            </w:tcBorders>
            <w:shd w:val="clear" w:color="auto" w:fill="auto"/>
          </w:tcPr>
          <w:p w:rsidR="00241B32" w:rsidRDefault="00241B32" w:rsidP="00241B32">
            <w:r w:rsidRPr="004176F4">
              <w:rPr>
                <w:i/>
                <w:color w:val="000000" w:themeColor="text1"/>
                <w:sz w:val="18"/>
                <w:szCs w:val="16"/>
              </w:rPr>
              <w:t xml:space="preserve">Указать цену </w:t>
            </w:r>
            <w:r w:rsidRPr="004176F4">
              <w:rPr>
                <w:i/>
                <w:sz w:val="18"/>
                <w:szCs w:val="16"/>
              </w:rPr>
              <w:t>за</w:t>
            </w:r>
            <w:r w:rsidRPr="004176F4">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2E5C1B">
              <w:rPr>
                <w:i/>
                <w:color w:val="000000" w:themeColor="text1"/>
                <w:sz w:val="18"/>
                <w:szCs w:val="18"/>
              </w:rPr>
              <w:t xml:space="preserve">Указать цену </w:t>
            </w:r>
            <w:r w:rsidRPr="002E5C1B">
              <w:rPr>
                <w:i/>
                <w:sz w:val="18"/>
                <w:szCs w:val="16"/>
              </w:rPr>
              <w:t>за</w:t>
            </w:r>
            <w:r w:rsidRPr="002E5C1B">
              <w:rPr>
                <w:i/>
                <w:color w:val="000000" w:themeColor="text1"/>
                <w:sz w:val="18"/>
                <w:szCs w:val="16"/>
              </w:rPr>
              <w:t xml:space="preserve"> 1 единицу </w:t>
            </w:r>
            <w:r w:rsidRPr="002E5C1B">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FC60DE">
            <w:pPr>
              <w:rPr>
                <w:b/>
              </w:rPr>
            </w:pPr>
            <w:r w:rsidRPr="00271745">
              <w:rPr>
                <w:b/>
              </w:rPr>
              <w:t>7.</w:t>
            </w:r>
          </w:p>
        </w:tc>
        <w:tc>
          <w:tcPr>
            <w:tcW w:w="7233" w:type="dxa"/>
            <w:shd w:val="clear" w:color="auto" w:fill="auto"/>
          </w:tcPr>
          <w:p w:rsidR="00241B32" w:rsidRPr="00271745" w:rsidRDefault="00241B32" w:rsidP="00FC60DE">
            <w:pPr>
              <w:rPr>
                <w:b/>
              </w:rPr>
            </w:pPr>
            <w:r w:rsidRPr="00271745">
              <w:rPr>
                <w:b/>
              </w:rPr>
              <w:t>Механическое оборудование подвижного состава, в т.ч.:</w:t>
            </w:r>
          </w:p>
        </w:tc>
        <w:tc>
          <w:tcPr>
            <w:tcW w:w="2962" w:type="dxa"/>
            <w:tcBorders>
              <w:bottom w:val="single" w:sz="4" w:space="0" w:color="auto"/>
            </w:tcBorders>
            <w:shd w:val="clear" w:color="auto" w:fill="auto"/>
            <w:vAlign w:val="center"/>
          </w:tcPr>
          <w:p w:rsidR="00241B32" w:rsidRPr="00FA5438" w:rsidRDefault="00241B32" w:rsidP="00FC60DE">
            <w:pPr>
              <w:jc w:val="both"/>
              <w:rPr>
                <w:i/>
                <w:color w:val="000000" w:themeColor="text1"/>
                <w:sz w:val="18"/>
                <w:szCs w:val="18"/>
              </w:rPr>
            </w:pPr>
          </w:p>
        </w:tc>
        <w:tc>
          <w:tcPr>
            <w:tcW w:w="2849" w:type="dxa"/>
            <w:tcBorders>
              <w:bottom w:val="single" w:sz="4" w:space="0" w:color="auto"/>
            </w:tcBorders>
            <w:shd w:val="clear" w:color="auto" w:fill="auto"/>
            <w:vAlign w:val="center"/>
          </w:tcPr>
          <w:p w:rsidR="00241B32" w:rsidRPr="00FA5438" w:rsidRDefault="00241B32" w:rsidP="00FC60DE">
            <w:pPr>
              <w:jc w:val="both"/>
              <w:rPr>
                <w:i/>
                <w:color w:val="000000" w:themeColor="text1"/>
                <w:sz w:val="18"/>
                <w:szCs w:val="18"/>
              </w:rPr>
            </w:pPr>
          </w:p>
        </w:tc>
      </w:tr>
      <w:tr w:rsidR="00241B32" w:rsidRPr="00200894" w:rsidTr="00241B32">
        <w:trPr>
          <w:trHeight w:val="74"/>
        </w:trPr>
        <w:tc>
          <w:tcPr>
            <w:tcW w:w="2260" w:type="dxa"/>
            <w:shd w:val="clear" w:color="auto" w:fill="auto"/>
          </w:tcPr>
          <w:p w:rsidR="00241B32" w:rsidRPr="00271745" w:rsidRDefault="00241B32" w:rsidP="00241B32">
            <w:r w:rsidRPr="00271745">
              <w:t>7.1</w:t>
            </w:r>
          </w:p>
        </w:tc>
        <w:tc>
          <w:tcPr>
            <w:tcW w:w="7233" w:type="dxa"/>
            <w:shd w:val="clear" w:color="auto" w:fill="auto"/>
          </w:tcPr>
          <w:p w:rsidR="00241B32" w:rsidRPr="00271745" w:rsidRDefault="00241B32" w:rsidP="00241B32">
            <w:r w:rsidRPr="00271745">
              <w:t xml:space="preserve">кузов и его оборудование </w:t>
            </w:r>
          </w:p>
        </w:tc>
        <w:tc>
          <w:tcPr>
            <w:tcW w:w="2962" w:type="dxa"/>
            <w:tcBorders>
              <w:bottom w:val="single" w:sz="4" w:space="0" w:color="auto"/>
            </w:tcBorders>
            <w:shd w:val="clear" w:color="auto" w:fill="auto"/>
          </w:tcPr>
          <w:p w:rsidR="00241B32" w:rsidRDefault="00241B32" w:rsidP="00241B32">
            <w:r w:rsidRPr="009F0AA1">
              <w:rPr>
                <w:i/>
                <w:color w:val="000000" w:themeColor="text1"/>
                <w:sz w:val="18"/>
                <w:szCs w:val="16"/>
              </w:rPr>
              <w:t xml:space="preserve">Указать цену </w:t>
            </w:r>
            <w:r w:rsidRPr="009F0AA1">
              <w:rPr>
                <w:i/>
                <w:sz w:val="18"/>
                <w:szCs w:val="16"/>
              </w:rPr>
              <w:t>за</w:t>
            </w:r>
            <w:r w:rsidRPr="009F0AA1">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5C1CF4">
              <w:rPr>
                <w:i/>
                <w:color w:val="000000" w:themeColor="text1"/>
                <w:sz w:val="18"/>
                <w:szCs w:val="18"/>
              </w:rPr>
              <w:t xml:space="preserve">Указать цену </w:t>
            </w:r>
            <w:r w:rsidRPr="005C1CF4">
              <w:rPr>
                <w:i/>
                <w:sz w:val="18"/>
                <w:szCs w:val="16"/>
              </w:rPr>
              <w:t>за</w:t>
            </w:r>
            <w:r w:rsidRPr="005C1CF4">
              <w:rPr>
                <w:i/>
                <w:color w:val="000000" w:themeColor="text1"/>
                <w:sz w:val="18"/>
                <w:szCs w:val="16"/>
              </w:rPr>
              <w:t xml:space="preserve"> 1 единицу </w:t>
            </w:r>
            <w:r w:rsidRPr="005C1CF4">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7.2</w:t>
            </w:r>
          </w:p>
        </w:tc>
        <w:tc>
          <w:tcPr>
            <w:tcW w:w="7233" w:type="dxa"/>
            <w:shd w:val="clear" w:color="auto" w:fill="auto"/>
          </w:tcPr>
          <w:p w:rsidR="00241B32" w:rsidRPr="00271745" w:rsidRDefault="00241B32" w:rsidP="00241B32">
            <w:r w:rsidRPr="00271745">
              <w:t>тяговые двигатели</w:t>
            </w:r>
          </w:p>
        </w:tc>
        <w:tc>
          <w:tcPr>
            <w:tcW w:w="2962" w:type="dxa"/>
            <w:tcBorders>
              <w:bottom w:val="single" w:sz="4" w:space="0" w:color="auto"/>
            </w:tcBorders>
            <w:shd w:val="clear" w:color="auto" w:fill="auto"/>
          </w:tcPr>
          <w:p w:rsidR="00241B32" w:rsidRDefault="00241B32" w:rsidP="00241B32">
            <w:r w:rsidRPr="009F0AA1">
              <w:rPr>
                <w:i/>
                <w:color w:val="000000" w:themeColor="text1"/>
                <w:sz w:val="18"/>
                <w:szCs w:val="16"/>
              </w:rPr>
              <w:t xml:space="preserve">Указать цену </w:t>
            </w:r>
            <w:r w:rsidRPr="009F0AA1">
              <w:rPr>
                <w:i/>
                <w:sz w:val="18"/>
                <w:szCs w:val="16"/>
              </w:rPr>
              <w:t>за</w:t>
            </w:r>
            <w:r w:rsidRPr="009F0AA1">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5C1CF4">
              <w:rPr>
                <w:i/>
                <w:color w:val="000000" w:themeColor="text1"/>
                <w:sz w:val="18"/>
                <w:szCs w:val="18"/>
              </w:rPr>
              <w:t xml:space="preserve">Указать цену </w:t>
            </w:r>
            <w:r w:rsidRPr="005C1CF4">
              <w:rPr>
                <w:i/>
                <w:sz w:val="18"/>
                <w:szCs w:val="16"/>
              </w:rPr>
              <w:t>за</w:t>
            </w:r>
            <w:r w:rsidRPr="005C1CF4">
              <w:rPr>
                <w:i/>
                <w:color w:val="000000" w:themeColor="text1"/>
                <w:sz w:val="18"/>
                <w:szCs w:val="16"/>
              </w:rPr>
              <w:t xml:space="preserve"> 1 единицу </w:t>
            </w:r>
            <w:r w:rsidRPr="005C1CF4">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7.3</w:t>
            </w:r>
          </w:p>
        </w:tc>
        <w:tc>
          <w:tcPr>
            <w:tcW w:w="7233" w:type="dxa"/>
            <w:shd w:val="clear" w:color="auto" w:fill="auto"/>
          </w:tcPr>
          <w:p w:rsidR="00241B32" w:rsidRPr="00271745" w:rsidRDefault="00241B32" w:rsidP="00241B32">
            <w:r w:rsidRPr="00271745">
              <w:t xml:space="preserve">ходовая часть (колесные пары, буксовые узлы, рессорное подвешивание) </w:t>
            </w:r>
          </w:p>
        </w:tc>
        <w:tc>
          <w:tcPr>
            <w:tcW w:w="2962" w:type="dxa"/>
            <w:tcBorders>
              <w:bottom w:val="single" w:sz="4" w:space="0" w:color="auto"/>
            </w:tcBorders>
            <w:shd w:val="clear" w:color="auto" w:fill="auto"/>
          </w:tcPr>
          <w:p w:rsidR="00241B32" w:rsidRDefault="00241B32" w:rsidP="00241B32">
            <w:r w:rsidRPr="0029682C">
              <w:rPr>
                <w:i/>
                <w:color w:val="000000" w:themeColor="text1"/>
                <w:sz w:val="18"/>
                <w:szCs w:val="16"/>
              </w:rPr>
              <w:t xml:space="preserve">Указать цену </w:t>
            </w:r>
            <w:r w:rsidRPr="0029682C">
              <w:rPr>
                <w:i/>
                <w:sz w:val="18"/>
                <w:szCs w:val="16"/>
              </w:rPr>
              <w:t>за</w:t>
            </w:r>
            <w:r w:rsidRPr="0029682C">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5C1CF4">
              <w:rPr>
                <w:i/>
                <w:color w:val="000000" w:themeColor="text1"/>
                <w:sz w:val="18"/>
                <w:szCs w:val="18"/>
              </w:rPr>
              <w:t xml:space="preserve">Указать цену </w:t>
            </w:r>
            <w:r w:rsidRPr="005C1CF4">
              <w:rPr>
                <w:i/>
                <w:sz w:val="18"/>
                <w:szCs w:val="16"/>
              </w:rPr>
              <w:t>за</w:t>
            </w:r>
            <w:r w:rsidRPr="005C1CF4">
              <w:rPr>
                <w:i/>
                <w:color w:val="000000" w:themeColor="text1"/>
                <w:sz w:val="18"/>
                <w:szCs w:val="16"/>
              </w:rPr>
              <w:t xml:space="preserve"> 1 единицу </w:t>
            </w:r>
            <w:r w:rsidRPr="005C1CF4">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7.4</w:t>
            </w:r>
          </w:p>
        </w:tc>
        <w:tc>
          <w:tcPr>
            <w:tcW w:w="7233" w:type="dxa"/>
            <w:shd w:val="clear" w:color="auto" w:fill="auto"/>
          </w:tcPr>
          <w:p w:rsidR="00241B32" w:rsidRPr="00271745" w:rsidRDefault="00241B32" w:rsidP="00241B32">
            <w:r w:rsidRPr="00271745">
              <w:t>автотормозное оборудование</w:t>
            </w:r>
          </w:p>
        </w:tc>
        <w:tc>
          <w:tcPr>
            <w:tcW w:w="2962" w:type="dxa"/>
            <w:tcBorders>
              <w:bottom w:val="single" w:sz="4" w:space="0" w:color="auto"/>
            </w:tcBorders>
            <w:shd w:val="clear" w:color="auto" w:fill="auto"/>
          </w:tcPr>
          <w:p w:rsidR="00241B32" w:rsidRDefault="00241B32" w:rsidP="00241B32">
            <w:r w:rsidRPr="0029682C">
              <w:rPr>
                <w:i/>
                <w:color w:val="000000" w:themeColor="text1"/>
                <w:sz w:val="18"/>
                <w:szCs w:val="16"/>
              </w:rPr>
              <w:t xml:space="preserve">Указать цену </w:t>
            </w:r>
            <w:r w:rsidRPr="0029682C">
              <w:rPr>
                <w:i/>
                <w:sz w:val="18"/>
                <w:szCs w:val="16"/>
              </w:rPr>
              <w:t>за</w:t>
            </w:r>
            <w:r w:rsidRPr="0029682C">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5C1CF4">
              <w:rPr>
                <w:i/>
                <w:color w:val="000000" w:themeColor="text1"/>
                <w:sz w:val="18"/>
                <w:szCs w:val="18"/>
              </w:rPr>
              <w:t xml:space="preserve">Указать цену </w:t>
            </w:r>
            <w:r w:rsidRPr="005C1CF4">
              <w:rPr>
                <w:i/>
                <w:sz w:val="18"/>
                <w:szCs w:val="16"/>
              </w:rPr>
              <w:t>за</w:t>
            </w:r>
            <w:r w:rsidRPr="005C1CF4">
              <w:rPr>
                <w:i/>
                <w:color w:val="000000" w:themeColor="text1"/>
                <w:sz w:val="18"/>
                <w:szCs w:val="16"/>
              </w:rPr>
              <w:t xml:space="preserve"> 1 единицу </w:t>
            </w:r>
            <w:r w:rsidRPr="005C1CF4">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pPr>
              <w:rPr>
                <w:b/>
              </w:rPr>
            </w:pPr>
            <w:r w:rsidRPr="00271745">
              <w:rPr>
                <w:b/>
              </w:rPr>
              <w:t>8.</w:t>
            </w:r>
          </w:p>
        </w:tc>
        <w:tc>
          <w:tcPr>
            <w:tcW w:w="7233" w:type="dxa"/>
            <w:shd w:val="clear" w:color="auto" w:fill="auto"/>
          </w:tcPr>
          <w:p w:rsidR="00241B32" w:rsidRPr="00271745" w:rsidRDefault="00241B32" w:rsidP="00241B32">
            <w:pPr>
              <w:rPr>
                <w:b/>
              </w:rPr>
            </w:pPr>
            <w:r w:rsidRPr="00271745">
              <w:rPr>
                <w:b/>
              </w:rPr>
              <w:t>Пассажирский автотранспорт, в т.ч.:</w:t>
            </w:r>
          </w:p>
        </w:tc>
        <w:tc>
          <w:tcPr>
            <w:tcW w:w="2962" w:type="dxa"/>
            <w:tcBorders>
              <w:bottom w:val="single" w:sz="4" w:space="0" w:color="auto"/>
            </w:tcBorders>
            <w:shd w:val="clear" w:color="auto" w:fill="auto"/>
          </w:tcPr>
          <w:p w:rsidR="00241B32" w:rsidRDefault="00241B32" w:rsidP="00241B32">
            <w:r w:rsidRPr="0029682C">
              <w:rPr>
                <w:i/>
                <w:color w:val="000000" w:themeColor="text1"/>
                <w:sz w:val="18"/>
                <w:szCs w:val="16"/>
              </w:rPr>
              <w:t xml:space="preserve">Указать цену </w:t>
            </w:r>
            <w:r w:rsidRPr="0029682C">
              <w:rPr>
                <w:i/>
                <w:sz w:val="18"/>
                <w:szCs w:val="16"/>
              </w:rPr>
              <w:t>за</w:t>
            </w:r>
            <w:r w:rsidRPr="0029682C">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5C1CF4">
              <w:rPr>
                <w:i/>
                <w:color w:val="000000" w:themeColor="text1"/>
                <w:sz w:val="18"/>
                <w:szCs w:val="18"/>
              </w:rPr>
              <w:t xml:space="preserve">Указать цену </w:t>
            </w:r>
            <w:r w:rsidRPr="005C1CF4">
              <w:rPr>
                <w:i/>
                <w:sz w:val="18"/>
                <w:szCs w:val="16"/>
              </w:rPr>
              <w:t>за</w:t>
            </w:r>
            <w:r w:rsidRPr="005C1CF4">
              <w:rPr>
                <w:i/>
                <w:color w:val="000000" w:themeColor="text1"/>
                <w:sz w:val="18"/>
                <w:szCs w:val="16"/>
              </w:rPr>
              <w:t xml:space="preserve"> 1 единицу </w:t>
            </w:r>
            <w:r w:rsidRPr="005C1CF4">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8.1</w:t>
            </w:r>
          </w:p>
        </w:tc>
        <w:tc>
          <w:tcPr>
            <w:tcW w:w="7233" w:type="dxa"/>
            <w:shd w:val="clear" w:color="auto" w:fill="auto"/>
          </w:tcPr>
          <w:p w:rsidR="00241B32" w:rsidRPr="00271745" w:rsidRDefault="00241B32" w:rsidP="00241B32">
            <w:r w:rsidRPr="00271745">
              <w:t>служебные легковые автомобили</w:t>
            </w:r>
          </w:p>
        </w:tc>
        <w:tc>
          <w:tcPr>
            <w:tcW w:w="2962" w:type="dxa"/>
            <w:tcBorders>
              <w:bottom w:val="single" w:sz="4" w:space="0" w:color="auto"/>
            </w:tcBorders>
            <w:shd w:val="clear" w:color="auto" w:fill="auto"/>
          </w:tcPr>
          <w:p w:rsidR="00241B32" w:rsidRDefault="00241B32" w:rsidP="00241B32">
            <w:r w:rsidRPr="0029682C">
              <w:rPr>
                <w:i/>
                <w:color w:val="000000" w:themeColor="text1"/>
                <w:sz w:val="18"/>
                <w:szCs w:val="16"/>
              </w:rPr>
              <w:t xml:space="preserve">Указать цену </w:t>
            </w:r>
            <w:r w:rsidRPr="0029682C">
              <w:rPr>
                <w:i/>
                <w:sz w:val="18"/>
                <w:szCs w:val="16"/>
              </w:rPr>
              <w:t>за</w:t>
            </w:r>
            <w:r w:rsidRPr="0029682C">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5C1CF4">
              <w:rPr>
                <w:i/>
                <w:color w:val="000000" w:themeColor="text1"/>
                <w:sz w:val="18"/>
                <w:szCs w:val="18"/>
              </w:rPr>
              <w:t xml:space="preserve">Указать цену </w:t>
            </w:r>
            <w:r w:rsidRPr="005C1CF4">
              <w:rPr>
                <w:i/>
                <w:sz w:val="18"/>
                <w:szCs w:val="16"/>
              </w:rPr>
              <w:t>за</w:t>
            </w:r>
            <w:r w:rsidRPr="005C1CF4">
              <w:rPr>
                <w:i/>
                <w:color w:val="000000" w:themeColor="text1"/>
                <w:sz w:val="18"/>
                <w:szCs w:val="16"/>
              </w:rPr>
              <w:t xml:space="preserve"> 1 единицу </w:t>
            </w:r>
            <w:r w:rsidRPr="005C1CF4">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8.2</w:t>
            </w:r>
          </w:p>
        </w:tc>
        <w:tc>
          <w:tcPr>
            <w:tcW w:w="7233" w:type="dxa"/>
            <w:shd w:val="clear" w:color="auto" w:fill="auto"/>
          </w:tcPr>
          <w:p w:rsidR="00241B32" w:rsidRPr="00271745" w:rsidRDefault="00241B32" w:rsidP="00241B32">
            <w:r w:rsidRPr="00271745">
              <w:t>ведомственные автобусы</w:t>
            </w:r>
          </w:p>
        </w:tc>
        <w:tc>
          <w:tcPr>
            <w:tcW w:w="2962" w:type="dxa"/>
            <w:tcBorders>
              <w:bottom w:val="single" w:sz="4" w:space="0" w:color="auto"/>
            </w:tcBorders>
            <w:shd w:val="clear" w:color="auto" w:fill="auto"/>
          </w:tcPr>
          <w:p w:rsidR="00241B32" w:rsidRDefault="00241B32" w:rsidP="00241B32">
            <w:r w:rsidRPr="0029682C">
              <w:rPr>
                <w:i/>
                <w:color w:val="000000" w:themeColor="text1"/>
                <w:sz w:val="18"/>
                <w:szCs w:val="16"/>
              </w:rPr>
              <w:t xml:space="preserve">Указать цену </w:t>
            </w:r>
            <w:r w:rsidRPr="0029682C">
              <w:rPr>
                <w:i/>
                <w:sz w:val="18"/>
                <w:szCs w:val="16"/>
              </w:rPr>
              <w:t>за</w:t>
            </w:r>
            <w:r w:rsidRPr="0029682C">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5C1CF4">
              <w:rPr>
                <w:i/>
                <w:color w:val="000000" w:themeColor="text1"/>
                <w:sz w:val="18"/>
                <w:szCs w:val="18"/>
              </w:rPr>
              <w:t xml:space="preserve">Указать цену </w:t>
            </w:r>
            <w:r w:rsidRPr="005C1CF4">
              <w:rPr>
                <w:i/>
                <w:sz w:val="18"/>
                <w:szCs w:val="16"/>
              </w:rPr>
              <w:t>за</w:t>
            </w:r>
            <w:r w:rsidRPr="005C1CF4">
              <w:rPr>
                <w:i/>
                <w:color w:val="000000" w:themeColor="text1"/>
                <w:sz w:val="18"/>
                <w:szCs w:val="16"/>
              </w:rPr>
              <w:t xml:space="preserve"> 1 единицу </w:t>
            </w:r>
            <w:r w:rsidRPr="005C1CF4">
              <w:rPr>
                <w:i/>
                <w:color w:val="000000" w:themeColor="text1"/>
                <w:sz w:val="18"/>
                <w:szCs w:val="18"/>
              </w:rPr>
              <w:t>с НДС</w:t>
            </w:r>
          </w:p>
        </w:tc>
      </w:tr>
      <w:tr w:rsidR="00241B32" w:rsidRPr="00200894" w:rsidTr="00241B32">
        <w:trPr>
          <w:trHeight w:val="74"/>
        </w:trPr>
        <w:tc>
          <w:tcPr>
            <w:tcW w:w="9493" w:type="dxa"/>
            <w:gridSpan w:val="2"/>
            <w:shd w:val="clear" w:color="auto" w:fill="auto"/>
            <w:vAlign w:val="center"/>
          </w:tcPr>
          <w:p w:rsidR="00241B32" w:rsidRPr="00271745" w:rsidRDefault="00241B32" w:rsidP="00FA5438">
            <w:pPr>
              <w:jc w:val="center"/>
            </w:pPr>
            <w:r w:rsidRPr="00271745">
              <w:rPr>
                <w:b/>
                <w:color w:val="000000"/>
                <w:szCs w:val="20"/>
              </w:rPr>
              <w:t>Товарно-материальные ценности (ТМЦ)</w:t>
            </w:r>
          </w:p>
        </w:tc>
        <w:tc>
          <w:tcPr>
            <w:tcW w:w="2962" w:type="dxa"/>
            <w:tcBorders>
              <w:bottom w:val="single" w:sz="4" w:space="0" w:color="auto"/>
            </w:tcBorders>
            <w:shd w:val="clear" w:color="auto" w:fill="auto"/>
            <w:vAlign w:val="center"/>
          </w:tcPr>
          <w:p w:rsidR="00241B32" w:rsidRPr="00FA5438" w:rsidRDefault="00241B32" w:rsidP="0012039B">
            <w:pPr>
              <w:jc w:val="both"/>
              <w:rPr>
                <w:i/>
                <w:color w:val="000000" w:themeColor="text1"/>
                <w:sz w:val="18"/>
                <w:szCs w:val="18"/>
              </w:rPr>
            </w:pPr>
          </w:p>
        </w:tc>
        <w:tc>
          <w:tcPr>
            <w:tcW w:w="2849" w:type="dxa"/>
            <w:tcBorders>
              <w:bottom w:val="single" w:sz="4" w:space="0" w:color="auto"/>
            </w:tcBorders>
            <w:shd w:val="clear" w:color="auto" w:fill="auto"/>
            <w:vAlign w:val="center"/>
          </w:tcPr>
          <w:p w:rsidR="00241B32" w:rsidRPr="00FA5438" w:rsidRDefault="00241B32" w:rsidP="0012039B">
            <w:pPr>
              <w:jc w:val="both"/>
              <w:rPr>
                <w:i/>
                <w:color w:val="000000" w:themeColor="text1"/>
                <w:sz w:val="18"/>
                <w:szCs w:val="18"/>
              </w:rPr>
            </w:pPr>
          </w:p>
        </w:tc>
      </w:tr>
      <w:tr w:rsidR="00241B32" w:rsidRPr="00200894" w:rsidTr="00241B32">
        <w:trPr>
          <w:trHeight w:val="74"/>
        </w:trPr>
        <w:tc>
          <w:tcPr>
            <w:tcW w:w="2260" w:type="dxa"/>
            <w:shd w:val="clear" w:color="auto" w:fill="auto"/>
          </w:tcPr>
          <w:p w:rsidR="00241B32" w:rsidRPr="00271745" w:rsidRDefault="00241B32" w:rsidP="00FA5438">
            <w:pPr>
              <w:rPr>
                <w:b/>
              </w:rPr>
            </w:pPr>
            <w:r w:rsidRPr="00271745">
              <w:rPr>
                <w:b/>
              </w:rPr>
              <w:t>1.</w:t>
            </w:r>
          </w:p>
        </w:tc>
        <w:tc>
          <w:tcPr>
            <w:tcW w:w="7233" w:type="dxa"/>
            <w:shd w:val="clear" w:color="auto" w:fill="auto"/>
          </w:tcPr>
          <w:p w:rsidR="00241B32" w:rsidRPr="00271745" w:rsidRDefault="00241B32" w:rsidP="00FA5438">
            <w:pPr>
              <w:rPr>
                <w:b/>
              </w:rPr>
            </w:pPr>
            <w:r w:rsidRPr="00271745">
              <w:rPr>
                <w:b/>
              </w:rPr>
              <w:t>Товарно-материальные ценности, в т.ч.:</w:t>
            </w:r>
          </w:p>
        </w:tc>
        <w:tc>
          <w:tcPr>
            <w:tcW w:w="2962" w:type="dxa"/>
            <w:tcBorders>
              <w:bottom w:val="single" w:sz="4" w:space="0" w:color="auto"/>
            </w:tcBorders>
            <w:shd w:val="clear" w:color="auto" w:fill="auto"/>
            <w:vAlign w:val="center"/>
          </w:tcPr>
          <w:p w:rsidR="00241B32" w:rsidRPr="00FA5438" w:rsidRDefault="00241B32" w:rsidP="00FA5438">
            <w:pPr>
              <w:jc w:val="both"/>
              <w:rPr>
                <w:i/>
                <w:color w:val="000000" w:themeColor="text1"/>
                <w:sz w:val="18"/>
                <w:szCs w:val="18"/>
              </w:rPr>
            </w:pPr>
          </w:p>
        </w:tc>
        <w:tc>
          <w:tcPr>
            <w:tcW w:w="2849" w:type="dxa"/>
            <w:tcBorders>
              <w:bottom w:val="single" w:sz="4" w:space="0" w:color="auto"/>
            </w:tcBorders>
            <w:shd w:val="clear" w:color="auto" w:fill="auto"/>
            <w:vAlign w:val="center"/>
          </w:tcPr>
          <w:p w:rsidR="00241B32" w:rsidRPr="00FA5438" w:rsidRDefault="00241B32" w:rsidP="00FA5438">
            <w:pPr>
              <w:jc w:val="both"/>
              <w:rPr>
                <w:i/>
                <w:color w:val="000000" w:themeColor="text1"/>
                <w:sz w:val="18"/>
                <w:szCs w:val="18"/>
              </w:rPr>
            </w:pPr>
          </w:p>
        </w:tc>
      </w:tr>
      <w:tr w:rsidR="00241B32" w:rsidRPr="00200894" w:rsidTr="00241B32">
        <w:trPr>
          <w:trHeight w:val="74"/>
        </w:trPr>
        <w:tc>
          <w:tcPr>
            <w:tcW w:w="2260" w:type="dxa"/>
            <w:shd w:val="clear" w:color="auto" w:fill="auto"/>
          </w:tcPr>
          <w:p w:rsidR="00241B32" w:rsidRPr="00271745" w:rsidRDefault="00241B32" w:rsidP="00241B32">
            <w:r w:rsidRPr="00271745">
              <w:t>1.1</w:t>
            </w:r>
          </w:p>
        </w:tc>
        <w:tc>
          <w:tcPr>
            <w:tcW w:w="7233" w:type="dxa"/>
            <w:shd w:val="clear" w:color="auto" w:fill="auto"/>
          </w:tcPr>
          <w:p w:rsidR="00241B32" w:rsidRPr="00271745" w:rsidRDefault="00241B32" w:rsidP="00241B32">
            <w:r w:rsidRPr="00271745">
              <w:t>материалы ВСП (рельсы, шпалы, подкладки для рельс, накладки, соединительные детали (костыль путевой, шуруп путевой, клемма, противоугон)</w:t>
            </w:r>
          </w:p>
        </w:tc>
        <w:tc>
          <w:tcPr>
            <w:tcW w:w="2962" w:type="dxa"/>
            <w:tcBorders>
              <w:bottom w:val="single" w:sz="4" w:space="0" w:color="auto"/>
            </w:tcBorders>
            <w:shd w:val="clear" w:color="auto" w:fill="auto"/>
          </w:tcPr>
          <w:p w:rsidR="00241B32" w:rsidRDefault="00241B32" w:rsidP="00241B32">
            <w:r w:rsidRPr="009D2ADE">
              <w:rPr>
                <w:i/>
                <w:color w:val="000000" w:themeColor="text1"/>
                <w:sz w:val="18"/>
                <w:szCs w:val="16"/>
              </w:rPr>
              <w:t xml:space="preserve">Указать цену </w:t>
            </w:r>
            <w:r w:rsidRPr="009D2ADE">
              <w:rPr>
                <w:i/>
                <w:sz w:val="18"/>
                <w:szCs w:val="16"/>
              </w:rPr>
              <w:t>за</w:t>
            </w:r>
            <w:r w:rsidRPr="009D2ADE">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E52A58">
              <w:rPr>
                <w:i/>
                <w:color w:val="000000" w:themeColor="text1"/>
                <w:sz w:val="18"/>
                <w:szCs w:val="18"/>
              </w:rPr>
              <w:t xml:space="preserve">Указать цену </w:t>
            </w:r>
            <w:r w:rsidRPr="00E52A58">
              <w:rPr>
                <w:i/>
                <w:sz w:val="18"/>
                <w:szCs w:val="16"/>
              </w:rPr>
              <w:t>за</w:t>
            </w:r>
            <w:r w:rsidRPr="00E52A58">
              <w:rPr>
                <w:i/>
                <w:color w:val="000000" w:themeColor="text1"/>
                <w:sz w:val="18"/>
                <w:szCs w:val="16"/>
              </w:rPr>
              <w:t xml:space="preserve"> 1 единицу </w:t>
            </w:r>
            <w:r w:rsidRPr="00E52A58">
              <w:rPr>
                <w:i/>
                <w:color w:val="000000" w:themeColor="text1"/>
                <w:sz w:val="18"/>
                <w:szCs w:val="18"/>
              </w:rPr>
              <w:t>с НДС</w:t>
            </w:r>
          </w:p>
        </w:tc>
      </w:tr>
      <w:tr w:rsidR="00241B32" w:rsidRPr="00200894" w:rsidTr="00241B32">
        <w:trPr>
          <w:trHeight w:val="74"/>
        </w:trPr>
        <w:tc>
          <w:tcPr>
            <w:tcW w:w="2260" w:type="dxa"/>
            <w:shd w:val="clear" w:color="auto" w:fill="auto"/>
          </w:tcPr>
          <w:p w:rsidR="00241B32" w:rsidRPr="00271745" w:rsidRDefault="00241B32" w:rsidP="00241B32">
            <w:r w:rsidRPr="00271745">
              <w:t>1.2</w:t>
            </w:r>
          </w:p>
        </w:tc>
        <w:tc>
          <w:tcPr>
            <w:tcW w:w="7233" w:type="dxa"/>
            <w:shd w:val="clear" w:color="auto" w:fill="auto"/>
          </w:tcPr>
          <w:p w:rsidR="00241B32" w:rsidRPr="00271745" w:rsidRDefault="00241B32" w:rsidP="00241B32">
            <w:r w:rsidRPr="00271745">
              <w:t>прочие запасные части</w:t>
            </w:r>
          </w:p>
        </w:tc>
        <w:tc>
          <w:tcPr>
            <w:tcW w:w="2962" w:type="dxa"/>
            <w:tcBorders>
              <w:bottom w:val="single" w:sz="4" w:space="0" w:color="auto"/>
            </w:tcBorders>
            <w:shd w:val="clear" w:color="auto" w:fill="auto"/>
          </w:tcPr>
          <w:p w:rsidR="00241B32" w:rsidRDefault="00241B32" w:rsidP="00241B32">
            <w:r w:rsidRPr="009D2ADE">
              <w:rPr>
                <w:i/>
                <w:color w:val="000000" w:themeColor="text1"/>
                <w:sz w:val="18"/>
                <w:szCs w:val="16"/>
              </w:rPr>
              <w:t xml:space="preserve">Указать цену </w:t>
            </w:r>
            <w:r w:rsidRPr="009D2ADE">
              <w:rPr>
                <w:i/>
                <w:sz w:val="18"/>
                <w:szCs w:val="16"/>
              </w:rPr>
              <w:t>за</w:t>
            </w:r>
            <w:r w:rsidRPr="009D2ADE">
              <w:rPr>
                <w:i/>
                <w:color w:val="000000" w:themeColor="text1"/>
                <w:sz w:val="18"/>
                <w:szCs w:val="16"/>
              </w:rPr>
              <w:t xml:space="preserve"> 1 единицу без НДС</w:t>
            </w:r>
          </w:p>
        </w:tc>
        <w:tc>
          <w:tcPr>
            <w:tcW w:w="2849" w:type="dxa"/>
            <w:tcBorders>
              <w:bottom w:val="single" w:sz="4" w:space="0" w:color="auto"/>
            </w:tcBorders>
            <w:shd w:val="clear" w:color="auto" w:fill="auto"/>
          </w:tcPr>
          <w:p w:rsidR="00241B32" w:rsidRDefault="00241B32" w:rsidP="00241B32">
            <w:r w:rsidRPr="00E52A58">
              <w:rPr>
                <w:i/>
                <w:color w:val="000000" w:themeColor="text1"/>
                <w:sz w:val="18"/>
                <w:szCs w:val="18"/>
              </w:rPr>
              <w:t xml:space="preserve">Указать цену </w:t>
            </w:r>
            <w:r w:rsidRPr="00E52A58">
              <w:rPr>
                <w:i/>
                <w:sz w:val="18"/>
                <w:szCs w:val="16"/>
              </w:rPr>
              <w:t>за</w:t>
            </w:r>
            <w:r w:rsidRPr="00E52A58">
              <w:rPr>
                <w:i/>
                <w:color w:val="000000" w:themeColor="text1"/>
                <w:sz w:val="18"/>
                <w:szCs w:val="16"/>
              </w:rPr>
              <w:t xml:space="preserve"> 1 единицу </w:t>
            </w:r>
            <w:r w:rsidRPr="00E52A58">
              <w:rPr>
                <w:i/>
                <w:color w:val="000000" w:themeColor="text1"/>
                <w:sz w:val="18"/>
                <w:szCs w:val="18"/>
              </w:rPr>
              <w:t>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D74C9F" w:rsidP="00015F62">
            <w:pPr>
              <w:jc w:val="both"/>
              <w:rPr>
                <w:i/>
                <w:color w:val="000000" w:themeColor="text1"/>
              </w:rPr>
            </w:pPr>
            <w:r>
              <w:rPr>
                <w:i/>
                <w:color w:val="000000" w:themeColor="text1"/>
              </w:rPr>
              <w:t xml:space="preserve">Единичные расценки </w:t>
            </w:r>
            <w:r w:rsidR="00EC2865" w:rsidRPr="002B64DB">
              <w:rPr>
                <w:i/>
                <w:color w:val="000000" w:themeColor="text1"/>
              </w:rPr>
              <w:t>включа</w:t>
            </w:r>
            <w:r>
              <w:rPr>
                <w:i/>
                <w:color w:val="000000" w:themeColor="text1"/>
              </w:rPr>
              <w:t>ю</w:t>
            </w:r>
            <w:r w:rsidR="00EC2865" w:rsidRPr="002B64DB">
              <w:rPr>
                <w:i/>
                <w:color w:val="000000" w:themeColor="text1"/>
              </w:rPr>
              <w:t xml:space="preserve">т (участник должен указать </w:t>
            </w:r>
            <w:r>
              <w:rPr>
                <w:i/>
                <w:color w:val="000000" w:themeColor="text1"/>
              </w:rPr>
              <w:t xml:space="preserve">единичные расценки </w:t>
            </w:r>
            <w:r w:rsidR="00EC2865" w:rsidRPr="002B64DB">
              <w:rPr>
                <w:i/>
                <w:color w:val="000000" w:themeColor="text1"/>
              </w:rPr>
              <w:t>в соответствии с порядком формирования начальной (максимальной) цены</w:t>
            </w:r>
            <w:r w:rsidR="00015F62">
              <w:rPr>
                <w:i/>
                <w:color w:val="000000" w:themeColor="text1"/>
              </w:rPr>
              <w:t xml:space="preserve"> за 1 ед.</w:t>
            </w: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B6AB1" w:rsidRDefault="00EC2865" w:rsidP="00353A9E">
      <w:pPr>
        <w:ind w:left="340"/>
      </w:pPr>
      <w:r w:rsidRPr="00440423">
        <w:rPr>
          <w:sz w:val="28"/>
          <w:szCs w:val="28"/>
        </w:rPr>
        <w:t>(Печать при наличии)</w:t>
      </w: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CB7CBD" w:rsidRDefault="008633EF" w:rsidP="008633EF">
      <w:pPr>
        <w:pStyle w:val="3"/>
        <w:spacing w:before="0" w:after="0" w:line="276" w:lineRule="auto"/>
        <w:jc w:val="right"/>
        <w:rPr>
          <w:rFonts w:ascii="Times New Roman" w:hAnsi="Times New Roman" w:cs="Times New Roman"/>
          <w:b w:val="0"/>
          <w:sz w:val="28"/>
          <w:szCs w:val="28"/>
        </w:rPr>
      </w:pPr>
      <w:bookmarkStart w:id="48" w:name="_Toc128044854"/>
      <w:r w:rsidRPr="00CB7CBD">
        <w:rPr>
          <w:rFonts w:ascii="Times New Roman" w:hAnsi="Times New Roman" w:cs="Times New Roman"/>
          <w:b w:val="0"/>
          <w:sz w:val="28"/>
          <w:szCs w:val="28"/>
        </w:rPr>
        <w:t>Приложение №5</w:t>
      </w:r>
      <w:bookmarkEnd w:id="48"/>
      <w:r w:rsidRPr="00CB7CBD">
        <w:rPr>
          <w:rFonts w:ascii="Times New Roman" w:hAnsi="Times New Roman" w:cs="Times New Roman"/>
          <w:b w:val="0"/>
          <w:sz w:val="28"/>
          <w:szCs w:val="28"/>
        </w:rPr>
        <w:t xml:space="preserve"> </w:t>
      </w:r>
    </w:p>
    <w:p w:rsidR="008633EF" w:rsidRPr="00CB7CBD" w:rsidRDefault="008633EF" w:rsidP="008633EF">
      <w:pPr>
        <w:spacing w:line="276" w:lineRule="auto"/>
        <w:jc w:val="right"/>
        <w:rPr>
          <w:sz w:val="28"/>
          <w:szCs w:val="28"/>
        </w:rPr>
      </w:pPr>
      <w:r w:rsidRPr="00CB7CBD">
        <w:rPr>
          <w:szCs w:val="28"/>
        </w:rPr>
        <w:t xml:space="preserve">     </w:t>
      </w:r>
      <w:r w:rsidRPr="00CB7CBD">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757607">
        <w:rPr>
          <w:sz w:val="28"/>
          <w:szCs w:val="28"/>
        </w:rPr>
        <w:t xml:space="preserve">№ЮКЖД-ЗКЦ </w:t>
      </w:r>
      <w:r w:rsidR="00075EEA" w:rsidRPr="00757607">
        <w:rPr>
          <w:sz w:val="28"/>
          <w:szCs w:val="28"/>
        </w:rPr>
        <w:t>025/0</w:t>
      </w:r>
      <w:r w:rsidR="00757607" w:rsidRPr="00757607">
        <w:rPr>
          <w:sz w:val="28"/>
          <w:szCs w:val="28"/>
        </w:rPr>
        <w:t>35</w:t>
      </w:r>
    </w:p>
    <w:tbl>
      <w:tblPr>
        <w:tblW w:w="10997" w:type="dxa"/>
        <w:tblLayout w:type="fixed"/>
        <w:tblLook w:val="04A0" w:firstRow="1" w:lastRow="0" w:firstColumn="1" w:lastColumn="0" w:noHBand="0" w:noVBand="1"/>
      </w:tblPr>
      <w:tblGrid>
        <w:gridCol w:w="5670"/>
        <w:gridCol w:w="5327"/>
      </w:tblGrid>
      <w:tr w:rsidR="00016EAE" w:rsidRPr="00016EAE" w:rsidTr="00C86FD2">
        <w:trPr>
          <w:trHeight w:val="5202"/>
        </w:trPr>
        <w:tc>
          <w:tcPr>
            <w:tcW w:w="5670" w:type="dxa"/>
          </w:tcPr>
          <w:p w:rsidR="00016EAE" w:rsidRPr="00016EAE" w:rsidRDefault="00016EAE" w:rsidP="00016EAE">
            <w:pPr>
              <w:jc w:val="both"/>
              <w:rPr>
                <w:rFonts w:ascii="Sylfaen" w:hAnsi="Sylfaen"/>
                <w:lang w:eastAsia="en-US"/>
              </w:rPr>
            </w:pPr>
            <w:r w:rsidRPr="00016EAE">
              <w:rPr>
                <w:rFonts w:ascii="Sylfaen" w:hAnsi="Sylfaen"/>
                <w:noProof/>
                <w:lang w:val="hy-AM" w:eastAsia="hy-AM"/>
              </w:rPr>
              <mc:AlternateContent>
                <mc:Choice Requires="wps">
                  <w:drawing>
                    <wp:anchor distT="45720" distB="45720" distL="114300" distR="114300" simplePos="0" relativeHeight="251659264" behindDoc="0" locked="0" layoutInCell="1" allowOverlap="1" wp14:anchorId="4DDF5378" wp14:editId="0B91F0E6">
                      <wp:simplePos x="0" y="0"/>
                      <wp:positionH relativeFrom="column">
                        <wp:posOffset>-60618</wp:posOffset>
                      </wp:positionH>
                      <wp:positionV relativeFrom="paragraph">
                        <wp:posOffset>19490</wp:posOffset>
                      </wp:positionV>
                      <wp:extent cx="6971385" cy="1338681"/>
                      <wp:effectExtent l="0" t="0" r="20320" b="139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1385" cy="1338681"/>
                              </a:xfrm>
                              <a:prstGeom prst="rect">
                                <a:avLst/>
                              </a:prstGeom>
                              <a:solidFill>
                                <a:srgbClr val="FFFFFF"/>
                              </a:solidFill>
                              <a:ln w="9525">
                                <a:solidFill>
                                  <a:srgbClr val="000000"/>
                                </a:solidFill>
                                <a:miter lim="800000"/>
                                <a:headEnd/>
                                <a:tailEnd/>
                              </a:ln>
                            </wps:spPr>
                            <wps:txbx>
                              <w:txbxContent>
                                <w:p w:rsidR="008C3C96" w:rsidRDefault="008C3C96" w:rsidP="00016EAE">
                                  <w:pPr>
                                    <w:jc w:val="both"/>
                                    <w:rPr>
                                      <w:rFonts w:ascii="Sylfaen" w:hAnsi="Sylfaen"/>
                                    </w:rPr>
                                  </w:pPr>
                                  <w:r w:rsidRPr="000B4A2A">
                                    <w:rPr>
                                      <w:rFonts w:ascii="Sylfaen" w:hAnsi="Sylfaen"/>
                                    </w:rPr>
                                    <w:t>Վ</w:t>
                                  </w:r>
                                  <w:r w:rsidRPr="000B4A2A">
                                    <w:rPr>
                                      <w:rFonts w:ascii="Sylfaen" w:hAnsi="Sylfaen"/>
                                      <w:lang w:val="hy-AM"/>
                                    </w:rPr>
                                    <w:t>Ճ</w:t>
                                  </w:r>
                                  <w:r w:rsidRPr="000B4A2A">
                                    <w:rPr>
                                      <w:rFonts w:ascii="Sylfaen" w:hAnsi="Sylfaen"/>
                                    </w:rPr>
                                    <w:t>ԱՐ</w:t>
                                  </w:r>
                                  <w:r>
                                    <w:rPr>
                                      <w:rFonts w:ascii="Sylfaen" w:hAnsi="Sylfaen"/>
                                    </w:rPr>
                                    <w:t xml:space="preserve">ՈՎԻ ԾԱՌԱՅՈՒԹՅՈՒՆՆԵՐԻ ՄԱՏՈՒՑՄԱՆ </w:t>
                                  </w:r>
                                </w:p>
                                <w:p w:rsidR="008C3C96" w:rsidRPr="00E4120F" w:rsidRDefault="008C3C96" w:rsidP="00016EAE">
                                  <w:pPr>
                                    <w:jc w:val="both"/>
                                    <w:rPr>
                                      <w:rFonts w:ascii="Sylfaen" w:hAnsi="Sylfaen"/>
                                    </w:rPr>
                                  </w:pPr>
                                  <w:r w:rsidRPr="000B4A2A">
                                    <w:rPr>
                                      <w:rFonts w:ascii="Sylfaen" w:hAnsi="Sylfaen"/>
                                    </w:rPr>
                                    <w:t>ՊԱՅՄԱՆԱԳԻՐ</w:t>
                                  </w:r>
                                </w:p>
                                <w:p w:rsidR="008C3C96" w:rsidRPr="00A57E1E" w:rsidRDefault="008C3C96" w:rsidP="00016EAE">
                                  <w:pPr>
                                    <w:rPr>
                                      <w:rFonts w:ascii="Sylfaen" w:hAnsi="Sylfaen"/>
                                    </w:rPr>
                                  </w:pPr>
                                  <w:r w:rsidRPr="000B4A2A">
                                    <w:rPr>
                                      <w:rFonts w:ascii="Sylfaen" w:hAnsi="Sylfaen"/>
                                    </w:rPr>
                                    <w:t>ДОГОВОР</w:t>
                                  </w:r>
                                  <w:r w:rsidRPr="00A57E1E">
                                    <w:rPr>
                                      <w:rFonts w:ascii="Sylfaen" w:hAnsi="Sylfaen"/>
                                    </w:rPr>
                                    <w:t xml:space="preserve">                                                                                          </w:t>
                                  </w:r>
                                  <w:r w:rsidRPr="003F5C8B">
                                    <w:rPr>
                                      <w:rFonts w:ascii="Sylfaen" w:hAnsi="Sylfaen"/>
                                      <w:b/>
                                      <w:lang w:val="hy-AM"/>
                                    </w:rPr>
                                    <w:t>№</w:t>
                                  </w:r>
                                  <w:r w:rsidRPr="003F5C8B">
                                    <w:rPr>
                                      <w:rFonts w:ascii="Sylfaen" w:hAnsi="Sylfaen"/>
                                      <w:b/>
                                    </w:rPr>
                                    <w:t>НЮ</w:t>
                                  </w:r>
                                  <w:r w:rsidRPr="00A57E1E">
                                    <w:rPr>
                                      <w:rFonts w:ascii="Sylfaen" w:hAnsi="Sylfaen"/>
                                      <w:b/>
                                    </w:rPr>
                                    <w:t xml:space="preserve"> ――――――――――――</w:t>
                                  </w:r>
                                </w:p>
                                <w:p w:rsidR="008C3C96" w:rsidRPr="000B4A2A" w:rsidRDefault="008C3C96" w:rsidP="00016EAE">
                                  <w:pPr>
                                    <w:jc w:val="both"/>
                                    <w:rPr>
                                      <w:rFonts w:ascii="Sylfaen" w:hAnsi="Sylfaen"/>
                                    </w:rPr>
                                  </w:pPr>
                                  <w:r w:rsidRPr="000B4A2A">
                                    <w:rPr>
                                      <w:rFonts w:ascii="Sylfaen" w:hAnsi="Sylfaen"/>
                                    </w:rPr>
                                    <w:t>НА ОКАЗАНИЕ ПЛАТНЫХ УСЛУГ</w:t>
                                  </w:r>
                                </w:p>
                                <w:p w:rsidR="008C3C96" w:rsidRPr="000B4A2A" w:rsidRDefault="008C3C96" w:rsidP="00016EAE">
                                  <w:pPr>
                                    <w:jc w:val="both"/>
                                    <w:rPr>
                                      <w:rFonts w:ascii="Sylfaen" w:hAnsi="Sylfaen"/>
                                    </w:rPr>
                                  </w:pPr>
                                  <w:r w:rsidRPr="000B4A2A">
                                    <w:rPr>
                                      <w:rFonts w:ascii="Sylfaen" w:hAnsi="Sylfaen"/>
                                    </w:rPr>
                                    <w:t xml:space="preserve">                                                                                                        </w:t>
                                  </w:r>
                                </w:p>
                                <w:p w:rsidR="008C3C96" w:rsidRPr="000B4A2A" w:rsidRDefault="008C3C96" w:rsidP="00016EAE">
                                  <w:pPr>
                                    <w:rPr>
                                      <w:rFonts w:ascii="Sylfaen" w:eastAsia="Calibri" w:hAnsi="Sylfaen"/>
                                      <w:sz w:val="20"/>
                                      <w:szCs w:val="20"/>
                                    </w:rPr>
                                  </w:pPr>
                                  <w:r w:rsidRPr="000B4A2A">
                                    <w:rPr>
                                      <w:rFonts w:ascii="Sylfaen" w:eastAsia="Calibri" w:hAnsi="Sylfaen"/>
                                      <w:sz w:val="20"/>
                                      <w:szCs w:val="20"/>
                                      <w:lang w:val="hy-AM"/>
                                    </w:rPr>
                                    <w:t>ք</w:t>
                                  </w:r>
                                  <w:r w:rsidRPr="00A57E1E">
                                    <w:rPr>
                                      <w:rFonts w:ascii="Sylfaen" w:eastAsia="Calibri" w:hAnsi="Sylfaen"/>
                                      <w:sz w:val="20"/>
                                      <w:szCs w:val="20"/>
                                      <w:lang w:val="hy-AM"/>
                                    </w:rPr>
                                    <w:t>.</w:t>
                                  </w:r>
                                  <w:r w:rsidRPr="00A57E1E">
                                    <w:rPr>
                                      <w:rFonts w:ascii="Sylfaen" w:eastAsia="Calibri" w:hAnsi="Sylfaen"/>
                                      <w:sz w:val="20"/>
                                      <w:szCs w:val="20"/>
                                    </w:rPr>
                                    <w:t xml:space="preserve"> </w:t>
                                  </w:r>
                                  <w:r w:rsidRPr="00A57E1E">
                                    <w:rPr>
                                      <w:rFonts w:ascii="Sylfaen" w:eastAsia="Calibri" w:hAnsi="Sylfaen"/>
                                      <w:sz w:val="20"/>
                                      <w:szCs w:val="20"/>
                                      <w:lang w:val="hy-AM"/>
                                    </w:rPr>
                                    <w:t>Եր</w:t>
                                  </w:r>
                                  <w:r w:rsidRPr="00A57E1E">
                                    <w:rPr>
                                      <w:rFonts w:ascii="Sylfaen" w:eastAsia="Calibri" w:hAnsi="Sylfaen"/>
                                      <w:sz w:val="20"/>
                                      <w:szCs w:val="20"/>
                                    </w:rPr>
                                    <w:t>և</w:t>
                                  </w:r>
                                  <w:r w:rsidRPr="00A57E1E">
                                    <w:rPr>
                                      <w:rFonts w:ascii="Sylfaen" w:eastAsia="Calibri" w:hAnsi="Sylfaen"/>
                                      <w:sz w:val="20"/>
                                      <w:szCs w:val="20"/>
                                      <w:lang w:val="hy-AM"/>
                                    </w:rPr>
                                    <w:t>ան</w:t>
                                  </w:r>
                                  <w:r w:rsidRPr="00A57E1E">
                                    <w:rPr>
                                      <w:rFonts w:ascii="Sylfaen" w:eastAsia="Calibri" w:hAnsi="Sylfaen"/>
                                      <w:sz w:val="20"/>
                                      <w:szCs w:val="20"/>
                                    </w:rPr>
                                    <w:t xml:space="preserve">/ г. Ереван                                    </w:t>
                                  </w:r>
                                  <w:r w:rsidRPr="00A57E1E">
                                    <w:rPr>
                                      <w:rFonts w:ascii="Sylfaen" w:eastAsia="Calibri" w:hAnsi="Sylfaen"/>
                                      <w:sz w:val="20"/>
                                      <w:szCs w:val="20"/>
                                      <w:lang w:val="hy-AM"/>
                                    </w:rPr>
                                    <w:t xml:space="preserve">                                </w:t>
                                  </w:r>
                                  <w:r w:rsidRPr="00A57E1E">
                                    <w:rPr>
                                      <w:rFonts w:ascii="Sylfaen" w:eastAsia="Calibri" w:hAnsi="Sylfaen"/>
                                      <w:sz w:val="20"/>
                                      <w:szCs w:val="20"/>
                                    </w:rPr>
                                    <w:t xml:space="preserve">         </w:t>
                                  </w:r>
                                  <w:r w:rsidRPr="00A57E1E">
                                    <w:rPr>
                                      <w:rFonts w:ascii="Sylfaen" w:eastAsia="Calibri" w:hAnsi="Sylfaen"/>
                                      <w:sz w:val="20"/>
                                      <w:szCs w:val="20"/>
                                      <w:lang w:val="hy-AM"/>
                                    </w:rPr>
                                    <w:t xml:space="preserve">   </w:t>
                                  </w:r>
                                  <w:r w:rsidRPr="00A57E1E">
                                    <w:rPr>
                                      <w:rFonts w:ascii="Sylfaen" w:eastAsia="Calibri" w:hAnsi="Sylfaen"/>
                                      <w:sz w:val="20"/>
                                      <w:szCs w:val="20"/>
                                    </w:rPr>
                                    <w:t xml:space="preserve">                                                         _____. _____. 20</w:t>
                                  </w:r>
                                  <w:r w:rsidRPr="00A57E1E">
                                    <w:rPr>
                                      <w:rFonts w:ascii="Sylfaen" w:hAnsi="Sylfaen"/>
                                      <w:color w:val="000000"/>
                                      <w:sz w:val="20"/>
                                      <w:szCs w:val="20"/>
                                    </w:rPr>
                                    <w:t>2</w:t>
                                  </w:r>
                                  <w:r w:rsidRPr="00A57E1E">
                                    <w:rPr>
                                      <w:rFonts w:ascii="Sylfaen" w:hAnsi="Sylfaen"/>
                                      <w:color w:val="000000"/>
                                      <w:sz w:val="20"/>
                                      <w:szCs w:val="20"/>
                                      <w:lang w:val="hy-AM"/>
                                    </w:rPr>
                                    <w:t xml:space="preserve">5 </w:t>
                                  </w:r>
                                  <w:r w:rsidRPr="00A57E1E">
                                    <w:rPr>
                                      <w:rFonts w:ascii="Sylfaen" w:eastAsia="Calibri" w:hAnsi="Sylfaen"/>
                                      <w:sz w:val="20"/>
                                      <w:szCs w:val="20"/>
                                    </w:rPr>
                                    <w:t>թ</w:t>
                                  </w:r>
                                  <w:r w:rsidRPr="00A57E1E">
                                    <w:rPr>
                                      <w:rFonts w:ascii="Sylfaen" w:eastAsia="Calibri" w:hAnsi="Sylfaen"/>
                                      <w:sz w:val="20"/>
                                      <w:szCs w:val="20"/>
                                      <w:lang w:val="hy-AM"/>
                                    </w:rPr>
                                    <w:t>.</w:t>
                                  </w:r>
                                  <w:r w:rsidRPr="00A57E1E">
                                    <w:rPr>
                                      <w:rFonts w:ascii="Sylfaen" w:eastAsia="Calibri" w:hAnsi="Sylfaen"/>
                                      <w:sz w:val="20"/>
                                      <w:szCs w:val="20"/>
                                    </w:rPr>
                                    <w:t xml:space="preserve"> /г.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DF5378" id="_x0000_t202" coordsize="21600,21600" o:spt="202" path="m,l,21600r21600,l21600,xe">
                      <v:stroke joinstyle="miter"/>
                      <v:path gradientshapeok="t" o:connecttype="rect"/>
                    </v:shapetype>
                    <v:shape id="Надпись 2" o:spid="_x0000_s1026" type="#_x0000_t202" style="position:absolute;left:0;text-align:left;margin-left:-4.75pt;margin-top:1.55pt;width:548.95pt;height:105.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guFPgIAAE0EAAAOAAAAZHJzL2Uyb0RvYy54bWysVM2O0zAQviPxDpbvNE36s23UdLV0KUJa&#10;fqSFB3Acp7FwPMF2m5Qbd16Bd+DAgRuv0H0jxk63VAtcEDlYM57xNzPfzGRx2dWK7ISxEnRG48GQ&#10;EqE5FFJvMvru7frJjBLrmC6YAi0yuheWXi4fP1q0TSoSqEAVwhAE0TZtm4xWzjVpFFleiZrZATRC&#10;o7EEUzOHqtlEhWEtotcqSobDadSCKRoDXFiLt9e9kS4DflkK7l6XpRWOqIxibi6cJpy5P6PlgqUb&#10;w5pK8mMa7B+yqJnUGPQEdc0cI1sjf4OqJTdgoXQDDnUEZSm5CDVgNfHwQTW3FWtEqAXJsc2JJvv/&#10;YPmr3RtDZJHRJL6gRLMam3T4cvh6+Hb4cfh+9+nuM0k8S21jU3S+bdDddU+hw26Him1zA/y9JRpW&#10;FdMbcWUMtJVgBWYZ+5fR2dMex3qQvH0JBQZjWwcBqCtN7SlEUgiiY7f2pw6JzhGOl9P5RTyaTSjh&#10;aItHo9l01sdg6f3zxlj3XEBNvJBRgyMQ4NnuxjqfDkvvXXw0C0oWa6lUUMwmXylDdgzHZR2+UMED&#10;N6VJm9H5JJn0DPwVYhi+P0HU0uHcK1lndHZyYqnn7ZkuwlQ6JlUvY8pKH4n03PUsui7vjo3Jodgj&#10;pQb6+cZ9RKEC85GSFmc7o/bDlhlBiXqhsS3zeDz2yxCU8eQiQcWcW/JzC9McoTLqKOnFlQsL5AnT&#10;cIXtK2Ug1ve5z+SYK85s4Pu4X34pzvXg9esvsPwJAAD//wMAUEsDBBQABgAIAAAAIQD5fpj84AAA&#10;AAkBAAAPAAAAZHJzL2Rvd25yZXYueG1sTI/BTsMwEETvSPyDtUhcUOukKW0S4lQICQQ3KBVc3Xib&#10;RNjrYLtp+HvcExxHM5p5U20mo9mIzveWBKTzBBhSY1VPrYDd++MsB+aDJCW1JRTwgx429eVFJUtl&#10;T/SG4za0LJaQL6WALoSh5Nw3HRrp53ZAit7BOiNDlK7lyslTLDeaL5JkxY3sKS50csCHDpuv7dEI&#10;yJfP46d/yV4/mtVBF+FmPT59OyGur6b7O2ABp/AXhjN+RIc6Mu3tkZRnWsCsuI1JAVkK7Gwneb4E&#10;thewSLMCeF3x/w/qXwAAAP//AwBQSwECLQAUAAYACAAAACEAtoM4kv4AAADhAQAAEwAAAAAAAAAA&#10;AAAAAAAAAAAAW0NvbnRlbnRfVHlwZXNdLnhtbFBLAQItABQABgAIAAAAIQA4/SH/1gAAAJQBAAAL&#10;AAAAAAAAAAAAAAAAAC8BAABfcmVscy8ucmVsc1BLAQItABQABgAIAAAAIQCvsguFPgIAAE0EAAAO&#10;AAAAAAAAAAAAAAAAAC4CAABkcnMvZTJvRG9jLnhtbFBLAQItABQABgAIAAAAIQD5fpj84AAAAAkB&#10;AAAPAAAAAAAAAAAAAAAAAJgEAABkcnMvZG93bnJldi54bWxQSwUGAAAAAAQABADzAAAApQUAAAAA&#10;">
                      <v:textbox>
                        <w:txbxContent>
                          <w:p w:rsidR="008C3C96" w:rsidRDefault="008C3C96" w:rsidP="00016EAE">
                            <w:pPr>
                              <w:jc w:val="both"/>
                              <w:rPr>
                                <w:rFonts w:ascii="Sylfaen" w:hAnsi="Sylfaen"/>
                              </w:rPr>
                            </w:pPr>
                            <w:r w:rsidRPr="000B4A2A">
                              <w:rPr>
                                <w:rFonts w:ascii="Sylfaen" w:hAnsi="Sylfaen"/>
                              </w:rPr>
                              <w:t>Վ</w:t>
                            </w:r>
                            <w:r w:rsidRPr="000B4A2A">
                              <w:rPr>
                                <w:rFonts w:ascii="Sylfaen" w:hAnsi="Sylfaen"/>
                                <w:lang w:val="hy-AM"/>
                              </w:rPr>
                              <w:t>Ճ</w:t>
                            </w:r>
                            <w:r w:rsidRPr="000B4A2A">
                              <w:rPr>
                                <w:rFonts w:ascii="Sylfaen" w:hAnsi="Sylfaen"/>
                              </w:rPr>
                              <w:t>ԱՐ</w:t>
                            </w:r>
                            <w:r>
                              <w:rPr>
                                <w:rFonts w:ascii="Sylfaen" w:hAnsi="Sylfaen"/>
                              </w:rPr>
                              <w:t xml:space="preserve">ՈՎԻ ԾԱՌԱՅՈՒԹՅՈՒՆՆԵՐԻ ՄԱՏՈՒՑՄԱՆ </w:t>
                            </w:r>
                          </w:p>
                          <w:p w:rsidR="008C3C96" w:rsidRPr="00E4120F" w:rsidRDefault="008C3C96" w:rsidP="00016EAE">
                            <w:pPr>
                              <w:jc w:val="both"/>
                              <w:rPr>
                                <w:rFonts w:ascii="Sylfaen" w:hAnsi="Sylfaen"/>
                              </w:rPr>
                            </w:pPr>
                            <w:r w:rsidRPr="000B4A2A">
                              <w:rPr>
                                <w:rFonts w:ascii="Sylfaen" w:hAnsi="Sylfaen"/>
                              </w:rPr>
                              <w:t>ՊԱՅՄԱՆԱԳԻՐ</w:t>
                            </w:r>
                          </w:p>
                          <w:p w:rsidR="008C3C96" w:rsidRPr="00A57E1E" w:rsidRDefault="008C3C96" w:rsidP="00016EAE">
                            <w:pPr>
                              <w:rPr>
                                <w:rFonts w:ascii="Sylfaen" w:hAnsi="Sylfaen"/>
                              </w:rPr>
                            </w:pPr>
                            <w:r w:rsidRPr="000B4A2A">
                              <w:rPr>
                                <w:rFonts w:ascii="Sylfaen" w:hAnsi="Sylfaen"/>
                              </w:rPr>
                              <w:t>ДОГОВОР</w:t>
                            </w:r>
                            <w:r w:rsidRPr="00A57E1E">
                              <w:rPr>
                                <w:rFonts w:ascii="Sylfaen" w:hAnsi="Sylfaen"/>
                              </w:rPr>
                              <w:t xml:space="preserve">                                                                                          </w:t>
                            </w:r>
                            <w:r w:rsidRPr="003F5C8B">
                              <w:rPr>
                                <w:rFonts w:ascii="Sylfaen" w:hAnsi="Sylfaen"/>
                                <w:b/>
                                <w:lang w:val="hy-AM"/>
                              </w:rPr>
                              <w:t>№</w:t>
                            </w:r>
                            <w:r w:rsidRPr="003F5C8B">
                              <w:rPr>
                                <w:rFonts w:ascii="Sylfaen" w:hAnsi="Sylfaen"/>
                                <w:b/>
                              </w:rPr>
                              <w:t>НЮ</w:t>
                            </w:r>
                            <w:r w:rsidRPr="00A57E1E">
                              <w:rPr>
                                <w:rFonts w:ascii="Sylfaen" w:hAnsi="Sylfaen"/>
                                <w:b/>
                              </w:rPr>
                              <w:t xml:space="preserve"> ――――――――――――</w:t>
                            </w:r>
                          </w:p>
                          <w:p w:rsidR="008C3C96" w:rsidRPr="000B4A2A" w:rsidRDefault="008C3C96" w:rsidP="00016EAE">
                            <w:pPr>
                              <w:jc w:val="both"/>
                              <w:rPr>
                                <w:rFonts w:ascii="Sylfaen" w:hAnsi="Sylfaen"/>
                              </w:rPr>
                            </w:pPr>
                            <w:r w:rsidRPr="000B4A2A">
                              <w:rPr>
                                <w:rFonts w:ascii="Sylfaen" w:hAnsi="Sylfaen"/>
                              </w:rPr>
                              <w:t>НА ОКАЗАНИЕ ПЛАТНЫХ УСЛУГ</w:t>
                            </w:r>
                          </w:p>
                          <w:p w:rsidR="008C3C96" w:rsidRPr="000B4A2A" w:rsidRDefault="008C3C96" w:rsidP="00016EAE">
                            <w:pPr>
                              <w:jc w:val="both"/>
                              <w:rPr>
                                <w:rFonts w:ascii="Sylfaen" w:hAnsi="Sylfaen"/>
                              </w:rPr>
                            </w:pPr>
                            <w:r w:rsidRPr="000B4A2A">
                              <w:rPr>
                                <w:rFonts w:ascii="Sylfaen" w:hAnsi="Sylfaen"/>
                              </w:rPr>
                              <w:t xml:space="preserve">                                                                                                        </w:t>
                            </w:r>
                          </w:p>
                          <w:p w:rsidR="008C3C96" w:rsidRPr="000B4A2A" w:rsidRDefault="008C3C96" w:rsidP="00016EAE">
                            <w:pPr>
                              <w:rPr>
                                <w:rFonts w:ascii="Sylfaen" w:eastAsia="Calibri" w:hAnsi="Sylfaen"/>
                                <w:sz w:val="20"/>
                                <w:szCs w:val="20"/>
                              </w:rPr>
                            </w:pPr>
                            <w:r w:rsidRPr="000B4A2A">
                              <w:rPr>
                                <w:rFonts w:ascii="Sylfaen" w:eastAsia="Calibri" w:hAnsi="Sylfaen"/>
                                <w:sz w:val="20"/>
                                <w:szCs w:val="20"/>
                                <w:lang w:val="hy-AM"/>
                              </w:rPr>
                              <w:t>ք</w:t>
                            </w:r>
                            <w:r w:rsidRPr="00A57E1E">
                              <w:rPr>
                                <w:rFonts w:ascii="Sylfaen" w:eastAsia="Calibri" w:hAnsi="Sylfaen"/>
                                <w:sz w:val="20"/>
                                <w:szCs w:val="20"/>
                                <w:lang w:val="hy-AM"/>
                              </w:rPr>
                              <w:t>.</w:t>
                            </w:r>
                            <w:r w:rsidRPr="00A57E1E">
                              <w:rPr>
                                <w:rFonts w:ascii="Sylfaen" w:eastAsia="Calibri" w:hAnsi="Sylfaen"/>
                                <w:sz w:val="20"/>
                                <w:szCs w:val="20"/>
                              </w:rPr>
                              <w:t xml:space="preserve"> </w:t>
                            </w:r>
                            <w:r w:rsidRPr="00A57E1E">
                              <w:rPr>
                                <w:rFonts w:ascii="Sylfaen" w:eastAsia="Calibri" w:hAnsi="Sylfaen"/>
                                <w:sz w:val="20"/>
                                <w:szCs w:val="20"/>
                                <w:lang w:val="hy-AM"/>
                              </w:rPr>
                              <w:t>Եր</w:t>
                            </w:r>
                            <w:r w:rsidRPr="00A57E1E">
                              <w:rPr>
                                <w:rFonts w:ascii="Sylfaen" w:eastAsia="Calibri" w:hAnsi="Sylfaen"/>
                                <w:sz w:val="20"/>
                                <w:szCs w:val="20"/>
                              </w:rPr>
                              <w:t>և</w:t>
                            </w:r>
                            <w:r w:rsidRPr="00A57E1E">
                              <w:rPr>
                                <w:rFonts w:ascii="Sylfaen" w:eastAsia="Calibri" w:hAnsi="Sylfaen"/>
                                <w:sz w:val="20"/>
                                <w:szCs w:val="20"/>
                                <w:lang w:val="hy-AM"/>
                              </w:rPr>
                              <w:t>ան</w:t>
                            </w:r>
                            <w:r w:rsidRPr="00A57E1E">
                              <w:rPr>
                                <w:rFonts w:ascii="Sylfaen" w:eastAsia="Calibri" w:hAnsi="Sylfaen"/>
                                <w:sz w:val="20"/>
                                <w:szCs w:val="20"/>
                              </w:rPr>
                              <w:t xml:space="preserve">/ г. Ереван                                    </w:t>
                            </w:r>
                            <w:r w:rsidRPr="00A57E1E">
                              <w:rPr>
                                <w:rFonts w:ascii="Sylfaen" w:eastAsia="Calibri" w:hAnsi="Sylfaen"/>
                                <w:sz w:val="20"/>
                                <w:szCs w:val="20"/>
                                <w:lang w:val="hy-AM"/>
                              </w:rPr>
                              <w:t xml:space="preserve">                                </w:t>
                            </w:r>
                            <w:r w:rsidRPr="00A57E1E">
                              <w:rPr>
                                <w:rFonts w:ascii="Sylfaen" w:eastAsia="Calibri" w:hAnsi="Sylfaen"/>
                                <w:sz w:val="20"/>
                                <w:szCs w:val="20"/>
                              </w:rPr>
                              <w:t xml:space="preserve">         </w:t>
                            </w:r>
                            <w:r w:rsidRPr="00A57E1E">
                              <w:rPr>
                                <w:rFonts w:ascii="Sylfaen" w:eastAsia="Calibri" w:hAnsi="Sylfaen"/>
                                <w:sz w:val="20"/>
                                <w:szCs w:val="20"/>
                                <w:lang w:val="hy-AM"/>
                              </w:rPr>
                              <w:t xml:space="preserve">   </w:t>
                            </w:r>
                            <w:r w:rsidRPr="00A57E1E">
                              <w:rPr>
                                <w:rFonts w:ascii="Sylfaen" w:eastAsia="Calibri" w:hAnsi="Sylfaen"/>
                                <w:sz w:val="20"/>
                                <w:szCs w:val="20"/>
                              </w:rPr>
                              <w:t xml:space="preserve">                                                         _____. _____. 20</w:t>
                            </w:r>
                            <w:r w:rsidRPr="00A57E1E">
                              <w:rPr>
                                <w:rFonts w:ascii="Sylfaen" w:hAnsi="Sylfaen"/>
                                <w:color w:val="000000"/>
                                <w:sz w:val="20"/>
                                <w:szCs w:val="20"/>
                              </w:rPr>
                              <w:t>2</w:t>
                            </w:r>
                            <w:r w:rsidRPr="00A57E1E">
                              <w:rPr>
                                <w:rFonts w:ascii="Sylfaen" w:hAnsi="Sylfaen"/>
                                <w:color w:val="000000"/>
                                <w:sz w:val="20"/>
                                <w:szCs w:val="20"/>
                                <w:lang w:val="hy-AM"/>
                              </w:rPr>
                              <w:t xml:space="preserve">5 </w:t>
                            </w:r>
                            <w:r w:rsidRPr="00A57E1E">
                              <w:rPr>
                                <w:rFonts w:ascii="Sylfaen" w:eastAsia="Calibri" w:hAnsi="Sylfaen"/>
                                <w:sz w:val="20"/>
                                <w:szCs w:val="20"/>
                              </w:rPr>
                              <w:t>թ</w:t>
                            </w:r>
                            <w:r w:rsidRPr="00A57E1E">
                              <w:rPr>
                                <w:rFonts w:ascii="Sylfaen" w:eastAsia="Calibri" w:hAnsi="Sylfaen"/>
                                <w:sz w:val="20"/>
                                <w:szCs w:val="20"/>
                                <w:lang w:val="hy-AM"/>
                              </w:rPr>
                              <w:t>.</w:t>
                            </w:r>
                            <w:r w:rsidRPr="00A57E1E">
                              <w:rPr>
                                <w:rFonts w:ascii="Sylfaen" w:eastAsia="Calibri" w:hAnsi="Sylfaen"/>
                                <w:sz w:val="20"/>
                                <w:szCs w:val="20"/>
                              </w:rPr>
                              <w:t xml:space="preserve"> /г.</w:t>
                            </w:r>
                          </w:p>
                        </w:txbxContent>
                      </v:textbox>
                    </v:shape>
                  </w:pict>
                </mc:Fallback>
              </mc:AlternateContent>
            </w:r>
          </w:p>
          <w:p w:rsidR="00016EAE" w:rsidRPr="00016EAE" w:rsidRDefault="00016EAE" w:rsidP="00016EAE">
            <w:pPr>
              <w:shd w:val="clear" w:color="auto" w:fill="FFFFFF" w:themeFill="background1"/>
              <w:spacing w:after="160"/>
              <w:jc w:val="both"/>
              <w:rPr>
                <w:rFonts w:ascii="Sylfaen" w:eastAsia="Calibri" w:hAnsi="Sylfaen" w:cs="Sylfaen"/>
                <w:lang w:eastAsia="en-US"/>
              </w:rPr>
            </w:pPr>
            <w:r w:rsidRPr="00016EAE">
              <w:rPr>
                <w:rFonts w:ascii="Sylfaen" w:eastAsia="Calibri" w:hAnsi="Sylfaen" w:cs="Sylfaen"/>
                <w:lang w:val="hy-AM" w:eastAsia="en-US"/>
              </w:rPr>
              <w:t xml:space="preserve">   </w:t>
            </w:r>
            <w:r w:rsidRPr="00016EAE">
              <w:rPr>
                <w:rFonts w:ascii="Sylfaen" w:eastAsia="Calibri" w:hAnsi="Sylfaen" w:cs="Sylfaen"/>
                <w:lang w:eastAsia="en-US"/>
              </w:rPr>
              <w:t xml:space="preserve"> </w:t>
            </w:r>
          </w:p>
          <w:p w:rsidR="00016EAE" w:rsidRPr="00016EAE" w:rsidRDefault="00016EAE" w:rsidP="00016EAE">
            <w:pPr>
              <w:shd w:val="clear" w:color="auto" w:fill="FFFFFF" w:themeFill="background1"/>
              <w:spacing w:after="160"/>
              <w:jc w:val="both"/>
              <w:rPr>
                <w:rFonts w:ascii="Sylfaen" w:eastAsia="Calibri" w:hAnsi="Sylfaen" w:cs="Sylfaen"/>
                <w:lang w:eastAsia="en-US"/>
              </w:rPr>
            </w:pPr>
          </w:p>
          <w:p w:rsidR="00016EAE" w:rsidRPr="00016EAE" w:rsidRDefault="00016EAE" w:rsidP="00016EAE">
            <w:pPr>
              <w:shd w:val="clear" w:color="auto" w:fill="FFFFFF" w:themeFill="background1"/>
              <w:spacing w:after="160"/>
              <w:jc w:val="both"/>
              <w:rPr>
                <w:rFonts w:ascii="Sylfaen" w:eastAsia="Calibri" w:hAnsi="Sylfaen" w:cs="Sylfaen"/>
                <w:lang w:eastAsia="en-US"/>
              </w:rPr>
            </w:pPr>
          </w:p>
          <w:p w:rsidR="00016EAE" w:rsidRPr="00016EAE" w:rsidRDefault="00016EAE" w:rsidP="00016EAE">
            <w:pPr>
              <w:shd w:val="clear" w:color="auto" w:fill="FFFFFF" w:themeFill="background1"/>
              <w:spacing w:after="160" w:line="360" w:lineRule="auto"/>
              <w:jc w:val="both"/>
              <w:rPr>
                <w:rFonts w:ascii="Sylfaen" w:eastAsia="Calibri" w:hAnsi="Sylfaen" w:cs="Sylfaen"/>
                <w:lang w:eastAsia="en-US"/>
              </w:rPr>
            </w:pPr>
          </w:p>
          <w:p w:rsidR="00016EAE" w:rsidRPr="00016EAE" w:rsidRDefault="00016EAE" w:rsidP="00016EAE">
            <w:pPr>
              <w:shd w:val="clear" w:color="auto" w:fill="FFFFFF" w:themeFill="background1"/>
              <w:spacing w:after="160"/>
              <w:jc w:val="both"/>
              <w:rPr>
                <w:rFonts w:ascii="Sylfaen" w:eastAsia="Calibri" w:hAnsi="Sylfaen"/>
                <w:lang w:val="hy-AM" w:eastAsia="en-US"/>
              </w:rPr>
            </w:pPr>
            <w:r w:rsidRPr="00016EAE">
              <w:rPr>
                <w:rFonts w:ascii="Sylfaen" w:eastAsia="Calibri" w:hAnsi="Sylfaen" w:cs="Sylfaen"/>
                <w:lang w:val="hy-AM" w:eastAsia="en-US"/>
              </w:rPr>
              <w:t xml:space="preserve"> </w:t>
            </w:r>
            <w:r w:rsidRPr="00016EAE">
              <w:rPr>
                <w:rFonts w:ascii="Sylfaen" w:eastAsia="Calibri" w:hAnsi="Sylfaen"/>
                <w:lang w:val="hy-AM" w:eastAsia="en-US"/>
              </w:rPr>
              <w:t>«Հարավկովկասյան երկաթուղի» ՓԲԸ, այսուհետ անվանվելով «ՊԱՏՎԻՐԱՏՈՒ», ի դեմս գլխավոր տնօրեն՝ Ալեքսեյ Վալերիի Մելնիկովի, ով գործում է Կանոնադրության հիման վրա, մի կողմից, և ________________________, այսուհետ անվանվելով «ԿԱՏԱՐՈՂ», ի դեմս տնօրեն՝ _____________, ով գործում է Կանոնադրության հիման վրա մյուս կողմից, այսուհետ միասին անվանվելով՝ «ԿՈՂՄԵՐ»,</w:t>
            </w:r>
            <w:r w:rsidRPr="00016EAE">
              <w:rPr>
                <w:lang w:eastAsia="en-US"/>
              </w:rPr>
              <w:t xml:space="preserve"> </w:t>
            </w:r>
            <w:r w:rsidRPr="00016EAE">
              <w:rPr>
                <w:rFonts w:ascii="Sylfaen" w:eastAsia="Calibri" w:hAnsi="Sylfaen"/>
                <w:lang w:val="hy-AM" w:eastAsia="en-US"/>
              </w:rPr>
              <w:t>/«ՀԿԵ» ՓԲԸ մրցութային հանձնաժողովի  ----. ---.202 __ թ. նիստի №  ---  արձանագրության հիման վրա/ կնքեցին սույն Պայմանագիրը հետևյալի մասին.</w:t>
            </w:r>
            <w:r w:rsidRPr="00016EAE">
              <w:rPr>
                <w:rFonts w:ascii="Sylfaen" w:eastAsia="Calibri" w:hAnsi="Sylfaen"/>
                <w:lang w:val="hy-AM" w:eastAsia="en-US"/>
              </w:rPr>
              <w:tab/>
            </w:r>
            <w:r w:rsidRPr="00016EAE">
              <w:rPr>
                <w:rFonts w:ascii="Sylfaen" w:eastAsia="Calibri" w:hAnsi="Sylfaen" w:cs="Sylfaen"/>
                <w:lang w:val="hy-AM" w:eastAsia="en-US"/>
              </w:rPr>
              <w:t>.</w:t>
            </w:r>
          </w:p>
        </w:tc>
        <w:tc>
          <w:tcPr>
            <w:tcW w:w="5327" w:type="dxa"/>
          </w:tcPr>
          <w:p w:rsidR="00016EAE" w:rsidRPr="00016EAE" w:rsidRDefault="00016EAE" w:rsidP="00016EAE">
            <w:pPr>
              <w:jc w:val="both"/>
              <w:rPr>
                <w:rFonts w:ascii="Sylfaen" w:hAnsi="Sylfaen"/>
                <w:lang w:val="hy-AM" w:eastAsia="en-US"/>
              </w:rPr>
            </w:pPr>
          </w:p>
          <w:p w:rsidR="00016EAE" w:rsidRPr="00016EAE" w:rsidRDefault="00016EAE" w:rsidP="00016EAE">
            <w:pPr>
              <w:jc w:val="both"/>
              <w:rPr>
                <w:rFonts w:ascii="Sylfaen" w:hAnsi="Sylfaen"/>
                <w:lang w:val="hy-AM" w:eastAsia="en-US"/>
              </w:rPr>
            </w:pPr>
            <w:r w:rsidRPr="00016EAE">
              <w:rPr>
                <w:rFonts w:ascii="Sylfaen" w:hAnsi="Sylfaen"/>
                <w:lang w:val="hy-AM" w:eastAsia="en-US"/>
              </w:rPr>
              <w:t xml:space="preserve">    </w:t>
            </w:r>
          </w:p>
          <w:p w:rsidR="00016EAE" w:rsidRPr="00016EAE" w:rsidRDefault="00016EAE" w:rsidP="00016EAE">
            <w:pPr>
              <w:jc w:val="both"/>
              <w:rPr>
                <w:rFonts w:ascii="Sylfaen" w:hAnsi="Sylfaen"/>
                <w:lang w:val="hy-AM" w:eastAsia="en-US"/>
              </w:rPr>
            </w:pPr>
          </w:p>
          <w:p w:rsidR="00016EAE" w:rsidRPr="00016EAE" w:rsidRDefault="00016EAE" w:rsidP="00016EAE">
            <w:pPr>
              <w:jc w:val="both"/>
              <w:rPr>
                <w:rFonts w:ascii="Sylfaen" w:hAnsi="Sylfaen"/>
                <w:lang w:val="hy-AM" w:eastAsia="en-US"/>
              </w:rPr>
            </w:pPr>
          </w:p>
          <w:p w:rsidR="00016EAE" w:rsidRPr="00016EAE" w:rsidRDefault="00016EAE" w:rsidP="00016EAE">
            <w:pPr>
              <w:jc w:val="both"/>
              <w:rPr>
                <w:rFonts w:ascii="Sylfaen" w:hAnsi="Sylfaen"/>
                <w:lang w:val="hy-AM" w:eastAsia="en-US"/>
              </w:rPr>
            </w:pPr>
          </w:p>
          <w:p w:rsidR="00016EAE" w:rsidRPr="00016EAE" w:rsidRDefault="00016EAE" w:rsidP="00016EAE">
            <w:pPr>
              <w:jc w:val="both"/>
              <w:rPr>
                <w:rFonts w:ascii="Sylfaen" w:hAnsi="Sylfaen"/>
                <w:lang w:val="hy-AM" w:eastAsia="en-US"/>
              </w:rPr>
            </w:pPr>
          </w:p>
          <w:p w:rsidR="00016EAE" w:rsidRPr="00016EAE" w:rsidRDefault="00016EAE" w:rsidP="00016EAE">
            <w:pPr>
              <w:jc w:val="both"/>
              <w:rPr>
                <w:rFonts w:ascii="Sylfaen" w:hAnsi="Sylfaen"/>
                <w:lang w:val="hy-AM" w:eastAsia="en-US"/>
              </w:rPr>
            </w:pPr>
          </w:p>
          <w:p w:rsidR="00016EAE" w:rsidRPr="00016EAE" w:rsidRDefault="00016EAE" w:rsidP="00016EAE">
            <w:pPr>
              <w:tabs>
                <w:tab w:val="left" w:pos="390"/>
                <w:tab w:val="left" w:pos="4251"/>
              </w:tabs>
              <w:jc w:val="both"/>
              <w:rPr>
                <w:rFonts w:ascii="Sylfaen" w:hAnsi="Sylfaen"/>
                <w:color w:val="000000"/>
                <w:lang w:eastAsia="en-US"/>
              </w:rPr>
            </w:pPr>
          </w:p>
          <w:p w:rsidR="00016EAE" w:rsidRPr="00016EAE" w:rsidRDefault="00016EAE" w:rsidP="00016EAE">
            <w:pPr>
              <w:tabs>
                <w:tab w:val="left" w:pos="390"/>
                <w:tab w:val="left" w:pos="4251"/>
              </w:tabs>
              <w:jc w:val="both"/>
              <w:rPr>
                <w:rFonts w:ascii="Sylfaen" w:hAnsi="Sylfaen"/>
                <w:color w:val="000000"/>
                <w:lang w:val="hy-AM" w:eastAsia="en-US"/>
              </w:rPr>
            </w:pPr>
            <w:r w:rsidRPr="00016EAE">
              <w:rPr>
                <w:rFonts w:ascii="Sylfaen" w:hAnsi="Sylfaen"/>
                <w:color w:val="000000"/>
                <w:lang w:eastAsia="en-US"/>
              </w:rPr>
              <w:t>ЗАО</w:t>
            </w:r>
            <w:r w:rsidRPr="00016EAE">
              <w:rPr>
                <w:rFonts w:ascii="Sylfaen" w:hAnsi="Sylfaen"/>
                <w:color w:val="000000"/>
                <w:lang w:val="hy-AM" w:eastAsia="en-US"/>
              </w:rPr>
              <w:t xml:space="preserve">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016EAE">
              <w:rPr>
                <w:rFonts w:ascii="Sylfaen" w:hAnsi="Sylfaen"/>
                <w:lang w:eastAsia="en-US"/>
              </w:rPr>
              <w:t>_____________,</w:t>
            </w:r>
            <w:r w:rsidRPr="00016EAE">
              <w:rPr>
                <w:rFonts w:ascii="Sylfaen" w:hAnsi="Sylfaen"/>
                <w:color w:val="000000"/>
                <w:lang w:val="hy-AM" w:eastAsia="en-US"/>
              </w:rPr>
              <w:t xml:space="preserve"> именуемое в дальнейшем «ИСПОЛНИТЕЛЬ»,</w:t>
            </w:r>
            <w:r w:rsidRPr="00016EAE">
              <w:rPr>
                <w:rFonts w:ascii="Sylfaen" w:hAnsi="Sylfaen"/>
                <w:color w:val="000000"/>
                <w:lang w:eastAsia="en-US"/>
              </w:rPr>
              <w:t xml:space="preserve"> в лице директора __________, </w:t>
            </w:r>
            <w:r w:rsidRPr="00016EAE">
              <w:rPr>
                <w:rFonts w:ascii="Sylfaen" w:hAnsi="Sylfaen"/>
                <w:color w:val="000000"/>
                <w:lang w:val="hy-AM" w:eastAsia="en-US"/>
              </w:rPr>
              <w:t>с другой стороны, далее совместно именуемые «СТОРОНЫ»,</w:t>
            </w:r>
            <w:r w:rsidRPr="00016EAE">
              <w:rPr>
                <w:lang w:eastAsia="en-US"/>
              </w:rPr>
              <w:t xml:space="preserve"> </w:t>
            </w:r>
            <w:r w:rsidRPr="00016EAE">
              <w:rPr>
                <w:rFonts w:ascii="Sylfaen" w:hAnsi="Sylfaen"/>
                <w:color w:val="000000"/>
                <w:lang w:val="hy-AM" w:eastAsia="en-US"/>
              </w:rPr>
              <w:t xml:space="preserve">/на основании протокола заседания конкурсной комиссии ЗАО «ЮКЖД» </w:t>
            </w:r>
            <w:proofErr w:type="gramStart"/>
            <w:r w:rsidRPr="00016EAE">
              <w:rPr>
                <w:rFonts w:ascii="Sylfaen" w:hAnsi="Sylfaen"/>
                <w:color w:val="000000"/>
                <w:lang w:val="hy-AM" w:eastAsia="en-US"/>
              </w:rPr>
              <w:t>№  --</w:t>
            </w:r>
            <w:proofErr w:type="gramEnd"/>
            <w:r w:rsidRPr="00016EAE">
              <w:rPr>
                <w:rFonts w:ascii="Sylfaen" w:hAnsi="Sylfaen"/>
                <w:color w:val="000000"/>
                <w:lang w:val="hy-AM" w:eastAsia="en-US"/>
              </w:rPr>
              <w:t xml:space="preserve"> от  --.  --. 202  г./ заключили настоящий Договор о нижеследующем:</w:t>
            </w:r>
          </w:p>
          <w:p w:rsidR="00016EAE" w:rsidRPr="00016EAE" w:rsidRDefault="00016EAE" w:rsidP="00016EAE">
            <w:pPr>
              <w:jc w:val="both"/>
              <w:rPr>
                <w:rFonts w:ascii="Sylfaen" w:hAnsi="Sylfaen"/>
                <w:color w:val="000000"/>
                <w:lang w:val="hy-AM" w:eastAsia="en-US"/>
              </w:rPr>
            </w:pPr>
          </w:p>
        </w:tc>
      </w:tr>
      <w:tr w:rsidR="00016EAE" w:rsidRPr="00016EAE" w:rsidTr="00C86FD2">
        <w:trPr>
          <w:trHeight w:val="2164"/>
        </w:trPr>
        <w:tc>
          <w:tcPr>
            <w:tcW w:w="5670" w:type="dxa"/>
          </w:tcPr>
          <w:p w:rsidR="00016EAE" w:rsidRPr="008D5C81" w:rsidRDefault="00016EAE" w:rsidP="00016EAE">
            <w:pPr>
              <w:spacing w:before="120"/>
              <w:jc w:val="center"/>
              <w:rPr>
                <w:rFonts w:ascii="Sylfaen" w:hAnsi="Sylfaen" w:cs="Sylfaen"/>
                <w:b/>
                <w:lang w:eastAsia="en-US"/>
              </w:rPr>
            </w:pPr>
            <w:r w:rsidRPr="008D5C81">
              <w:rPr>
                <w:rFonts w:ascii="Sylfaen" w:hAnsi="Sylfaen" w:cs="Sylfaen"/>
                <w:b/>
                <w:lang w:eastAsia="en-US"/>
              </w:rPr>
              <w:t>1</w:t>
            </w:r>
            <w:r w:rsidRPr="008D5C81">
              <w:rPr>
                <w:rFonts w:ascii="Sylfaen" w:hAnsi="Sylfaen"/>
                <w:b/>
                <w:lang w:eastAsia="en-US"/>
              </w:rPr>
              <w:t xml:space="preserve">.  </w:t>
            </w:r>
            <w:r w:rsidRPr="00016EAE">
              <w:rPr>
                <w:rFonts w:ascii="Sylfaen" w:hAnsi="Sylfaen" w:cs="Sylfaen"/>
                <w:b/>
                <w:lang w:val="en-US" w:eastAsia="en-US"/>
              </w:rPr>
              <w:t>Պայմանագրի</w:t>
            </w:r>
            <w:r w:rsidRPr="008D5C81">
              <w:rPr>
                <w:rFonts w:ascii="Sylfaen" w:hAnsi="Sylfaen"/>
                <w:b/>
                <w:lang w:eastAsia="en-US"/>
              </w:rPr>
              <w:t xml:space="preserve"> </w:t>
            </w:r>
            <w:r w:rsidRPr="00016EAE">
              <w:rPr>
                <w:rFonts w:ascii="Sylfaen" w:hAnsi="Sylfaen" w:cs="Sylfaen"/>
                <w:b/>
                <w:lang w:val="en-US" w:eastAsia="en-US"/>
              </w:rPr>
              <w:t>առարկան</w:t>
            </w:r>
          </w:p>
          <w:p w:rsidR="00016EAE" w:rsidRPr="00016EAE" w:rsidRDefault="00016EAE" w:rsidP="00016EAE">
            <w:pPr>
              <w:shd w:val="clear" w:color="auto" w:fill="FFFFFF" w:themeFill="background1"/>
              <w:jc w:val="both"/>
              <w:rPr>
                <w:rFonts w:ascii="Sylfaen" w:eastAsia="Calibri" w:hAnsi="Sylfaen" w:cs="Sylfaen"/>
                <w:lang w:val="hy-AM" w:eastAsia="en-US"/>
              </w:rPr>
            </w:pPr>
            <w:r w:rsidRPr="008D5C81">
              <w:rPr>
                <w:rFonts w:ascii="Sylfaen" w:eastAsia="Calibri" w:hAnsi="Sylfaen" w:cs="Sylfaen"/>
                <w:lang w:eastAsia="en-US"/>
              </w:rPr>
              <w:t>1.1.</w:t>
            </w:r>
            <w:r w:rsidRPr="00016EAE">
              <w:rPr>
                <w:rFonts w:ascii="Sylfaen" w:eastAsia="Calibri" w:hAnsi="Sylfaen" w:cs="Sylfaen"/>
                <w:lang w:val="en-US" w:eastAsia="en-US"/>
              </w:rPr>
              <w:t> Պայմանագրի</w:t>
            </w:r>
            <w:r w:rsidRPr="008D5C81">
              <w:rPr>
                <w:rFonts w:ascii="Sylfaen" w:eastAsia="Calibri" w:hAnsi="Sylfaen" w:cs="Sylfaen"/>
                <w:lang w:eastAsia="en-US"/>
              </w:rPr>
              <w:t xml:space="preserve"> </w:t>
            </w:r>
            <w:r w:rsidRPr="00016EAE">
              <w:rPr>
                <w:rFonts w:ascii="Sylfaen" w:eastAsia="Calibri" w:hAnsi="Sylfaen" w:cs="Sylfaen"/>
                <w:lang w:val="en-US" w:eastAsia="en-US"/>
              </w:rPr>
              <w:t>համաձայն</w:t>
            </w:r>
            <w:r w:rsidRPr="008D5C81">
              <w:rPr>
                <w:rFonts w:ascii="Sylfaen" w:eastAsia="Calibri" w:hAnsi="Sylfaen" w:cs="Sylfaen"/>
                <w:lang w:eastAsia="en-US"/>
              </w:rPr>
              <w:t xml:space="preserve"> </w:t>
            </w:r>
            <w:r w:rsidRPr="00016EAE">
              <w:rPr>
                <w:rFonts w:ascii="Sylfaen" w:eastAsia="Calibri" w:hAnsi="Sylfaen" w:cs="Sylfaen"/>
                <w:lang w:val="en-US" w:eastAsia="en-US"/>
              </w:rPr>
              <w:t>Կատարողը</w:t>
            </w:r>
            <w:r w:rsidRPr="008D5C81">
              <w:rPr>
                <w:rFonts w:ascii="Sylfaen" w:eastAsia="Calibri" w:hAnsi="Sylfaen" w:cs="Sylfaen"/>
                <w:lang w:eastAsia="en-US"/>
              </w:rPr>
              <w:t xml:space="preserve"> </w:t>
            </w:r>
            <w:r w:rsidRPr="00016EAE">
              <w:rPr>
                <w:rFonts w:ascii="Sylfaen" w:eastAsia="Calibri" w:hAnsi="Sylfaen" w:cs="Sylfaen"/>
                <w:lang w:val="en-US" w:eastAsia="en-US"/>
              </w:rPr>
              <w:t>պարտավորվում</w:t>
            </w:r>
            <w:r w:rsidRPr="008D5C81">
              <w:rPr>
                <w:rFonts w:ascii="Sylfaen" w:eastAsia="Calibri" w:hAnsi="Sylfaen" w:cs="Sylfaen"/>
                <w:lang w:eastAsia="en-US"/>
              </w:rPr>
              <w:t xml:space="preserve"> </w:t>
            </w:r>
            <w:r w:rsidRPr="00016EAE">
              <w:rPr>
                <w:rFonts w:ascii="Sylfaen" w:eastAsia="Calibri" w:hAnsi="Sylfaen" w:cs="Sylfaen"/>
                <w:lang w:val="en-US" w:eastAsia="en-US"/>
              </w:rPr>
              <w:t>է</w:t>
            </w:r>
            <w:r w:rsidRPr="008D5C81">
              <w:rPr>
                <w:rFonts w:ascii="Sylfaen" w:eastAsia="Calibri" w:hAnsi="Sylfaen" w:cs="Sylfaen"/>
                <w:lang w:eastAsia="en-US"/>
              </w:rPr>
              <w:t xml:space="preserve"> </w:t>
            </w:r>
            <w:r w:rsidRPr="00016EAE">
              <w:rPr>
                <w:rFonts w:ascii="Sylfaen" w:eastAsia="Calibri" w:hAnsi="Sylfaen" w:cs="Sylfaen"/>
                <w:lang w:val="en-US" w:eastAsia="en-US"/>
              </w:rPr>
              <w:t>Պատվիրատուի</w:t>
            </w:r>
            <w:r w:rsidRPr="008D5C81">
              <w:rPr>
                <w:rFonts w:ascii="Sylfaen" w:eastAsia="Calibri" w:hAnsi="Sylfaen" w:cs="Sylfaen"/>
                <w:lang w:eastAsia="en-US"/>
              </w:rPr>
              <w:t xml:space="preserve"> </w:t>
            </w:r>
            <w:r w:rsidRPr="00016EAE">
              <w:rPr>
                <w:rFonts w:ascii="Sylfaen" w:eastAsia="Calibri" w:hAnsi="Sylfaen" w:cs="Sylfaen"/>
                <w:lang w:val="en-US" w:eastAsia="en-US"/>
              </w:rPr>
              <w:t>հանձնարար</w:t>
            </w:r>
            <w:r w:rsidRPr="008D5C81">
              <w:rPr>
                <w:rFonts w:ascii="Sylfaen" w:eastAsia="Calibri" w:hAnsi="Sylfaen" w:cs="Sylfaen"/>
                <w:lang w:eastAsia="en-US"/>
              </w:rPr>
              <w:t>-</w:t>
            </w:r>
            <w:r w:rsidRPr="00016EAE">
              <w:rPr>
                <w:rFonts w:ascii="Sylfaen" w:eastAsia="Calibri" w:hAnsi="Sylfaen" w:cs="Sylfaen"/>
                <w:lang w:val="en-US" w:eastAsia="en-US"/>
              </w:rPr>
              <w:t>ությամբ</w:t>
            </w:r>
            <w:r w:rsidRPr="008D5C81">
              <w:rPr>
                <w:rFonts w:ascii="Sylfaen" w:eastAsia="Calibri" w:hAnsi="Sylfaen" w:cs="Sylfaen"/>
                <w:lang w:eastAsia="en-US"/>
              </w:rPr>
              <w:t xml:space="preserve"> </w:t>
            </w:r>
            <w:r w:rsidRPr="00016EAE">
              <w:rPr>
                <w:rFonts w:ascii="Sylfaen" w:eastAsia="Calibri" w:hAnsi="Sylfaen" w:cs="Sylfaen"/>
                <w:lang w:val="en-US" w:eastAsia="en-US"/>
              </w:rPr>
              <w:t>մատուցել</w:t>
            </w:r>
            <w:r w:rsidRPr="008D5C81">
              <w:rPr>
                <w:rFonts w:ascii="Sylfaen" w:eastAsia="Calibri" w:hAnsi="Sylfaen" w:cs="Sylfaen"/>
                <w:lang w:eastAsia="en-US"/>
              </w:rPr>
              <w:t xml:space="preserve"> 1.2., </w:t>
            </w:r>
            <w:r w:rsidRPr="00016EAE">
              <w:rPr>
                <w:rFonts w:ascii="Sylfaen" w:eastAsia="Calibri" w:hAnsi="Sylfaen" w:cs="Sylfaen"/>
                <w:lang w:val="en-US" w:eastAsia="en-US"/>
              </w:rPr>
              <w:t>ենթակետում</w:t>
            </w:r>
            <w:r w:rsidRPr="008D5C81">
              <w:rPr>
                <w:rFonts w:ascii="Sylfaen" w:eastAsia="Calibri" w:hAnsi="Sylfaen" w:cs="Sylfaen"/>
                <w:lang w:eastAsia="en-US"/>
              </w:rPr>
              <w:t xml:space="preserve"> </w:t>
            </w:r>
            <w:r w:rsidRPr="00016EAE">
              <w:rPr>
                <w:rFonts w:ascii="Sylfaen" w:eastAsia="Calibri" w:hAnsi="Sylfaen" w:cs="Sylfaen"/>
                <w:lang w:val="en-US" w:eastAsia="en-US"/>
              </w:rPr>
              <w:t>նշված</w:t>
            </w:r>
            <w:r w:rsidRPr="008D5C81">
              <w:rPr>
                <w:rFonts w:ascii="Sylfaen" w:eastAsia="Calibri" w:hAnsi="Sylfaen" w:cs="Sylfaen"/>
                <w:lang w:eastAsia="en-US"/>
              </w:rPr>
              <w:t xml:space="preserve"> </w:t>
            </w:r>
            <w:r w:rsidRPr="00016EAE">
              <w:rPr>
                <w:rFonts w:ascii="Sylfaen" w:eastAsia="Calibri" w:hAnsi="Sylfaen" w:cs="Sylfaen"/>
                <w:lang w:val="en-US" w:eastAsia="en-US"/>
              </w:rPr>
              <w:t>ծառայությունները</w:t>
            </w:r>
            <w:r w:rsidRPr="008D5C81">
              <w:rPr>
                <w:rFonts w:ascii="Sylfaen" w:eastAsia="Calibri" w:hAnsi="Sylfaen" w:cs="Sylfaen"/>
                <w:lang w:eastAsia="en-US"/>
              </w:rPr>
              <w:t xml:space="preserve">, </w:t>
            </w:r>
            <w:r w:rsidRPr="00016EAE">
              <w:rPr>
                <w:rFonts w:ascii="Sylfaen" w:eastAsia="Calibri" w:hAnsi="Sylfaen" w:cs="Sylfaen"/>
                <w:lang w:val="en-US" w:eastAsia="en-US"/>
              </w:rPr>
              <w:t>իսկ</w:t>
            </w:r>
            <w:r w:rsidRPr="008D5C81">
              <w:rPr>
                <w:rFonts w:ascii="Sylfaen" w:eastAsia="Calibri" w:hAnsi="Sylfaen" w:cs="Sylfaen"/>
                <w:lang w:eastAsia="en-US"/>
              </w:rPr>
              <w:t xml:space="preserve"> </w:t>
            </w:r>
            <w:r w:rsidRPr="00016EAE">
              <w:rPr>
                <w:rFonts w:ascii="Sylfaen" w:eastAsia="Calibri" w:hAnsi="Sylfaen" w:cs="Sylfaen"/>
                <w:lang w:val="en-US" w:eastAsia="en-US"/>
              </w:rPr>
              <w:t>Պատվիրատուն</w:t>
            </w:r>
            <w:r w:rsidRPr="008D5C81">
              <w:rPr>
                <w:rFonts w:ascii="Sylfaen" w:eastAsia="Calibri" w:hAnsi="Sylfaen" w:cs="Sylfaen"/>
                <w:lang w:eastAsia="en-US"/>
              </w:rPr>
              <w:t xml:space="preserve"> </w:t>
            </w:r>
            <w:r w:rsidRPr="00016EAE">
              <w:rPr>
                <w:rFonts w:ascii="Sylfaen" w:eastAsia="Calibri" w:hAnsi="Sylfaen" w:cs="Sylfaen"/>
                <w:lang w:val="en-US" w:eastAsia="en-US"/>
              </w:rPr>
              <w:t>պարտավորվում</w:t>
            </w:r>
            <w:r w:rsidRPr="008D5C81">
              <w:rPr>
                <w:rFonts w:ascii="Sylfaen" w:eastAsia="Calibri" w:hAnsi="Sylfaen" w:cs="Sylfaen"/>
                <w:lang w:eastAsia="en-US"/>
              </w:rPr>
              <w:t xml:space="preserve"> </w:t>
            </w:r>
            <w:r w:rsidRPr="00016EAE">
              <w:rPr>
                <w:rFonts w:ascii="Sylfaen" w:eastAsia="Calibri" w:hAnsi="Sylfaen" w:cs="Sylfaen"/>
                <w:lang w:val="en-US" w:eastAsia="en-US"/>
              </w:rPr>
              <w:t>է</w:t>
            </w:r>
            <w:r w:rsidRPr="008D5C81">
              <w:rPr>
                <w:rFonts w:ascii="Sylfaen" w:eastAsia="Calibri" w:hAnsi="Sylfaen" w:cs="Sylfaen"/>
                <w:lang w:eastAsia="en-US"/>
              </w:rPr>
              <w:t xml:space="preserve"> </w:t>
            </w:r>
            <w:r w:rsidRPr="00016EAE">
              <w:rPr>
                <w:rFonts w:ascii="Sylfaen" w:eastAsia="Calibri" w:hAnsi="Sylfaen" w:cs="Sylfaen"/>
                <w:lang w:val="en-US" w:eastAsia="en-US"/>
              </w:rPr>
              <w:t>ընդունել</w:t>
            </w:r>
            <w:r w:rsidRPr="008D5C81">
              <w:rPr>
                <w:rFonts w:ascii="Sylfaen" w:eastAsia="Calibri" w:hAnsi="Sylfaen" w:cs="Sylfaen"/>
                <w:lang w:eastAsia="en-US"/>
              </w:rPr>
              <w:t xml:space="preserve"> </w:t>
            </w:r>
            <w:r w:rsidRPr="00016EAE">
              <w:rPr>
                <w:rFonts w:ascii="Sylfaen" w:eastAsia="Calibri" w:hAnsi="Sylfaen" w:cs="Sylfaen"/>
                <w:lang w:val="en-US" w:eastAsia="en-US"/>
              </w:rPr>
              <w:t>և</w:t>
            </w:r>
            <w:r w:rsidRPr="008D5C81">
              <w:rPr>
                <w:rFonts w:ascii="Sylfaen" w:eastAsia="Calibri" w:hAnsi="Sylfaen" w:cs="Sylfaen"/>
                <w:lang w:eastAsia="en-US"/>
              </w:rPr>
              <w:t xml:space="preserve"> </w:t>
            </w:r>
            <w:r w:rsidRPr="00016EAE">
              <w:rPr>
                <w:rFonts w:ascii="Sylfaen" w:eastAsia="Calibri" w:hAnsi="Sylfaen" w:cs="Sylfaen"/>
                <w:lang w:val="en-US" w:eastAsia="en-US"/>
              </w:rPr>
              <w:t>վճարել</w:t>
            </w:r>
            <w:r w:rsidRPr="008D5C81">
              <w:rPr>
                <w:rFonts w:ascii="Sylfaen" w:eastAsia="Calibri" w:hAnsi="Sylfaen" w:cs="Sylfaen"/>
                <w:lang w:eastAsia="en-US"/>
              </w:rPr>
              <w:t xml:space="preserve"> </w:t>
            </w:r>
            <w:r w:rsidRPr="00016EAE">
              <w:rPr>
                <w:rFonts w:ascii="Sylfaen" w:eastAsia="Calibri" w:hAnsi="Sylfaen" w:cs="Sylfaen"/>
                <w:lang w:val="en-US" w:eastAsia="en-US"/>
              </w:rPr>
              <w:t>դրանց</w:t>
            </w:r>
            <w:r w:rsidRPr="008D5C81">
              <w:rPr>
                <w:rFonts w:ascii="Sylfaen" w:eastAsia="Calibri" w:hAnsi="Sylfaen" w:cs="Sylfaen"/>
                <w:lang w:eastAsia="en-US"/>
              </w:rPr>
              <w:t xml:space="preserve"> </w:t>
            </w:r>
            <w:r w:rsidRPr="00016EAE">
              <w:rPr>
                <w:rFonts w:ascii="Sylfaen" w:eastAsia="Calibri" w:hAnsi="Sylfaen" w:cs="Sylfaen"/>
                <w:lang w:val="en-US" w:eastAsia="en-US"/>
              </w:rPr>
              <w:t>դիմաց</w:t>
            </w:r>
            <w:r w:rsidRPr="008D5C81">
              <w:rPr>
                <w:rFonts w:ascii="Sylfaen" w:eastAsia="Calibri" w:hAnsi="Sylfaen" w:cs="Sylfaen"/>
                <w:lang w:eastAsia="en-US"/>
              </w:rPr>
              <w:t xml:space="preserve"> </w:t>
            </w:r>
            <w:r w:rsidRPr="00016EAE">
              <w:rPr>
                <w:rFonts w:ascii="Sylfaen" w:eastAsia="Calibri" w:hAnsi="Sylfaen" w:cs="Sylfaen"/>
                <w:lang w:val="en-US" w:eastAsia="en-US"/>
              </w:rPr>
              <w:t>ամբողջ</w:t>
            </w:r>
            <w:r w:rsidRPr="008D5C81">
              <w:rPr>
                <w:rFonts w:ascii="Sylfaen" w:eastAsia="Calibri" w:hAnsi="Sylfaen" w:cs="Sylfaen"/>
                <w:lang w:eastAsia="en-US"/>
              </w:rPr>
              <w:t xml:space="preserve"> </w:t>
            </w:r>
            <w:r w:rsidRPr="00016EAE">
              <w:rPr>
                <w:rFonts w:ascii="Sylfaen" w:eastAsia="Calibri" w:hAnsi="Sylfaen" w:cs="Sylfaen"/>
                <w:lang w:val="en-US" w:eastAsia="en-US"/>
              </w:rPr>
              <w:t>ծավալով</w:t>
            </w:r>
            <w:r w:rsidRPr="00016EAE">
              <w:rPr>
                <w:rFonts w:ascii="Sylfaen" w:eastAsia="Calibri" w:hAnsi="Sylfaen" w:cs="Sylfaen"/>
                <w:lang w:val="hy-AM" w:eastAsia="en-US"/>
              </w:rPr>
              <w:t>՝ Պայմանագրի</w:t>
            </w:r>
            <w:r w:rsidRPr="008D5C81">
              <w:rPr>
                <w:rFonts w:ascii="Sylfaen" w:eastAsia="Calibri" w:hAnsi="Sylfaen" w:cs="Sylfaen"/>
                <w:lang w:eastAsia="en-US"/>
              </w:rPr>
              <w:t xml:space="preserve"> 3 </w:t>
            </w:r>
            <w:r w:rsidRPr="00016EAE">
              <w:rPr>
                <w:rFonts w:ascii="Sylfaen" w:eastAsia="Calibri" w:hAnsi="Sylfaen" w:cs="Sylfaen"/>
                <w:lang w:val="hy-AM" w:eastAsia="en-US"/>
              </w:rPr>
              <w:t>և 4</w:t>
            </w:r>
            <w:r w:rsidRPr="008D5C81">
              <w:rPr>
                <w:rFonts w:ascii="Sylfaen" w:eastAsia="Calibri" w:hAnsi="Sylfaen" w:cs="Sylfaen"/>
                <w:lang w:eastAsia="en-US"/>
              </w:rPr>
              <w:t xml:space="preserve"> </w:t>
            </w:r>
            <w:r w:rsidRPr="00016EAE">
              <w:rPr>
                <w:rFonts w:ascii="Sylfaen" w:eastAsia="Calibri" w:hAnsi="Sylfaen" w:cs="Sylfaen"/>
                <w:lang w:val="en-US" w:eastAsia="en-US"/>
              </w:rPr>
              <w:t>կետ</w:t>
            </w:r>
            <w:r w:rsidRPr="00016EAE">
              <w:rPr>
                <w:rFonts w:ascii="Sylfaen" w:eastAsia="Calibri" w:hAnsi="Sylfaen" w:cs="Sylfaen"/>
                <w:lang w:val="hy-AM" w:eastAsia="en-US"/>
              </w:rPr>
              <w:t>եր</w:t>
            </w:r>
            <w:r w:rsidRPr="00016EAE">
              <w:rPr>
                <w:rFonts w:ascii="Sylfaen" w:eastAsia="Calibri" w:hAnsi="Sylfaen" w:cs="Sylfaen"/>
                <w:lang w:val="en-US" w:eastAsia="en-US"/>
              </w:rPr>
              <w:t>ով</w:t>
            </w:r>
            <w:r w:rsidRPr="008D5C81">
              <w:rPr>
                <w:rFonts w:ascii="Sylfaen" w:eastAsia="Calibri" w:hAnsi="Sylfaen" w:cs="Sylfaen"/>
                <w:lang w:eastAsia="en-US"/>
              </w:rPr>
              <w:t xml:space="preserve"> </w:t>
            </w:r>
            <w:r w:rsidRPr="00016EAE">
              <w:rPr>
                <w:rFonts w:ascii="Sylfaen" w:eastAsia="Calibri" w:hAnsi="Sylfaen" w:cs="Sylfaen"/>
                <w:lang w:val="en-US" w:eastAsia="en-US"/>
              </w:rPr>
              <w:t>սահմանված</w:t>
            </w:r>
            <w:r w:rsidRPr="008D5C81">
              <w:rPr>
                <w:rFonts w:ascii="Sylfaen" w:eastAsia="Calibri" w:hAnsi="Sylfaen" w:cs="Sylfaen"/>
                <w:lang w:eastAsia="en-US"/>
              </w:rPr>
              <w:t xml:space="preserve"> </w:t>
            </w:r>
            <w:r w:rsidRPr="00016EAE">
              <w:rPr>
                <w:rFonts w:ascii="Sylfaen" w:eastAsia="Calibri" w:hAnsi="Sylfaen" w:cs="Sylfaen"/>
                <w:lang w:val="en-US" w:eastAsia="en-US"/>
              </w:rPr>
              <w:t>կարգով</w:t>
            </w:r>
            <w:r w:rsidRPr="008D5C81">
              <w:rPr>
                <w:rFonts w:ascii="Sylfaen" w:eastAsia="Calibri" w:hAnsi="Sylfaen" w:cs="Sylfaen"/>
                <w:lang w:eastAsia="en-US"/>
              </w:rPr>
              <w:t>:</w:t>
            </w:r>
          </w:p>
        </w:tc>
        <w:tc>
          <w:tcPr>
            <w:tcW w:w="5327" w:type="dxa"/>
          </w:tcPr>
          <w:p w:rsidR="00016EAE" w:rsidRPr="00016EAE" w:rsidRDefault="00016EAE" w:rsidP="00016EAE">
            <w:pPr>
              <w:numPr>
                <w:ilvl w:val="0"/>
                <w:numId w:val="43"/>
              </w:numPr>
              <w:spacing w:before="120"/>
              <w:contextualSpacing/>
              <w:jc w:val="center"/>
              <w:rPr>
                <w:rFonts w:ascii="Sylfaen" w:eastAsiaTheme="minorHAnsi" w:hAnsi="Sylfaen" w:cstheme="minorBidi"/>
                <w:b/>
                <w:lang w:eastAsia="en-US"/>
              </w:rPr>
            </w:pPr>
            <w:r w:rsidRPr="00016EAE">
              <w:rPr>
                <w:rFonts w:ascii="Sylfaen" w:eastAsiaTheme="minorHAnsi" w:hAnsi="Sylfaen" w:cstheme="minorBidi"/>
                <w:b/>
                <w:lang w:eastAsia="en-US"/>
              </w:rPr>
              <w:t>Предмет Договора</w:t>
            </w:r>
          </w:p>
          <w:p w:rsidR="00016EAE" w:rsidRPr="00016EAE" w:rsidRDefault="00016EAE" w:rsidP="00016EAE">
            <w:pPr>
              <w:shd w:val="clear" w:color="auto" w:fill="FFFFFF" w:themeFill="background1"/>
              <w:jc w:val="both"/>
              <w:rPr>
                <w:rFonts w:ascii="Sylfaen" w:hAnsi="Sylfaen"/>
                <w:lang w:eastAsia="en-US"/>
              </w:rPr>
            </w:pPr>
            <w:r w:rsidRPr="00016EAE">
              <w:rPr>
                <w:rFonts w:ascii="Sylfaen" w:hAnsi="Sylfaen"/>
                <w:lang w:eastAsia="en-US"/>
              </w:rPr>
              <w:t>1.</w:t>
            </w:r>
            <w:r w:rsidRPr="00016EAE">
              <w:rPr>
                <w:rFonts w:ascii="Sylfaen" w:hAnsi="Sylfaen"/>
                <w:lang w:val="af-ZA" w:eastAsia="en-US"/>
              </w:rPr>
              <w:t>1</w:t>
            </w:r>
            <w:r w:rsidRPr="00016EAE">
              <w:rPr>
                <w:rFonts w:ascii="Sylfaen" w:hAnsi="Sylfaen"/>
                <w:lang w:eastAsia="en-US"/>
              </w:rPr>
              <w:t>. На условиях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полном объеме в установленном порядке в соответствии с пунктами 3 и 4</w:t>
            </w:r>
            <w:r w:rsidRPr="00016EAE">
              <w:rPr>
                <w:rFonts w:ascii="Sylfaen" w:hAnsi="Sylfaen"/>
                <w:lang w:val="hy-AM" w:eastAsia="en-US"/>
              </w:rPr>
              <w:t xml:space="preserve"> </w:t>
            </w:r>
            <w:r w:rsidRPr="00016EAE">
              <w:rPr>
                <w:rFonts w:ascii="Sylfaen" w:hAnsi="Sylfaen"/>
                <w:lang w:eastAsia="en-US"/>
              </w:rPr>
              <w:t>Договора.</w:t>
            </w:r>
          </w:p>
        </w:tc>
      </w:tr>
      <w:tr w:rsidR="00016EAE" w:rsidRPr="00016EAE" w:rsidTr="00C86FD2">
        <w:trPr>
          <w:trHeight w:val="822"/>
        </w:trPr>
        <w:tc>
          <w:tcPr>
            <w:tcW w:w="5670" w:type="dxa"/>
          </w:tcPr>
          <w:p w:rsidR="00016EAE" w:rsidRPr="00016EAE" w:rsidRDefault="00016EAE" w:rsidP="00016EAE">
            <w:pPr>
              <w:shd w:val="clear" w:color="auto" w:fill="FFFFFF" w:themeFill="background1"/>
              <w:jc w:val="both"/>
              <w:rPr>
                <w:rFonts w:ascii="Sylfaen" w:eastAsia="Calibri" w:hAnsi="Sylfaen" w:cs="Sylfaen"/>
                <w:lang w:eastAsia="en-US"/>
              </w:rPr>
            </w:pPr>
            <w:r w:rsidRPr="00016EAE">
              <w:rPr>
                <w:rFonts w:ascii="Sylfaen" w:eastAsia="Calibri" w:hAnsi="Sylfaen" w:cs="Sylfaen"/>
                <w:lang w:eastAsia="en-US"/>
              </w:rPr>
              <w:t xml:space="preserve">1.2. </w:t>
            </w:r>
            <w:r w:rsidRPr="00016EAE">
              <w:rPr>
                <w:rFonts w:ascii="Sylfaen" w:eastAsia="Calibri" w:hAnsi="Sylfaen" w:cs="Sylfaen"/>
                <w:lang w:val="en-US" w:eastAsia="en-US"/>
              </w:rPr>
              <w:t>Կատարողը</w:t>
            </w:r>
            <w:r w:rsidRPr="00016EAE">
              <w:rPr>
                <w:rFonts w:ascii="Sylfaen" w:eastAsia="Calibri" w:hAnsi="Sylfaen" w:cs="Sylfaen"/>
                <w:lang w:eastAsia="en-US"/>
              </w:rPr>
              <w:t xml:space="preserve"> </w:t>
            </w:r>
            <w:r w:rsidRPr="00016EAE">
              <w:rPr>
                <w:rFonts w:ascii="Sylfaen" w:eastAsia="Calibri" w:hAnsi="Sylfaen" w:cs="Sylfaen"/>
                <w:lang w:val="en-US" w:eastAsia="en-US"/>
              </w:rPr>
              <w:t>պարտավորվում</w:t>
            </w:r>
            <w:r w:rsidRPr="00016EAE">
              <w:rPr>
                <w:rFonts w:ascii="Sylfaen" w:eastAsia="Calibri" w:hAnsi="Sylfaen" w:cs="Sylfaen"/>
                <w:lang w:eastAsia="en-US"/>
              </w:rPr>
              <w:t xml:space="preserve"> </w:t>
            </w:r>
            <w:r w:rsidRPr="00016EAE">
              <w:rPr>
                <w:rFonts w:ascii="Sylfaen" w:eastAsia="Calibri" w:hAnsi="Sylfaen" w:cs="Sylfaen"/>
                <w:lang w:val="en-US" w:eastAsia="en-US"/>
              </w:rPr>
              <w:t>է</w:t>
            </w:r>
            <w:r w:rsidRPr="00016EAE">
              <w:rPr>
                <w:rFonts w:ascii="Sylfaen" w:eastAsia="Calibri" w:hAnsi="Sylfaen" w:cs="Sylfaen"/>
                <w:lang w:eastAsia="en-US"/>
              </w:rPr>
              <w:t xml:space="preserve"> </w:t>
            </w:r>
            <w:r w:rsidRPr="00016EAE">
              <w:rPr>
                <w:rFonts w:ascii="Sylfaen" w:eastAsia="Calibri" w:hAnsi="Sylfaen" w:cs="Sylfaen"/>
                <w:lang w:val="en-US" w:eastAsia="en-US"/>
              </w:rPr>
              <w:t>մատուցել</w:t>
            </w:r>
            <w:r w:rsidRPr="00016EAE">
              <w:rPr>
                <w:rFonts w:ascii="Sylfaen" w:eastAsia="Calibri" w:hAnsi="Sylfaen" w:cs="Sylfaen"/>
                <w:lang w:eastAsia="en-US"/>
              </w:rPr>
              <w:t xml:space="preserve"> </w:t>
            </w:r>
            <w:r w:rsidRPr="00016EAE">
              <w:rPr>
                <w:rFonts w:ascii="Sylfaen" w:eastAsia="Calibri" w:hAnsi="Sylfaen" w:cs="Sylfaen"/>
                <w:lang w:val="en-US" w:eastAsia="en-US"/>
              </w:rPr>
              <w:t>հետևյալ</w:t>
            </w:r>
            <w:r w:rsidRPr="00016EAE">
              <w:rPr>
                <w:rFonts w:ascii="Sylfaen" w:eastAsia="Calibri" w:hAnsi="Sylfaen" w:cs="Sylfaen"/>
                <w:lang w:eastAsia="en-US"/>
              </w:rPr>
              <w:t xml:space="preserve"> </w:t>
            </w:r>
            <w:r w:rsidRPr="00016EAE">
              <w:rPr>
                <w:rFonts w:ascii="Sylfaen" w:eastAsia="Calibri" w:hAnsi="Sylfaen" w:cs="Sylfaen"/>
                <w:lang w:val="en-US" w:eastAsia="en-US"/>
              </w:rPr>
              <w:t>ծառայություն</w:t>
            </w:r>
            <w:r w:rsidRPr="00016EAE">
              <w:rPr>
                <w:rFonts w:ascii="Sylfaen" w:eastAsia="Calibri" w:hAnsi="Sylfaen" w:cs="Sylfaen"/>
                <w:lang w:val="hy-AM" w:eastAsia="en-US"/>
              </w:rPr>
              <w:t>ներ</w:t>
            </w:r>
            <w:r w:rsidRPr="00016EAE">
              <w:rPr>
                <w:rFonts w:ascii="Sylfaen" w:eastAsia="Calibri" w:hAnsi="Sylfaen" w:cs="Sylfaen"/>
                <w:lang w:val="en-US" w:eastAsia="en-US"/>
              </w:rPr>
              <w:t>ը՝</w:t>
            </w:r>
            <w:r w:rsidRPr="00016EAE">
              <w:rPr>
                <w:rFonts w:ascii="Sylfaen" w:hAnsi="Sylfaen" w:cs="Sylfaen"/>
                <w:bCs/>
                <w:lang w:val="hy-AM" w:eastAsia="en-US"/>
              </w:rPr>
              <w:t xml:space="preserve"> ապրանքանյութական արժեքների և </w:t>
            </w:r>
            <w:r w:rsidRPr="00016EAE">
              <w:rPr>
                <w:rFonts w:ascii="Sylfaen" w:hAnsi="Sylfaen" w:cs="Sylfaen"/>
                <w:color w:val="000000"/>
                <w:lang w:val="hy-AM" w:eastAsia="en-US"/>
              </w:rPr>
              <w:t>շարժական գույքի անկախ գնահատման (վաճառք, վարձակալություն) ծառայություն</w:t>
            </w:r>
            <w:r w:rsidRPr="00016EAE">
              <w:rPr>
                <w:rFonts w:ascii="Sylfaen" w:eastAsia="Calibri" w:hAnsi="Sylfaen" w:cs="Sylfaen"/>
                <w:lang w:eastAsia="en-US"/>
              </w:rPr>
              <w:t xml:space="preserve"> (</w:t>
            </w:r>
            <w:r w:rsidRPr="00016EAE">
              <w:rPr>
                <w:rFonts w:ascii="Sylfaen" w:eastAsia="Calibri" w:hAnsi="Sylfaen" w:cs="Sylfaen"/>
                <w:lang w:val="en-US" w:eastAsia="en-US"/>
              </w:rPr>
              <w:t>այսուհետ՝</w:t>
            </w:r>
            <w:r w:rsidRPr="00016EAE">
              <w:rPr>
                <w:rFonts w:ascii="Sylfaen" w:eastAsia="Calibri" w:hAnsi="Sylfaen" w:cs="Sylfaen"/>
                <w:lang w:eastAsia="en-US"/>
              </w:rPr>
              <w:t xml:space="preserve"> </w:t>
            </w:r>
            <w:r w:rsidRPr="00016EAE">
              <w:rPr>
                <w:rFonts w:ascii="Sylfaen" w:eastAsia="Calibri" w:hAnsi="Sylfaen" w:cs="Sylfaen"/>
                <w:lang w:val="en-US" w:eastAsia="en-US"/>
              </w:rPr>
              <w:t>Ծառայություն</w:t>
            </w:r>
            <w:r w:rsidRPr="00016EAE">
              <w:rPr>
                <w:rFonts w:ascii="Sylfaen" w:eastAsia="Calibri" w:hAnsi="Sylfaen" w:cs="Sylfaen"/>
                <w:lang w:eastAsia="en-US"/>
              </w:rPr>
              <w:t>):</w:t>
            </w:r>
          </w:p>
        </w:tc>
        <w:tc>
          <w:tcPr>
            <w:tcW w:w="5327" w:type="dxa"/>
          </w:tcPr>
          <w:p w:rsidR="00016EAE" w:rsidRPr="00016EAE" w:rsidRDefault="00016EAE" w:rsidP="00016EAE">
            <w:pPr>
              <w:shd w:val="clear" w:color="auto" w:fill="FFFFFF" w:themeFill="background1"/>
              <w:jc w:val="both"/>
              <w:rPr>
                <w:rFonts w:ascii="Sylfaen" w:hAnsi="Sylfaen"/>
                <w:lang w:val="hy-AM" w:eastAsia="en-US"/>
              </w:rPr>
            </w:pPr>
            <w:r w:rsidRPr="00016EAE">
              <w:rPr>
                <w:rFonts w:ascii="Sylfaen" w:hAnsi="Sylfaen"/>
                <w:lang w:eastAsia="en-US"/>
              </w:rPr>
              <w:t xml:space="preserve">1.2.  Исполнитель обязуется предоставить следующие услуги: </w:t>
            </w:r>
            <w:r w:rsidRPr="00016EAE">
              <w:rPr>
                <w:rFonts w:ascii="Sylfaen" w:hAnsi="Sylfaen"/>
                <w:color w:val="000000"/>
              </w:rPr>
              <w:t xml:space="preserve">независимая оценка товарно-материальных ценностей и движимого имущества (продажа, аренда) </w:t>
            </w:r>
            <w:r w:rsidRPr="00016EAE">
              <w:rPr>
                <w:rFonts w:ascii="Sylfaen" w:hAnsi="Sylfaen"/>
                <w:lang w:eastAsia="en-US"/>
              </w:rPr>
              <w:t>(далее-Услуга)</w:t>
            </w:r>
            <w:r w:rsidRPr="00016EAE">
              <w:rPr>
                <w:rFonts w:ascii="Sylfaen" w:hAnsi="Sylfaen"/>
                <w:lang w:val="hy-AM" w:eastAsia="en-US"/>
              </w:rPr>
              <w:t>.</w:t>
            </w:r>
          </w:p>
        </w:tc>
      </w:tr>
      <w:tr w:rsidR="00016EAE" w:rsidRPr="00016EAE" w:rsidTr="00C86FD2">
        <w:trPr>
          <w:trHeight w:val="640"/>
        </w:trPr>
        <w:tc>
          <w:tcPr>
            <w:tcW w:w="5670" w:type="dxa"/>
          </w:tcPr>
          <w:p w:rsidR="00016EAE" w:rsidRPr="00016EAE" w:rsidRDefault="00016EAE" w:rsidP="00016EAE">
            <w:pPr>
              <w:jc w:val="center"/>
              <w:rPr>
                <w:rFonts w:ascii="Sylfaen" w:hAnsi="Sylfaen" w:cs="Sylfaen"/>
                <w:b/>
                <w:lang w:eastAsia="en-US"/>
              </w:rPr>
            </w:pPr>
            <w:r w:rsidRPr="00016EAE">
              <w:rPr>
                <w:rFonts w:ascii="Sylfaen" w:hAnsi="Sylfaen" w:cs="Sylfaen"/>
                <w:b/>
                <w:lang w:eastAsia="en-US"/>
              </w:rPr>
              <w:t xml:space="preserve">2.  </w:t>
            </w:r>
            <w:r w:rsidRPr="00016EAE">
              <w:rPr>
                <w:rFonts w:ascii="Sylfaen" w:hAnsi="Sylfaen" w:cs="Sylfaen"/>
                <w:b/>
                <w:lang w:val="en-US" w:eastAsia="en-US"/>
              </w:rPr>
              <w:t>Կողմերի</w:t>
            </w:r>
            <w:r w:rsidRPr="00016EAE">
              <w:rPr>
                <w:rFonts w:ascii="Sylfaen" w:hAnsi="Sylfaen" w:cs="Sylfaen"/>
                <w:b/>
                <w:lang w:eastAsia="en-US"/>
              </w:rPr>
              <w:t xml:space="preserve"> </w:t>
            </w:r>
            <w:r w:rsidRPr="00016EAE">
              <w:rPr>
                <w:rFonts w:ascii="Sylfaen" w:hAnsi="Sylfaen" w:cs="Sylfaen"/>
                <w:b/>
                <w:lang w:val="en-US" w:eastAsia="en-US"/>
              </w:rPr>
              <w:t>իրավունքները</w:t>
            </w:r>
            <w:r w:rsidRPr="00016EAE">
              <w:rPr>
                <w:rFonts w:ascii="Sylfaen" w:hAnsi="Sylfaen" w:cs="Sylfaen"/>
                <w:b/>
                <w:lang w:val="hy-AM" w:eastAsia="en-US"/>
              </w:rPr>
              <w:t xml:space="preserve"> և</w:t>
            </w:r>
          </w:p>
          <w:p w:rsidR="00016EAE" w:rsidRPr="00016EAE" w:rsidRDefault="00016EAE" w:rsidP="00016EAE">
            <w:pPr>
              <w:jc w:val="center"/>
              <w:rPr>
                <w:rFonts w:ascii="Sylfaen" w:hAnsi="Sylfaen" w:cs="Sylfaen"/>
                <w:b/>
                <w:lang w:val="en-US" w:eastAsia="en-US"/>
              </w:rPr>
            </w:pPr>
            <w:r w:rsidRPr="00016EAE">
              <w:rPr>
                <w:rFonts w:ascii="Sylfaen" w:hAnsi="Sylfaen" w:cs="Sylfaen"/>
                <w:b/>
                <w:lang w:val="en-US" w:eastAsia="en-US"/>
              </w:rPr>
              <w:t>պարտականությունները</w:t>
            </w:r>
          </w:p>
        </w:tc>
        <w:tc>
          <w:tcPr>
            <w:tcW w:w="5327" w:type="dxa"/>
          </w:tcPr>
          <w:p w:rsidR="00016EAE" w:rsidRPr="00016EAE" w:rsidRDefault="00016EAE" w:rsidP="00016EAE">
            <w:pPr>
              <w:spacing w:before="120"/>
              <w:ind w:left="-108"/>
              <w:contextualSpacing/>
              <w:jc w:val="center"/>
              <w:rPr>
                <w:rFonts w:ascii="Sylfaen" w:eastAsiaTheme="minorHAnsi" w:hAnsi="Sylfaen" w:cstheme="minorBidi"/>
                <w:b/>
                <w:lang w:eastAsia="en-US"/>
              </w:rPr>
            </w:pPr>
            <w:r w:rsidRPr="00016EAE">
              <w:rPr>
                <w:rFonts w:ascii="Sylfaen" w:eastAsiaTheme="minorHAnsi" w:hAnsi="Sylfaen" w:cstheme="minorBidi"/>
                <w:b/>
                <w:lang w:eastAsia="en-US"/>
              </w:rPr>
              <w:t>2. Права и обязанности</w:t>
            </w:r>
          </w:p>
          <w:p w:rsidR="00016EAE" w:rsidRPr="00016EAE" w:rsidRDefault="00016EAE" w:rsidP="00016EAE">
            <w:pPr>
              <w:spacing w:before="120"/>
              <w:ind w:left="-108"/>
              <w:contextualSpacing/>
              <w:jc w:val="center"/>
              <w:rPr>
                <w:rFonts w:ascii="Sylfaen" w:eastAsiaTheme="minorHAnsi" w:hAnsi="Sylfaen" w:cstheme="minorBidi"/>
                <w:b/>
                <w:lang w:eastAsia="en-US"/>
              </w:rPr>
            </w:pPr>
            <w:r w:rsidRPr="00016EAE">
              <w:rPr>
                <w:rFonts w:ascii="Sylfaen" w:eastAsiaTheme="minorHAnsi" w:hAnsi="Sylfaen" w:cstheme="minorBidi"/>
                <w:b/>
                <w:lang w:eastAsia="en-US"/>
              </w:rPr>
              <w:t>сторон</w:t>
            </w:r>
          </w:p>
        </w:tc>
      </w:tr>
      <w:tr w:rsidR="00016EAE" w:rsidRPr="00016EAE" w:rsidTr="00C86FD2">
        <w:trPr>
          <w:trHeight w:val="428"/>
        </w:trPr>
        <w:tc>
          <w:tcPr>
            <w:tcW w:w="5670" w:type="dxa"/>
          </w:tcPr>
          <w:p w:rsidR="00016EAE" w:rsidRPr="00016EAE" w:rsidRDefault="00016EAE" w:rsidP="00016EAE">
            <w:pPr>
              <w:shd w:val="clear" w:color="auto" w:fill="FFFFFF" w:themeFill="background1"/>
              <w:jc w:val="both"/>
              <w:rPr>
                <w:rFonts w:ascii="Sylfaen" w:eastAsia="Calibri" w:hAnsi="Sylfaen" w:cs="Sylfaen"/>
                <w:lang w:val="en-US" w:eastAsia="en-US"/>
              </w:rPr>
            </w:pPr>
            <w:r w:rsidRPr="00016EAE">
              <w:rPr>
                <w:rFonts w:ascii="Sylfaen" w:eastAsia="Calibri" w:hAnsi="Sylfaen" w:cs="Sylfaen"/>
                <w:lang w:val="en-US" w:eastAsia="en-US"/>
              </w:rPr>
              <w:t>2.1. Կատարողը պարտավոր է՝</w:t>
            </w:r>
          </w:p>
        </w:tc>
        <w:tc>
          <w:tcPr>
            <w:tcW w:w="5327" w:type="dxa"/>
          </w:tcPr>
          <w:p w:rsidR="00016EAE" w:rsidRPr="00016EAE" w:rsidRDefault="00016EAE" w:rsidP="00016EAE">
            <w:pPr>
              <w:shd w:val="clear" w:color="auto" w:fill="FFFFFF" w:themeFill="background1"/>
              <w:jc w:val="both"/>
              <w:rPr>
                <w:rFonts w:ascii="Sylfaen" w:hAnsi="Sylfaen"/>
                <w:lang w:eastAsia="en-US"/>
              </w:rPr>
            </w:pPr>
            <w:r w:rsidRPr="00016EAE">
              <w:rPr>
                <w:rFonts w:ascii="Sylfaen" w:hAnsi="Sylfaen"/>
                <w:lang w:eastAsia="en-US"/>
              </w:rPr>
              <w:t>2.1. Исполнитель обязан:</w:t>
            </w:r>
          </w:p>
        </w:tc>
      </w:tr>
      <w:tr w:rsidR="00016EAE" w:rsidRPr="00016EAE" w:rsidTr="00C86FD2">
        <w:trPr>
          <w:trHeight w:val="428"/>
        </w:trPr>
        <w:tc>
          <w:tcPr>
            <w:tcW w:w="5670" w:type="dxa"/>
          </w:tcPr>
          <w:p w:rsidR="00016EAE" w:rsidRPr="00016EAE" w:rsidRDefault="00016EAE" w:rsidP="00016EAE">
            <w:pPr>
              <w:jc w:val="both"/>
              <w:rPr>
                <w:rFonts w:ascii="Sylfaen" w:hAnsi="Sylfaen" w:cs="Sylfaen"/>
                <w:color w:val="000000"/>
                <w:lang w:val="hy-AM" w:eastAsia="en-US"/>
              </w:rPr>
            </w:pPr>
            <w:r w:rsidRPr="00016EAE">
              <w:rPr>
                <w:rFonts w:ascii="Sylfaen" w:hAnsi="Sylfaen" w:cs="Sylfaen"/>
                <w:color w:val="000000"/>
                <w:lang w:val="hy-AM" w:eastAsia="en-US"/>
              </w:rPr>
              <w:t>2.1.1. Գնահատումն իրականացնել ՀՀ օրենսդրությանը և իրավական ակտերին համապատասխան` կիրառելով իր մասնագիտական հմտությունները և գիտելիքները:</w:t>
            </w:r>
          </w:p>
        </w:tc>
        <w:tc>
          <w:tcPr>
            <w:tcW w:w="5327" w:type="dxa"/>
          </w:tcPr>
          <w:p w:rsidR="00016EAE" w:rsidRPr="00016EAE" w:rsidRDefault="00016EAE" w:rsidP="00016EAE">
            <w:pPr>
              <w:autoSpaceDE w:val="0"/>
              <w:autoSpaceDN w:val="0"/>
              <w:adjustRightInd w:val="0"/>
              <w:jc w:val="both"/>
              <w:rPr>
                <w:rFonts w:ascii="Sylfaen" w:hAnsi="Sylfaen"/>
                <w:color w:val="000000"/>
                <w:lang w:eastAsia="en-US"/>
              </w:rPr>
            </w:pPr>
            <w:r w:rsidRPr="00016EAE">
              <w:rPr>
                <w:rFonts w:ascii="Sylfaen" w:hAnsi="Sylfaen"/>
                <w:color w:val="000000"/>
                <w:lang w:eastAsia="en-US"/>
              </w:rPr>
              <w:t>2.1.1. Произвести оценку в соответствии с законодательством РА и правовым Актам, используя свои профессиональные навыки и знания.</w:t>
            </w:r>
          </w:p>
        </w:tc>
      </w:tr>
      <w:tr w:rsidR="00016EAE" w:rsidRPr="00016EAE" w:rsidTr="00C86FD2">
        <w:trPr>
          <w:trHeight w:val="428"/>
        </w:trPr>
        <w:tc>
          <w:tcPr>
            <w:tcW w:w="5670" w:type="dxa"/>
          </w:tcPr>
          <w:p w:rsidR="00016EAE" w:rsidRPr="00016EAE" w:rsidRDefault="00016EAE" w:rsidP="00016EAE">
            <w:pPr>
              <w:jc w:val="both"/>
              <w:rPr>
                <w:rFonts w:ascii="Sylfaen" w:hAnsi="Sylfaen" w:cs="Sylfaen"/>
                <w:color w:val="000000"/>
                <w:lang w:val="hy-AM" w:eastAsia="en-US"/>
              </w:rPr>
            </w:pPr>
            <w:r w:rsidRPr="00016EAE">
              <w:rPr>
                <w:rFonts w:ascii="Sylfaen" w:hAnsi="Sylfaen" w:cs="Sylfaen"/>
                <w:color w:val="000000"/>
                <w:lang w:val="hy-AM" w:eastAsia="en-US"/>
              </w:rPr>
              <w:t>2.1.2. Ծառայության մատուցման արդյունքում Կատարողը Պատվիրատուին ներկայացնում է գնահատման հաշվետվություն (հետագայում՝ Հաշվետվություն): Հաշվետվությունը պետք է համապատասխանի ՀՀ նորմատիվ իրավական օրենքների պահանջներին և պետք է կազմված լինի հայերեն և ռուսերեն լեզուներով:</w:t>
            </w:r>
          </w:p>
        </w:tc>
        <w:tc>
          <w:tcPr>
            <w:tcW w:w="5327" w:type="dxa"/>
          </w:tcPr>
          <w:p w:rsidR="00016EAE" w:rsidRPr="00016EAE" w:rsidRDefault="00016EAE" w:rsidP="00016EAE">
            <w:pPr>
              <w:jc w:val="both"/>
              <w:rPr>
                <w:rFonts w:ascii="Sylfaen" w:hAnsi="Sylfaen"/>
                <w:color w:val="000000"/>
                <w:lang w:eastAsia="en-US"/>
              </w:rPr>
            </w:pPr>
            <w:r w:rsidRPr="00016EAE">
              <w:rPr>
                <w:rFonts w:ascii="Sylfaen" w:hAnsi="Sylfaen"/>
                <w:color w:val="000000"/>
              </w:rPr>
              <w:t>2.1.2. Результатом оказания Услуг является представление Исполнителем Заказчику отчетов об оценке (далее – Отчет).</w:t>
            </w:r>
            <w:r w:rsidRPr="00016EAE">
              <w:rPr>
                <w:rFonts w:ascii="Sylfaen" w:hAnsi="Sylfaen"/>
                <w:color w:val="000000"/>
                <w:lang w:eastAsia="en-US"/>
              </w:rPr>
              <w:t xml:space="preserve"> </w:t>
            </w:r>
            <w:r w:rsidRPr="00016EAE">
              <w:rPr>
                <w:rFonts w:ascii="Sylfaen" w:hAnsi="Sylfaen"/>
                <w:color w:val="000000"/>
              </w:rPr>
              <w:t>Отчет должен соответствовать требованиям нормативно-правовых законов РА и должен быть составлен на армянском и русском языках.</w:t>
            </w:r>
          </w:p>
        </w:tc>
      </w:tr>
      <w:tr w:rsidR="00016EAE" w:rsidRPr="00016EAE" w:rsidTr="00C86FD2">
        <w:trPr>
          <w:trHeight w:val="428"/>
        </w:trPr>
        <w:tc>
          <w:tcPr>
            <w:tcW w:w="5670" w:type="dxa"/>
          </w:tcPr>
          <w:p w:rsidR="00016EAE" w:rsidRPr="00016EAE" w:rsidRDefault="00016EAE" w:rsidP="00016EAE">
            <w:pPr>
              <w:jc w:val="both"/>
              <w:rPr>
                <w:rFonts w:ascii="Sylfaen" w:hAnsi="Sylfaen" w:cs="Sylfaen"/>
                <w:color w:val="000000"/>
                <w:lang w:val="hy-AM" w:eastAsia="en-US"/>
              </w:rPr>
            </w:pPr>
            <w:r w:rsidRPr="00016EAE">
              <w:rPr>
                <w:rFonts w:ascii="Sylfaen" w:hAnsi="Sylfaen" w:cs="Sylfaen"/>
                <w:color w:val="000000"/>
                <w:lang w:val="hy-AM" w:eastAsia="en-US"/>
              </w:rPr>
              <w:t>2.1.3. Ծառայությունները կատարել անձամբ և սեփական ուժերով:</w:t>
            </w:r>
          </w:p>
        </w:tc>
        <w:tc>
          <w:tcPr>
            <w:tcW w:w="5327" w:type="dxa"/>
          </w:tcPr>
          <w:p w:rsidR="00016EAE" w:rsidRPr="00016EAE" w:rsidRDefault="00016EAE" w:rsidP="00016EAE">
            <w:pPr>
              <w:autoSpaceDE w:val="0"/>
              <w:autoSpaceDN w:val="0"/>
              <w:adjustRightInd w:val="0"/>
              <w:jc w:val="both"/>
              <w:rPr>
                <w:rFonts w:ascii="Sylfaen" w:hAnsi="Sylfaen"/>
                <w:color w:val="000000"/>
                <w:lang w:eastAsia="en-US"/>
              </w:rPr>
            </w:pPr>
            <w:r w:rsidRPr="00016EAE">
              <w:rPr>
                <w:rFonts w:ascii="Sylfaen" w:hAnsi="Sylfaen"/>
                <w:color w:val="000000"/>
              </w:rPr>
              <w:t>2.1.3. Предоставлять услуги лично и собственными силами.</w:t>
            </w:r>
          </w:p>
        </w:tc>
      </w:tr>
      <w:tr w:rsidR="00016EAE" w:rsidRPr="00016EAE" w:rsidTr="00C86FD2">
        <w:trPr>
          <w:trHeight w:val="428"/>
        </w:trPr>
        <w:tc>
          <w:tcPr>
            <w:tcW w:w="5670" w:type="dxa"/>
          </w:tcPr>
          <w:p w:rsidR="00016EAE" w:rsidRPr="00016EAE" w:rsidRDefault="00016EAE" w:rsidP="00016EAE">
            <w:pPr>
              <w:jc w:val="both"/>
              <w:rPr>
                <w:rFonts w:ascii="Sylfaen" w:hAnsi="Sylfaen" w:cs="Sylfaen"/>
                <w:color w:val="000000"/>
                <w:lang w:val="hy-AM" w:eastAsia="en-US"/>
              </w:rPr>
            </w:pPr>
            <w:r w:rsidRPr="00016EAE">
              <w:rPr>
                <w:rFonts w:ascii="Sylfaen" w:hAnsi="Sylfaen" w:cs="Sylfaen"/>
                <w:color w:val="000000"/>
                <w:lang w:val="hy-AM" w:eastAsia="en-US"/>
              </w:rPr>
              <w:t xml:space="preserve">2.1.4. Կոնկրետ առարկայի նկատմամբ գնահատման ծառայությունը Կատարողի կողմից կատարվում է 15 (տասնհինգ) աշխատանքային օրվա ընթացքում՝ Պատվիրատուի կողմից սույն Պայմանագրի թիվ 1 Հավելվածով ներկայացված կարգին համաձայն գնահատման մասին հայտ (հետագայում՝ Հայտ) ստանալուց հետո, համաձայն տեխնիկական </w:t>
            </w:r>
            <w:r w:rsidRPr="00016EAE">
              <w:rPr>
                <w:rFonts w:ascii="Sylfaen" w:hAnsi="Sylfaen" w:cs="Sylfaen"/>
                <w:bCs/>
                <w:lang w:val="hy-AM"/>
              </w:rPr>
              <w:t>առաջադրանքի</w:t>
            </w:r>
            <w:r w:rsidRPr="00016EAE">
              <w:rPr>
                <w:rFonts w:ascii="Sylfaen" w:hAnsi="Sylfaen" w:cs="Sylfaen"/>
                <w:color w:val="000000"/>
                <w:lang w:val="hy-AM" w:eastAsia="en-US"/>
              </w:rPr>
              <w:t xml:space="preserve"> (Հավելված № 3) ։ Հայտը կարող է Կատարողին ուղարկվել այն բոլոր կապերի միջոցներով՝ այդ թվում նաև էլեկտրոնային, որոնց օգտագործումը թույլ է տալիս ստանալ կապի ստացման հաստատում:</w:t>
            </w:r>
          </w:p>
        </w:tc>
        <w:tc>
          <w:tcPr>
            <w:tcW w:w="5327" w:type="dxa"/>
          </w:tcPr>
          <w:p w:rsidR="00016EAE" w:rsidRPr="00016EAE" w:rsidRDefault="00016EAE" w:rsidP="00016EAE">
            <w:pPr>
              <w:jc w:val="both"/>
              <w:rPr>
                <w:rFonts w:ascii="Sylfaen" w:hAnsi="Sylfaen"/>
                <w:color w:val="000000"/>
                <w:lang w:val="hy-AM" w:eastAsia="en-US"/>
              </w:rPr>
            </w:pPr>
            <w:r w:rsidRPr="00016EAE">
              <w:rPr>
                <w:rFonts w:ascii="Sylfaen" w:hAnsi="Sylfaen"/>
                <w:color w:val="000000"/>
              </w:rPr>
              <w:t>2.1.4. У</w:t>
            </w:r>
            <w:r w:rsidRPr="00016EAE">
              <w:rPr>
                <w:rFonts w:ascii="Sylfaen" w:hAnsi="Sylfaen"/>
                <w:color w:val="000000"/>
                <w:lang w:val="hy-AM"/>
              </w:rPr>
              <w:t>слуги по конкретному объекту оценки оказываются Исполнителем в течение 15 (</w:t>
            </w:r>
            <w:r w:rsidRPr="00016EAE">
              <w:rPr>
                <w:rFonts w:ascii="Sylfaen" w:hAnsi="Sylfaen"/>
                <w:color w:val="000000"/>
              </w:rPr>
              <w:t>пятнадцати</w:t>
            </w:r>
            <w:r w:rsidRPr="00016EAE">
              <w:rPr>
                <w:rFonts w:ascii="Sylfaen" w:hAnsi="Sylfaen"/>
                <w:color w:val="000000"/>
                <w:lang w:val="hy-AM"/>
              </w:rPr>
              <w:t xml:space="preserve">) рабочих дней после получения от Заказчика письменной заявки о проведении оценки, составленного по форме </w:t>
            </w:r>
            <w:r w:rsidRPr="00016EAE">
              <w:rPr>
                <w:rFonts w:ascii="Sylfaen" w:hAnsi="Sylfaen"/>
                <w:color w:val="000000"/>
              </w:rPr>
              <w:t>Приложение</w:t>
            </w:r>
            <w:r w:rsidRPr="00016EAE">
              <w:rPr>
                <w:rFonts w:ascii="Sylfaen" w:hAnsi="Sylfaen"/>
                <w:color w:val="000000"/>
                <w:lang w:val="hy-AM"/>
              </w:rPr>
              <w:t xml:space="preserve"> №</w:t>
            </w:r>
            <w:r w:rsidRPr="00016EAE">
              <w:rPr>
                <w:rFonts w:ascii="Sylfaen" w:hAnsi="Sylfaen"/>
                <w:color w:val="000000"/>
              </w:rPr>
              <w:t>1</w:t>
            </w:r>
            <w:r w:rsidRPr="00016EAE">
              <w:rPr>
                <w:rFonts w:ascii="Sylfaen" w:hAnsi="Sylfaen"/>
                <w:color w:val="000000"/>
                <w:lang w:val="hy-AM"/>
              </w:rPr>
              <w:t xml:space="preserve"> к настоящему Договору (далее – Заявка) в соответствии с техническим заданием</w:t>
            </w:r>
            <w:r w:rsidRPr="00016EAE">
              <w:rPr>
                <w:rFonts w:ascii="Sylfaen" w:hAnsi="Sylfaen"/>
                <w:color w:val="000000"/>
                <w:lang w:eastAsia="en-US"/>
              </w:rPr>
              <w:t xml:space="preserve"> (</w:t>
            </w:r>
            <w:r w:rsidRPr="00016EAE">
              <w:rPr>
                <w:rFonts w:ascii="Sylfaen" w:hAnsi="Sylfaen"/>
                <w:color w:val="000000"/>
                <w:lang w:val="hy-AM"/>
              </w:rPr>
              <w:t>Приложени</w:t>
            </w:r>
            <w:r w:rsidRPr="00016EAE">
              <w:rPr>
                <w:rFonts w:ascii="Sylfaen" w:hAnsi="Sylfaen"/>
                <w:color w:val="000000"/>
              </w:rPr>
              <w:t>е</w:t>
            </w:r>
            <w:r w:rsidRPr="00016EAE">
              <w:rPr>
                <w:rFonts w:ascii="Sylfaen" w:hAnsi="Sylfaen"/>
                <w:color w:val="000000"/>
                <w:lang w:val="hy-AM"/>
              </w:rPr>
              <w:t xml:space="preserve"> № 3</w:t>
            </w:r>
            <w:r w:rsidRPr="00016EAE">
              <w:rPr>
                <w:rFonts w:ascii="Sylfaen" w:hAnsi="Sylfaen"/>
                <w:color w:val="000000"/>
              </w:rPr>
              <w:t>)</w:t>
            </w:r>
            <w:r w:rsidRPr="00016EAE">
              <w:rPr>
                <w:rFonts w:ascii="Sylfaen" w:hAnsi="Sylfaen"/>
                <w:color w:val="000000"/>
                <w:lang w:val="hy-AM"/>
              </w:rPr>
              <w:t>. Заявка может быть направлена Исполнителю любым видом связи, в том числе в электронной форме, при использовании которой можно получить подтверждение его получения.</w:t>
            </w:r>
          </w:p>
        </w:tc>
      </w:tr>
      <w:tr w:rsidR="00016EAE" w:rsidRPr="00016EAE" w:rsidTr="00C86FD2">
        <w:trPr>
          <w:trHeight w:val="428"/>
        </w:trPr>
        <w:tc>
          <w:tcPr>
            <w:tcW w:w="5670" w:type="dxa"/>
          </w:tcPr>
          <w:p w:rsidR="00016EAE" w:rsidRPr="00016EAE" w:rsidRDefault="00016EAE" w:rsidP="00016EAE">
            <w:pPr>
              <w:jc w:val="both"/>
              <w:rPr>
                <w:rFonts w:ascii="Sylfaen" w:hAnsi="Sylfaen" w:cs="Sylfaen"/>
                <w:color w:val="000000"/>
                <w:lang w:val="hy-AM" w:eastAsia="en-US"/>
              </w:rPr>
            </w:pPr>
            <w:r w:rsidRPr="00016EAE">
              <w:rPr>
                <w:rFonts w:ascii="Sylfaen" w:hAnsi="Sylfaen" w:cs="Sylfaen"/>
                <w:color w:val="000000"/>
                <w:lang w:val="hy-AM" w:eastAsia="en-US"/>
              </w:rPr>
              <w:t>2.1.5. Պատվիրատուի պահանջով տրամադրել Հաշվետվության հավելյալ օրինակներ գրավոր տեսքով՝ հայերեն և ռուսերեն լեզուներով,  ինչպես նաև էլեկտրոնային տարբերակով՝ Word ձևաչափով, կցելով բոլոր հավելվածները սկանավորված տեսքով:</w:t>
            </w:r>
          </w:p>
        </w:tc>
        <w:tc>
          <w:tcPr>
            <w:tcW w:w="5327" w:type="dxa"/>
          </w:tcPr>
          <w:p w:rsidR="00016EAE" w:rsidRPr="00016EAE" w:rsidRDefault="00016EAE" w:rsidP="00016EAE">
            <w:pPr>
              <w:autoSpaceDE w:val="0"/>
              <w:autoSpaceDN w:val="0"/>
              <w:adjustRightInd w:val="0"/>
              <w:jc w:val="both"/>
              <w:rPr>
                <w:rFonts w:ascii="Sylfaen" w:hAnsi="Sylfaen"/>
                <w:color w:val="000000"/>
                <w:lang w:eastAsia="en-US"/>
              </w:rPr>
            </w:pPr>
            <w:r w:rsidRPr="00016EAE">
              <w:rPr>
                <w:rFonts w:ascii="Sylfaen" w:hAnsi="Sylfaen"/>
                <w:color w:val="000000"/>
                <w:lang w:eastAsia="en-US"/>
              </w:rPr>
              <w:t xml:space="preserve">2.1.5. По требованию Заказчика представить дополнительные экземпляры Отчета в письменном виде, на армянском и русском языках, а также в электронной версии в формате </w:t>
            </w:r>
            <w:r w:rsidRPr="00016EAE">
              <w:rPr>
                <w:rFonts w:ascii="Sylfaen" w:hAnsi="Sylfaen"/>
                <w:color w:val="000000"/>
                <w:lang w:val="en-US" w:eastAsia="en-US"/>
              </w:rPr>
              <w:t>Word</w:t>
            </w:r>
            <w:r w:rsidRPr="00016EAE">
              <w:rPr>
                <w:rFonts w:ascii="Sylfaen" w:hAnsi="Sylfaen"/>
                <w:color w:val="000000"/>
                <w:lang w:eastAsia="en-US"/>
              </w:rPr>
              <w:t xml:space="preserve"> со всеми приложениями в отсканированном виде.</w:t>
            </w:r>
          </w:p>
        </w:tc>
      </w:tr>
      <w:tr w:rsidR="00016EAE" w:rsidRPr="00016EAE" w:rsidTr="00C86FD2">
        <w:trPr>
          <w:trHeight w:val="428"/>
        </w:trPr>
        <w:tc>
          <w:tcPr>
            <w:tcW w:w="5670" w:type="dxa"/>
          </w:tcPr>
          <w:p w:rsidR="00016EAE" w:rsidRPr="00016EAE" w:rsidRDefault="00016EAE" w:rsidP="00016EAE">
            <w:pPr>
              <w:jc w:val="both"/>
              <w:rPr>
                <w:rFonts w:ascii="Sylfaen" w:hAnsi="Sylfaen" w:cs="Sylfaen"/>
                <w:color w:val="000000"/>
                <w:lang w:val="hy-AM" w:eastAsia="en-US"/>
              </w:rPr>
            </w:pPr>
            <w:r w:rsidRPr="00016EAE">
              <w:rPr>
                <w:rFonts w:ascii="Sylfaen" w:hAnsi="Sylfaen" w:cs="Sylfaen"/>
                <w:color w:val="000000"/>
                <w:lang w:val="hy-AM" w:eastAsia="en-US"/>
              </w:rPr>
              <w:t>2.1.6. Աշխատանքների կատարման ընթացքում ինքնուրույն սահմանել  գնահատման չափանիշները` ՀՀ  գործող օրենսդրությանը համապատասխան:</w:t>
            </w:r>
          </w:p>
        </w:tc>
        <w:tc>
          <w:tcPr>
            <w:tcW w:w="5327" w:type="dxa"/>
          </w:tcPr>
          <w:p w:rsidR="00016EAE" w:rsidRPr="00016EAE" w:rsidRDefault="00016EAE" w:rsidP="00016EAE">
            <w:pPr>
              <w:autoSpaceDE w:val="0"/>
              <w:autoSpaceDN w:val="0"/>
              <w:adjustRightInd w:val="0"/>
              <w:jc w:val="both"/>
              <w:rPr>
                <w:rFonts w:ascii="Sylfaen" w:hAnsi="Sylfaen"/>
                <w:color w:val="000000"/>
                <w:lang w:eastAsia="en-US"/>
              </w:rPr>
            </w:pPr>
            <w:r w:rsidRPr="00016EAE">
              <w:rPr>
                <w:rFonts w:ascii="Sylfaen" w:hAnsi="Sylfaen"/>
                <w:color w:val="000000"/>
                <w:lang w:eastAsia="en-US"/>
              </w:rPr>
              <w:t>2.1.6. Во время работы самостоятельно устанавливать параметры оценки в соответствии с Законодательством РА.</w:t>
            </w:r>
          </w:p>
        </w:tc>
      </w:tr>
      <w:tr w:rsidR="00016EAE" w:rsidRPr="00016EAE" w:rsidTr="00C86FD2">
        <w:trPr>
          <w:trHeight w:val="428"/>
        </w:trPr>
        <w:tc>
          <w:tcPr>
            <w:tcW w:w="5670" w:type="dxa"/>
          </w:tcPr>
          <w:p w:rsidR="00016EAE" w:rsidRPr="00016EAE" w:rsidRDefault="00016EAE" w:rsidP="00016EAE">
            <w:pPr>
              <w:jc w:val="both"/>
              <w:rPr>
                <w:rFonts w:ascii="Sylfaen" w:hAnsi="Sylfaen" w:cs="Sylfaen"/>
                <w:color w:val="000000"/>
                <w:lang w:val="hy-AM" w:eastAsia="en-US"/>
              </w:rPr>
            </w:pPr>
            <w:r w:rsidRPr="00016EAE">
              <w:rPr>
                <w:rFonts w:ascii="Sylfaen" w:hAnsi="Sylfaen" w:cs="Sylfaen"/>
                <w:color w:val="000000"/>
                <w:lang w:val="hy-AM" w:eastAsia="en-US"/>
              </w:rPr>
              <w:t>2.1.7. Չփոխանցել Պատվիրատուի կողմից ստացված փաստաթղթերի բնօրինակները կամ պատճենները երրորդ անձանց առանց Պատվիրատուի գրավոր թույլատվության:</w:t>
            </w:r>
          </w:p>
        </w:tc>
        <w:tc>
          <w:tcPr>
            <w:tcW w:w="5327" w:type="dxa"/>
          </w:tcPr>
          <w:p w:rsidR="00016EAE" w:rsidRPr="00016EAE" w:rsidRDefault="00016EAE" w:rsidP="00016EAE">
            <w:pPr>
              <w:autoSpaceDE w:val="0"/>
              <w:autoSpaceDN w:val="0"/>
              <w:adjustRightInd w:val="0"/>
              <w:jc w:val="both"/>
              <w:rPr>
                <w:rFonts w:ascii="Sylfaen" w:hAnsi="Sylfaen"/>
                <w:color w:val="000000"/>
                <w:lang w:eastAsia="en-US"/>
              </w:rPr>
            </w:pPr>
            <w:r w:rsidRPr="00016EAE">
              <w:rPr>
                <w:rFonts w:ascii="Sylfaen" w:hAnsi="Sylfaen"/>
                <w:color w:val="000000"/>
                <w:lang w:eastAsia="en-US"/>
              </w:rPr>
              <w:t>2.1.7. Не передавать оригиналы или копии документов, полученные от Заказчика третьим лицам, без предварительного письменного согласия Заказчика.</w:t>
            </w:r>
          </w:p>
        </w:tc>
      </w:tr>
      <w:tr w:rsidR="00016EAE" w:rsidRPr="00016EAE" w:rsidTr="00C86FD2">
        <w:trPr>
          <w:trHeight w:val="428"/>
        </w:trPr>
        <w:tc>
          <w:tcPr>
            <w:tcW w:w="5670" w:type="dxa"/>
          </w:tcPr>
          <w:p w:rsidR="00016EAE" w:rsidRPr="00016EAE" w:rsidRDefault="00016EAE" w:rsidP="00016EAE">
            <w:pPr>
              <w:jc w:val="both"/>
              <w:rPr>
                <w:rFonts w:ascii="Sylfaen" w:hAnsi="Sylfaen" w:cs="Sylfaen"/>
                <w:color w:val="000000"/>
                <w:lang w:val="hy-AM" w:eastAsia="en-US"/>
              </w:rPr>
            </w:pPr>
            <w:r w:rsidRPr="00016EAE">
              <w:rPr>
                <w:rFonts w:ascii="Sylfaen" w:hAnsi="Sylfaen" w:cs="Sylfaen"/>
                <w:color w:val="000000"/>
                <w:lang w:val="hy-AM" w:eastAsia="en-US"/>
              </w:rPr>
              <w:t xml:space="preserve">2.1.8. Գնահատումներն իրականացնել սույն Պայմանագրում նշված ժամկետում: </w:t>
            </w:r>
          </w:p>
        </w:tc>
        <w:tc>
          <w:tcPr>
            <w:tcW w:w="5327" w:type="dxa"/>
          </w:tcPr>
          <w:p w:rsidR="00016EAE" w:rsidRPr="00016EAE" w:rsidRDefault="00016EAE" w:rsidP="00016EAE">
            <w:pPr>
              <w:autoSpaceDE w:val="0"/>
              <w:autoSpaceDN w:val="0"/>
              <w:adjustRightInd w:val="0"/>
              <w:jc w:val="both"/>
              <w:rPr>
                <w:rFonts w:ascii="Sylfaen" w:hAnsi="Sylfaen"/>
                <w:color w:val="000000"/>
                <w:lang w:eastAsia="en-US"/>
              </w:rPr>
            </w:pPr>
            <w:r w:rsidRPr="00016EAE">
              <w:rPr>
                <w:rFonts w:ascii="Sylfaen" w:hAnsi="Sylfaen"/>
                <w:color w:val="000000"/>
                <w:lang w:eastAsia="en-US"/>
              </w:rPr>
              <w:t>2.1.8.  Оценку производить в установленные сроки, указанных в настоящем Договоре.</w:t>
            </w:r>
          </w:p>
        </w:tc>
      </w:tr>
      <w:tr w:rsidR="00016EAE" w:rsidRPr="00016EAE" w:rsidTr="00C86FD2">
        <w:trPr>
          <w:trHeight w:val="428"/>
        </w:trPr>
        <w:tc>
          <w:tcPr>
            <w:tcW w:w="5670" w:type="dxa"/>
          </w:tcPr>
          <w:p w:rsidR="00016EAE" w:rsidRPr="00016EAE" w:rsidRDefault="00016EAE" w:rsidP="00016EAE">
            <w:pPr>
              <w:jc w:val="both"/>
              <w:rPr>
                <w:rFonts w:ascii="Sylfaen" w:hAnsi="Sylfaen" w:cs="Sylfaen"/>
                <w:color w:val="000000"/>
                <w:lang w:val="hy-AM" w:eastAsia="en-US"/>
              </w:rPr>
            </w:pPr>
            <w:r w:rsidRPr="00016EAE">
              <w:rPr>
                <w:rFonts w:ascii="Sylfaen" w:hAnsi="Sylfaen" w:cs="Sylfaen"/>
                <w:color w:val="000000"/>
                <w:lang w:val="hy-AM" w:eastAsia="en-US"/>
              </w:rPr>
              <w:t>2.1.9. Շարժական և անշարժ գույքի գնահատման մասին ՀՀ օրենսդրությունում փոփոխություններ կատարելու դեպքում կատարողը պարտավորվում է Պատվիրատուին ներկայացնել ՀՀ օրենսդրության պահանջներին համապխատասխան կատարողի որակավորումը հավաստող փաստաթղթերը: Փաստաթղթերը  չներկայացնելու դեպքում Պատվիրատուն իրեն իրավունք է վերապահում միակողմանի լուծել պայմանագիրը:</w:t>
            </w:r>
          </w:p>
        </w:tc>
        <w:tc>
          <w:tcPr>
            <w:tcW w:w="5327" w:type="dxa"/>
          </w:tcPr>
          <w:p w:rsidR="00016EAE" w:rsidRPr="00016EAE" w:rsidRDefault="00016EAE" w:rsidP="00016EAE">
            <w:pPr>
              <w:jc w:val="both"/>
              <w:rPr>
                <w:rFonts w:ascii="Sylfaen" w:hAnsi="Sylfaen"/>
                <w:color w:val="000000"/>
                <w:lang w:val="hy-AM" w:eastAsia="en-US"/>
              </w:rPr>
            </w:pPr>
            <w:r w:rsidRPr="00016EAE">
              <w:rPr>
                <w:rFonts w:ascii="Sylfaen" w:hAnsi="Sylfaen"/>
                <w:color w:val="000000"/>
                <w:lang w:val="hy-AM" w:eastAsia="en-US"/>
              </w:rPr>
              <w:t>2</w:t>
            </w:r>
            <w:r w:rsidRPr="00016EAE">
              <w:rPr>
                <w:rFonts w:ascii="Sylfaen" w:hAnsi="Sylfaen"/>
                <w:color w:val="000000"/>
                <w:lang w:eastAsia="en-US"/>
              </w:rPr>
              <w:t xml:space="preserve">.1.9. При изменении требований в Законодательстве РА по оценке движимого и недвижимого имущества, Исполнитель обязуется предоставить Заказчику необходимые документы, подтверждающие квалификацию Исполнителя к Законодательству РА. </w:t>
            </w:r>
            <w:r w:rsidRPr="00016EAE">
              <w:rPr>
                <w:rFonts w:ascii="Sylfaen" w:hAnsi="Sylfaen"/>
                <w:color w:val="000000"/>
                <w:lang w:eastAsia="en-US"/>
              </w:rPr>
              <w:br/>
              <w:t>В случае непредставления документов, Заказчик оставляет за собой право в одностороннем порядке расторгнуть договор</w:t>
            </w:r>
            <w:r w:rsidRPr="00016EAE">
              <w:rPr>
                <w:rFonts w:eastAsia="MS Mincho"/>
                <w:color w:val="000000"/>
                <w:lang w:val="hy-AM" w:eastAsia="en-US"/>
              </w:rPr>
              <w:t>․</w:t>
            </w:r>
          </w:p>
        </w:tc>
      </w:tr>
      <w:tr w:rsidR="00016EAE" w:rsidRPr="00016EAE" w:rsidTr="00C86FD2">
        <w:trPr>
          <w:trHeight w:val="428"/>
        </w:trPr>
        <w:tc>
          <w:tcPr>
            <w:tcW w:w="5670" w:type="dxa"/>
          </w:tcPr>
          <w:p w:rsidR="00016EAE" w:rsidRPr="00016EAE" w:rsidRDefault="00016EAE" w:rsidP="00016EAE">
            <w:pPr>
              <w:shd w:val="clear" w:color="auto" w:fill="FFFFFF" w:themeFill="background1"/>
              <w:jc w:val="both"/>
              <w:rPr>
                <w:rFonts w:ascii="Sylfaen" w:eastAsia="Calibri" w:hAnsi="Sylfaen" w:cs="Sylfaen"/>
                <w:lang w:val="en-US" w:eastAsia="en-US"/>
              </w:rPr>
            </w:pPr>
            <w:r w:rsidRPr="00016EAE">
              <w:rPr>
                <w:rFonts w:ascii="Sylfaen" w:eastAsia="Calibri" w:hAnsi="Sylfaen" w:cs="Sylfaen"/>
                <w:lang w:val="en-US" w:eastAsia="en-US"/>
              </w:rPr>
              <w:t>2.2. Կատարողը իրավունք ունի՝</w:t>
            </w:r>
          </w:p>
        </w:tc>
        <w:tc>
          <w:tcPr>
            <w:tcW w:w="5327" w:type="dxa"/>
          </w:tcPr>
          <w:p w:rsidR="00016EAE" w:rsidRPr="00016EAE" w:rsidRDefault="00016EAE" w:rsidP="00016EAE">
            <w:pPr>
              <w:shd w:val="clear" w:color="auto" w:fill="FFFFFF" w:themeFill="background1"/>
              <w:jc w:val="both"/>
              <w:rPr>
                <w:rFonts w:ascii="Sylfaen" w:hAnsi="Sylfaen"/>
                <w:lang w:eastAsia="en-US"/>
              </w:rPr>
            </w:pPr>
            <w:r w:rsidRPr="00016EAE">
              <w:rPr>
                <w:rFonts w:ascii="Sylfaen" w:hAnsi="Sylfaen"/>
                <w:lang w:eastAsia="en-US"/>
              </w:rPr>
              <w:t>2.2. Исполнитель имеет право:</w:t>
            </w:r>
          </w:p>
        </w:tc>
      </w:tr>
      <w:tr w:rsidR="00016EAE" w:rsidRPr="00016EAE" w:rsidTr="00C86FD2">
        <w:trPr>
          <w:trHeight w:val="428"/>
        </w:trPr>
        <w:tc>
          <w:tcPr>
            <w:tcW w:w="5670" w:type="dxa"/>
          </w:tcPr>
          <w:p w:rsidR="00016EAE" w:rsidRPr="008D5C81" w:rsidRDefault="00016EAE" w:rsidP="00016EAE">
            <w:pPr>
              <w:shd w:val="clear" w:color="auto" w:fill="FFFFFF" w:themeFill="background1"/>
              <w:jc w:val="both"/>
              <w:rPr>
                <w:rFonts w:ascii="Sylfaen" w:eastAsia="Calibri" w:hAnsi="Sylfaen" w:cs="Sylfaen"/>
                <w:lang w:eastAsia="en-US"/>
              </w:rPr>
            </w:pPr>
            <w:r w:rsidRPr="00016EAE">
              <w:rPr>
                <w:rFonts w:ascii="Sylfaen" w:hAnsi="Sylfaen" w:cs="Sylfaen"/>
                <w:color w:val="000000"/>
                <w:lang w:val="hy-AM" w:eastAsia="en-US"/>
              </w:rPr>
              <w:t>2.2.1</w:t>
            </w:r>
            <w:r w:rsidRPr="008D5C81">
              <w:rPr>
                <w:rFonts w:ascii="Sylfaen" w:hAnsi="Sylfaen" w:cs="Sylfaen"/>
                <w:color w:val="000000"/>
                <w:lang w:eastAsia="en-US"/>
              </w:rPr>
              <w:t>.</w:t>
            </w:r>
            <w:r w:rsidRPr="00016EAE">
              <w:rPr>
                <w:rFonts w:ascii="Sylfaen" w:hAnsi="Sylfaen" w:cs="Sylfaen"/>
                <w:color w:val="000000"/>
                <w:lang w:val="hy-AM" w:eastAsia="en-US"/>
              </w:rPr>
              <w:t xml:space="preserve"> Պատվիրատուի կողմից ծառայությունների համար չվճարելու դեպքում միակողմանի խզել սույն</w:t>
            </w:r>
            <w:r w:rsidRPr="008D5C81">
              <w:rPr>
                <w:rFonts w:ascii="Sylfaen" w:hAnsi="Sylfaen" w:cs="Sylfaen"/>
                <w:color w:val="000000"/>
                <w:lang w:eastAsia="en-US"/>
              </w:rPr>
              <w:t xml:space="preserve"> </w:t>
            </w:r>
            <w:r w:rsidRPr="00016EAE">
              <w:rPr>
                <w:rFonts w:ascii="Sylfaen" w:eastAsia="Calibri" w:hAnsi="Sylfaen" w:cs="Sylfaen"/>
                <w:lang w:val="hy-AM" w:eastAsia="en-US"/>
              </w:rPr>
              <w:t>Պայմանագիրը</w:t>
            </w:r>
            <w:r w:rsidRPr="008D5C81">
              <w:rPr>
                <w:rFonts w:ascii="Sylfaen" w:eastAsia="Calibri" w:hAnsi="Sylfaen" w:cs="Sylfaen"/>
                <w:lang w:eastAsia="en-US"/>
              </w:rPr>
              <w:t>:</w:t>
            </w:r>
          </w:p>
        </w:tc>
        <w:tc>
          <w:tcPr>
            <w:tcW w:w="5327" w:type="dxa"/>
          </w:tcPr>
          <w:p w:rsidR="00016EAE" w:rsidRPr="00016EAE" w:rsidRDefault="00016EAE" w:rsidP="00016EAE">
            <w:pPr>
              <w:autoSpaceDE w:val="0"/>
              <w:autoSpaceDN w:val="0"/>
              <w:adjustRightInd w:val="0"/>
              <w:ind w:left="38"/>
              <w:jc w:val="both"/>
              <w:rPr>
                <w:rFonts w:ascii="Sylfaen" w:hAnsi="Sylfaen"/>
                <w:color w:val="000000"/>
                <w:lang w:eastAsia="en-US"/>
              </w:rPr>
            </w:pPr>
            <w:r w:rsidRPr="00016EAE">
              <w:rPr>
                <w:rFonts w:ascii="Sylfaen" w:hAnsi="Sylfaen"/>
                <w:color w:val="000000"/>
                <w:lang w:eastAsia="en-US"/>
              </w:rPr>
              <w:t>2.2.1.</w:t>
            </w:r>
            <w:r w:rsidRPr="00016EAE">
              <w:rPr>
                <w:rFonts w:ascii="Sylfaen" w:hAnsi="Sylfaen"/>
                <w:color w:val="000000"/>
                <w:lang w:val="hy-AM" w:eastAsia="en-US"/>
              </w:rPr>
              <w:t xml:space="preserve"> </w:t>
            </w:r>
            <w:r w:rsidRPr="00016EAE">
              <w:rPr>
                <w:rFonts w:ascii="Sylfaen" w:hAnsi="Sylfaen"/>
                <w:color w:val="000000"/>
                <w:lang w:eastAsia="en-US"/>
              </w:rPr>
              <w:t>Расторгнуть настоящий Договор в одностороннем порядке в случае неуплаты услуги со стороны Заказчика.</w:t>
            </w:r>
          </w:p>
        </w:tc>
      </w:tr>
      <w:tr w:rsidR="00016EAE" w:rsidRPr="00016EAE" w:rsidTr="00C86FD2">
        <w:trPr>
          <w:trHeight w:val="66"/>
        </w:trPr>
        <w:tc>
          <w:tcPr>
            <w:tcW w:w="5670" w:type="dxa"/>
          </w:tcPr>
          <w:p w:rsidR="00016EAE" w:rsidRPr="00016EAE" w:rsidRDefault="00016EAE" w:rsidP="00016EAE">
            <w:pPr>
              <w:shd w:val="clear" w:color="auto" w:fill="FFFFFF" w:themeFill="background1"/>
              <w:jc w:val="both"/>
              <w:rPr>
                <w:rFonts w:ascii="Sylfaen" w:eastAsia="Calibri" w:hAnsi="Sylfaen" w:cs="Sylfaen"/>
                <w:lang w:val="en-US" w:eastAsia="en-US"/>
              </w:rPr>
            </w:pPr>
            <w:r w:rsidRPr="00016EAE">
              <w:rPr>
                <w:rFonts w:ascii="Sylfaen" w:eastAsia="Calibri" w:hAnsi="Sylfaen" w:cs="Sylfaen"/>
                <w:lang w:val="en-US" w:eastAsia="en-US"/>
              </w:rPr>
              <w:t>2.3. Պատվիրատուն պարտավոր է`</w:t>
            </w:r>
          </w:p>
        </w:tc>
        <w:tc>
          <w:tcPr>
            <w:tcW w:w="5327" w:type="dxa"/>
          </w:tcPr>
          <w:p w:rsidR="00016EAE" w:rsidRPr="00016EAE" w:rsidRDefault="00016EAE" w:rsidP="00016EAE">
            <w:pPr>
              <w:shd w:val="clear" w:color="auto" w:fill="FFFFFF" w:themeFill="background1"/>
              <w:jc w:val="both"/>
              <w:rPr>
                <w:rFonts w:ascii="Sylfaen" w:hAnsi="Sylfaen"/>
                <w:lang w:eastAsia="en-US"/>
              </w:rPr>
            </w:pPr>
            <w:r w:rsidRPr="00016EAE">
              <w:rPr>
                <w:rFonts w:ascii="Sylfaen" w:hAnsi="Sylfaen"/>
                <w:lang w:eastAsia="en-US"/>
              </w:rPr>
              <w:t>2.3. Заказчик обязан:</w:t>
            </w:r>
          </w:p>
          <w:p w:rsidR="00016EAE" w:rsidRPr="00016EAE" w:rsidRDefault="00016EAE" w:rsidP="00016EAE">
            <w:pPr>
              <w:shd w:val="clear" w:color="auto" w:fill="FFFFFF" w:themeFill="background1"/>
              <w:jc w:val="both"/>
              <w:rPr>
                <w:rFonts w:ascii="Sylfaen" w:hAnsi="Sylfaen"/>
                <w:lang w:eastAsia="en-US"/>
              </w:rPr>
            </w:pPr>
          </w:p>
        </w:tc>
      </w:tr>
      <w:tr w:rsidR="00016EAE" w:rsidRPr="00016EAE" w:rsidTr="00C86FD2">
        <w:trPr>
          <w:trHeight w:val="2366"/>
        </w:trPr>
        <w:tc>
          <w:tcPr>
            <w:tcW w:w="5670" w:type="dxa"/>
          </w:tcPr>
          <w:p w:rsidR="00016EAE" w:rsidRPr="00016EAE" w:rsidRDefault="00016EAE" w:rsidP="00016EAE">
            <w:pPr>
              <w:shd w:val="clear" w:color="auto" w:fill="FFFFFF" w:themeFill="background1"/>
              <w:jc w:val="both"/>
              <w:rPr>
                <w:rFonts w:ascii="Sylfaen" w:eastAsia="Calibri" w:hAnsi="Sylfaen" w:cs="Sylfaen"/>
                <w:lang w:val="hy-AM" w:eastAsia="en-US"/>
              </w:rPr>
            </w:pPr>
            <w:r w:rsidRPr="00016EAE">
              <w:rPr>
                <w:rFonts w:ascii="Sylfaen" w:hAnsi="Sylfaen" w:cs="Sylfaen"/>
                <w:color w:val="000000"/>
                <w:lang w:val="hy-AM" w:eastAsia="en-US"/>
              </w:rPr>
              <w:t>2.3.1. Ստեղծել համապատասխան պայմաններ աշխատանքների կատարման  համար և    Կատարողին տրամադրել տեղեկատվություն (բանավոր կամ գրավոր) և անհրաժեշտ փաստաթղթեր, որոնց արժանահավատության վերաբերյալ կրում է պատասխանատվություն` ՀՀ  գործող օրենսդրությանը համապատասխան:</w:t>
            </w:r>
          </w:p>
        </w:tc>
        <w:tc>
          <w:tcPr>
            <w:tcW w:w="5327" w:type="dxa"/>
          </w:tcPr>
          <w:p w:rsidR="00016EAE" w:rsidRPr="00016EAE" w:rsidRDefault="00016EAE" w:rsidP="00016EAE">
            <w:pPr>
              <w:autoSpaceDE w:val="0"/>
              <w:autoSpaceDN w:val="0"/>
              <w:adjustRightInd w:val="0"/>
              <w:jc w:val="both"/>
              <w:rPr>
                <w:rFonts w:ascii="Sylfaen" w:hAnsi="Sylfaen"/>
                <w:color w:val="000000"/>
                <w:lang w:eastAsia="en-US"/>
              </w:rPr>
            </w:pPr>
            <w:r w:rsidRPr="00016EAE">
              <w:rPr>
                <w:rFonts w:ascii="Sylfaen" w:hAnsi="Sylfaen"/>
                <w:color w:val="000000"/>
                <w:lang w:val="hy-AM" w:eastAsia="en-US"/>
              </w:rPr>
              <w:t>2.3.1.  Создать соответствующие условия для выполнения работ и предоставить Исполнителю сведения (устные или письменные) и нужн</w:t>
            </w:r>
            <w:r w:rsidRPr="00016EAE">
              <w:rPr>
                <w:rFonts w:ascii="Sylfaen" w:hAnsi="Sylfaen"/>
                <w:color w:val="000000"/>
                <w:lang w:eastAsia="en-US"/>
              </w:rPr>
              <w:t>ые документы, за достоверность которых несет ответственность, в соответствии с действующим законодательством РА.</w:t>
            </w:r>
          </w:p>
        </w:tc>
      </w:tr>
      <w:tr w:rsidR="00016EAE" w:rsidRPr="00016EAE" w:rsidTr="00C86FD2">
        <w:trPr>
          <w:trHeight w:val="1886"/>
        </w:trPr>
        <w:tc>
          <w:tcPr>
            <w:tcW w:w="5670" w:type="dxa"/>
          </w:tcPr>
          <w:p w:rsidR="00016EAE" w:rsidRPr="00016EAE" w:rsidRDefault="00016EAE" w:rsidP="00016EAE">
            <w:pPr>
              <w:shd w:val="clear" w:color="auto" w:fill="FFFFFF" w:themeFill="background1"/>
              <w:jc w:val="both"/>
              <w:rPr>
                <w:rFonts w:ascii="Sylfaen" w:hAnsi="Sylfaen" w:cs="Sylfaen"/>
                <w:color w:val="000000"/>
                <w:lang w:val="hy-AM" w:eastAsia="en-US"/>
              </w:rPr>
            </w:pPr>
            <w:r w:rsidRPr="00016EAE">
              <w:rPr>
                <w:rFonts w:ascii="Sylfaen" w:hAnsi="Sylfaen" w:cs="Sylfaen"/>
                <w:color w:val="000000"/>
                <w:lang w:val="hy-AM" w:eastAsia="en-US"/>
              </w:rPr>
              <w:t>2.3.2. Ծառայություններ մատուցելու համար անհրաժեշտության դեպքում Կատարողին ապահովել հասանելիություն դեպի գնահատման առարկաները՝ համապատասխան ՀՀ գործող օրենսդրությանն ու  «ՀԿԵ» ՓԲԸ ներքին փաստաթղթերին։</w:t>
            </w:r>
          </w:p>
        </w:tc>
        <w:tc>
          <w:tcPr>
            <w:tcW w:w="5327" w:type="dxa"/>
          </w:tcPr>
          <w:p w:rsidR="00016EAE" w:rsidRPr="00016EAE" w:rsidRDefault="00016EAE" w:rsidP="00016EAE">
            <w:pPr>
              <w:autoSpaceDE w:val="0"/>
              <w:autoSpaceDN w:val="0"/>
              <w:adjustRightInd w:val="0"/>
              <w:jc w:val="both"/>
              <w:rPr>
                <w:rFonts w:ascii="Sylfaen" w:hAnsi="Sylfaen"/>
                <w:color w:val="000000"/>
                <w:lang w:eastAsia="en-US"/>
              </w:rPr>
            </w:pPr>
            <w:r w:rsidRPr="00016EAE">
              <w:rPr>
                <w:rFonts w:ascii="Sylfaen" w:hAnsi="Sylfaen"/>
                <w:color w:val="000000"/>
                <w:lang w:eastAsia="en-US"/>
              </w:rPr>
              <w:t>2.3.2. При необходимости, обеспечить доступ Исполнителя к объектам оценки для оказания Услуг</w:t>
            </w:r>
            <w:r w:rsidRPr="00016EAE">
              <w:rPr>
                <w:rFonts w:ascii="Sylfaen" w:hAnsi="Sylfaen"/>
                <w:color w:val="000000"/>
                <w:lang w:val="hy-AM" w:eastAsia="en-US"/>
              </w:rPr>
              <w:t>,</w:t>
            </w:r>
            <w:r w:rsidRPr="00016EAE">
              <w:rPr>
                <w:rFonts w:ascii="Sylfaen" w:hAnsi="Sylfaen"/>
                <w:color w:val="000000"/>
                <w:lang w:eastAsia="en-US"/>
              </w:rPr>
              <w:t xml:space="preserve"> в соответствии с законодательством РА и внутренними документами ЗАО «ЮКЖД».</w:t>
            </w:r>
          </w:p>
          <w:p w:rsidR="00016EAE" w:rsidRPr="00016EAE" w:rsidRDefault="00016EAE" w:rsidP="00016EAE">
            <w:pPr>
              <w:autoSpaceDE w:val="0"/>
              <w:autoSpaceDN w:val="0"/>
              <w:adjustRightInd w:val="0"/>
              <w:ind w:firstLine="284"/>
              <w:jc w:val="both"/>
              <w:rPr>
                <w:rFonts w:ascii="Sylfaen" w:hAnsi="Sylfaen"/>
                <w:color w:val="000000"/>
                <w:lang w:eastAsia="en-US"/>
              </w:rPr>
            </w:pPr>
          </w:p>
          <w:p w:rsidR="00016EAE" w:rsidRPr="00016EAE" w:rsidRDefault="00016EAE" w:rsidP="00016EAE">
            <w:pPr>
              <w:autoSpaceDE w:val="0"/>
              <w:autoSpaceDN w:val="0"/>
              <w:adjustRightInd w:val="0"/>
              <w:jc w:val="both"/>
              <w:rPr>
                <w:rFonts w:ascii="Sylfaen" w:hAnsi="Sylfaen"/>
                <w:color w:val="000000"/>
                <w:lang w:val="hy-AM" w:eastAsia="en-US"/>
              </w:rPr>
            </w:pPr>
          </w:p>
        </w:tc>
      </w:tr>
      <w:tr w:rsidR="00016EAE" w:rsidRPr="00016EAE" w:rsidTr="00C86FD2">
        <w:trPr>
          <w:trHeight w:val="1371"/>
        </w:trPr>
        <w:tc>
          <w:tcPr>
            <w:tcW w:w="5670" w:type="dxa"/>
          </w:tcPr>
          <w:p w:rsidR="00016EAE" w:rsidRPr="00016EAE" w:rsidRDefault="00016EAE" w:rsidP="00016EAE">
            <w:pPr>
              <w:shd w:val="clear" w:color="auto" w:fill="FFFFFF" w:themeFill="background1"/>
              <w:jc w:val="both"/>
              <w:rPr>
                <w:rFonts w:ascii="Sylfaen" w:hAnsi="Sylfaen" w:cs="Sylfaen"/>
                <w:color w:val="000000"/>
                <w:lang w:val="hy-AM" w:eastAsia="en-US"/>
              </w:rPr>
            </w:pPr>
            <w:r w:rsidRPr="00016EAE">
              <w:rPr>
                <w:rFonts w:ascii="Sylfaen" w:hAnsi="Sylfaen" w:cs="Sylfaen"/>
                <w:color w:val="000000"/>
                <w:lang w:val="hy-AM" w:eastAsia="en-US"/>
              </w:rPr>
              <w:t>2.3.3. Սույն պայմանագրի 4.4. ենթակետում սահմանված ժամկետում կատարել  վճարումները:</w:t>
            </w:r>
            <w:r w:rsidRPr="00016EAE">
              <w:rPr>
                <w:rFonts w:ascii="Sylfaen" w:hAnsi="Sylfaen" w:cs="Sylfaen"/>
                <w:color w:val="000000"/>
                <w:lang w:val="hy-AM" w:eastAsia="en-US"/>
              </w:rPr>
              <w:br/>
            </w:r>
          </w:p>
        </w:tc>
        <w:tc>
          <w:tcPr>
            <w:tcW w:w="5327" w:type="dxa"/>
          </w:tcPr>
          <w:p w:rsidR="00016EAE" w:rsidRPr="00016EAE" w:rsidRDefault="00016EAE" w:rsidP="00016EAE">
            <w:pPr>
              <w:autoSpaceDE w:val="0"/>
              <w:autoSpaceDN w:val="0"/>
              <w:adjustRightInd w:val="0"/>
              <w:jc w:val="both"/>
              <w:rPr>
                <w:rFonts w:ascii="Sylfaen" w:hAnsi="Sylfaen"/>
                <w:color w:val="000000"/>
                <w:lang w:eastAsia="en-US"/>
              </w:rPr>
            </w:pPr>
            <w:r w:rsidRPr="00016EAE">
              <w:rPr>
                <w:rFonts w:ascii="Sylfaen" w:hAnsi="Sylfaen"/>
                <w:color w:val="000000"/>
                <w:lang w:eastAsia="en-US"/>
              </w:rPr>
              <w:t>2.3.3. Произвести оплату согласно срокам,</w:t>
            </w:r>
            <w:r w:rsidRPr="00016EAE">
              <w:rPr>
                <w:rFonts w:ascii="Sylfaen" w:hAnsi="Sylfaen"/>
                <w:color w:val="000000"/>
                <w:lang w:val="hy-AM" w:eastAsia="en-US"/>
              </w:rPr>
              <w:t xml:space="preserve"> </w:t>
            </w:r>
            <w:r w:rsidRPr="00016EAE">
              <w:rPr>
                <w:rFonts w:ascii="Sylfaen" w:hAnsi="Sylfaen"/>
                <w:color w:val="000000"/>
                <w:lang w:eastAsia="en-US"/>
              </w:rPr>
              <w:t>указанных в п.п. 4.</w:t>
            </w:r>
            <w:r w:rsidRPr="00016EAE">
              <w:rPr>
                <w:rFonts w:ascii="Sylfaen" w:hAnsi="Sylfaen"/>
                <w:color w:val="000000"/>
                <w:lang w:val="hy-AM" w:eastAsia="en-US"/>
              </w:rPr>
              <w:t>4</w:t>
            </w:r>
            <w:r w:rsidRPr="00016EAE">
              <w:rPr>
                <w:rFonts w:ascii="Sylfaen" w:hAnsi="Sylfaen"/>
                <w:color w:val="000000"/>
                <w:lang w:eastAsia="en-US"/>
              </w:rPr>
              <w:t>. настоящего Договора.</w:t>
            </w:r>
          </w:p>
          <w:p w:rsidR="00016EAE" w:rsidRPr="00016EAE" w:rsidRDefault="00016EAE" w:rsidP="00016EAE">
            <w:pPr>
              <w:shd w:val="clear" w:color="auto" w:fill="FFFFFF" w:themeFill="background1"/>
              <w:jc w:val="both"/>
              <w:rPr>
                <w:rFonts w:ascii="Sylfaen" w:hAnsi="Sylfaen"/>
                <w:color w:val="000000"/>
                <w:lang w:eastAsia="en-US"/>
              </w:rPr>
            </w:pPr>
          </w:p>
        </w:tc>
      </w:tr>
      <w:tr w:rsidR="00016EAE" w:rsidRPr="00016EAE" w:rsidTr="00C86FD2">
        <w:trPr>
          <w:trHeight w:val="428"/>
        </w:trPr>
        <w:tc>
          <w:tcPr>
            <w:tcW w:w="5670" w:type="dxa"/>
          </w:tcPr>
          <w:p w:rsidR="00016EAE" w:rsidRPr="00016EAE" w:rsidRDefault="00016EAE" w:rsidP="00016EAE">
            <w:pPr>
              <w:shd w:val="clear" w:color="auto" w:fill="FFFFFF" w:themeFill="background1"/>
              <w:jc w:val="both"/>
              <w:rPr>
                <w:rFonts w:ascii="Sylfaen" w:eastAsia="Calibri" w:hAnsi="Sylfaen" w:cs="Sylfaen"/>
                <w:lang w:eastAsia="en-US"/>
              </w:rPr>
            </w:pPr>
            <w:r w:rsidRPr="00016EAE">
              <w:rPr>
                <w:rFonts w:ascii="Sylfaen" w:eastAsia="Calibri" w:hAnsi="Sylfaen" w:cs="Sylfaen"/>
                <w:lang w:eastAsia="en-US"/>
              </w:rPr>
              <w:t xml:space="preserve">2.4. </w:t>
            </w:r>
            <w:r w:rsidRPr="00016EAE">
              <w:rPr>
                <w:rFonts w:ascii="Sylfaen" w:eastAsia="Calibri" w:hAnsi="Sylfaen" w:cs="Sylfaen"/>
                <w:lang w:val="en-US" w:eastAsia="en-US"/>
              </w:rPr>
              <w:t>Պատվիրատուն</w:t>
            </w:r>
            <w:r w:rsidRPr="00016EAE">
              <w:rPr>
                <w:rFonts w:ascii="Sylfaen" w:eastAsia="Calibri" w:hAnsi="Sylfaen" w:cs="Sylfaen"/>
                <w:lang w:eastAsia="en-US"/>
              </w:rPr>
              <w:t xml:space="preserve"> </w:t>
            </w:r>
            <w:r w:rsidRPr="00016EAE">
              <w:rPr>
                <w:rFonts w:ascii="Sylfaen" w:eastAsia="Calibri" w:hAnsi="Sylfaen" w:cs="Sylfaen"/>
                <w:lang w:val="en-US" w:eastAsia="en-US"/>
              </w:rPr>
              <w:t>իրավունք</w:t>
            </w:r>
            <w:r w:rsidRPr="00016EAE">
              <w:rPr>
                <w:rFonts w:ascii="Sylfaen" w:eastAsia="Calibri" w:hAnsi="Sylfaen" w:cs="Sylfaen"/>
                <w:lang w:eastAsia="en-US"/>
              </w:rPr>
              <w:t xml:space="preserve"> </w:t>
            </w:r>
            <w:r w:rsidRPr="00016EAE">
              <w:rPr>
                <w:rFonts w:ascii="Sylfaen" w:eastAsia="Calibri" w:hAnsi="Sylfaen" w:cs="Sylfaen"/>
                <w:lang w:val="en-US" w:eastAsia="en-US"/>
              </w:rPr>
              <w:t>ունի</w:t>
            </w:r>
            <w:r w:rsidRPr="00016EAE">
              <w:rPr>
                <w:rFonts w:ascii="Sylfaen" w:eastAsia="Calibri" w:hAnsi="Sylfaen" w:cs="Sylfaen"/>
                <w:lang w:eastAsia="en-US"/>
              </w:rPr>
              <w:t xml:space="preserve"> </w:t>
            </w:r>
            <w:r w:rsidRPr="00016EAE">
              <w:rPr>
                <w:rFonts w:ascii="Sylfaen" w:eastAsia="Calibri" w:hAnsi="Sylfaen" w:cs="Sylfaen"/>
                <w:lang w:val="en-US" w:eastAsia="en-US"/>
              </w:rPr>
              <w:t>՝</w:t>
            </w:r>
          </w:p>
        </w:tc>
        <w:tc>
          <w:tcPr>
            <w:tcW w:w="5327" w:type="dxa"/>
          </w:tcPr>
          <w:p w:rsidR="00016EAE" w:rsidRPr="00016EAE" w:rsidRDefault="00016EAE" w:rsidP="00016EAE">
            <w:pPr>
              <w:shd w:val="clear" w:color="auto" w:fill="FFFFFF" w:themeFill="background1"/>
              <w:jc w:val="both"/>
              <w:rPr>
                <w:rFonts w:ascii="Sylfaen" w:hAnsi="Sylfaen"/>
                <w:lang w:eastAsia="en-US"/>
              </w:rPr>
            </w:pPr>
            <w:r w:rsidRPr="00016EAE">
              <w:rPr>
                <w:rFonts w:ascii="Sylfaen" w:hAnsi="Sylfaen"/>
                <w:lang w:eastAsia="en-US"/>
              </w:rPr>
              <w:t>2.4. Заказчик имеет право:</w:t>
            </w:r>
          </w:p>
        </w:tc>
      </w:tr>
      <w:tr w:rsidR="00016EAE" w:rsidRPr="00016EAE" w:rsidTr="00C86FD2">
        <w:trPr>
          <w:trHeight w:val="428"/>
        </w:trPr>
        <w:tc>
          <w:tcPr>
            <w:tcW w:w="5670" w:type="dxa"/>
          </w:tcPr>
          <w:p w:rsidR="00016EAE" w:rsidRPr="00016EAE" w:rsidRDefault="00016EAE" w:rsidP="00016EAE">
            <w:pPr>
              <w:jc w:val="both"/>
              <w:rPr>
                <w:rFonts w:ascii="Sylfaen" w:hAnsi="Sylfaen" w:cs="Sylfaen"/>
                <w:color w:val="000000"/>
                <w:lang w:val="hy-AM" w:eastAsia="en-US"/>
              </w:rPr>
            </w:pPr>
            <w:r w:rsidRPr="008D5C81">
              <w:rPr>
                <w:rFonts w:ascii="Sylfaen" w:eastAsia="Calibri" w:hAnsi="Sylfaen" w:cs="Sylfaen"/>
                <w:lang w:eastAsia="en-US"/>
              </w:rPr>
              <w:t>2.4.1.</w:t>
            </w:r>
            <w:r w:rsidRPr="00016EAE">
              <w:rPr>
                <w:rFonts w:ascii="Sylfaen" w:eastAsia="Calibri" w:hAnsi="Sylfaen" w:cs="Sylfaen"/>
                <w:lang w:val="en-US" w:eastAsia="en-US"/>
              </w:rPr>
              <w:t> </w:t>
            </w:r>
            <w:r w:rsidRPr="00016EAE">
              <w:rPr>
                <w:rFonts w:ascii="Sylfaen" w:hAnsi="Sylfaen" w:cs="Sylfaen"/>
                <w:color w:val="000000"/>
                <w:lang w:val="hy-AM" w:eastAsia="en-US"/>
              </w:rPr>
              <w:t>Կատարողի կողմից ծառայության չկատարման կամ ոչ պատշաճ կատարման դեպքում միակողմանի լուծել սույն Պայմանագիրը:</w:t>
            </w:r>
          </w:p>
          <w:p w:rsidR="00016EAE" w:rsidRPr="00016EAE" w:rsidRDefault="00016EAE" w:rsidP="00016EAE">
            <w:pPr>
              <w:shd w:val="clear" w:color="auto" w:fill="FFFFFF" w:themeFill="background1"/>
              <w:jc w:val="both"/>
              <w:rPr>
                <w:rFonts w:ascii="Sylfaen" w:eastAsia="Calibri" w:hAnsi="Sylfaen" w:cs="Sylfaen"/>
                <w:lang w:val="hy-AM" w:eastAsia="en-US"/>
              </w:rPr>
            </w:pPr>
          </w:p>
        </w:tc>
        <w:tc>
          <w:tcPr>
            <w:tcW w:w="5327" w:type="dxa"/>
          </w:tcPr>
          <w:p w:rsidR="00016EAE" w:rsidRPr="00016EAE" w:rsidRDefault="00016EAE" w:rsidP="00016EAE">
            <w:pPr>
              <w:shd w:val="clear" w:color="auto" w:fill="FFFFFF" w:themeFill="background1"/>
              <w:spacing w:line="276" w:lineRule="auto"/>
              <w:jc w:val="both"/>
              <w:rPr>
                <w:rFonts w:ascii="Sylfaen" w:hAnsi="Sylfaen"/>
                <w:lang w:eastAsia="en-US"/>
              </w:rPr>
            </w:pPr>
            <w:r w:rsidRPr="00016EAE">
              <w:rPr>
                <w:rFonts w:ascii="Sylfaen" w:hAnsi="Sylfaen"/>
                <w:lang w:eastAsia="en-US"/>
              </w:rPr>
              <w:t xml:space="preserve">2.4.1. </w:t>
            </w:r>
            <w:r w:rsidRPr="00016EAE">
              <w:rPr>
                <w:rFonts w:ascii="Sylfaen" w:hAnsi="Sylfaen"/>
                <w:color w:val="000000"/>
                <w:lang w:eastAsia="en-US"/>
              </w:rPr>
              <w:t>Расторгнуть настоящий Договор в одностороннем порядке в случае неисполнения или ненадлежащего исполнения услуги со стороны Исполнителя.</w:t>
            </w:r>
          </w:p>
        </w:tc>
      </w:tr>
      <w:tr w:rsidR="00016EAE" w:rsidRPr="00016EAE" w:rsidTr="00C86FD2">
        <w:trPr>
          <w:trHeight w:val="640"/>
        </w:trPr>
        <w:tc>
          <w:tcPr>
            <w:tcW w:w="5670" w:type="dxa"/>
          </w:tcPr>
          <w:p w:rsidR="00016EAE" w:rsidRPr="00016EAE" w:rsidRDefault="00016EAE" w:rsidP="00016EAE">
            <w:pPr>
              <w:jc w:val="center"/>
              <w:rPr>
                <w:rFonts w:ascii="Sylfaen" w:hAnsi="Sylfaen" w:cs="Sylfaen"/>
                <w:b/>
                <w:lang w:val="hy-AM" w:eastAsia="en-US"/>
              </w:rPr>
            </w:pPr>
            <w:r w:rsidRPr="00016EAE">
              <w:rPr>
                <w:rFonts w:ascii="Sylfaen" w:hAnsi="Sylfaen"/>
                <w:b/>
                <w:bCs/>
                <w:lang w:val="hy-AM" w:eastAsia="en-US"/>
              </w:rPr>
              <w:t xml:space="preserve">3. </w:t>
            </w:r>
            <w:r w:rsidRPr="00016EAE">
              <w:rPr>
                <w:rFonts w:ascii="Sylfaen" w:hAnsi="Sylfaen" w:cs="Sylfaen"/>
                <w:b/>
                <w:lang w:val="hy-AM" w:eastAsia="en-US"/>
              </w:rPr>
              <w:t>Աշխատանքների հանձնման և</w:t>
            </w:r>
          </w:p>
          <w:p w:rsidR="00016EAE" w:rsidRPr="00016EAE" w:rsidRDefault="00016EAE" w:rsidP="00016EAE">
            <w:pPr>
              <w:jc w:val="center"/>
              <w:rPr>
                <w:rFonts w:ascii="Sylfaen" w:hAnsi="Sylfaen"/>
                <w:b/>
                <w:lang w:val="hy-AM" w:eastAsia="en-US"/>
              </w:rPr>
            </w:pPr>
            <w:r w:rsidRPr="00016EAE">
              <w:rPr>
                <w:rFonts w:ascii="Sylfaen" w:hAnsi="Sylfaen" w:cs="Sylfaen"/>
                <w:b/>
                <w:lang w:val="hy-AM" w:eastAsia="en-US"/>
              </w:rPr>
              <w:t xml:space="preserve"> ընդունման կարգը</w:t>
            </w:r>
          </w:p>
        </w:tc>
        <w:tc>
          <w:tcPr>
            <w:tcW w:w="5327" w:type="dxa"/>
          </w:tcPr>
          <w:p w:rsidR="00016EAE" w:rsidRPr="00016EAE" w:rsidRDefault="00016EAE" w:rsidP="00016EAE">
            <w:pPr>
              <w:widowControl w:val="0"/>
              <w:shd w:val="clear" w:color="auto" w:fill="FFFFFF"/>
              <w:tabs>
                <w:tab w:val="left" w:pos="171"/>
              </w:tabs>
              <w:autoSpaceDE w:val="0"/>
              <w:autoSpaceDN w:val="0"/>
              <w:adjustRightInd w:val="0"/>
              <w:spacing w:before="120"/>
              <w:jc w:val="center"/>
              <w:rPr>
                <w:rFonts w:ascii="Sylfaen" w:eastAsiaTheme="minorHAnsi" w:hAnsi="Sylfaen" w:cstheme="minorBidi"/>
                <w:b/>
                <w:lang w:eastAsia="en-US"/>
              </w:rPr>
            </w:pPr>
            <w:r w:rsidRPr="00016EAE">
              <w:rPr>
                <w:rFonts w:ascii="Sylfaen" w:eastAsiaTheme="minorHAnsi" w:hAnsi="Sylfaen" w:cstheme="minorBidi"/>
                <w:b/>
                <w:lang w:eastAsia="en-US"/>
              </w:rPr>
              <w:t xml:space="preserve">3. Порядок сдачи и </w:t>
            </w:r>
          </w:p>
          <w:p w:rsidR="00016EAE" w:rsidRPr="00016EAE" w:rsidRDefault="00016EAE" w:rsidP="00016EAE">
            <w:pPr>
              <w:widowControl w:val="0"/>
              <w:shd w:val="clear" w:color="auto" w:fill="FFFFFF"/>
              <w:tabs>
                <w:tab w:val="left" w:pos="171"/>
              </w:tabs>
              <w:autoSpaceDE w:val="0"/>
              <w:autoSpaceDN w:val="0"/>
              <w:adjustRightInd w:val="0"/>
              <w:jc w:val="center"/>
              <w:rPr>
                <w:rFonts w:ascii="Sylfaen" w:eastAsiaTheme="minorHAnsi" w:hAnsi="Sylfaen" w:cstheme="minorBidi"/>
                <w:b/>
                <w:lang w:eastAsia="en-US"/>
              </w:rPr>
            </w:pPr>
            <w:r w:rsidRPr="00016EAE">
              <w:rPr>
                <w:rFonts w:ascii="Sylfaen" w:eastAsiaTheme="minorHAnsi" w:hAnsi="Sylfaen" w:cstheme="minorBidi"/>
                <w:b/>
                <w:lang w:eastAsia="en-US"/>
              </w:rPr>
              <w:t>приемки работ</w:t>
            </w:r>
          </w:p>
        </w:tc>
      </w:tr>
      <w:tr w:rsidR="00016EAE" w:rsidRPr="00016EAE" w:rsidTr="00C86FD2">
        <w:trPr>
          <w:trHeight w:val="1167"/>
        </w:trPr>
        <w:tc>
          <w:tcPr>
            <w:tcW w:w="5670" w:type="dxa"/>
          </w:tcPr>
          <w:p w:rsidR="00016EAE" w:rsidRPr="00016EAE" w:rsidRDefault="00016EAE" w:rsidP="00016EAE">
            <w:pPr>
              <w:shd w:val="clear" w:color="auto" w:fill="FFFFFF" w:themeFill="background1"/>
              <w:jc w:val="both"/>
              <w:rPr>
                <w:rFonts w:ascii="Sylfaen" w:eastAsia="Calibri" w:hAnsi="Sylfaen" w:cs="Sylfaen"/>
                <w:lang w:eastAsia="en-US"/>
              </w:rPr>
            </w:pPr>
            <w:r w:rsidRPr="00016EAE">
              <w:rPr>
                <w:rFonts w:ascii="Sylfaen" w:eastAsia="Calibri" w:hAnsi="Sylfaen" w:cs="Sylfaen"/>
                <w:lang w:eastAsia="en-US"/>
              </w:rPr>
              <w:t>3.1.</w:t>
            </w:r>
            <w:r w:rsidRPr="00016EAE">
              <w:rPr>
                <w:rFonts w:ascii="Sylfaen" w:eastAsia="Calibri" w:hAnsi="Sylfaen" w:cs="Sylfaen"/>
                <w:lang w:val="en-US" w:eastAsia="en-US"/>
              </w:rPr>
              <w:t> Կատարողը</w:t>
            </w:r>
            <w:r w:rsidRPr="00016EAE">
              <w:rPr>
                <w:rFonts w:ascii="Sylfaen" w:eastAsia="Calibri" w:hAnsi="Sylfaen" w:cs="Sylfaen"/>
                <w:lang w:eastAsia="en-US"/>
              </w:rPr>
              <w:t xml:space="preserve"> </w:t>
            </w:r>
            <w:r w:rsidRPr="00016EAE">
              <w:rPr>
                <w:rFonts w:ascii="Sylfaen" w:eastAsia="Calibri" w:hAnsi="Sylfaen" w:cs="Sylfaen"/>
                <w:lang w:val="en-US" w:eastAsia="en-US"/>
              </w:rPr>
              <w:t>Ծառայությունների ավարտի</w:t>
            </w:r>
            <w:r w:rsidRPr="00016EAE">
              <w:rPr>
                <w:rFonts w:ascii="Sylfaen" w:eastAsia="Calibri" w:hAnsi="Sylfaen" w:cs="Sylfaen"/>
                <w:lang w:val="hy-AM" w:eastAsia="en-US"/>
              </w:rPr>
              <w:t>ց հետո</w:t>
            </w:r>
            <w:r w:rsidRPr="00016EAE">
              <w:rPr>
                <w:rFonts w:ascii="Sylfaen" w:eastAsia="Calibri" w:hAnsi="Sylfaen" w:cs="Sylfaen"/>
                <w:lang w:eastAsia="en-US"/>
              </w:rPr>
              <w:t xml:space="preserve"> </w:t>
            </w:r>
            <w:r w:rsidRPr="00016EAE">
              <w:rPr>
                <w:rFonts w:ascii="Sylfaen" w:eastAsia="Calibri" w:hAnsi="Sylfaen" w:cs="Sylfaen"/>
                <w:lang w:val="en-US" w:eastAsia="en-US"/>
              </w:rPr>
              <w:t>Պատվիրատուին</w:t>
            </w:r>
            <w:r w:rsidRPr="00016EAE">
              <w:rPr>
                <w:rFonts w:ascii="Sylfaen" w:eastAsia="Calibri" w:hAnsi="Sylfaen" w:cs="Sylfaen"/>
                <w:lang w:val="hy-AM" w:eastAsia="en-US"/>
              </w:rPr>
              <w:t xml:space="preserve"> է</w:t>
            </w:r>
            <w:r w:rsidRPr="00016EAE">
              <w:rPr>
                <w:rFonts w:ascii="Sylfaen" w:eastAsia="Calibri" w:hAnsi="Sylfaen" w:cs="Sylfaen"/>
                <w:lang w:eastAsia="en-US"/>
              </w:rPr>
              <w:t xml:space="preserve"> </w:t>
            </w:r>
            <w:r w:rsidRPr="00016EAE">
              <w:rPr>
                <w:rFonts w:ascii="Sylfaen" w:eastAsia="Calibri" w:hAnsi="Sylfaen" w:cs="Sylfaen"/>
                <w:lang w:val="en-US" w:eastAsia="en-US"/>
              </w:rPr>
              <w:t>ներկայացնում</w:t>
            </w:r>
            <w:r w:rsidRPr="00016EAE">
              <w:rPr>
                <w:rFonts w:ascii="Sylfaen" w:eastAsia="Calibri" w:hAnsi="Sylfaen" w:cs="Sylfaen"/>
                <w:lang w:eastAsia="en-US"/>
              </w:rPr>
              <w:t xml:space="preserve"> </w:t>
            </w:r>
            <w:r w:rsidRPr="00016EAE">
              <w:rPr>
                <w:rFonts w:ascii="Sylfaen" w:eastAsia="Calibri" w:hAnsi="Sylfaen" w:cs="Sylfaen"/>
                <w:lang w:val="hy-AM" w:eastAsia="en-US"/>
              </w:rPr>
              <w:t>մատուց</w:t>
            </w:r>
            <w:r w:rsidRPr="00016EAE">
              <w:rPr>
                <w:rFonts w:ascii="Sylfaen" w:eastAsia="Calibri" w:hAnsi="Sylfaen" w:cs="Sylfaen"/>
                <w:lang w:val="en-US" w:eastAsia="en-US"/>
              </w:rPr>
              <w:t>ված</w:t>
            </w:r>
            <w:r w:rsidRPr="00016EAE">
              <w:rPr>
                <w:rFonts w:ascii="Sylfaen" w:eastAsia="Calibri" w:hAnsi="Sylfaen" w:cs="Sylfaen"/>
                <w:lang w:eastAsia="en-US"/>
              </w:rPr>
              <w:t xml:space="preserve"> </w:t>
            </w:r>
            <w:r w:rsidRPr="00016EAE">
              <w:rPr>
                <w:rFonts w:ascii="Sylfaen" w:eastAsia="Calibri" w:hAnsi="Sylfaen" w:cs="Sylfaen"/>
                <w:lang w:val="en-US" w:eastAsia="en-US"/>
              </w:rPr>
              <w:t>Ծառայությունների</w:t>
            </w:r>
            <w:r w:rsidRPr="00016EAE">
              <w:rPr>
                <w:rFonts w:ascii="Sylfaen" w:eastAsia="Calibri" w:hAnsi="Sylfaen" w:cs="Sylfaen"/>
                <w:lang w:eastAsia="en-US"/>
              </w:rPr>
              <w:t xml:space="preserve"> </w:t>
            </w:r>
            <w:r w:rsidRPr="00016EAE">
              <w:rPr>
                <w:rFonts w:ascii="Sylfaen" w:eastAsia="Calibri" w:hAnsi="Sylfaen" w:cs="Sylfaen"/>
                <w:lang w:val="en-US" w:eastAsia="en-US"/>
              </w:rPr>
              <w:t>հանձնման</w:t>
            </w:r>
            <w:r w:rsidRPr="00016EAE">
              <w:rPr>
                <w:rFonts w:ascii="Sylfaen" w:eastAsia="Calibri" w:hAnsi="Sylfaen" w:cs="Sylfaen"/>
                <w:lang w:eastAsia="en-US"/>
              </w:rPr>
              <w:t>-</w:t>
            </w:r>
            <w:r w:rsidRPr="00016EAE">
              <w:rPr>
                <w:rFonts w:ascii="Sylfaen" w:eastAsia="Calibri" w:hAnsi="Sylfaen" w:cs="Sylfaen"/>
                <w:lang w:val="en-US" w:eastAsia="en-US"/>
              </w:rPr>
              <w:t>ընդունման</w:t>
            </w:r>
            <w:r w:rsidRPr="00016EAE">
              <w:rPr>
                <w:rFonts w:ascii="Sylfaen" w:eastAsia="Calibri" w:hAnsi="Sylfaen" w:cs="Sylfaen"/>
                <w:lang w:eastAsia="en-US"/>
              </w:rPr>
              <w:t xml:space="preserve"> </w:t>
            </w:r>
            <w:r w:rsidRPr="00016EAE">
              <w:rPr>
                <w:rFonts w:ascii="Sylfaen" w:eastAsia="Calibri" w:hAnsi="Sylfaen" w:cs="Sylfaen"/>
                <w:lang w:val="en-US" w:eastAsia="en-US"/>
              </w:rPr>
              <w:t>Ակտը՝</w:t>
            </w:r>
            <w:r w:rsidRPr="00016EAE">
              <w:rPr>
                <w:rFonts w:ascii="Sylfaen" w:eastAsia="Calibri" w:hAnsi="Sylfaen" w:cs="Sylfaen"/>
                <w:lang w:eastAsia="en-US"/>
              </w:rPr>
              <w:t xml:space="preserve"> </w:t>
            </w:r>
            <w:r w:rsidRPr="00016EAE">
              <w:rPr>
                <w:rFonts w:ascii="Sylfaen" w:eastAsia="Calibri" w:hAnsi="Sylfaen" w:cs="Sylfaen"/>
                <w:lang w:val="en-US" w:eastAsia="en-US"/>
              </w:rPr>
              <w:t>համաձայն</w:t>
            </w:r>
            <w:r w:rsidRPr="00016EAE">
              <w:rPr>
                <w:rFonts w:ascii="Sylfaen" w:eastAsia="Calibri" w:hAnsi="Sylfaen" w:cs="Sylfaen"/>
                <w:lang w:eastAsia="en-US"/>
              </w:rPr>
              <w:t xml:space="preserve"> </w:t>
            </w:r>
            <w:r w:rsidRPr="00016EAE">
              <w:rPr>
                <w:rFonts w:ascii="Sylfaen" w:eastAsia="Calibri" w:hAnsi="Sylfaen" w:cs="Sylfaen"/>
                <w:lang w:val="en-US" w:eastAsia="en-US"/>
              </w:rPr>
              <w:t>Պայմանագրի</w:t>
            </w:r>
            <w:r w:rsidRPr="00016EAE">
              <w:rPr>
                <w:rFonts w:ascii="Sylfaen" w:eastAsia="Calibri" w:hAnsi="Sylfaen" w:cs="Sylfaen"/>
                <w:lang w:eastAsia="en-US"/>
              </w:rPr>
              <w:t xml:space="preserve"> </w:t>
            </w:r>
            <w:r w:rsidRPr="00016EAE">
              <w:rPr>
                <w:rFonts w:ascii="Sylfaen" w:eastAsia="Calibri" w:hAnsi="Sylfaen" w:cs="Sylfaen"/>
                <w:lang w:val="en-US" w:eastAsia="en-US"/>
              </w:rPr>
              <w:t>պայմանների</w:t>
            </w:r>
            <w:r w:rsidRPr="00016EAE">
              <w:rPr>
                <w:rFonts w:ascii="Sylfaen" w:eastAsia="Calibri" w:hAnsi="Sylfaen" w:cs="Sylfaen"/>
                <w:lang w:eastAsia="en-US"/>
              </w:rPr>
              <w:t>:</w:t>
            </w:r>
          </w:p>
        </w:tc>
        <w:tc>
          <w:tcPr>
            <w:tcW w:w="5327" w:type="dxa"/>
          </w:tcPr>
          <w:p w:rsidR="00016EAE" w:rsidRPr="00016EAE" w:rsidRDefault="00016EAE" w:rsidP="00016EAE">
            <w:pPr>
              <w:shd w:val="clear" w:color="auto" w:fill="FFFFFF" w:themeFill="background1"/>
              <w:jc w:val="both"/>
              <w:rPr>
                <w:rFonts w:ascii="Sylfaen" w:hAnsi="Sylfaen"/>
                <w:lang w:eastAsia="en-US"/>
              </w:rPr>
            </w:pPr>
            <w:r w:rsidRPr="00016EAE">
              <w:rPr>
                <w:rFonts w:ascii="Sylfaen" w:hAnsi="Sylfaen"/>
                <w:lang w:eastAsia="en-US"/>
              </w:rPr>
              <w:t>3.1. По завершению Услуг Исполнитель предоставляет Акт сдачи-приема оказанных Услуг Заказчику согласно условиям Договора.</w:t>
            </w:r>
          </w:p>
          <w:p w:rsidR="00016EAE" w:rsidRPr="00016EAE" w:rsidRDefault="00016EAE" w:rsidP="00016EAE">
            <w:pPr>
              <w:widowControl w:val="0"/>
              <w:shd w:val="clear" w:color="auto" w:fill="FFFFFF"/>
              <w:tabs>
                <w:tab w:val="left" w:pos="171"/>
              </w:tabs>
              <w:autoSpaceDE w:val="0"/>
              <w:autoSpaceDN w:val="0"/>
              <w:adjustRightInd w:val="0"/>
              <w:spacing w:before="120"/>
              <w:jc w:val="center"/>
              <w:rPr>
                <w:rFonts w:ascii="Sylfaen" w:hAnsi="Sylfaen"/>
                <w:lang w:eastAsia="en-US"/>
              </w:rPr>
            </w:pPr>
          </w:p>
        </w:tc>
      </w:tr>
      <w:tr w:rsidR="00016EAE" w:rsidRPr="00016EAE" w:rsidTr="00C86FD2">
        <w:trPr>
          <w:trHeight w:val="711"/>
        </w:trPr>
        <w:tc>
          <w:tcPr>
            <w:tcW w:w="5670" w:type="dxa"/>
          </w:tcPr>
          <w:p w:rsidR="00016EAE" w:rsidRPr="00016EAE" w:rsidRDefault="00016EAE" w:rsidP="00016EAE">
            <w:pPr>
              <w:shd w:val="clear" w:color="auto" w:fill="FFFFFF" w:themeFill="background1"/>
              <w:jc w:val="both"/>
              <w:rPr>
                <w:rFonts w:ascii="Sylfaen" w:eastAsia="Calibri" w:hAnsi="Sylfaen" w:cs="Sylfaen"/>
                <w:lang w:eastAsia="en-US"/>
              </w:rPr>
            </w:pPr>
            <w:r w:rsidRPr="00016EAE">
              <w:rPr>
                <w:rFonts w:ascii="Sylfaen" w:eastAsia="Calibri" w:hAnsi="Sylfaen" w:cs="Sylfaen"/>
                <w:lang w:eastAsia="en-US"/>
              </w:rPr>
              <w:t>3.2.</w:t>
            </w:r>
            <w:r w:rsidRPr="00016EAE">
              <w:rPr>
                <w:rFonts w:ascii="Sylfaen" w:eastAsia="Calibri" w:hAnsi="Sylfaen" w:cs="Sylfaen"/>
                <w:lang w:val="en-US" w:eastAsia="en-US"/>
              </w:rPr>
              <w:t> Պատվիրատուն</w:t>
            </w:r>
            <w:r w:rsidRPr="00016EAE">
              <w:rPr>
                <w:rFonts w:ascii="Sylfaen" w:eastAsia="Calibri" w:hAnsi="Sylfaen" w:cs="Sylfaen"/>
                <w:lang w:eastAsia="en-US"/>
              </w:rPr>
              <w:t xml:space="preserve"> </w:t>
            </w:r>
            <w:r w:rsidRPr="00016EAE">
              <w:rPr>
                <w:rFonts w:ascii="Sylfaen" w:eastAsia="Calibri" w:hAnsi="Sylfaen" w:cs="Sylfaen"/>
                <w:lang w:val="en-US" w:eastAsia="en-US"/>
              </w:rPr>
              <w:t>պարտավոր</w:t>
            </w:r>
            <w:r w:rsidRPr="00016EAE">
              <w:rPr>
                <w:rFonts w:ascii="Sylfaen" w:eastAsia="Calibri" w:hAnsi="Sylfaen" w:cs="Sylfaen"/>
                <w:lang w:eastAsia="en-US"/>
              </w:rPr>
              <w:t xml:space="preserve"> </w:t>
            </w:r>
            <w:r w:rsidRPr="00016EAE">
              <w:rPr>
                <w:rFonts w:ascii="Sylfaen" w:eastAsia="Calibri" w:hAnsi="Sylfaen" w:cs="Sylfaen"/>
                <w:lang w:val="en-US" w:eastAsia="en-US"/>
              </w:rPr>
              <w:t>է</w:t>
            </w:r>
            <w:r w:rsidRPr="00016EAE">
              <w:rPr>
                <w:rFonts w:ascii="Sylfaen" w:eastAsia="Calibri" w:hAnsi="Sylfaen" w:cs="Sylfaen"/>
                <w:lang w:eastAsia="en-US"/>
              </w:rPr>
              <w:t xml:space="preserve"> </w:t>
            </w:r>
            <w:r w:rsidRPr="00016EAE">
              <w:rPr>
                <w:rFonts w:ascii="Sylfaen" w:eastAsia="Calibri" w:hAnsi="Sylfaen" w:cs="Sylfaen"/>
                <w:lang w:val="hy-AM" w:eastAsia="en-US"/>
              </w:rPr>
              <w:t>մատւց</w:t>
            </w:r>
            <w:r w:rsidRPr="00016EAE">
              <w:rPr>
                <w:rFonts w:ascii="Sylfaen" w:eastAsia="Calibri" w:hAnsi="Sylfaen" w:cs="Sylfaen"/>
                <w:lang w:val="en-US" w:eastAsia="en-US"/>
              </w:rPr>
              <w:t>ված</w:t>
            </w:r>
            <w:r w:rsidRPr="00016EAE">
              <w:rPr>
                <w:rFonts w:ascii="Sylfaen" w:eastAsia="Calibri" w:hAnsi="Sylfaen" w:cs="Sylfaen"/>
                <w:lang w:eastAsia="en-US"/>
              </w:rPr>
              <w:t xml:space="preserve"> </w:t>
            </w:r>
            <w:r w:rsidRPr="00016EAE">
              <w:rPr>
                <w:rFonts w:ascii="Sylfaen" w:eastAsia="Calibri" w:hAnsi="Sylfaen" w:cs="Sylfaen"/>
                <w:lang w:val="en-US" w:eastAsia="en-US"/>
              </w:rPr>
              <w:t>Ծառայությունների</w:t>
            </w:r>
            <w:r w:rsidRPr="00016EAE">
              <w:rPr>
                <w:rFonts w:ascii="Sylfaen" w:eastAsia="Calibri" w:hAnsi="Sylfaen" w:cs="Sylfaen"/>
                <w:lang w:eastAsia="en-US"/>
              </w:rPr>
              <w:t xml:space="preserve"> </w:t>
            </w:r>
            <w:r w:rsidRPr="00016EAE">
              <w:rPr>
                <w:rFonts w:ascii="Sylfaen" w:eastAsia="Calibri" w:hAnsi="Sylfaen" w:cs="Sylfaen"/>
                <w:lang w:val="en-US" w:eastAsia="en-US"/>
              </w:rPr>
              <w:t>հանձնման</w:t>
            </w:r>
            <w:r w:rsidRPr="00016EAE">
              <w:rPr>
                <w:rFonts w:ascii="Sylfaen" w:eastAsia="Calibri" w:hAnsi="Sylfaen" w:cs="Sylfaen"/>
                <w:lang w:eastAsia="en-US"/>
              </w:rPr>
              <w:t>-</w:t>
            </w:r>
            <w:r w:rsidRPr="00016EAE">
              <w:rPr>
                <w:rFonts w:ascii="Sylfaen" w:eastAsia="Calibri" w:hAnsi="Sylfaen" w:cs="Sylfaen"/>
                <w:lang w:val="en-US" w:eastAsia="en-US"/>
              </w:rPr>
              <w:t>ընդունման</w:t>
            </w:r>
            <w:r w:rsidRPr="00016EAE">
              <w:rPr>
                <w:rFonts w:ascii="Sylfaen" w:eastAsia="Calibri" w:hAnsi="Sylfaen" w:cs="Sylfaen"/>
                <w:lang w:eastAsia="en-US"/>
              </w:rPr>
              <w:t xml:space="preserve"> </w:t>
            </w:r>
            <w:r w:rsidRPr="00016EAE">
              <w:rPr>
                <w:rFonts w:ascii="Sylfaen" w:eastAsia="Calibri" w:hAnsi="Sylfaen" w:cs="Sylfaen"/>
                <w:lang w:val="en-US" w:eastAsia="en-US"/>
              </w:rPr>
              <w:t>Ակտը</w:t>
            </w:r>
            <w:r w:rsidRPr="00016EAE">
              <w:rPr>
                <w:rFonts w:ascii="Sylfaen" w:eastAsia="Calibri" w:hAnsi="Sylfaen" w:cs="Sylfaen"/>
                <w:lang w:eastAsia="en-US"/>
              </w:rPr>
              <w:t xml:space="preserve"> </w:t>
            </w:r>
            <w:r w:rsidRPr="00016EAE">
              <w:rPr>
                <w:rFonts w:ascii="Sylfaen" w:eastAsia="Calibri" w:hAnsi="Sylfaen" w:cs="Sylfaen"/>
                <w:lang w:val="en-US" w:eastAsia="en-US"/>
              </w:rPr>
              <w:t>ստանալու</w:t>
            </w:r>
            <w:r w:rsidRPr="00016EAE">
              <w:rPr>
                <w:rFonts w:ascii="Sylfaen" w:eastAsia="Calibri" w:hAnsi="Sylfaen" w:cs="Sylfaen"/>
                <w:lang w:eastAsia="en-US"/>
              </w:rPr>
              <w:t xml:space="preserve"> </w:t>
            </w:r>
            <w:r w:rsidRPr="00016EAE">
              <w:rPr>
                <w:rFonts w:ascii="Sylfaen" w:eastAsia="Calibri" w:hAnsi="Sylfaen" w:cs="Sylfaen"/>
                <w:lang w:val="en-US" w:eastAsia="en-US"/>
              </w:rPr>
              <w:t>պահից</w:t>
            </w:r>
            <w:r w:rsidRPr="00016EAE">
              <w:rPr>
                <w:rFonts w:ascii="Sylfaen" w:eastAsia="Calibri" w:hAnsi="Sylfaen" w:cs="Sylfaen"/>
                <w:lang w:eastAsia="en-US"/>
              </w:rPr>
              <w:t xml:space="preserve"> 5 (</w:t>
            </w:r>
            <w:r w:rsidRPr="00016EAE">
              <w:rPr>
                <w:rFonts w:ascii="Sylfaen" w:eastAsia="Calibri" w:hAnsi="Sylfaen" w:cs="Sylfaen"/>
                <w:lang w:val="en-US" w:eastAsia="en-US"/>
              </w:rPr>
              <w:t>հինգ</w:t>
            </w:r>
            <w:r w:rsidRPr="00016EAE">
              <w:rPr>
                <w:rFonts w:ascii="Sylfaen" w:eastAsia="Calibri" w:hAnsi="Sylfaen" w:cs="Sylfaen"/>
                <w:lang w:eastAsia="en-US"/>
              </w:rPr>
              <w:t xml:space="preserve">) </w:t>
            </w:r>
            <w:r w:rsidRPr="00016EAE">
              <w:rPr>
                <w:rFonts w:ascii="Sylfaen" w:eastAsia="Calibri" w:hAnsi="Sylfaen" w:cs="Sylfaen"/>
                <w:lang w:val="en-US" w:eastAsia="en-US"/>
              </w:rPr>
              <w:t>աշխատանքային</w:t>
            </w:r>
            <w:r w:rsidRPr="00016EAE">
              <w:rPr>
                <w:rFonts w:ascii="Sylfaen" w:eastAsia="Calibri" w:hAnsi="Sylfaen" w:cs="Sylfaen"/>
                <w:lang w:eastAsia="en-US"/>
              </w:rPr>
              <w:t xml:space="preserve"> </w:t>
            </w:r>
            <w:r w:rsidRPr="00016EAE">
              <w:rPr>
                <w:rFonts w:ascii="Sylfaen" w:eastAsia="Calibri" w:hAnsi="Sylfaen" w:cs="Sylfaen"/>
                <w:lang w:val="en-US" w:eastAsia="en-US"/>
              </w:rPr>
              <w:t>օրվա</w:t>
            </w:r>
            <w:r w:rsidRPr="00016EAE">
              <w:rPr>
                <w:rFonts w:ascii="Sylfaen" w:eastAsia="Calibri" w:hAnsi="Sylfaen" w:cs="Sylfaen"/>
                <w:lang w:eastAsia="en-US"/>
              </w:rPr>
              <w:t xml:space="preserve"> </w:t>
            </w:r>
            <w:r w:rsidRPr="00016EAE">
              <w:rPr>
                <w:rFonts w:ascii="Sylfaen" w:eastAsia="Calibri" w:hAnsi="Sylfaen" w:cs="Sylfaen"/>
                <w:lang w:val="en-US" w:eastAsia="en-US"/>
              </w:rPr>
              <w:t>ընթացքում</w:t>
            </w:r>
            <w:r w:rsidRPr="00016EAE">
              <w:rPr>
                <w:rFonts w:ascii="Sylfaen" w:eastAsia="Calibri" w:hAnsi="Sylfaen" w:cs="Sylfaen"/>
                <w:lang w:eastAsia="en-US"/>
              </w:rPr>
              <w:t xml:space="preserve"> </w:t>
            </w:r>
            <w:r w:rsidRPr="00016EAE">
              <w:rPr>
                <w:rFonts w:ascii="Sylfaen" w:eastAsia="Calibri" w:hAnsi="Sylfaen" w:cs="Sylfaen"/>
                <w:lang w:val="en-US" w:eastAsia="en-US"/>
              </w:rPr>
              <w:t>ստորագրել</w:t>
            </w:r>
            <w:r w:rsidRPr="00016EAE">
              <w:rPr>
                <w:rFonts w:ascii="Sylfaen" w:eastAsia="Calibri" w:hAnsi="Sylfaen" w:cs="Sylfaen"/>
                <w:lang w:eastAsia="en-US"/>
              </w:rPr>
              <w:t xml:space="preserve"> </w:t>
            </w:r>
            <w:r w:rsidRPr="00016EAE">
              <w:rPr>
                <w:rFonts w:ascii="Sylfaen" w:eastAsia="Calibri" w:hAnsi="Sylfaen" w:cs="Sylfaen"/>
                <w:lang w:val="en-US" w:eastAsia="en-US"/>
              </w:rPr>
              <w:t>և</w:t>
            </w:r>
            <w:r w:rsidRPr="00016EAE">
              <w:rPr>
                <w:rFonts w:ascii="Sylfaen" w:eastAsia="Calibri" w:hAnsi="Sylfaen" w:cs="Sylfaen"/>
                <w:lang w:eastAsia="en-US"/>
              </w:rPr>
              <w:t xml:space="preserve"> </w:t>
            </w:r>
            <w:r w:rsidRPr="00016EAE">
              <w:rPr>
                <w:rFonts w:ascii="Sylfaen" w:eastAsia="Calibri" w:hAnsi="Sylfaen" w:cs="Sylfaen"/>
                <w:lang w:val="en-US" w:eastAsia="en-US"/>
              </w:rPr>
              <w:t>ուղարկել</w:t>
            </w:r>
            <w:r w:rsidRPr="00016EAE">
              <w:rPr>
                <w:rFonts w:ascii="Sylfaen" w:eastAsia="Calibri" w:hAnsi="Sylfaen" w:cs="Sylfaen"/>
                <w:lang w:eastAsia="en-US"/>
              </w:rPr>
              <w:t xml:space="preserve"> </w:t>
            </w:r>
            <w:r w:rsidRPr="00016EAE">
              <w:rPr>
                <w:rFonts w:ascii="Sylfaen" w:eastAsia="Calibri" w:hAnsi="Sylfaen" w:cs="Sylfaen"/>
                <w:lang w:val="en-US" w:eastAsia="en-US"/>
              </w:rPr>
              <w:t>մեկ</w:t>
            </w:r>
            <w:r w:rsidRPr="00016EAE">
              <w:rPr>
                <w:rFonts w:ascii="Sylfaen" w:eastAsia="Calibri" w:hAnsi="Sylfaen" w:cs="Sylfaen"/>
                <w:lang w:eastAsia="en-US"/>
              </w:rPr>
              <w:t xml:space="preserve"> </w:t>
            </w:r>
            <w:r w:rsidRPr="00016EAE">
              <w:rPr>
                <w:rFonts w:ascii="Sylfaen" w:eastAsia="Calibri" w:hAnsi="Sylfaen" w:cs="Sylfaen"/>
                <w:lang w:val="hy-AM" w:eastAsia="en-US"/>
              </w:rPr>
              <w:t xml:space="preserve">ստորագրված </w:t>
            </w:r>
            <w:r w:rsidRPr="00016EAE">
              <w:rPr>
                <w:rFonts w:ascii="Sylfaen" w:eastAsia="Calibri" w:hAnsi="Sylfaen" w:cs="Sylfaen"/>
                <w:lang w:val="en-US" w:eastAsia="en-US"/>
              </w:rPr>
              <w:t>օրինակը</w:t>
            </w:r>
            <w:r w:rsidRPr="00016EAE">
              <w:rPr>
                <w:rFonts w:ascii="Sylfaen" w:eastAsia="Calibri" w:hAnsi="Sylfaen" w:cs="Sylfaen"/>
                <w:lang w:eastAsia="en-US"/>
              </w:rPr>
              <w:t xml:space="preserve"> </w:t>
            </w:r>
            <w:r w:rsidRPr="00016EAE">
              <w:rPr>
                <w:rFonts w:ascii="Sylfaen" w:eastAsia="Calibri" w:hAnsi="Sylfaen" w:cs="Sylfaen"/>
                <w:lang w:val="en-US" w:eastAsia="en-US"/>
              </w:rPr>
              <w:t>Կատարողի</w:t>
            </w:r>
            <w:r w:rsidRPr="00016EAE">
              <w:rPr>
                <w:rFonts w:ascii="Sylfaen" w:eastAsia="Calibri" w:hAnsi="Sylfaen" w:cs="Sylfaen"/>
                <w:lang w:eastAsia="en-US"/>
              </w:rPr>
              <w:t xml:space="preserve"> </w:t>
            </w:r>
            <w:r w:rsidRPr="00016EAE">
              <w:rPr>
                <w:rFonts w:ascii="Sylfaen" w:eastAsia="Calibri" w:hAnsi="Sylfaen" w:cs="Sylfaen"/>
                <w:lang w:val="en-US" w:eastAsia="en-US"/>
              </w:rPr>
              <w:t>հասցեով</w:t>
            </w:r>
            <w:r w:rsidRPr="00016EAE">
              <w:rPr>
                <w:rFonts w:ascii="Sylfaen" w:eastAsia="Calibri" w:hAnsi="Sylfaen" w:cs="Sylfaen"/>
                <w:lang w:eastAsia="en-US"/>
              </w:rPr>
              <w:t xml:space="preserve">, </w:t>
            </w:r>
            <w:r w:rsidRPr="00016EAE">
              <w:rPr>
                <w:rFonts w:ascii="Sylfaen" w:eastAsia="Calibri" w:hAnsi="Sylfaen" w:cs="Sylfaen"/>
                <w:lang w:val="en-US" w:eastAsia="en-US"/>
              </w:rPr>
              <w:t>հակառակ</w:t>
            </w:r>
            <w:r w:rsidRPr="00016EAE">
              <w:rPr>
                <w:rFonts w:ascii="Sylfaen" w:eastAsia="Calibri" w:hAnsi="Sylfaen" w:cs="Sylfaen"/>
                <w:lang w:eastAsia="en-US"/>
              </w:rPr>
              <w:t xml:space="preserve"> </w:t>
            </w:r>
            <w:r w:rsidRPr="00016EAE">
              <w:rPr>
                <w:rFonts w:ascii="Sylfaen" w:eastAsia="Calibri" w:hAnsi="Sylfaen" w:cs="Sylfaen"/>
                <w:lang w:val="en-US" w:eastAsia="en-US"/>
              </w:rPr>
              <w:t>դեպքում</w:t>
            </w:r>
            <w:r w:rsidRPr="00016EAE">
              <w:rPr>
                <w:rFonts w:ascii="Sylfaen" w:eastAsia="Calibri" w:hAnsi="Sylfaen" w:cs="Sylfaen"/>
                <w:lang w:val="hy-AM" w:eastAsia="en-US"/>
              </w:rPr>
              <w:t>՝</w:t>
            </w:r>
            <w:r w:rsidRPr="00016EAE">
              <w:rPr>
                <w:rFonts w:ascii="Sylfaen" w:eastAsia="Calibri" w:hAnsi="Sylfaen" w:cs="Sylfaen"/>
                <w:lang w:eastAsia="en-US"/>
              </w:rPr>
              <w:t xml:space="preserve"> </w:t>
            </w:r>
            <w:r w:rsidRPr="00016EAE">
              <w:rPr>
                <w:rFonts w:ascii="Sylfaen" w:eastAsia="Calibri" w:hAnsi="Sylfaen" w:cs="Sylfaen"/>
                <w:lang w:val="en-US" w:eastAsia="en-US"/>
              </w:rPr>
              <w:t>ներկայացնել</w:t>
            </w:r>
            <w:r w:rsidRPr="00016EAE">
              <w:rPr>
                <w:rFonts w:ascii="Sylfaen" w:eastAsia="Calibri" w:hAnsi="Sylfaen" w:cs="Sylfaen"/>
                <w:lang w:eastAsia="en-US"/>
              </w:rPr>
              <w:t xml:space="preserve"> </w:t>
            </w:r>
            <w:r w:rsidRPr="00016EAE">
              <w:rPr>
                <w:rFonts w:ascii="Sylfaen" w:eastAsia="Calibri" w:hAnsi="Sylfaen" w:cs="Sylfaen"/>
                <w:lang w:val="en-US" w:eastAsia="en-US"/>
              </w:rPr>
              <w:t>հիմնավորված</w:t>
            </w:r>
            <w:r w:rsidRPr="00016EAE">
              <w:rPr>
                <w:rFonts w:ascii="Sylfaen" w:eastAsia="Calibri" w:hAnsi="Sylfaen" w:cs="Sylfaen"/>
                <w:lang w:eastAsia="en-US"/>
              </w:rPr>
              <w:t xml:space="preserve"> </w:t>
            </w:r>
            <w:r w:rsidRPr="00016EAE">
              <w:rPr>
                <w:rFonts w:ascii="Sylfaen" w:eastAsia="Calibri" w:hAnsi="Sylfaen" w:cs="Sylfaen"/>
                <w:lang w:val="en-US" w:eastAsia="en-US"/>
              </w:rPr>
              <w:t>մերժում</w:t>
            </w:r>
            <w:r w:rsidRPr="00016EAE">
              <w:rPr>
                <w:rFonts w:ascii="Sylfaen" w:eastAsia="Calibri" w:hAnsi="Sylfaen" w:cs="Sylfaen"/>
                <w:lang w:eastAsia="en-US"/>
              </w:rPr>
              <w:t>:</w:t>
            </w:r>
          </w:p>
        </w:tc>
        <w:tc>
          <w:tcPr>
            <w:tcW w:w="5327" w:type="dxa"/>
          </w:tcPr>
          <w:p w:rsidR="00016EAE" w:rsidRPr="00016EAE" w:rsidRDefault="00016EAE" w:rsidP="00016EAE">
            <w:pPr>
              <w:shd w:val="clear" w:color="auto" w:fill="FFFFFF" w:themeFill="background1"/>
              <w:jc w:val="both"/>
              <w:rPr>
                <w:rFonts w:ascii="Sylfaen" w:hAnsi="Sylfaen"/>
                <w:lang w:eastAsia="en-US"/>
              </w:rPr>
            </w:pPr>
            <w:r w:rsidRPr="00016EAE">
              <w:rPr>
                <w:rFonts w:ascii="Sylfaen" w:hAnsi="Sylfaen"/>
                <w:lang w:eastAsia="en-US"/>
              </w:rPr>
              <w:t>3.2. Заказчик обязан подписать Акт сдачи-приема оказанных Услуг в течение 5 (пяти) рабочих дней с момента его получения и отправить один экземпляр подписанного акта на адрес Исполнителя, в ином случае предоставить мотивированный отказ.</w:t>
            </w:r>
          </w:p>
          <w:p w:rsidR="00016EAE" w:rsidRPr="00016EAE" w:rsidRDefault="00016EAE" w:rsidP="00016EAE">
            <w:pPr>
              <w:shd w:val="clear" w:color="auto" w:fill="FFFFFF" w:themeFill="background1"/>
              <w:jc w:val="both"/>
              <w:rPr>
                <w:rFonts w:ascii="Sylfaen" w:hAnsi="Sylfaen"/>
                <w:lang w:eastAsia="en-US"/>
              </w:rPr>
            </w:pPr>
          </w:p>
        </w:tc>
      </w:tr>
      <w:tr w:rsidR="00016EAE" w:rsidRPr="00016EAE" w:rsidTr="00C86FD2">
        <w:trPr>
          <w:trHeight w:val="938"/>
        </w:trPr>
        <w:tc>
          <w:tcPr>
            <w:tcW w:w="5670" w:type="dxa"/>
          </w:tcPr>
          <w:p w:rsidR="00016EAE" w:rsidRPr="00016EAE" w:rsidRDefault="00016EAE" w:rsidP="00016EAE">
            <w:pPr>
              <w:shd w:val="clear" w:color="auto" w:fill="FFFFFF" w:themeFill="background1"/>
              <w:spacing w:before="120"/>
              <w:jc w:val="center"/>
              <w:rPr>
                <w:rFonts w:ascii="Sylfaen" w:hAnsi="Sylfaen" w:cs="Sylfaen"/>
                <w:b/>
                <w:lang w:val="hy-AM" w:eastAsia="en-US"/>
              </w:rPr>
            </w:pPr>
            <w:r w:rsidRPr="00016EAE">
              <w:rPr>
                <w:rFonts w:ascii="Sylfaen" w:hAnsi="Sylfaen"/>
                <w:b/>
                <w:lang w:val="hy-AM" w:eastAsia="en-US"/>
              </w:rPr>
              <w:t xml:space="preserve">4. </w:t>
            </w:r>
            <w:r w:rsidRPr="00016EAE">
              <w:rPr>
                <w:rFonts w:ascii="Sylfaen" w:hAnsi="Sylfaen" w:cs="Sylfaen"/>
                <w:b/>
                <w:lang w:val="hy-AM" w:eastAsia="en-US"/>
              </w:rPr>
              <w:t>Պայմանգրի գինը</w:t>
            </w:r>
            <w:r w:rsidRPr="00016EAE">
              <w:rPr>
                <w:rFonts w:ascii="Sylfaen" w:hAnsi="Sylfaen"/>
                <w:b/>
                <w:lang w:val="hy-AM" w:eastAsia="en-US"/>
              </w:rPr>
              <w:t xml:space="preserve"> </w:t>
            </w:r>
            <w:r w:rsidRPr="00016EAE">
              <w:rPr>
                <w:rFonts w:ascii="Sylfaen" w:hAnsi="Sylfaen" w:cs="Sylfaen"/>
                <w:b/>
                <w:lang w:val="hy-AM" w:eastAsia="en-US"/>
              </w:rPr>
              <w:t>և</w:t>
            </w:r>
            <w:r w:rsidRPr="00016EAE">
              <w:rPr>
                <w:rFonts w:ascii="Sylfaen" w:hAnsi="Sylfaen"/>
                <w:b/>
                <w:lang w:val="hy-AM" w:eastAsia="en-US"/>
              </w:rPr>
              <w:t xml:space="preserve"> </w:t>
            </w:r>
            <w:r w:rsidRPr="00016EAE">
              <w:rPr>
                <w:rFonts w:ascii="Sylfaen" w:hAnsi="Sylfaen" w:cs="Sylfaen"/>
                <w:b/>
                <w:lang w:val="hy-AM" w:eastAsia="en-US"/>
              </w:rPr>
              <w:t>վճարման</w:t>
            </w:r>
            <w:r w:rsidRPr="00016EAE">
              <w:rPr>
                <w:rFonts w:ascii="Sylfaen" w:hAnsi="Sylfaen"/>
                <w:b/>
                <w:lang w:val="hy-AM" w:eastAsia="en-US"/>
              </w:rPr>
              <w:t xml:space="preserve"> </w:t>
            </w:r>
            <w:r w:rsidRPr="00016EAE">
              <w:rPr>
                <w:rFonts w:ascii="Sylfaen" w:hAnsi="Sylfaen" w:cs="Sylfaen"/>
                <w:b/>
                <w:lang w:val="hy-AM" w:eastAsia="en-US"/>
              </w:rPr>
              <w:t>կարգը</w:t>
            </w:r>
          </w:p>
          <w:p w:rsidR="00016EAE" w:rsidRPr="00016EAE" w:rsidRDefault="00016EAE" w:rsidP="00016EAE">
            <w:pPr>
              <w:jc w:val="both"/>
              <w:rPr>
                <w:rFonts w:ascii="Sylfaen" w:hAnsi="Sylfaen" w:cs="Sylfaen"/>
                <w:color w:val="000000"/>
                <w:lang w:val="hy-AM" w:eastAsia="en-US"/>
              </w:rPr>
            </w:pPr>
            <w:r w:rsidRPr="00016EAE">
              <w:rPr>
                <w:rFonts w:ascii="Sylfaen" w:hAnsi="Sylfaen" w:cs="Sylfaen"/>
                <w:color w:val="000000"/>
                <w:lang w:val="hy-AM" w:eastAsia="en-US"/>
              </w:rPr>
              <w:t xml:space="preserve">4.1. Սույն պայմանգրի գինը հաշվարկվում է փաստացի մատուցված ծառայությունների հաշվարկի հիման վրա, որը հաշվարկվում  է       թիվ 2 Հավելվածում նշված գների հիման վրա, սակայն </w:t>
            </w:r>
            <w:r w:rsidR="00503A5D" w:rsidRPr="00016EAE">
              <w:rPr>
                <w:rFonts w:ascii="Sylfaen" w:eastAsia="Calibri" w:hAnsi="Sylfaen" w:cs="Sylfaen"/>
                <w:color w:val="000000"/>
                <w:lang w:val="hy-AM" w:eastAsia="en-US"/>
              </w:rPr>
              <w:t xml:space="preserve">Պահմանագրի գործողության ողջ </w:t>
            </w:r>
            <w:r w:rsidR="00503A5D">
              <w:rPr>
                <w:rFonts w:ascii="Sylfaen" w:eastAsia="Calibri" w:hAnsi="Sylfaen" w:cs="Sylfaen"/>
                <w:color w:val="000000"/>
                <w:lang w:val="hy-AM" w:eastAsia="en-US"/>
              </w:rPr>
              <w:t>ըն</w:t>
            </w:r>
            <w:r w:rsidR="00503A5D" w:rsidRPr="00016EAE">
              <w:rPr>
                <w:rFonts w:ascii="Sylfaen" w:eastAsia="Calibri" w:hAnsi="Sylfaen" w:cs="Sylfaen"/>
                <w:color w:val="000000"/>
                <w:lang w:val="hy-AM" w:eastAsia="en-US"/>
              </w:rPr>
              <w:t>թացքում</w:t>
            </w:r>
            <w:r w:rsidR="00503A5D" w:rsidRPr="00016EAE">
              <w:rPr>
                <w:rFonts w:ascii="Sylfaen" w:hAnsi="Sylfaen" w:cs="Sylfaen"/>
                <w:color w:val="000000"/>
                <w:lang w:val="hy-AM" w:eastAsia="en-US"/>
              </w:rPr>
              <w:t xml:space="preserve"> </w:t>
            </w:r>
            <w:r w:rsidRPr="00016EAE">
              <w:rPr>
                <w:rFonts w:ascii="Sylfaen" w:hAnsi="Sylfaen" w:cs="Sylfaen"/>
                <w:color w:val="000000"/>
                <w:lang w:val="hy-AM" w:eastAsia="en-US"/>
              </w:rPr>
              <w:t xml:space="preserve">չպետք է գերազանցի առավելագույն գումարի չափը </w:t>
            </w:r>
            <w:r w:rsidRPr="00016EAE">
              <w:rPr>
                <w:rFonts w:ascii="Sylfaen" w:hAnsi="Sylfaen"/>
                <w:lang w:val="hy-AM" w:eastAsia="en-US"/>
              </w:rPr>
              <w:t>1 500 000</w:t>
            </w:r>
            <w:r w:rsidRPr="00016EAE">
              <w:rPr>
                <w:rFonts w:ascii="Sylfaen" w:hAnsi="Sylfaen"/>
                <w:color w:val="000000"/>
                <w:lang w:val="hy-AM" w:eastAsia="en-US"/>
              </w:rPr>
              <w:t xml:space="preserve"> </w:t>
            </w:r>
            <w:r w:rsidRPr="00016EAE">
              <w:rPr>
                <w:rFonts w:ascii="Sylfaen" w:hAnsi="Sylfaen" w:cs="Sylfaen"/>
                <w:color w:val="000000"/>
                <w:lang w:val="hy-AM" w:eastAsia="en-US"/>
              </w:rPr>
              <w:t>(մեկ միլիոն հինգ հարյուր հազար) ՀՀ դրամ</w:t>
            </w:r>
            <w:r w:rsidRPr="00016EAE">
              <w:rPr>
                <w:rFonts w:ascii="Sylfaen" w:eastAsia="Calibri" w:hAnsi="Sylfaen" w:cs="Sylfaen"/>
                <w:color w:val="000000"/>
                <w:lang w:val="hy-AM" w:eastAsia="en-US"/>
              </w:rPr>
              <w:t xml:space="preserve"> առանց ԱԱՀ</w:t>
            </w:r>
            <w:r w:rsidR="001135AB">
              <w:rPr>
                <w:rFonts w:ascii="Sylfaen" w:eastAsia="Calibri" w:hAnsi="Sylfaen" w:cs="Sylfaen"/>
                <w:color w:val="000000"/>
                <w:lang w:val="hy-AM" w:eastAsia="en-US"/>
              </w:rPr>
              <w:t xml:space="preserve"> կամ 1 800 000 /մեկ միլիոն ութ հարյուր հազար/ ՀՀ դռամ ներառյալ ԱԱՀ</w:t>
            </w:r>
            <w:r w:rsidRPr="00016EAE">
              <w:rPr>
                <w:rFonts w:ascii="Sylfaen" w:eastAsia="Calibri" w:hAnsi="Sylfaen" w:cs="Sylfaen"/>
                <w:color w:val="000000"/>
                <w:lang w:val="hy-AM" w:eastAsia="en-US"/>
              </w:rPr>
              <w:t>:</w:t>
            </w:r>
            <w:r w:rsidRPr="00016EAE">
              <w:rPr>
                <w:rFonts w:ascii="Sylfaen" w:hAnsi="Sylfaen" w:cs="Sylfaen"/>
                <w:color w:val="000000"/>
                <w:lang w:val="hy-AM" w:eastAsia="en-US"/>
              </w:rPr>
              <w:t>։</w:t>
            </w:r>
          </w:p>
          <w:p w:rsidR="00016EAE" w:rsidRPr="00016EAE" w:rsidRDefault="00016EAE" w:rsidP="00016EAE">
            <w:pPr>
              <w:rPr>
                <w:rFonts w:ascii="Sylfaen" w:hAnsi="Sylfaen" w:cs="Sylfaen"/>
                <w:color w:val="000000"/>
                <w:lang w:val="hy-AM" w:eastAsia="en-US"/>
              </w:rPr>
            </w:pPr>
          </w:p>
          <w:p w:rsidR="00016EAE" w:rsidRPr="00016EAE" w:rsidRDefault="00016EAE" w:rsidP="00016EAE">
            <w:pPr>
              <w:rPr>
                <w:rFonts w:ascii="Sylfaen" w:hAnsi="Sylfaen" w:cs="Sylfaen"/>
                <w:color w:val="000000"/>
                <w:lang w:val="hy-AM" w:eastAsia="en-US"/>
              </w:rPr>
            </w:pPr>
            <w:r w:rsidRPr="00016EAE">
              <w:rPr>
                <w:rFonts w:ascii="Sylfaen" w:hAnsi="Sylfaen" w:cs="Sylfaen"/>
                <w:color w:val="000000"/>
                <w:lang w:val="hy-AM" w:eastAsia="en-US"/>
              </w:rPr>
              <w:t>4.2. Հավելված 2-ում նշված գները հանդիսանում են անփոփոխ, պայմանագրի գործողության ողջ ժամանակաշրջանում։</w:t>
            </w:r>
          </w:p>
        </w:tc>
        <w:tc>
          <w:tcPr>
            <w:tcW w:w="5327" w:type="dxa"/>
          </w:tcPr>
          <w:p w:rsidR="00016EAE" w:rsidRPr="00016EAE" w:rsidRDefault="00016EAE" w:rsidP="00016EAE">
            <w:pPr>
              <w:shd w:val="clear" w:color="auto" w:fill="FFFFFF" w:themeFill="background1"/>
              <w:spacing w:before="120"/>
              <w:jc w:val="center"/>
              <w:rPr>
                <w:rFonts w:ascii="Sylfaen" w:hAnsi="Sylfaen"/>
                <w:b/>
                <w:lang w:eastAsia="en-US"/>
              </w:rPr>
            </w:pPr>
            <w:r w:rsidRPr="00016EAE">
              <w:rPr>
                <w:rFonts w:ascii="Sylfaen" w:hAnsi="Sylfaen"/>
                <w:b/>
                <w:lang w:eastAsia="en-US"/>
              </w:rPr>
              <w:t>4. Цена Договора и порядок расчетов</w:t>
            </w:r>
          </w:p>
          <w:p w:rsidR="00016EAE" w:rsidRPr="00016EAE" w:rsidRDefault="00016EAE" w:rsidP="00016EAE">
            <w:pPr>
              <w:jc w:val="both"/>
              <w:rPr>
                <w:rFonts w:ascii="Sylfaen" w:hAnsi="Sylfaen"/>
                <w:color w:val="000000"/>
                <w:lang w:eastAsia="en-US"/>
              </w:rPr>
            </w:pPr>
            <w:r w:rsidRPr="00016EAE">
              <w:rPr>
                <w:rFonts w:ascii="Sylfaen" w:hAnsi="Sylfaen"/>
                <w:color w:val="000000"/>
                <w:lang w:eastAsia="en-US"/>
              </w:rPr>
              <w:t xml:space="preserve">4.1. Цена настоящего договора устанавливается на основании расчета фактических предоставленных услуг, которое определяется на основании цен, указанных в            Приложении №2, но не должна превышать максимальную сумму в размере </w:t>
            </w:r>
            <w:r w:rsidRPr="00016EAE">
              <w:rPr>
                <w:rFonts w:ascii="Sylfaen" w:hAnsi="Sylfaen"/>
                <w:lang w:eastAsia="en-US"/>
              </w:rPr>
              <w:t>1</w:t>
            </w:r>
            <w:r w:rsidRPr="00016EAE">
              <w:rPr>
                <w:rFonts w:ascii="Sylfaen" w:hAnsi="Sylfaen"/>
                <w:lang w:val="en-US" w:eastAsia="en-US"/>
              </w:rPr>
              <w:t> </w:t>
            </w:r>
            <w:r w:rsidRPr="00016EAE">
              <w:rPr>
                <w:rFonts w:ascii="Sylfaen" w:hAnsi="Sylfaen"/>
                <w:lang w:eastAsia="en-US"/>
              </w:rPr>
              <w:t>500 000</w:t>
            </w:r>
            <w:r w:rsidRPr="00016EAE">
              <w:rPr>
                <w:rFonts w:ascii="Sylfaen" w:hAnsi="Sylfaen"/>
                <w:color w:val="000000"/>
                <w:lang w:eastAsia="en-US"/>
              </w:rPr>
              <w:t xml:space="preserve"> (</w:t>
            </w:r>
            <w:r w:rsidR="00503A5D" w:rsidRPr="001135AB">
              <w:rPr>
                <w:rFonts w:ascii="Sylfaen" w:eastAsia="Calibri" w:hAnsi="Sylfaen"/>
                <w:lang w:eastAsia="en-US"/>
              </w:rPr>
              <w:t>один</w:t>
            </w:r>
            <w:r w:rsidR="00503A5D" w:rsidRPr="00016EAE">
              <w:rPr>
                <w:rFonts w:ascii="Sylfaen" w:hAnsi="Sylfaen"/>
                <w:color w:val="000000"/>
                <w:lang w:eastAsia="en-US"/>
              </w:rPr>
              <w:t xml:space="preserve"> </w:t>
            </w:r>
            <w:r w:rsidRPr="00016EAE">
              <w:rPr>
                <w:rFonts w:ascii="Sylfaen" w:hAnsi="Sylfaen"/>
                <w:color w:val="000000"/>
                <w:lang w:eastAsia="en-US"/>
              </w:rPr>
              <w:t xml:space="preserve">миллион пятьсот тысяч) драм РА </w:t>
            </w:r>
            <w:r w:rsidRPr="00016EAE">
              <w:rPr>
                <w:rFonts w:ascii="Sylfaen" w:eastAsia="Calibri" w:hAnsi="Sylfaen"/>
                <w:lang w:eastAsia="en-US"/>
              </w:rPr>
              <w:t>без НДС</w:t>
            </w:r>
            <w:r w:rsidR="001135AB">
              <w:rPr>
                <w:rFonts w:ascii="Sylfaen" w:eastAsia="Calibri" w:hAnsi="Sylfaen"/>
                <w:lang w:eastAsia="en-US"/>
              </w:rPr>
              <w:t xml:space="preserve"> или </w:t>
            </w:r>
            <w:r w:rsidR="001135AB" w:rsidRPr="001135AB">
              <w:rPr>
                <w:rFonts w:ascii="Sylfaen" w:eastAsia="Calibri" w:hAnsi="Sylfaen"/>
                <w:lang w:eastAsia="en-US"/>
              </w:rPr>
              <w:t>1 800 000 (один миллио</w:t>
            </w:r>
            <w:r w:rsidR="001135AB">
              <w:rPr>
                <w:rFonts w:ascii="Sylfaen" w:eastAsia="Calibri" w:hAnsi="Sylfaen"/>
                <w:lang w:eastAsia="en-US"/>
              </w:rPr>
              <w:t>н восемьсот тысяч) драм РА с НДС</w:t>
            </w:r>
            <w:r w:rsidRPr="00016EAE">
              <w:rPr>
                <w:rFonts w:ascii="Sylfaen" w:eastAsia="Calibri" w:hAnsi="Sylfaen"/>
                <w:lang w:val="hy-AM" w:eastAsia="en-US"/>
              </w:rPr>
              <w:t>,</w:t>
            </w:r>
            <w:r w:rsidRPr="00016EAE">
              <w:rPr>
                <w:rFonts w:ascii="Sylfaen" w:eastAsia="Calibri" w:hAnsi="Sylfaen"/>
                <w:lang w:eastAsia="en-US"/>
              </w:rPr>
              <w:t xml:space="preserve"> за весь период действия договора.</w:t>
            </w:r>
          </w:p>
          <w:p w:rsidR="00016EAE" w:rsidRPr="00016EAE" w:rsidRDefault="00016EAE" w:rsidP="00016EAE">
            <w:pPr>
              <w:jc w:val="both"/>
              <w:rPr>
                <w:rFonts w:ascii="Sylfaen" w:hAnsi="Sylfaen"/>
                <w:color w:val="000000"/>
                <w:lang w:eastAsia="en-US"/>
              </w:rPr>
            </w:pPr>
          </w:p>
          <w:p w:rsidR="00016EAE" w:rsidRPr="00016EAE" w:rsidRDefault="00016EAE" w:rsidP="00016EAE">
            <w:pPr>
              <w:jc w:val="both"/>
              <w:rPr>
                <w:rFonts w:ascii="Sylfaen" w:hAnsi="Sylfaen"/>
                <w:color w:val="000000"/>
                <w:lang w:eastAsia="en-US"/>
              </w:rPr>
            </w:pPr>
            <w:r w:rsidRPr="00016EAE">
              <w:rPr>
                <w:rFonts w:ascii="Sylfaen" w:hAnsi="Sylfaen"/>
                <w:color w:val="000000"/>
                <w:lang w:eastAsia="en-US"/>
              </w:rPr>
              <w:t>4.2. Цены, указанные в Приложении №2 являются неизменными за весь период действия договора</w:t>
            </w:r>
          </w:p>
        </w:tc>
      </w:tr>
      <w:tr w:rsidR="00016EAE" w:rsidRPr="00016EAE" w:rsidTr="00C86FD2">
        <w:trPr>
          <w:trHeight w:val="1648"/>
        </w:trPr>
        <w:tc>
          <w:tcPr>
            <w:tcW w:w="5670" w:type="dxa"/>
          </w:tcPr>
          <w:p w:rsidR="00016EAE" w:rsidRPr="00016EAE" w:rsidRDefault="00016EAE" w:rsidP="00016EAE">
            <w:pPr>
              <w:jc w:val="both"/>
              <w:rPr>
                <w:rFonts w:ascii="Sylfaen" w:hAnsi="Sylfaen" w:cs="Sylfaen"/>
                <w:color w:val="000000"/>
                <w:lang w:val="hy-AM" w:eastAsia="en-US"/>
              </w:rPr>
            </w:pPr>
            <w:r w:rsidRPr="00016EAE">
              <w:rPr>
                <w:rFonts w:ascii="Sylfaen" w:hAnsi="Sylfaen" w:cs="Sylfaen"/>
                <w:color w:val="000000"/>
                <w:lang w:eastAsia="en-US"/>
              </w:rPr>
              <w:t>4</w:t>
            </w:r>
            <w:r w:rsidRPr="00016EAE">
              <w:rPr>
                <w:rFonts w:ascii="Sylfaen" w:hAnsi="Sylfaen" w:cs="Sylfaen"/>
                <w:color w:val="000000"/>
                <w:lang w:val="hy-AM" w:eastAsia="en-US"/>
              </w:rPr>
              <w:t>.</w:t>
            </w:r>
            <w:r w:rsidRPr="00016EAE">
              <w:rPr>
                <w:rFonts w:ascii="Sylfaen" w:hAnsi="Sylfaen" w:cs="Sylfaen"/>
                <w:color w:val="000000"/>
                <w:lang w:eastAsia="en-US"/>
              </w:rPr>
              <w:t>3.</w:t>
            </w:r>
            <w:r w:rsidRPr="00016EAE">
              <w:rPr>
                <w:rFonts w:ascii="Sylfaen" w:hAnsi="Sylfaen" w:cs="Sylfaen"/>
                <w:color w:val="000000"/>
                <w:lang w:val="hy-AM" w:eastAsia="en-US"/>
              </w:rPr>
              <w:t xml:space="preserve"> Ծառայությունների դիմաց վճարումն իրականցվում է Պատվիրատուի կողմից Կատարողի հաշվեհամարին դրամական միջոցների փոխանցման միջոցով 4.4. ենթակետով սահմանված կարգով:</w:t>
            </w:r>
          </w:p>
        </w:tc>
        <w:tc>
          <w:tcPr>
            <w:tcW w:w="5327" w:type="dxa"/>
          </w:tcPr>
          <w:p w:rsidR="00016EAE" w:rsidRPr="00016EAE" w:rsidRDefault="00016EAE" w:rsidP="00016EAE">
            <w:pPr>
              <w:jc w:val="both"/>
              <w:rPr>
                <w:rFonts w:ascii="Sylfaen" w:hAnsi="Sylfaen"/>
                <w:color w:val="000000"/>
                <w:lang w:eastAsia="en-US"/>
              </w:rPr>
            </w:pPr>
            <w:r w:rsidRPr="00016EAE">
              <w:rPr>
                <w:rFonts w:ascii="Sylfaen" w:hAnsi="Sylfaen"/>
                <w:color w:val="000000"/>
              </w:rPr>
              <w:t>4.3. Оплата производится со стороны Заказчика путем перечисления денежных средств на расчетный счет Исполнителя согласно п.п.4.4.</w:t>
            </w:r>
          </w:p>
        </w:tc>
      </w:tr>
      <w:tr w:rsidR="00016EAE" w:rsidRPr="00016EAE" w:rsidTr="00C86FD2">
        <w:trPr>
          <w:trHeight w:val="2126"/>
        </w:trPr>
        <w:tc>
          <w:tcPr>
            <w:tcW w:w="5670" w:type="dxa"/>
          </w:tcPr>
          <w:p w:rsidR="00016EAE" w:rsidRPr="00016EAE" w:rsidRDefault="00016EAE" w:rsidP="00016EAE">
            <w:pPr>
              <w:jc w:val="both"/>
              <w:rPr>
                <w:rFonts w:ascii="Sylfaen" w:hAnsi="Sylfaen" w:cs="Sylfaen"/>
                <w:color w:val="000000"/>
                <w:lang w:val="hy-AM" w:eastAsia="en-US"/>
              </w:rPr>
            </w:pPr>
            <w:r w:rsidRPr="00016EAE">
              <w:rPr>
                <w:rFonts w:ascii="Sylfaen" w:hAnsi="Sylfaen" w:cs="Sylfaen"/>
                <w:color w:val="000000"/>
                <w:lang w:val="hy-AM" w:eastAsia="en-US"/>
              </w:rPr>
              <w:t>4.4. Վճարումը իրականացվում է ծառայությունների Ակտի և հաշիվ-ապրանքագրի հիման վրա՝ Պատվիրատուի կողմից փաստաթղթերի ամբողջական փաթեթը ստանալուց հետո 15 (տասնհինգ) աշխատանքային օրվա ընթացքում:</w:t>
            </w:r>
          </w:p>
        </w:tc>
        <w:tc>
          <w:tcPr>
            <w:tcW w:w="5327" w:type="dxa"/>
          </w:tcPr>
          <w:p w:rsidR="00016EAE" w:rsidRPr="00016EAE" w:rsidRDefault="00016EAE" w:rsidP="00016EAE">
            <w:pPr>
              <w:autoSpaceDE w:val="0"/>
              <w:autoSpaceDN w:val="0"/>
              <w:adjustRightInd w:val="0"/>
              <w:jc w:val="both"/>
              <w:rPr>
                <w:rFonts w:ascii="Sylfaen" w:hAnsi="Sylfaen"/>
                <w:color w:val="000000"/>
                <w:lang w:eastAsia="en-US"/>
              </w:rPr>
            </w:pPr>
            <w:r w:rsidRPr="00016EAE">
              <w:rPr>
                <w:rFonts w:ascii="Sylfaen" w:hAnsi="Sylfaen"/>
                <w:color w:val="000000"/>
              </w:rPr>
              <w:t xml:space="preserve">4.4. Оплата осуществляется в течение 15 (пятнадцати) рабочих дней после получения Заказчиком полного комплекта документов, включая подписанный сторонами Акт и счет-фактуру. </w:t>
            </w:r>
          </w:p>
        </w:tc>
      </w:tr>
      <w:tr w:rsidR="00016EAE" w:rsidRPr="00016EAE" w:rsidTr="00C86FD2">
        <w:trPr>
          <w:trHeight w:val="3023"/>
        </w:trPr>
        <w:tc>
          <w:tcPr>
            <w:tcW w:w="5670" w:type="dxa"/>
          </w:tcPr>
          <w:p w:rsidR="00016EAE" w:rsidRPr="00016EAE" w:rsidRDefault="00016EAE" w:rsidP="00016EAE">
            <w:pPr>
              <w:tabs>
                <w:tab w:val="left" w:pos="132"/>
              </w:tabs>
              <w:jc w:val="center"/>
              <w:rPr>
                <w:rFonts w:ascii="Sylfaen" w:hAnsi="Sylfaen" w:cs="Sylfaen"/>
                <w:b/>
                <w:lang w:val="hy-AM" w:eastAsia="en-US"/>
              </w:rPr>
            </w:pPr>
            <w:r w:rsidRPr="00016EAE">
              <w:rPr>
                <w:rFonts w:ascii="Sylfaen" w:hAnsi="Sylfaen"/>
                <w:b/>
                <w:lang w:val="pt-BR" w:eastAsia="en-US"/>
              </w:rPr>
              <w:t>5</w:t>
            </w:r>
            <w:r w:rsidRPr="00016EAE">
              <w:rPr>
                <w:rFonts w:ascii="Sylfaen" w:hAnsi="Sylfaen"/>
                <w:b/>
                <w:lang w:val="hy-AM" w:eastAsia="en-US"/>
              </w:rPr>
              <w:t xml:space="preserve">.  </w:t>
            </w:r>
            <w:r w:rsidRPr="00016EAE">
              <w:rPr>
                <w:rFonts w:ascii="Sylfaen" w:hAnsi="Sylfaen" w:cs="Sylfaen"/>
                <w:b/>
                <w:lang w:val="hy-AM" w:eastAsia="en-US"/>
              </w:rPr>
              <w:t xml:space="preserve">Անհաղթահարելի ուժի ազդեցությունը </w:t>
            </w:r>
          </w:p>
          <w:p w:rsidR="00016EAE" w:rsidRPr="00016EAE" w:rsidRDefault="00016EAE" w:rsidP="00016EAE">
            <w:pPr>
              <w:tabs>
                <w:tab w:val="left" w:pos="132"/>
              </w:tabs>
              <w:jc w:val="center"/>
              <w:rPr>
                <w:rFonts w:ascii="Sylfaen" w:hAnsi="Sylfaen" w:cs="Times Armenian"/>
                <w:b/>
                <w:lang w:val="hy-AM" w:eastAsia="en-US"/>
              </w:rPr>
            </w:pPr>
            <w:r w:rsidRPr="00016EAE">
              <w:rPr>
                <w:rFonts w:ascii="Sylfaen" w:hAnsi="Sylfaen" w:cs="Times Armenian"/>
                <w:b/>
                <w:lang w:val="hy-AM" w:eastAsia="en-US"/>
              </w:rPr>
              <w:t>(</w:t>
            </w:r>
            <w:r w:rsidRPr="00016EAE">
              <w:rPr>
                <w:rFonts w:ascii="Sylfaen" w:hAnsi="Sylfaen" w:cs="Sylfaen"/>
                <w:b/>
                <w:lang w:val="hy-AM" w:eastAsia="en-US"/>
              </w:rPr>
              <w:t>ՖՈՐՍ</w:t>
            </w:r>
            <w:r w:rsidRPr="00016EAE">
              <w:rPr>
                <w:rFonts w:ascii="Sylfaen" w:hAnsi="Sylfaen" w:cs="Times Armenian"/>
                <w:b/>
                <w:lang w:val="hy-AM" w:eastAsia="en-US"/>
              </w:rPr>
              <w:t>-</w:t>
            </w:r>
            <w:r w:rsidRPr="00016EAE">
              <w:rPr>
                <w:rFonts w:ascii="Sylfaen" w:hAnsi="Sylfaen" w:cs="Sylfaen"/>
                <w:b/>
                <w:lang w:val="hy-AM" w:eastAsia="en-US"/>
              </w:rPr>
              <w:t>ՄԱԺՈՐ</w:t>
            </w:r>
            <w:r w:rsidRPr="00016EAE">
              <w:rPr>
                <w:rFonts w:ascii="Sylfaen" w:hAnsi="Sylfaen" w:cs="Times Armenian"/>
                <w:b/>
                <w:lang w:val="hy-AM" w:eastAsia="en-US"/>
              </w:rPr>
              <w:t>)</w:t>
            </w:r>
          </w:p>
          <w:p w:rsidR="00016EAE" w:rsidRPr="00016EAE" w:rsidRDefault="00016EAE" w:rsidP="00016EAE">
            <w:pPr>
              <w:tabs>
                <w:tab w:val="left" w:pos="132"/>
              </w:tabs>
              <w:rPr>
                <w:rFonts w:ascii="Sylfaen" w:hAnsi="Sylfaen"/>
                <w:lang w:val="hy-AM" w:eastAsia="en-US"/>
              </w:rPr>
            </w:pPr>
            <w:r w:rsidRPr="00016EAE">
              <w:rPr>
                <w:rFonts w:ascii="Sylfaen" w:hAnsi="Sylfaen"/>
                <w:lang w:val="hy-AM" w:eastAsia="en-US"/>
              </w:rPr>
              <w:t>5.1</w:t>
            </w:r>
            <w:r w:rsidRPr="00016EAE">
              <w:rPr>
                <w:rFonts w:ascii="Sylfaen" w:hAnsi="Sylfaen" w:cs="Sylfaen"/>
                <w:lang w:val="pt-BR" w:eastAsia="en-US"/>
              </w:rPr>
              <w:t>.</w:t>
            </w:r>
            <w:r w:rsidRPr="00016EAE">
              <w:rPr>
                <w:rFonts w:ascii="Sylfaen" w:hAnsi="Sylfaen" w:cs="Sylfaen"/>
                <w:lang w:val="hy-AM" w:eastAsia="en-US"/>
              </w:rPr>
              <w:t> Կողմերը</w:t>
            </w:r>
            <w:r w:rsidRPr="00016EAE">
              <w:rPr>
                <w:rFonts w:ascii="Sylfaen" w:hAnsi="Sylfaen"/>
                <w:lang w:val="hy-AM" w:eastAsia="en-US"/>
              </w:rPr>
              <w:t xml:space="preserve"> </w:t>
            </w:r>
            <w:r w:rsidRPr="00016EAE">
              <w:rPr>
                <w:rFonts w:ascii="Sylfaen" w:hAnsi="Sylfaen" w:cs="Sylfaen"/>
                <w:lang w:val="hy-AM" w:eastAsia="en-US"/>
              </w:rPr>
              <w:t>Պայմանագրով</w:t>
            </w:r>
            <w:r w:rsidRPr="00016EAE">
              <w:rPr>
                <w:rFonts w:ascii="Sylfaen" w:hAnsi="Sylfaen"/>
                <w:lang w:val="hy-AM" w:eastAsia="en-US"/>
              </w:rPr>
              <w:t xml:space="preserve"> </w:t>
            </w:r>
            <w:r w:rsidRPr="00016EAE">
              <w:rPr>
                <w:rFonts w:ascii="Sylfaen" w:hAnsi="Sylfaen" w:cs="Sylfaen"/>
                <w:lang w:val="hy-AM" w:eastAsia="en-US"/>
              </w:rPr>
              <w:t>նախատեսված</w:t>
            </w:r>
            <w:r w:rsidRPr="00016EAE">
              <w:rPr>
                <w:rFonts w:ascii="Sylfaen" w:hAnsi="Sylfaen"/>
                <w:lang w:val="hy-AM" w:eastAsia="en-US"/>
              </w:rPr>
              <w:t xml:space="preserve"> </w:t>
            </w:r>
            <w:r w:rsidRPr="00016EAE">
              <w:rPr>
                <w:rFonts w:ascii="Sylfaen" w:hAnsi="Sylfaen" w:cs="Sylfaen"/>
                <w:lang w:val="hy-AM" w:eastAsia="en-US"/>
              </w:rPr>
              <w:t>պարտավորություններն</w:t>
            </w:r>
            <w:r w:rsidRPr="00016EAE">
              <w:rPr>
                <w:rFonts w:ascii="Sylfaen" w:hAnsi="Sylfaen"/>
                <w:lang w:val="hy-AM" w:eastAsia="en-US"/>
              </w:rPr>
              <w:t xml:space="preserve"> </w:t>
            </w:r>
            <w:r w:rsidRPr="00016EAE">
              <w:rPr>
                <w:rFonts w:ascii="Sylfaen" w:hAnsi="Sylfaen" w:cs="Sylfaen"/>
                <w:lang w:val="hy-AM" w:eastAsia="en-US"/>
              </w:rPr>
              <w:t>ամբողջությամբ</w:t>
            </w:r>
            <w:r w:rsidRPr="00016EAE">
              <w:rPr>
                <w:rFonts w:ascii="Sylfaen" w:hAnsi="Sylfaen"/>
                <w:lang w:val="hy-AM" w:eastAsia="en-US"/>
              </w:rPr>
              <w:t xml:space="preserve"> </w:t>
            </w:r>
            <w:r w:rsidRPr="00016EAE">
              <w:rPr>
                <w:rFonts w:ascii="Sylfaen" w:hAnsi="Sylfaen" w:cs="Sylfaen"/>
                <w:lang w:val="hy-AM" w:eastAsia="en-US"/>
              </w:rPr>
              <w:t>կամ</w:t>
            </w:r>
            <w:r w:rsidRPr="00016EAE">
              <w:rPr>
                <w:rFonts w:ascii="Sylfaen" w:hAnsi="Sylfaen"/>
                <w:lang w:val="hy-AM" w:eastAsia="en-US"/>
              </w:rPr>
              <w:t xml:space="preserve"> </w:t>
            </w:r>
            <w:r w:rsidRPr="00016EAE">
              <w:rPr>
                <w:rFonts w:ascii="Sylfaen" w:hAnsi="Sylfaen" w:cs="Sylfaen"/>
                <w:lang w:val="hy-AM" w:eastAsia="en-US"/>
              </w:rPr>
              <w:t>մասնակիորեն</w:t>
            </w:r>
            <w:r w:rsidRPr="00016EAE">
              <w:rPr>
                <w:rFonts w:ascii="Sylfaen" w:hAnsi="Sylfaen"/>
                <w:lang w:val="hy-AM" w:eastAsia="en-US"/>
              </w:rPr>
              <w:t xml:space="preserve"> </w:t>
            </w:r>
            <w:r w:rsidRPr="00016EAE">
              <w:rPr>
                <w:rFonts w:ascii="Sylfaen" w:hAnsi="Sylfaen" w:cs="Sylfaen"/>
                <w:lang w:val="hy-AM" w:eastAsia="en-US"/>
              </w:rPr>
              <w:t>չկատարելու</w:t>
            </w:r>
            <w:r w:rsidRPr="00016EAE">
              <w:rPr>
                <w:rFonts w:ascii="Sylfaen" w:hAnsi="Sylfaen"/>
                <w:lang w:val="hy-AM" w:eastAsia="en-US"/>
              </w:rPr>
              <w:t xml:space="preserve"> </w:t>
            </w:r>
            <w:r w:rsidRPr="00016EAE">
              <w:rPr>
                <w:rFonts w:ascii="Sylfaen" w:hAnsi="Sylfaen" w:cs="Sylfaen"/>
                <w:lang w:val="hy-AM" w:eastAsia="en-US"/>
              </w:rPr>
              <w:t>համար</w:t>
            </w:r>
            <w:r w:rsidRPr="00016EAE">
              <w:rPr>
                <w:rFonts w:ascii="Sylfaen" w:hAnsi="Sylfaen"/>
                <w:lang w:val="hy-AM" w:eastAsia="en-US"/>
              </w:rPr>
              <w:t xml:space="preserve"> </w:t>
            </w:r>
            <w:r w:rsidRPr="00016EAE">
              <w:rPr>
                <w:rFonts w:ascii="Sylfaen" w:hAnsi="Sylfaen" w:cs="Sylfaen"/>
                <w:lang w:val="hy-AM" w:eastAsia="en-US"/>
              </w:rPr>
              <w:t>ազատվում</w:t>
            </w:r>
            <w:r w:rsidRPr="00016EAE">
              <w:rPr>
                <w:rFonts w:ascii="Sylfaen" w:hAnsi="Sylfaen"/>
                <w:lang w:val="hy-AM" w:eastAsia="en-US"/>
              </w:rPr>
              <w:t xml:space="preserve"> </w:t>
            </w:r>
            <w:r w:rsidRPr="00016EAE">
              <w:rPr>
                <w:rFonts w:ascii="Sylfaen" w:hAnsi="Sylfaen" w:cs="Sylfaen"/>
                <w:lang w:val="hy-AM" w:eastAsia="en-US"/>
              </w:rPr>
              <w:t>են</w:t>
            </w:r>
            <w:r w:rsidRPr="00016EAE">
              <w:rPr>
                <w:rFonts w:ascii="Sylfaen" w:hAnsi="Sylfaen"/>
                <w:lang w:val="hy-AM" w:eastAsia="en-US"/>
              </w:rPr>
              <w:t xml:space="preserve"> </w:t>
            </w:r>
            <w:r w:rsidRPr="00016EAE">
              <w:rPr>
                <w:rFonts w:ascii="Sylfaen" w:hAnsi="Sylfaen" w:cs="Sylfaen"/>
                <w:lang w:val="hy-AM" w:eastAsia="en-US"/>
              </w:rPr>
              <w:t>պատասխանատվությունից,</w:t>
            </w:r>
            <w:r w:rsidRPr="00016EAE">
              <w:rPr>
                <w:rFonts w:ascii="Sylfaen" w:hAnsi="Sylfaen"/>
                <w:lang w:val="hy-AM" w:eastAsia="en-US"/>
              </w:rPr>
              <w:t xml:space="preserve"> </w:t>
            </w:r>
            <w:r w:rsidRPr="00016EAE">
              <w:rPr>
                <w:rFonts w:ascii="Sylfaen" w:hAnsi="Sylfaen" w:cs="Sylfaen"/>
                <w:lang w:val="hy-AM" w:eastAsia="en-US"/>
              </w:rPr>
              <w:t>եթե</w:t>
            </w:r>
            <w:r w:rsidRPr="00016EAE">
              <w:rPr>
                <w:rFonts w:ascii="Sylfaen" w:hAnsi="Sylfaen"/>
                <w:lang w:val="hy-AM" w:eastAsia="en-US"/>
              </w:rPr>
              <w:t xml:space="preserve"> </w:t>
            </w:r>
            <w:r w:rsidRPr="00016EAE">
              <w:rPr>
                <w:rFonts w:ascii="Sylfaen" w:hAnsi="Sylfaen" w:cs="Sylfaen"/>
                <w:lang w:val="hy-AM" w:eastAsia="en-US"/>
              </w:rPr>
              <w:t>դա</w:t>
            </w:r>
            <w:r w:rsidRPr="00016EAE">
              <w:rPr>
                <w:rFonts w:ascii="Sylfaen" w:hAnsi="Sylfaen"/>
                <w:lang w:val="hy-AM" w:eastAsia="en-US"/>
              </w:rPr>
              <w:t xml:space="preserve"> </w:t>
            </w:r>
            <w:r w:rsidRPr="00016EAE">
              <w:rPr>
                <w:rFonts w:ascii="Sylfaen" w:hAnsi="Sylfaen" w:cs="Sylfaen"/>
                <w:lang w:val="hy-AM" w:eastAsia="en-US"/>
              </w:rPr>
              <w:t>տեղի</w:t>
            </w:r>
            <w:r w:rsidRPr="00016EAE">
              <w:rPr>
                <w:rFonts w:ascii="Sylfaen" w:hAnsi="Sylfaen"/>
                <w:lang w:val="hy-AM" w:eastAsia="en-US"/>
              </w:rPr>
              <w:t xml:space="preserve"> </w:t>
            </w:r>
            <w:r w:rsidRPr="00016EAE">
              <w:rPr>
                <w:rFonts w:ascii="Sylfaen" w:hAnsi="Sylfaen" w:cs="Sylfaen"/>
                <w:lang w:val="hy-AM" w:eastAsia="en-US"/>
              </w:rPr>
              <w:t>է</w:t>
            </w:r>
            <w:r w:rsidRPr="00016EAE">
              <w:rPr>
                <w:rFonts w:ascii="Sylfaen" w:hAnsi="Sylfaen"/>
                <w:lang w:val="hy-AM" w:eastAsia="en-US"/>
              </w:rPr>
              <w:t xml:space="preserve"> </w:t>
            </w:r>
            <w:r w:rsidRPr="00016EAE">
              <w:rPr>
                <w:rFonts w:ascii="Sylfaen" w:hAnsi="Sylfaen" w:cs="Sylfaen"/>
                <w:lang w:val="hy-AM" w:eastAsia="en-US"/>
              </w:rPr>
              <w:t>ունեցել</w:t>
            </w:r>
            <w:r w:rsidRPr="00016EAE">
              <w:rPr>
                <w:rFonts w:ascii="Sylfaen" w:hAnsi="Sylfaen"/>
                <w:lang w:val="hy-AM" w:eastAsia="en-US"/>
              </w:rPr>
              <w:t xml:space="preserve"> </w:t>
            </w:r>
            <w:r w:rsidRPr="00016EAE">
              <w:rPr>
                <w:rFonts w:ascii="Sylfaen" w:hAnsi="Sylfaen" w:cs="Sylfaen"/>
                <w:lang w:val="hy-AM" w:eastAsia="en-US"/>
              </w:rPr>
              <w:t>անհաղթահարելի</w:t>
            </w:r>
            <w:r w:rsidRPr="00016EAE">
              <w:rPr>
                <w:rFonts w:ascii="Sylfaen" w:hAnsi="Sylfaen"/>
                <w:lang w:val="hy-AM" w:eastAsia="en-US"/>
              </w:rPr>
              <w:t xml:space="preserve"> </w:t>
            </w:r>
            <w:r w:rsidRPr="00016EAE">
              <w:rPr>
                <w:rFonts w:ascii="Sylfaen" w:hAnsi="Sylfaen" w:cs="Sylfaen"/>
                <w:lang w:val="hy-AM" w:eastAsia="en-US"/>
              </w:rPr>
              <w:t>ուժի</w:t>
            </w:r>
            <w:r w:rsidRPr="00016EAE">
              <w:rPr>
                <w:rFonts w:ascii="Sylfaen" w:hAnsi="Sylfaen"/>
                <w:lang w:val="hy-AM" w:eastAsia="en-US"/>
              </w:rPr>
              <w:t xml:space="preserve"> </w:t>
            </w:r>
            <w:r w:rsidRPr="00016EAE">
              <w:rPr>
                <w:rFonts w:ascii="Sylfaen" w:hAnsi="Sylfaen" w:cs="Sylfaen"/>
                <w:lang w:val="hy-AM" w:eastAsia="en-US"/>
              </w:rPr>
              <w:t>ազդեցության</w:t>
            </w:r>
            <w:r w:rsidRPr="00016EAE">
              <w:rPr>
                <w:rFonts w:ascii="Sylfaen" w:hAnsi="Sylfaen"/>
                <w:lang w:val="hy-AM" w:eastAsia="en-US"/>
              </w:rPr>
              <w:t xml:space="preserve"> </w:t>
            </w:r>
            <w:r w:rsidRPr="00016EAE">
              <w:rPr>
                <w:rFonts w:ascii="Sylfaen" w:hAnsi="Sylfaen" w:cs="Sylfaen"/>
                <w:lang w:val="hy-AM" w:eastAsia="en-US"/>
              </w:rPr>
              <w:t>հետևանքով</w:t>
            </w:r>
            <w:r w:rsidRPr="00016EAE">
              <w:rPr>
                <w:rFonts w:ascii="Sylfaen" w:hAnsi="Sylfaen"/>
                <w:lang w:val="hy-AM" w:eastAsia="en-US"/>
              </w:rPr>
              <w:t xml:space="preserve">, </w:t>
            </w:r>
            <w:r w:rsidRPr="00016EAE">
              <w:rPr>
                <w:rFonts w:ascii="Sylfaen" w:hAnsi="Sylfaen" w:cs="Sylfaen"/>
                <w:lang w:val="hy-AM" w:eastAsia="en-US"/>
              </w:rPr>
              <w:t>որը</w:t>
            </w:r>
            <w:r w:rsidRPr="00016EAE">
              <w:rPr>
                <w:rFonts w:ascii="Sylfaen" w:hAnsi="Sylfaen"/>
                <w:lang w:val="hy-AM" w:eastAsia="en-US"/>
              </w:rPr>
              <w:t xml:space="preserve"> </w:t>
            </w:r>
            <w:r w:rsidRPr="00016EAE">
              <w:rPr>
                <w:rFonts w:ascii="Sylfaen" w:hAnsi="Sylfaen" w:cs="Sylfaen"/>
                <w:lang w:val="hy-AM" w:eastAsia="en-US"/>
              </w:rPr>
              <w:t>ծագել</w:t>
            </w:r>
            <w:r w:rsidRPr="00016EAE">
              <w:rPr>
                <w:rFonts w:ascii="Sylfaen" w:hAnsi="Sylfaen"/>
                <w:lang w:val="hy-AM" w:eastAsia="en-US"/>
              </w:rPr>
              <w:t xml:space="preserve"> </w:t>
            </w:r>
            <w:r w:rsidRPr="00016EAE">
              <w:rPr>
                <w:rFonts w:ascii="Sylfaen" w:hAnsi="Sylfaen" w:cs="Sylfaen"/>
                <w:lang w:val="hy-AM" w:eastAsia="en-US"/>
              </w:rPr>
              <w:t>է</w:t>
            </w:r>
            <w:r w:rsidRPr="00016EAE">
              <w:rPr>
                <w:rFonts w:ascii="Sylfaen" w:hAnsi="Sylfaen"/>
                <w:lang w:val="hy-AM" w:eastAsia="en-US"/>
              </w:rPr>
              <w:t xml:space="preserve"> </w:t>
            </w:r>
            <w:r w:rsidRPr="00016EAE">
              <w:rPr>
                <w:rFonts w:ascii="Sylfaen" w:hAnsi="Sylfaen" w:cs="Sylfaen"/>
                <w:lang w:val="hy-AM" w:eastAsia="en-US"/>
              </w:rPr>
              <w:t>Պայմանագիրը</w:t>
            </w:r>
            <w:r w:rsidRPr="00016EAE">
              <w:rPr>
                <w:rFonts w:ascii="Sylfaen" w:hAnsi="Sylfaen"/>
                <w:lang w:val="hy-AM" w:eastAsia="en-US"/>
              </w:rPr>
              <w:t xml:space="preserve"> </w:t>
            </w:r>
            <w:r w:rsidRPr="00016EAE">
              <w:rPr>
                <w:rFonts w:ascii="Sylfaen" w:hAnsi="Sylfaen" w:cs="Sylfaen"/>
                <w:lang w:val="hy-AM" w:eastAsia="en-US"/>
              </w:rPr>
              <w:t>կնքելուց</w:t>
            </w:r>
            <w:r w:rsidRPr="00016EAE">
              <w:rPr>
                <w:rFonts w:ascii="Sylfaen" w:hAnsi="Sylfaen"/>
                <w:lang w:val="hy-AM" w:eastAsia="en-US"/>
              </w:rPr>
              <w:t xml:space="preserve"> </w:t>
            </w:r>
            <w:r w:rsidRPr="00016EAE">
              <w:rPr>
                <w:rFonts w:ascii="Sylfaen" w:hAnsi="Sylfaen" w:cs="Sylfaen"/>
                <w:lang w:val="hy-AM" w:eastAsia="en-US"/>
              </w:rPr>
              <w:t>հետո</w:t>
            </w:r>
            <w:r w:rsidRPr="00016EAE">
              <w:rPr>
                <w:rFonts w:ascii="Sylfaen" w:hAnsi="Sylfaen"/>
                <w:lang w:val="hy-AM" w:eastAsia="en-US"/>
              </w:rPr>
              <w:t xml:space="preserve">` </w:t>
            </w:r>
            <w:r w:rsidRPr="00016EAE">
              <w:rPr>
                <w:rFonts w:ascii="Sylfaen" w:hAnsi="Sylfaen" w:cs="Sylfaen"/>
                <w:lang w:val="hy-AM" w:eastAsia="en-US"/>
              </w:rPr>
              <w:t>արտակարգ</w:t>
            </w:r>
            <w:r w:rsidRPr="00016EAE">
              <w:rPr>
                <w:rFonts w:ascii="Sylfaen" w:hAnsi="Sylfaen"/>
                <w:lang w:val="hy-AM" w:eastAsia="en-US"/>
              </w:rPr>
              <w:t xml:space="preserve"> </w:t>
            </w:r>
            <w:r w:rsidRPr="00016EAE">
              <w:rPr>
                <w:rFonts w:ascii="Sylfaen" w:hAnsi="Sylfaen" w:cs="Sylfaen"/>
                <w:lang w:val="hy-AM" w:eastAsia="en-US"/>
              </w:rPr>
              <w:t>իրավիճակի</w:t>
            </w:r>
            <w:r w:rsidRPr="00016EAE">
              <w:rPr>
                <w:rFonts w:ascii="Sylfaen" w:hAnsi="Sylfaen"/>
                <w:lang w:val="hy-AM" w:eastAsia="en-US"/>
              </w:rPr>
              <w:t xml:space="preserve"> </w:t>
            </w:r>
            <w:r w:rsidRPr="00016EAE">
              <w:rPr>
                <w:rFonts w:ascii="Sylfaen" w:hAnsi="Sylfaen" w:cs="Sylfaen"/>
                <w:lang w:val="hy-AM" w:eastAsia="en-US"/>
              </w:rPr>
              <w:t>բնույթի</w:t>
            </w:r>
            <w:r w:rsidRPr="00016EAE">
              <w:rPr>
                <w:rFonts w:ascii="Sylfaen" w:hAnsi="Sylfaen"/>
                <w:lang w:val="hy-AM" w:eastAsia="en-US"/>
              </w:rPr>
              <w:t xml:space="preserve"> </w:t>
            </w:r>
            <w:r w:rsidRPr="00016EAE">
              <w:rPr>
                <w:rFonts w:ascii="Sylfaen" w:hAnsi="Sylfaen" w:cs="Sylfaen"/>
                <w:lang w:val="hy-AM" w:eastAsia="en-US"/>
              </w:rPr>
              <w:t>իրադարձությունների</w:t>
            </w:r>
            <w:r w:rsidRPr="00016EAE">
              <w:rPr>
                <w:rFonts w:ascii="Sylfaen" w:hAnsi="Sylfaen"/>
                <w:lang w:val="hy-AM" w:eastAsia="en-US"/>
              </w:rPr>
              <w:t xml:space="preserve"> </w:t>
            </w:r>
            <w:r w:rsidRPr="00016EAE">
              <w:rPr>
                <w:rFonts w:ascii="Sylfaen" w:hAnsi="Sylfaen" w:cs="Sylfaen"/>
                <w:lang w:val="hy-AM" w:eastAsia="en-US"/>
              </w:rPr>
              <w:t>արդյունքում</w:t>
            </w:r>
            <w:r w:rsidRPr="00016EAE">
              <w:rPr>
                <w:rFonts w:ascii="Sylfaen" w:hAnsi="Sylfaen"/>
                <w:lang w:val="hy-AM" w:eastAsia="en-US"/>
              </w:rPr>
              <w:t xml:space="preserve">, </w:t>
            </w:r>
            <w:r w:rsidRPr="00016EAE">
              <w:rPr>
                <w:rFonts w:ascii="Sylfaen" w:hAnsi="Sylfaen" w:cs="Sylfaen"/>
                <w:lang w:val="hy-AM" w:eastAsia="en-US"/>
              </w:rPr>
              <w:t>որը</w:t>
            </w:r>
            <w:r w:rsidRPr="00016EAE">
              <w:rPr>
                <w:rFonts w:ascii="Sylfaen" w:hAnsi="Sylfaen"/>
                <w:lang w:val="hy-AM" w:eastAsia="en-US"/>
              </w:rPr>
              <w:t xml:space="preserve"> </w:t>
            </w:r>
            <w:r w:rsidRPr="00016EAE">
              <w:rPr>
                <w:rFonts w:ascii="Sylfaen" w:hAnsi="Sylfaen" w:cs="Sylfaen"/>
                <w:lang w:val="hy-AM" w:eastAsia="en-US"/>
              </w:rPr>
              <w:t>Կողմերը</w:t>
            </w:r>
            <w:r w:rsidRPr="00016EAE">
              <w:rPr>
                <w:rFonts w:ascii="Sylfaen" w:hAnsi="Sylfaen"/>
                <w:lang w:val="hy-AM" w:eastAsia="en-US"/>
              </w:rPr>
              <w:t xml:space="preserve">  </w:t>
            </w:r>
            <w:r w:rsidRPr="00016EAE">
              <w:rPr>
                <w:rFonts w:ascii="Sylfaen" w:hAnsi="Sylfaen" w:cs="Sylfaen"/>
                <w:lang w:val="hy-AM" w:eastAsia="en-US"/>
              </w:rPr>
              <w:t>չէին</w:t>
            </w:r>
            <w:r w:rsidRPr="00016EAE">
              <w:rPr>
                <w:rFonts w:ascii="Sylfaen" w:hAnsi="Sylfaen"/>
                <w:lang w:val="hy-AM" w:eastAsia="en-US"/>
              </w:rPr>
              <w:t xml:space="preserve"> </w:t>
            </w:r>
            <w:r w:rsidRPr="00016EAE">
              <w:rPr>
                <w:rFonts w:ascii="Sylfaen" w:hAnsi="Sylfaen" w:cs="Sylfaen"/>
                <w:lang w:val="hy-AM" w:eastAsia="en-US"/>
              </w:rPr>
              <w:t>կարող</w:t>
            </w:r>
            <w:r w:rsidRPr="00016EAE">
              <w:rPr>
                <w:rFonts w:ascii="Sylfaen" w:hAnsi="Sylfaen"/>
                <w:lang w:val="hy-AM" w:eastAsia="en-US"/>
              </w:rPr>
              <w:t xml:space="preserve"> </w:t>
            </w:r>
            <w:r w:rsidRPr="00016EAE">
              <w:rPr>
                <w:rFonts w:ascii="Sylfaen" w:hAnsi="Sylfaen" w:cs="Sylfaen"/>
                <w:lang w:val="hy-AM" w:eastAsia="en-US"/>
              </w:rPr>
              <w:t>կանխատեսել</w:t>
            </w:r>
            <w:r w:rsidRPr="00016EAE">
              <w:rPr>
                <w:rFonts w:ascii="Sylfaen" w:hAnsi="Sylfaen"/>
                <w:lang w:val="hy-AM" w:eastAsia="en-US"/>
              </w:rPr>
              <w:t xml:space="preserve"> </w:t>
            </w:r>
            <w:r w:rsidRPr="00016EAE">
              <w:rPr>
                <w:rFonts w:ascii="Sylfaen" w:hAnsi="Sylfaen" w:cs="Sylfaen"/>
                <w:lang w:val="hy-AM" w:eastAsia="en-US"/>
              </w:rPr>
              <w:t>կամ</w:t>
            </w:r>
            <w:r w:rsidRPr="00016EAE">
              <w:rPr>
                <w:rFonts w:ascii="Sylfaen" w:hAnsi="Sylfaen"/>
                <w:lang w:val="hy-AM" w:eastAsia="en-US"/>
              </w:rPr>
              <w:t xml:space="preserve"> </w:t>
            </w:r>
            <w:r w:rsidRPr="00016EAE">
              <w:rPr>
                <w:rFonts w:ascii="Sylfaen" w:hAnsi="Sylfaen" w:cs="Sylfaen"/>
                <w:lang w:val="hy-AM" w:eastAsia="en-US"/>
              </w:rPr>
              <w:t>կանխարգելել</w:t>
            </w:r>
            <w:r w:rsidRPr="00016EAE">
              <w:rPr>
                <w:rFonts w:ascii="Sylfaen" w:hAnsi="Sylfaen"/>
                <w:lang w:val="hy-AM" w:eastAsia="en-US"/>
              </w:rPr>
              <w:t xml:space="preserve"> </w:t>
            </w:r>
            <w:r w:rsidRPr="00016EAE">
              <w:rPr>
                <w:rFonts w:ascii="Sylfaen" w:hAnsi="Sylfaen" w:cs="Sylfaen"/>
                <w:lang w:val="hy-AM" w:eastAsia="en-US"/>
              </w:rPr>
              <w:t>Պայմանագիրը</w:t>
            </w:r>
            <w:r w:rsidRPr="00016EAE">
              <w:rPr>
                <w:rFonts w:ascii="Sylfaen" w:hAnsi="Sylfaen"/>
                <w:lang w:val="hy-AM" w:eastAsia="en-US"/>
              </w:rPr>
              <w:t xml:space="preserve"> </w:t>
            </w:r>
            <w:r w:rsidRPr="00016EAE">
              <w:rPr>
                <w:rFonts w:ascii="Sylfaen" w:hAnsi="Sylfaen" w:cs="Sylfaen"/>
                <w:lang w:val="hy-AM" w:eastAsia="en-US"/>
              </w:rPr>
              <w:t>կնքելու</w:t>
            </w:r>
            <w:r w:rsidRPr="00016EAE">
              <w:rPr>
                <w:rFonts w:ascii="Sylfaen" w:hAnsi="Sylfaen"/>
                <w:lang w:val="hy-AM" w:eastAsia="en-US"/>
              </w:rPr>
              <w:t xml:space="preserve"> </w:t>
            </w:r>
            <w:r w:rsidRPr="00016EAE">
              <w:rPr>
                <w:rFonts w:ascii="Sylfaen" w:hAnsi="Sylfaen" w:cs="Sylfaen"/>
                <w:lang w:val="hy-AM" w:eastAsia="en-US"/>
              </w:rPr>
              <w:t>պահին</w:t>
            </w:r>
            <w:r w:rsidRPr="00016EAE">
              <w:rPr>
                <w:rFonts w:ascii="Sylfaen" w:hAnsi="Sylfaen"/>
                <w:lang w:val="hy-AM" w:eastAsia="en-US"/>
              </w:rPr>
              <w:t>:</w:t>
            </w:r>
          </w:p>
        </w:tc>
        <w:tc>
          <w:tcPr>
            <w:tcW w:w="5327" w:type="dxa"/>
          </w:tcPr>
          <w:p w:rsidR="00016EAE" w:rsidRPr="00016EAE" w:rsidRDefault="00016EAE" w:rsidP="00016EAE">
            <w:pPr>
              <w:shd w:val="clear" w:color="auto" w:fill="FFFFFF" w:themeFill="background1"/>
              <w:jc w:val="center"/>
              <w:rPr>
                <w:rFonts w:ascii="Sylfaen" w:hAnsi="Sylfaen"/>
                <w:b/>
                <w:lang w:val="hy-AM" w:eastAsia="en-US"/>
              </w:rPr>
            </w:pPr>
            <w:r w:rsidRPr="00016EAE">
              <w:rPr>
                <w:rFonts w:ascii="Sylfaen" w:hAnsi="Sylfaen"/>
                <w:b/>
                <w:lang w:eastAsia="en-US"/>
              </w:rPr>
              <w:t xml:space="preserve">5. </w:t>
            </w:r>
            <w:r w:rsidRPr="00016EAE">
              <w:rPr>
                <w:rFonts w:ascii="Sylfaen" w:hAnsi="Sylfaen"/>
                <w:b/>
                <w:lang w:val="hy-AM" w:eastAsia="en-US"/>
              </w:rPr>
              <w:t>Oбстоятельства непреодолимой силы</w:t>
            </w:r>
          </w:p>
          <w:p w:rsidR="00016EAE" w:rsidRPr="00016EAE" w:rsidRDefault="00016EAE" w:rsidP="00016EAE">
            <w:pPr>
              <w:shd w:val="clear" w:color="auto" w:fill="FFFFFF" w:themeFill="background1"/>
              <w:jc w:val="center"/>
              <w:rPr>
                <w:rFonts w:ascii="Sylfaen" w:hAnsi="Sylfaen"/>
                <w:b/>
                <w:lang w:val="hy-AM" w:eastAsia="en-US"/>
              </w:rPr>
            </w:pPr>
            <w:r w:rsidRPr="00016EAE">
              <w:rPr>
                <w:rFonts w:ascii="Sylfaen" w:hAnsi="Sylfaen"/>
                <w:b/>
                <w:lang w:eastAsia="en-US"/>
              </w:rPr>
              <w:t>(ФОРС-МАЖОР)</w:t>
            </w:r>
            <w:r w:rsidRPr="00016EAE">
              <w:rPr>
                <w:rFonts w:ascii="Sylfaen" w:hAnsi="Sylfaen"/>
                <w:b/>
                <w:lang w:val="hy-AM" w:eastAsia="en-US"/>
              </w:rPr>
              <w:t xml:space="preserve"> </w:t>
            </w:r>
          </w:p>
          <w:p w:rsidR="00016EAE" w:rsidRPr="00016EAE" w:rsidRDefault="00016EAE" w:rsidP="00016EAE">
            <w:pPr>
              <w:shd w:val="clear" w:color="auto" w:fill="FFFFFF" w:themeFill="background1"/>
              <w:jc w:val="both"/>
              <w:rPr>
                <w:rFonts w:ascii="Sylfaen" w:hAnsi="Sylfaen"/>
                <w:lang w:eastAsia="en-US"/>
              </w:rPr>
            </w:pPr>
            <w:r w:rsidRPr="00016EAE">
              <w:rPr>
                <w:rFonts w:ascii="Sylfaen" w:hAnsi="Sylfaen"/>
                <w:lang w:val="hy-AM" w:eastAsia="en-US"/>
              </w:rPr>
              <w:t>5</w:t>
            </w:r>
            <w:r w:rsidRPr="00016EAE">
              <w:rPr>
                <w:rFonts w:ascii="Sylfaen" w:hAnsi="Sylfaen"/>
                <w:lang w:eastAsia="en-US"/>
              </w:rPr>
              <w:t>.1.</w:t>
            </w:r>
            <w:r w:rsidRPr="00016EAE">
              <w:rPr>
                <w:rFonts w:ascii="Sylfaen" w:hAnsi="Sylfaen"/>
                <w:lang w:val="hy-AM" w:eastAsia="en-US"/>
              </w:rPr>
              <w:t> </w:t>
            </w:r>
            <w:r w:rsidRPr="00016EAE">
              <w:rPr>
                <w:rFonts w:ascii="Sylfaen" w:hAnsi="Sylfaen"/>
                <w:lang w:eastAsia="en-US"/>
              </w:rPr>
              <w:t xml:space="preserve">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016EAE">
              <w:rPr>
                <w:rFonts w:ascii="Sylfaen" w:hAnsi="Sylfaen"/>
                <w:lang w:val="hy-AM" w:eastAsia="en-US"/>
              </w:rPr>
              <w:t>непреодолимой силы</w:t>
            </w:r>
            <w:r w:rsidRPr="00016EAE">
              <w:rPr>
                <w:rFonts w:ascii="Sylfaen" w:hAnsi="Sylfaen"/>
                <w:lang w:eastAsia="en-US"/>
              </w:rPr>
              <w:t>,</w:t>
            </w:r>
            <w:r w:rsidRPr="00016EAE">
              <w:rPr>
                <w:rFonts w:ascii="Sylfaen" w:hAnsi="Sylfaen"/>
                <w:lang w:val="hy-AM" w:eastAsia="en-US"/>
              </w:rPr>
              <w:t xml:space="preserve"> </w:t>
            </w:r>
            <w:r w:rsidRPr="00016EAE">
              <w:rPr>
                <w:rFonts w:ascii="Sylfaen" w:hAnsi="Sylfaen"/>
                <w:lang w:eastAsia="en-US"/>
              </w:rPr>
              <w:t>которые стороны не могли предвидеть или предотвратить на момент заключения Договора.</w:t>
            </w:r>
          </w:p>
        </w:tc>
      </w:tr>
      <w:tr w:rsidR="00016EAE" w:rsidRPr="00016EAE" w:rsidTr="00C86FD2">
        <w:trPr>
          <w:trHeight w:val="1373"/>
        </w:trPr>
        <w:tc>
          <w:tcPr>
            <w:tcW w:w="5670" w:type="dxa"/>
          </w:tcPr>
          <w:p w:rsidR="00016EAE" w:rsidRPr="00016EAE" w:rsidRDefault="00016EAE" w:rsidP="00016EAE">
            <w:pPr>
              <w:shd w:val="clear" w:color="auto" w:fill="FFFFFF" w:themeFill="background1"/>
              <w:jc w:val="both"/>
              <w:rPr>
                <w:rFonts w:ascii="Sylfaen" w:hAnsi="Sylfaen"/>
                <w:lang w:val="hy-AM" w:eastAsia="en-US"/>
              </w:rPr>
            </w:pPr>
            <w:r w:rsidRPr="00016EAE">
              <w:rPr>
                <w:rFonts w:ascii="Sylfaen" w:hAnsi="Sylfaen" w:cs="Sylfaen"/>
                <w:lang w:val="pt-BR" w:eastAsia="en-US"/>
              </w:rPr>
              <w:t>5.2.</w:t>
            </w:r>
            <w:r w:rsidRPr="00016EAE">
              <w:rPr>
                <w:rFonts w:ascii="Sylfaen" w:hAnsi="Sylfaen" w:cs="Sylfaen"/>
                <w:shd w:val="clear" w:color="auto" w:fill="FFFFFF"/>
                <w:lang w:val="hy-AM" w:eastAsia="en-US"/>
              </w:rPr>
              <w:t> Անհաղթահարելի</w:t>
            </w:r>
            <w:r w:rsidRPr="00016EAE">
              <w:rPr>
                <w:rFonts w:ascii="Sylfaen" w:hAnsi="Sylfaen"/>
                <w:shd w:val="clear" w:color="auto" w:fill="FFFFFF"/>
                <w:lang w:val="hy-AM" w:eastAsia="en-US"/>
              </w:rPr>
              <w:t> </w:t>
            </w:r>
            <w:r w:rsidRPr="00016EAE">
              <w:rPr>
                <w:rFonts w:ascii="Sylfaen" w:hAnsi="Sylfaen" w:cs="Sylfaen"/>
                <w:shd w:val="clear" w:color="auto" w:fill="FFFFFF"/>
                <w:lang w:val="hy-AM" w:eastAsia="en-US"/>
              </w:rPr>
              <w:t>ուժի</w:t>
            </w:r>
            <w:r w:rsidRPr="00016EAE">
              <w:rPr>
                <w:rFonts w:ascii="Sylfaen" w:hAnsi="Sylfaen"/>
                <w:shd w:val="clear" w:color="auto" w:fill="FFFFFF"/>
                <w:lang w:val="hy-AM" w:eastAsia="en-US"/>
              </w:rPr>
              <w:t> </w:t>
            </w:r>
            <w:r w:rsidRPr="00016EAE">
              <w:rPr>
                <w:rFonts w:ascii="Sylfaen" w:hAnsi="Sylfaen" w:cs="Sylfaen"/>
                <w:shd w:val="clear" w:color="auto" w:fill="FFFFFF"/>
                <w:lang w:val="hy-AM" w:eastAsia="en-US"/>
              </w:rPr>
              <w:t>հանգամանքների</w:t>
            </w:r>
            <w:r w:rsidRPr="00016EAE">
              <w:rPr>
                <w:rFonts w:ascii="Sylfaen" w:hAnsi="Sylfaen"/>
                <w:shd w:val="clear" w:color="auto" w:fill="FFFFFF"/>
                <w:lang w:val="hy-AM" w:eastAsia="en-US"/>
              </w:rPr>
              <w:t xml:space="preserve"> </w:t>
            </w:r>
            <w:r w:rsidRPr="00016EAE">
              <w:rPr>
                <w:rFonts w:ascii="Sylfaen" w:hAnsi="Sylfaen" w:cs="Sylfaen"/>
                <w:shd w:val="clear" w:color="auto" w:fill="FFFFFF"/>
                <w:lang w:val="hy-AM" w:eastAsia="en-US"/>
              </w:rPr>
              <w:t>առաջացումը</w:t>
            </w:r>
            <w:r w:rsidRPr="00016EAE">
              <w:rPr>
                <w:rFonts w:ascii="Sylfaen" w:hAnsi="Sylfaen"/>
                <w:shd w:val="clear" w:color="auto" w:fill="FFFFFF"/>
                <w:lang w:val="hy-AM" w:eastAsia="en-US"/>
              </w:rPr>
              <w:t xml:space="preserve"> </w:t>
            </w:r>
            <w:r w:rsidRPr="00016EAE">
              <w:rPr>
                <w:rFonts w:ascii="Sylfaen" w:hAnsi="Sylfaen" w:cs="Sylfaen"/>
                <w:shd w:val="clear" w:color="auto" w:fill="FFFFFF"/>
                <w:lang w:val="hy-AM" w:eastAsia="en-US"/>
              </w:rPr>
              <w:t>Կողմերը</w:t>
            </w:r>
            <w:r w:rsidRPr="00016EAE">
              <w:rPr>
                <w:rFonts w:ascii="Sylfaen" w:hAnsi="Sylfaen"/>
                <w:shd w:val="clear" w:color="auto" w:fill="FFFFFF"/>
                <w:lang w:val="hy-AM" w:eastAsia="en-US"/>
              </w:rPr>
              <w:t xml:space="preserve"> </w:t>
            </w:r>
            <w:r w:rsidRPr="00016EAE">
              <w:rPr>
                <w:rFonts w:ascii="Sylfaen" w:hAnsi="Sylfaen" w:cs="Sylfaen"/>
                <w:shd w:val="clear" w:color="auto" w:fill="FFFFFF"/>
                <w:lang w:val="hy-AM" w:eastAsia="en-US"/>
              </w:rPr>
              <w:t>պետք</w:t>
            </w:r>
            <w:r w:rsidRPr="00016EAE">
              <w:rPr>
                <w:rFonts w:ascii="Sylfaen" w:hAnsi="Sylfaen"/>
                <w:shd w:val="clear" w:color="auto" w:fill="FFFFFF"/>
                <w:lang w:val="hy-AM" w:eastAsia="en-US"/>
              </w:rPr>
              <w:t xml:space="preserve"> </w:t>
            </w:r>
            <w:r w:rsidRPr="00016EAE">
              <w:rPr>
                <w:rFonts w:ascii="Sylfaen" w:hAnsi="Sylfaen" w:cs="Sylfaen"/>
                <w:shd w:val="clear" w:color="auto" w:fill="FFFFFF"/>
                <w:lang w:val="hy-AM" w:eastAsia="en-US"/>
              </w:rPr>
              <w:t>է</w:t>
            </w:r>
            <w:r w:rsidRPr="00016EAE">
              <w:rPr>
                <w:rFonts w:ascii="Sylfaen" w:hAnsi="Sylfaen"/>
                <w:shd w:val="clear" w:color="auto" w:fill="FFFFFF"/>
                <w:lang w:val="hy-AM" w:eastAsia="en-US"/>
              </w:rPr>
              <w:t xml:space="preserve"> </w:t>
            </w:r>
            <w:r w:rsidRPr="00016EAE">
              <w:rPr>
                <w:rFonts w:ascii="Sylfaen" w:hAnsi="Sylfaen" w:cs="Sylfaen"/>
                <w:shd w:val="clear" w:color="auto" w:fill="FFFFFF"/>
                <w:lang w:val="hy-AM" w:eastAsia="en-US"/>
              </w:rPr>
              <w:t>հաստատեն</w:t>
            </w:r>
            <w:r w:rsidRPr="00016EAE">
              <w:rPr>
                <w:rFonts w:ascii="Sylfaen" w:hAnsi="Sylfaen"/>
                <w:shd w:val="clear" w:color="auto" w:fill="FFFFFF"/>
                <w:lang w:val="hy-AM" w:eastAsia="en-US"/>
              </w:rPr>
              <w:t xml:space="preserve"> </w:t>
            </w:r>
            <w:r w:rsidRPr="00016EAE">
              <w:rPr>
                <w:rFonts w:ascii="Sylfaen" w:hAnsi="Sylfaen" w:cs="Sylfaen"/>
                <w:shd w:val="clear" w:color="auto" w:fill="FFFFFF"/>
                <w:lang w:val="hy-AM" w:eastAsia="en-US"/>
              </w:rPr>
              <w:t>իրավասու</w:t>
            </w:r>
            <w:r w:rsidRPr="00016EAE">
              <w:rPr>
                <w:rFonts w:ascii="Sylfaen" w:hAnsi="Sylfaen"/>
                <w:shd w:val="clear" w:color="auto" w:fill="FFFFFF"/>
                <w:lang w:val="hy-AM" w:eastAsia="en-US"/>
              </w:rPr>
              <w:t xml:space="preserve"> </w:t>
            </w:r>
            <w:r w:rsidRPr="00016EAE">
              <w:rPr>
                <w:rFonts w:ascii="Sylfaen" w:hAnsi="Sylfaen" w:cs="Sylfaen"/>
                <w:shd w:val="clear" w:color="auto" w:fill="FFFFFF"/>
                <w:lang w:val="hy-AM" w:eastAsia="en-US"/>
              </w:rPr>
              <w:t>մարմինների</w:t>
            </w:r>
            <w:r w:rsidRPr="00016EAE">
              <w:rPr>
                <w:rFonts w:ascii="Sylfaen" w:hAnsi="Sylfaen"/>
                <w:shd w:val="clear" w:color="auto" w:fill="FFFFFF"/>
                <w:lang w:val="hy-AM" w:eastAsia="en-US"/>
              </w:rPr>
              <w:t xml:space="preserve"> </w:t>
            </w:r>
            <w:r w:rsidRPr="00016EAE">
              <w:rPr>
                <w:rFonts w:ascii="Sylfaen" w:hAnsi="Sylfaen" w:cs="Sylfaen"/>
                <w:shd w:val="clear" w:color="auto" w:fill="FFFFFF"/>
                <w:lang w:val="hy-AM" w:eastAsia="en-US"/>
              </w:rPr>
              <w:t>փաստաթղթերով</w:t>
            </w:r>
            <w:r w:rsidRPr="00016EAE">
              <w:rPr>
                <w:rFonts w:ascii="Sylfaen" w:hAnsi="Sylfaen"/>
                <w:shd w:val="clear" w:color="auto" w:fill="FFFFFF"/>
                <w:lang w:val="hy-AM" w:eastAsia="en-US"/>
              </w:rPr>
              <w:t xml:space="preserve">, </w:t>
            </w:r>
            <w:r w:rsidRPr="00016EAE">
              <w:rPr>
                <w:rFonts w:ascii="Sylfaen" w:hAnsi="Sylfaen" w:cs="Sylfaen"/>
                <w:shd w:val="clear" w:color="auto" w:fill="FFFFFF"/>
                <w:lang w:val="hy-AM" w:eastAsia="en-US"/>
              </w:rPr>
              <w:t>այդպիսի</w:t>
            </w:r>
            <w:r w:rsidRPr="00016EAE">
              <w:rPr>
                <w:rFonts w:ascii="Sylfaen" w:hAnsi="Sylfaen"/>
                <w:shd w:val="clear" w:color="auto" w:fill="FFFFFF"/>
                <w:lang w:val="hy-AM" w:eastAsia="en-US"/>
              </w:rPr>
              <w:t xml:space="preserve"> </w:t>
            </w:r>
            <w:r w:rsidRPr="00016EAE">
              <w:rPr>
                <w:rFonts w:ascii="Sylfaen" w:hAnsi="Sylfaen" w:cs="Sylfaen"/>
                <w:shd w:val="clear" w:color="auto" w:fill="FFFFFF"/>
                <w:lang w:val="hy-AM" w:eastAsia="en-US"/>
              </w:rPr>
              <w:t>հանգամանքների</w:t>
            </w:r>
            <w:r w:rsidRPr="00016EAE">
              <w:rPr>
                <w:rFonts w:ascii="Sylfaen" w:hAnsi="Sylfaen"/>
                <w:shd w:val="clear" w:color="auto" w:fill="FFFFFF"/>
                <w:lang w:val="hy-AM" w:eastAsia="en-US"/>
              </w:rPr>
              <w:t xml:space="preserve"> </w:t>
            </w:r>
            <w:r w:rsidRPr="00016EAE">
              <w:rPr>
                <w:rFonts w:ascii="Sylfaen" w:hAnsi="Sylfaen" w:cs="Sylfaen"/>
                <w:shd w:val="clear" w:color="auto" w:fill="FFFFFF"/>
                <w:lang w:val="hy-AM" w:eastAsia="en-US"/>
              </w:rPr>
              <w:t>առաջացման</w:t>
            </w:r>
            <w:r w:rsidRPr="00016EAE">
              <w:rPr>
                <w:rFonts w:ascii="Sylfaen" w:hAnsi="Sylfaen"/>
                <w:shd w:val="clear" w:color="auto" w:fill="FFFFFF"/>
                <w:lang w:val="hy-AM" w:eastAsia="en-US"/>
              </w:rPr>
              <w:t xml:space="preserve"> </w:t>
            </w:r>
            <w:r w:rsidRPr="00016EAE">
              <w:rPr>
                <w:rFonts w:ascii="Sylfaen" w:hAnsi="Sylfaen" w:cs="Sylfaen"/>
                <w:shd w:val="clear" w:color="auto" w:fill="FFFFFF"/>
                <w:lang w:val="hy-AM" w:eastAsia="en-US"/>
              </w:rPr>
              <w:t>պահից</w:t>
            </w:r>
            <w:r w:rsidRPr="00016EAE">
              <w:rPr>
                <w:rFonts w:ascii="Sylfaen" w:hAnsi="Sylfaen"/>
                <w:shd w:val="clear" w:color="auto" w:fill="FFFFFF"/>
                <w:lang w:val="hy-AM" w:eastAsia="en-US"/>
              </w:rPr>
              <w:t xml:space="preserve"> </w:t>
            </w:r>
            <w:r w:rsidRPr="00016EAE">
              <w:rPr>
                <w:rFonts w:ascii="Sylfaen" w:hAnsi="Sylfaen" w:cs="Sylfaen"/>
                <w:shd w:val="clear" w:color="auto" w:fill="FFFFFF"/>
                <w:lang w:val="hy-AM" w:eastAsia="en-US"/>
              </w:rPr>
              <w:t>սկսած</w:t>
            </w:r>
            <w:r w:rsidRPr="00016EAE">
              <w:rPr>
                <w:rFonts w:ascii="Sylfaen" w:hAnsi="Sylfaen"/>
                <w:shd w:val="clear" w:color="auto" w:fill="FFFFFF"/>
                <w:lang w:val="hy-AM" w:eastAsia="en-US"/>
              </w:rPr>
              <w:t xml:space="preserve"> 30 - </w:t>
            </w:r>
            <w:r w:rsidRPr="00016EAE">
              <w:rPr>
                <w:rFonts w:ascii="Sylfaen" w:hAnsi="Sylfaen" w:cs="Sylfaen"/>
                <w:shd w:val="clear" w:color="auto" w:fill="FFFFFF"/>
                <w:lang w:val="hy-AM" w:eastAsia="en-US"/>
              </w:rPr>
              <w:t>օրյա</w:t>
            </w:r>
            <w:r w:rsidRPr="00016EAE">
              <w:rPr>
                <w:rFonts w:ascii="Sylfaen" w:hAnsi="Sylfaen"/>
                <w:shd w:val="clear" w:color="auto" w:fill="FFFFFF"/>
                <w:lang w:val="hy-AM" w:eastAsia="en-US"/>
              </w:rPr>
              <w:t xml:space="preserve"> </w:t>
            </w:r>
            <w:r w:rsidRPr="00016EAE">
              <w:rPr>
                <w:rFonts w:ascii="Sylfaen" w:hAnsi="Sylfaen" w:cs="Sylfaen"/>
                <w:shd w:val="clear" w:color="auto" w:fill="FFFFFF"/>
                <w:lang w:val="hy-AM" w:eastAsia="en-US"/>
              </w:rPr>
              <w:t>ժամկետում</w:t>
            </w:r>
            <w:r w:rsidRPr="00016EAE">
              <w:rPr>
                <w:rFonts w:ascii="Sylfaen" w:hAnsi="Sylfaen"/>
                <w:shd w:val="clear" w:color="auto" w:fill="FFFFFF"/>
                <w:lang w:val="hy-AM" w:eastAsia="en-US"/>
              </w:rPr>
              <w:t>:</w:t>
            </w:r>
          </w:p>
        </w:tc>
        <w:tc>
          <w:tcPr>
            <w:tcW w:w="5327" w:type="dxa"/>
          </w:tcPr>
          <w:p w:rsidR="00016EAE" w:rsidRPr="00016EAE" w:rsidRDefault="00016EAE" w:rsidP="00016EAE">
            <w:pPr>
              <w:widowControl w:val="0"/>
              <w:shd w:val="clear" w:color="auto" w:fill="FFFFFF"/>
              <w:autoSpaceDE w:val="0"/>
              <w:autoSpaceDN w:val="0"/>
              <w:adjustRightInd w:val="0"/>
              <w:jc w:val="both"/>
              <w:rPr>
                <w:rFonts w:ascii="Sylfaen" w:hAnsi="Sylfaen"/>
                <w:lang w:eastAsia="en-US"/>
              </w:rPr>
            </w:pPr>
            <w:r w:rsidRPr="00016EAE">
              <w:rPr>
                <w:rFonts w:ascii="Sylfaen" w:hAnsi="Sylfaen"/>
                <w:lang w:val="hy-AM" w:eastAsia="en-US"/>
              </w:rPr>
              <w:t>5</w:t>
            </w:r>
            <w:r w:rsidRPr="00016EAE">
              <w:rPr>
                <w:rFonts w:ascii="Sylfaen" w:hAnsi="Sylfaen"/>
                <w:lang w:eastAsia="en-US"/>
              </w:rPr>
              <w:t>.2. Наступление обстоятельств непреодолимой силы,</w:t>
            </w:r>
            <w:r w:rsidRPr="00016EAE">
              <w:rPr>
                <w:rFonts w:ascii="Sylfaen" w:hAnsi="Sylfaen"/>
                <w:b/>
                <w:lang w:eastAsia="en-US"/>
              </w:rPr>
              <w:t xml:space="preserve"> </w:t>
            </w:r>
            <w:r w:rsidRPr="00016EAE">
              <w:rPr>
                <w:rFonts w:ascii="Sylfaen" w:hAnsi="Sylfaen"/>
                <w:lang w:eastAsia="en-US"/>
              </w:rPr>
              <w:t>Стороны должны подтвердить документами компетентных органов в 30-дневный срок с момента возникновения таких обстоятельств.</w:t>
            </w:r>
          </w:p>
        </w:tc>
      </w:tr>
      <w:tr w:rsidR="00016EAE" w:rsidRPr="00016EAE" w:rsidTr="00C86FD2">
        <w:trPr>
          <w:trHeight w:val="548"/>
        </w:trPr>
        <w:tc>
          <w:tcPr>
            <w:tcW w:w="5670" w:type="dxa"/>
          </w:tcPr>
          <w:p w:rsidR="00016EAE" w:rsidRPr="00016EAE" w:rsidRDefault="00016EAE" w:rsidP="00016EAE">
            <w:pPr>
              <w:shd w:val="clear" w:color="auto" w:fill="FFFFFF" w:themeFill="background1"/>
              <w:jc w:val="both"/>
              <w:rPr>
                <w:rFonts w:ascii="Sylfaen" w:hAnsi="Sylfaen" w:cs="Sylfaen"/>
                <w:lang w:val="hy-AM" w:eastAsia="en-US"/>
              </w:rPr>
            </w:pPr>
          </w:p>
          <w:p w:rsidR="00016EAE" w:rsidRPr="00016EAE" w:rsidRDefault="00016EAE" w:rsidP="00016EAE">
            <w:pPr>
              <w:shd w:val="clear" w:color="auto" w:fill="FFFFFF" w:themeFill="background1"/>
              <w:jc w:val="both"/>
              <w:rPr>
                <w:rFonts w:ascii="Sylfaen" w:hAnsi="Sylfaen"/>
                <w:lang w:val="hy-AM" w:eastAsia="en-US"/>
              </w:rPr>
            </w:pPr>
            <w:r w:rsidRPr="00016EAE">
              <w:rPr>
                <w:rFonts w:ascii="Sylfaen" w:hAnsi="Sylfaen" w:cs="Sylfaen"/>
                <w:lang w:val="hy-AM" w:eastAsia="en-US"/>
              </w:rPr>
              <w:t>5.3.</w:t>
            </w:r>
            <w:r w:rsidRPr="00016EAE">
              <w:rPr>
                <w:rFonts w:ascii="Sylfaen" w:hAnsi="Sylfaen" w:cs="Sylfaen"/>
                <w:shd w:val="clear" w:color="auto" w:fill="FFFFFF"/>
                <w:lang w:val="hy-AM" w:eastAsia="en-US"/>
              </w:rPr>
              <w:t> Եթե արտակարգ ուժի ազդեցությունը շարունակվում է 1 (մեկ) ամսից ավելի, ապա Կողմերի փոխադարձ համաձայնությամբ Պայմանագիրը կարող է լուծվել, եթե Կողմերը միմյանց նկատմամբ դրամային պարտք ու պահանջ չունեն</w:t>
            </w:r>
            <w:r w:rsidRPr="00016EAE">
              <w:rPr>
                <w:rFonts w:ascii="Sylfaen" w:hAnsi="Sylfaen"/>
                <w:lang w:val="hy-AM" w:eastAsia="en-US"/>
              </w:rPr>
              <w:t>:</w:t>
            </w:r>
          </w:p>
        </w:tc>
        <w:tc>
          <w:tcPr>
            <w:tcW w:w="5327" w:type="dxa"/>
          </w:tcPr>
          <w:p w:rsidR="00016EAE" w:rsidRPr="00016EAE" w:rsidRDefault="00016EAE" w:rsidP="00016EAE">
            <w:pPr>
              <w:widowControl w:val="0"/>
              <w:shd w:val="clear" w:color="auto" w:fill="FFFFFF"/>
              <w:autoSpaceDE w:val="0"/>
              <w:autoSpaceDN w:val="0"/>
              <w:adjustRightInd w:val="0"/>
              <w:jc w:val="both"/>
              <w:rPr>
                <w:rFonts w:ascii="Sylfaen" w:hAnsi="Sylfaen"/>
                <w:lang w:val="hy-AM" w:eastAsia="en-US"/>
              </w:rPr>
            </w:pPr>
          </w:p>
          <w:p w:rsidR="00016EAE" w:rsidRPr="00016EAE" w:rsidRDefault="00016EAE" w:rsidP="00016EAE">
            <w:pPr>
              <w:widowControl w:val="0"/>
              <w:shd w:val="clear" w:color="auto" w:fill="FFFFFF"/>
              <w:autoSpaceDE w:val="0"/>
              <w:autoSpaceDN w:val="0"/>
              <w:adjustRightInd w:val="0"/>
              <w:jc w:val="both"/>
              <w:rPr>
                <w:rFonts w:ascii="Sylfaen" w:hAnsi="Sylfaen"/>
                <w:lang w:val="hy-AM" w:eastAsia="en-US"/>
              </w:rPr>
            </w:pPr>
            <w:r w:rsidRPr="00016EAE">
              <w:rPr>
                <w:rFonts w:ascii="Sylfaen" w:hAnsi="Sylfaen"/>
                <w:lang w:val="hy-AM" w:eastAsia="en-US"/>
              </w:rPr>
              <w:t>5.3</w:t>
            </w:r>
            <w:r w:rsidRPr="00016EAE">
              <w:rPr>
                <w:rFonts w:ascii="Sylfaen" w:hAnsi="Sylfaen"/>
                <w:lang w:eastAsia="en-US"/>
              </w:rPr>
              <w:t xml:space="preserve"> Если воздействие чрезвычайной силы продолжается более 1 (одного) месяца, то по взаимному согласию Сторон Договор может быть расторгнут, если Стороны не имеют друг к другу финансовых требований.</w:t>
            </w:r>
          </w:p>
        </w:tc>
      </w:tr>
      <w:tr w:rsidR="00016EAE" w:rsidRPr="00016EAE" w:rsidTr="00C86FD2">
        <w:trPr>
          <w:trHeight w:val="709"/>
        </w:trPr>
        <w:tc>
          <w:tcPr>
            <w:tcW w:w="5670" w:type="dxa"/>
          </w:tcPr>
          <w:p w:rsidR="00016EAE" w:rsidRPr="00016EAE" w:rsidRDefault="00016EAE" w:rsidP="00016EAE">
            <w:pPr>
              <w:tabs>
                <w:tab w:val="left" w:pos="132"/>
              </w:tabs>
              <w:ind w:firstLine="91"/>
              <w:jc w:val="center"/>
              <w:rPr>
                <w:rFonts w:ascii="Sylfaen" w:hAnsi="Sylfaen" w:cs="Sylfaen"/>
                <w:b/>
                <w:lang w:val="hy-AM" w:eastAsia="en-US"/>
              </w:rPr>
            </w:pPr>
            <w:r w:rsidRPr="00016EAE">
              <w:rPr>
                <w:rFonts w:ascii="Sylfaen" w:hAnsi="Sylfaen" w:cs="Sylfaen"/>
                <w:b/>
                <w:lang w:val="hy-AM" w:eastAsia="en-US"/>
              </w:rPr>
              <w:t>6</w:t>
            </w:r>
            <w:r w:rsidRPr="00016EAE">
              <w:rPr>
                <w:rFonts w:ascii="Sylfaen" w:hAnsi="Sylfaen" w:cs="Sylfaen"/>
                <w:b/>
                <w:lang w:val="pt-BR" w:eastAsia="en-US"/>
              </w:rPr>
              <w:t>.</w:t>
            </w:r>
            <w:r w:rsidRPr="00016EAE">
              <w:rPr>
                <w:rFonts w:ascii="Sylfaen" w:hAnsi="Sylfaen"/>
                <w:b/>
                <w:lang w:val="pt-BR" w:eastAsia="en-US"/>
              </w:rPr>
              <w:t xml:space="preserve"> </w:t>
            </w:r>
            <w:r w:rsidRPr="00016EAE">
              <w:rPr>
                <w:rFonts w:ascii="Sylfaen" w:hAnsi="Sylfaen" w:cs="Sylfaen"/>
                <w:b/>
                <w:lang w:val="hy-AM" w:eastAsia="en-US"/>
              </w:rPr>
              <w:t>Կողմերի</w:t>
            </w:r>
            <w:r w:rsidRPr="00016EAE">
              <w:rPr>
                <w:rFonts w:ascii="Sylfaen" w:hAnsi="Sylfaen"/>
                <w:b/>
                <w:lang w:val="hy-AM" w:eastAsia="en-US"/>
              </w:rPr>
              <w:t xml:space="preserve"> </w:t>
            </w:r>
            <w:r w:rsidRPr="00016EAE">
              <w:rPr>
                <w:rFonts w:ascii="Sylfaen" w:hAnsi="Sylfaen" w:cs="Sylfaen"/>
                <w:b/>
                <w:lang w:val="hy-AM" w:eastAsia="en-US"/>
              </w:rPr>
              <w:t>պատասխանատվությունը</w:t>
            </w:r>
          </w:p>
          <w:p w:rsidR="00016EAE" w:rsidRPr="00016EAE" w:rsidRDefault="00016EAE" w:rsidP="00016EAE">
            <w:pPr>
              <w:tabs>
                <w:tab w:val="left" w:pos="132"/>
              </w:tabs>
              <w:ind w:firstLine="91"/>
              <w:jc w:val="center"/>
              <w:rPr>
                <w:rFonts w:ascii="Sylfaen" w:hAnsi="Sylfaen" w:cs="Sylfaen"/>
                <w:b/>
                <w:lang w:val="hy-AM" w:eastAsia="en-US"/>
              </w:rPr>
            </w:pPr>
          </w:p>
          <w:p w:rsidR="00016EAE" w:rsidRPr="00016EAE" w:rsidRDefault="00016EAE" w:rsidP="00016EAE">
            <w:pPr>
              <w:jc w:val="both"/>
              <w:rPr>
                <w:rFonts w:ascii="Sylfaen" w:hAnsi="Sylfaen"/>
                <w:lang w:val="hy-AM" w:eastAsia="en-US"/>
              </w:rPr>
            </w:pPr>
            <w:r w:rsidRPr="00016EAE">
              <w:rPr>
                <w:rFonts w:ascii="Sylfaen" w:hAnsi="Sylfaen"/>
                <w:lang w:val="hy-AM" w:eastAsia="en-US"/>
              </w:rPr>
              <w:t>6.1.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tc>
        <w:tc>
          <w:tcPr>
            <w:tcW w:w="5327" w:type="dxa"/>
          </w:tcPr>
          <w:p w:rsidR="00016EAE" w:rsidRPr="00016EAE" w:rsidRDefault="00016EAE" w:rsidP="00016EAE">
            <w:pPr>
              <w:jc w:val="center"/>
              <w:rPr>
                <w:rFonts w:ascii="Sylfaen" w:hAnsi="Sylfaen"/>
                <w:b/>
                <w:lang w:eastAsia="en-US"/>
              </w:rPr>
            </w:pPr>
            <w:r w:rsidRPr="00016EAE">
              <w:rPr>
                <w:rFonts w:ascii="Sylfaen" w:hAnsi="Sylfaen"/>
                <w:b/>
                <w:lang w:val="hy-AM" w:eastAsia="en-US"/>
              </w:rPr>
              <w:t>6</w:t>
            </w:r>
            <w:r w:rsidRPr="00016EAE">
              <w:rPr>
                <w:rFonts w:ascii="Sylfaen" w:hAnsi="Sylfaen"/>
                <w:b/>
                <w:lang w:val="pt-BR" w:eastAsia="en-US"/>
              </w:rPr>
              <w:t xml:space="preserve">. </w:t>
            </w:r>
            <w:r w:rsidRPr="00016EAE">
              <w:rPr>
                <w:rFonts w:ascii="Sylfaen" w:hAnsi="Sylfaen"/>
                <w:b/>
                <w:lang w:eastAsia="en-US"/>
              </w:rPr>
              <w:t>Ответственность сторон</w:t>
            </w:r>
          </w:p>
          <w:p w:rsidR="00016EAE" w:rsidRPr="00016EAE" w:rsidRDefault="00016EAE" w:rsidP="00016EAE">
            <w:pPr>
              <w:jc w:val="center"/>
              <w:rPr>
                <w:rFonts w:ascii="Sylfaen" w:hAnsi="Sylfaen"/>
                <w:b/>
                <w:lang w:eastAsia="en-US"/>
              </w:rPr>
            </w:pPr>
          </w:p>
          <w:p w:rsidR="00016EAE" w:rsidRPr="00016EAE" w:rsidRDefault="00016EAE" w:rsidP="00016EAE">
            <w:pPr>
              <w:jc w:val="both"/>
              <w:rPr>
                <w:rFonts w:ascii="Sylfaen" w:hAnsi="Sylfaen"/>
              </w:rPr>
            </w:pPr>
            <w:r w:rsidRPr="00016EAE">
              <w:rPr>
                <w:rFonts w:ascii="Sylfaen" w:hAnsi="Sylfaen"/>
                <w:lang w:val="hy-AM"/>
              </w:rPr>
              <w:t>6</w:t>
            </w:r>
            <w:r w:rsidRPr="00016EAE">
              <w:rPr>
                <w:rFonts w:ascii="Sylfaen" w:hAnsi="Sylfaen"/>
              </w:rPr>
              <w:t>.1. В случае просрочки оплаты за предоставленные Услуги, предусмотренным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tc>
      </w:tr>
      <w:tr w:rsidR="00016EAE" w:rsidRPr="00016EAE" w:rsidTr="00C86FD2">
        <w:trPr>
          <w:trHeight w:val="2199"/>
        </w:trPr>
        <w:tc>
          <w:tcPr>
            <w:tcW w:w="5670" w:type="dxa"/>
          </w:tcPr>
          <w:p w:rsidR="00016EAE" w:rsidRPr="00016EAE" w:rsidRDefault="00016EAE" w:rsidP="00016EAE">
            <w:pPr>
              <w:autoSpaceDE w:val="0"/>
              <w:autoSpaceDN w:val="0"/>
              <w:adjustRightInd w:val="0"/>
              <w:jc w:val="both"/>
              <w:rPr>
                <w:rFonts w:ascii="Sylfaen" w:hAnsi="Sylfaen"/>
                <w:lang w:val="pt-BR" w:eastAsia="en-US"/>
              </w:rPr>
            </w:pPr>
            <w:r w:rsidRPr="00016EAE">
              <w:rPr>
                <w:rFonts w:ascii="Sylfaen" w:hAnsi="Sylfaen"/>
                <w:lang w:val="hy-AM" w:eastAsia="en-US"/>
              </w:rPr>
              <w:t>6.1.1.Կատարողի կողմից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016EAE">
              <w:rPr>
                <w:rFonts w:ascii="Sylfaen" w:hAnsi="Sylfaen"/>
                <w:lang w:val="pt-BR" w:eastAsia="en-US"/>
              </w:rPr>
              <w:t xml:space="preserve"> </w:t>
            </w:r>
          </w:p>
        </w:tc>
        <w:tc>
          <w:tcPr>
            <w:tcW w:w="5327" w:type="dxa"/>
          </w:tcPr>
          <w:p w:rsidR="00016EAE" w:rsidRPr="00016EAE" w:rsidRDefault="00016EAE" w:rsidP="00016EAE">
            <w:pPr>
              <w:autoSpaceDE w:val="0"/>
              <w:autoSpaceDN w:val="0"/>
              <w:adjustRightInd w:val="0"/>
              <w:jc w:val="both"/>
              <w:rPr>
                <w:rFonts w:ascii="Sylfaen" w:hAnsi="Sylfaen"/>
              </w:rPr>
            </w:pPr>
            <w:r w:rsidRPr="00016EAE">
              <w:rPr>
                <w:rFonts w:ascii="Sylfaen" w:hAnsi="Sylfaen"/>
                <w:lang w:val="hy-AM"/>
              </w:rPr>
              <w:t>6</w:t>
            </w:r>
            <w:r w:rsidRPr="00016EAE">
              <w:rPr>
                <w:rFonts w:ascii="Sylfaen" w:hAnsi="Sylfaen"/>
              </w:rPr>
              <w:t>.1.1 В случае невыполнения Услуг в надлежащем качестве со стороны Исполнителя, предусмотренным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016EAE" w:rsidRPr="00016EAE" w:rsidRDefault="00016EAE" w:rsidP="00016EAE">
            <w:pPr>
              <w:widowControl w:val="0"/>
              <w:tabs>
                <w:tab w:val="left" w:pos="-240"/>
                <w:tab w:val="left" w:pos="709"/>
                <w:tab w:val="left" w:pos="7982"/>
              </w:tabs>
              <w:suppressAutoHyphens/>
              <w:jc w:val="both"/>
              <w:rPr>
                <w:rFonts w:ascii="Sylfaen" w:hAnsi="Sylfaen"/>
                <w:lang w:eastAsia="en-US"/>
              </w:rPr>
            </w:pPr>
          </w:p>
        </w:tc>
      </w:tr>
      <w:tr w:rsidR="00016EAE" w:rsidRPr="00016EAE" w:rsidTr="00C86FD2">
        <w:trPr>
          <w:trHeight w:val="272"/>
        </w:trPr>
        <w:tc>
          <w:tcPr>
            <w:tcW w:w="5670" w:type="dxa"/>
          </w:tcPr>
          <w:p w:rsidR="00016EAE" w:rsidRPr="00016EAE" w:rsidRDefault="00016EAE" w:rsidP="00016EAE">
            <w:pPr>
              <w:autoSpaceDE w:val="0"/>
              <w:autoSpaceDN w:val="0"/>
              <w:adjustRightInd w:val="0"/>
              <w:jc w:val="center"/>
              <w:rPr>
                <w:rFonts w:ascii="Sylfaen" w:hAnsi="Sylfaen" w:cs="Sylfaen"/>
                <w:b/>
                <w:lang w:val="hy-AM" w:eastAsia="en-US"/>
              </w:rPr>
            </w:pPr>
            <w:r w:rsidRPr="00016EAE">
              <w:rPr>
                <w:rFonts w:ascii="Sylfaen" w:hAnsi="Sylfaen" w:cs="Sylfaen"/>
                <w:b/>
                <w:lang w:val="hy-AM" w:eastAsia="en-US"/>
              </w:rPr>
              <w:t>7</w:t>
            </w:r>
            <w:r w:rsidRPr="00016EAE">
              <w:rPr>
                <w:rFonts w:ascii="Sylfaen" w:hAnsi="Sylfaen" w:cs="Sylfaen"/>
                <w:b/>
                <w:lang w:val="pt-BR" w:eastAsia="en-US"/>
              </w:rPr>
              <w:t>.</w:t>
            </w:r>
            <w:r w:rsidRPr="00016EAE">
              <w:rPr>
                <w:rFonts w:ascii="Sylfaen" w:hAnsi="Sylfaen" w:cs="Sylfaen"/>
                <w:b/>
                <w:lang w:val="hy-AM" w:eastAsia="en-US"/>
              </w:rPr>
              <w:t xml:space="preserve"> Պայմանագրի</w:t>
            </w:r>
            <w:r w:rsidRPr="00016EAE">
              <w:rPr>
                <w:rFonts w:ascii="Sylfaen" w:hAnsi="Sylfaen"/>
                <w:b/>
                <w:lang w:val="hy-AM" w:eastAsia="en-US"/>
              </w:rPr>
              <w:t xml:space="preserve"> </w:t>
            </w:r>
            <w:r w:rsidRPr="00016EAE">
              <w:rPr>
                <w:rFonts w:ascii="Sylfaen" w:hAnsi="Sylfaen" w:cs="Sylfaen"/>
                <w:b/>
                <w:lang w:val="hy-AM" w:eastAsia="en-US"/>
              </w:rPr>
              <w:t>գործողության</w:t>
            </w:r>
            <w:r w:rsidRPr="00016EAE">
              <w:rPr>
                <w:rFonts w:ascii="Sylfaen" w:hAnsi="Sylfaen"/>
                <w:b/>
                <w:lang w:val="hy-AM" w:eastAsia="en-US"/>
              </w:rPr>
              <w:t xml:space="preserve"> </w:t>
            </w:r>
            <w:r w:rsidRPr="00016EAE">
              <w:rPr>
                <w:rFonts w:ascii="Sylfaen" w:hAnsi="Sylfaen" w:cs="Sylfaen"/>
                <w:b/>
                <w:lang w:val="hy-AM" w:eastAsia="en-US"/>
              </w:rPr>
              <w:t>ժամկետը</w:t>
            </w:r>
          </w:p>
          <w:p w:rsidR="00016EAE" w:rsidRPr="00016EAE" w:rsidRDefault="00016EAE" w:rsidP="00016EAE">
            <w:pPr>
              <w:autoSpaceDE w:val="0"/>
              <w:autoSpaceDN w:val="0"/>
              <w:adjustRightInd w:val="0"/>
              <w:jc w:val="center"/>
              <w:rPr>
                <w:rFonts w:ascii="Sylfaen" w:hAnsi="Sylfaen" w:cs="Sylfaen"/>
                <w:b/>
                <w:lang w:val="hy-AM" w:eastAsia="en-US"/>
              </w:rPr>
            </w:pPr>
          </w:p>
        </w:tc>
        <w:tc>
          <w:tcPr>
            <w:tcW w:w="5327" w:type="dxa"/>
          </w:tcPr>
          <w:p w:rsidR="00016EAE" w:rsidRPr="00016EAE" w:rsidRDefault="00016EAE" w:rsidP="00016EAE">
            <w:pPr>
              <w:widowControl w:val="0"/>
              <w:tabs>
                <w:tab w:val="left" w:pos="-240"/>
                <w:tab w:val="left" w:pos="709"/>
                <w:tab w:val="left" w:pos="7982"/>
              </w:tabs>
              <w:suppressAutoHyphens/>
              <w:jc w:val="center"/>
              <w:rPr>
                <w:rFonts w:ascii="Sylfaen" w:hAnsi="Sylfaen"/>
                <w:lang w:val="hy-AM" w:eastAsia="en-US"/>
              </w:rPr>
            </w:pPr>
            <w:r w:rsidRPr="00016EAE">
              <w:rPr>
                <w:rFonts w:ascii="Sylfaen" w:hAnsi="Sylfaen"/>
                <w:b/>
                <w:lang w:val="hy-AM" w:eastAsia="en-US"/>
              </w:rPr>
              <w:t>7</w:t>
            </w:r>
            <w:r w:rsidRPr="00016EAE">
              <w:rPr>
                <w:rFonts w:ascii="Sylfaen" w:hAnsi="Sylfaen"/>
                <w:b/>
                <w:lang w:eastAsia="en-US"/>
              </w:rPr>
              <w:t>.</w:t>
            </w:r>
            <w:r w:rsidRPr="00016EAE">
              <w:rPr>
                <w:rFonts w:ascii="Sylfaen" w:hAnsi="Sylfaen"/>
                <w:b/>
                <w:lang w:val="en-US" w:eastAsia="en-US"/>
              </w:rPr>
              <w:t xml:space="preserve"> Срок действия </w:t>
            </w:r>
            <w:r w:rsidRPr="00016EAE">
              <w:rPr>
                <w:rFonts w:ascii="Sylfaen" w:hAnsi="Sylfaen"/>
                <w:b/>
                <w:lang w:eastAsia="en-US"/>
              </w:rPr>
              <w:t>Д</w:t>
            </w:r>
            <w:r w:rsidRPr="00016EAE">
              <w:rPr>
                <w:rFonts w:ascii="Sylfaen" w:hAnsi="Sylfaen"/>
                <w:b/>
                <w:lang w:val="en-US" w:eastAsia="en-US"/>
              </w:rPr>
              <w:t>оговора</w:t>
            </w:r>
          </w:p>
        </w:tc>
      </w:tr>
      <w:tr w:rsidR="00016EAE" w:rsidRPr="00271745" w:rsidTr="00265904">
        <w:trPr>
          <w:trHeight w:val="1041"/>
        </w:trPr>
        <w:tc>
          <w:tcPr>
            <w:tcW w:w="5670" w:type="dxa"/>
          </w:tcPr>
          <w:p w:rsidR="00016EAE" w:rsidRPr="00015F62" w:rsidRDefault="00016EAE" w:rsidP="00402069">
            <w:pPr>
              <w:shd w:val="clear" w:color="auto" w:fill="FFFFFF" w:themeFill="background1"/>
              <w:jc w:val="both"/>
              <w:rPr>
                <w:rFonts w:ascii="Sylfaen" w:hAnsi="Sylfaen"/>
                <w:lang w:val="hy-AM" w:eastAsia="en-US"/>
              </w:rPr>
            </w:pPr>
            <w:r w:rsidRPr="00015F62">
              <w:rPr>
                <w:rFonts w:ascii="Sylfaen" w:hAnsi="Sylfaen"/>
                <w:lang w:val="hy-AM" w:eastAsia="en-US"/>
              </w:rPr>
              <w:t xml:space="preserve">7.1. </w:t>
            </w:r>
            <w:r w:rsidRPr="00015F62">
              <w:rPr>
                <w:rFonts w:ascii="Sylfaen" w:hAnsi="Sylfaen" w:cs="Sylfaen"/>
                <w:lang w:val="hy-AM" w:eastAsia="en-US"/>
              </w:rPr>
              <w:t>Պայմանագիրն</w:t>
            </w:r>
            <w:r w:rsidRPr="00015F62">
              <w:rPr>
                <w:rFonts w:ascii="Sylfaen" w:hAnsi="Sylfaen"/>
                <w:lang w:val="hy-AM" w:eastAsia="en-US"/>
              </w:rPr>
              <w:t xml:space="preserve"> </w:t>
            </w:r>
            <w:r w:rsidRPr="00015F62">
              <w:rPr>
                <w:rFonts w:ascii="Sylfaen" w:hAnsi="Sylfaen" w:cs="Sylfaen"/>
                <w:lang w:val="hy-AM" w:eastAsia="en-US"/>
              </w:rPr>
              <w:t>ուժի</w:t>
            </w:r>
            <w:r w:rsidRPr="00015F62">
              <w:rPr>
                <w:rFonts w:ascii="Sylfaen" w:hAnsi="Sylfaen"/>
                <w:lang w:val="hy-AM" w:eastAsia="en-US"/>
              </w:rPr>
              <w:t xml:space="preserve"> </w:t>
            </w:r>
            <w:r w:rsidRPr="00015F62">
              <w:rPr>
                <w:rFonts w:ascii="Sylfaen" w:hAnsi="Sylfaen" w:cs="Sylfaen"/>
                <w:lang w:val="hy-AM" w:eastAsia="en-US"/>
              </w:rPr>
              <w:t>մեջ</w:t>
            </w:r>
            <w:r w:rsidRPr="00015F62">
              <w:rPr>
                <w:rFonts w:ascii="Sylfaen" w:hAnsi="Sylfaen"/>
                <w:lang w:val="hy-AM" w:eastAsia="en-US"/>
              </w:rPr>
              <w:t xml:space="preserve"> </w:t>
            </w:r>
            <w:r w:rsidRPr="00015F62">
              <w:rPr>
                <w:rFonts w:ascii="Sylfaen" w:hAnsi="Sylfaen" w:cs="Sylfaen"/>
                <w:lang w:val="hy-AM" w:eastAsia="en-US"/>
              </w:rPr>
              <w:t>է</w:t>
            </w:r>
            <w:r w:rsidRPr="00015F62">
              <w:rPr>
                <w:rFonts w:ascii="Sylfaen" w:hAnsi="Sylfaen"/>
                <w:lang w:val="hy-AM" w:eastAsia="en-US"/>
              </w:rPr>
              <w:t xml:space="preserve"> </w:t>
            </w:r>
            <w:r w:rsidRPr="00015F62">
              <w:rPr>
                <w:rFonts w:ascii="Sylfaen" w:hAnsi="Sylfaen" w:cs="Sylfaen"/>
                <w:lang w:val="hy-AM" w:eastAsia="en-US"/>
              </w:rPr>
              <w:t>մտնում</w:t>
            </w:r>
            <w:r w:rsidRPr="00015F62">
              <w:rPr>
                <w:rFonts w:ascii="Sylfaen" w:hAnsi="Sylfaen"/>
                <w:lang w:val="hy-AM" w:eastAsia="en-US"/>
              </w:rPr>
              <w:t xml:space="preserve"> </w:t>
            </w:r>
            <w:r w:rsidRPr="00015F62">
              <w:rPr>
                <w:rFonts w:ascii="Sylfaen" w:hAnsi="Sylfaen" w:cs="Sylfaen"/>
                <w:lang w:val="hy-AM" w:eastAsia="en-US"/>
              </w:rPr>
              <w:t>Կողմերի</w:t>
            </w:r>
            <w:r w:rsidRPr="00015F62">
              <w:rPr>
                <w:rFonts w:ascii="Sylfaen" w:hAnsi="Sylfaen"/>
                <w:lang w:val="hy-AM" w:eastAsia="en-US"/>
              </w:rPr>
              <w:t xml:space="preserve"> </w:t>
            </w:r>
            <w:r w:rsidRPr="00015F62">
              <w:rPr>
                <w:rFonts w:ascii="Sylfaen" w:hAnsi="Sylfaen" w:cs="Sylfaen"/>
                <w:lang w:val="hy-AM" w:eastAsia="en-US"/>
              </w:rPr>
              <w:t>ստորագրման</w:t>
            </w:r>
            <w:r w:rsidRPr="00015F62">
              <w:rPr>
                <w:rFonts w:ascii="Sylfaen" w:hAnsi="Sylfaen"/>
                <w:lang w:val="hy-AM" w:eastAsia="en-US"/>
              </w:rPr>
              <w:t xml:space="preserve"> </w:t>
            </w:r>
            <w:r w:rsidRPr="00015F62">
              <w:rPr>
                <w:rFonts w:ascii="Sylfaen" w:hAnsi="Sylfaen" w:cs="Sylfaen"/>
                <w:lang w:val="hy-AM" w:eastAsia="en-US"/>
              </w:rPr>
              <w:t>պահից</w:t>
            </w:r>
            <w:r w:rsidRPr="00015F62">
              <w:rPr>
                <w:rFonts w:ascii="Sylfaen" w:hAnsi="Sylfaen"/>
                <w:lang w:val="hy-AM" w:eastAsia="en-US"/>
              </w:rPr>
              <w:t xml:space="preserve"> </w:t>
            </w:r>
            <w:r w:rsidRPr="00015F62">
              <w:rPr>
                <w:rFonts w:ascii="Sylfaen" w:hAnsi="Sylfaen" w:cs="Sylfaen"/>
                <w:lang w:val="hy-AM" w:eastAsia="en-US"/>
              </w:rPr>
              <w:t>և</w:t>
            </w:r>
            <w:r w:rsidRPr="00015F62">
              <w:rPr>
                <w:rFonts w:ascii="Sylfaen" w:hAnsi="Sylfaen"/>
                <w:lang w:val="hy-AM" w:eastAsia="en-US"/>
              </w:rPr>
              <w:t xml:space="preserve"> </w:t>
            </w:r>
            <w:r w:rsidRPr="00015F62">
              <w:rPr>
                <w:rFonts w:ascii="Sylfaen" w:hAnsi="Sylfaen" w:cs="Sylfaen"/>
                <w:lang w:val="hy-AM" w:eastAsia="en-US"/>
              </w:rPr>
              <w:t>գործում</w:t>
            </w:r>
            <w:r w:rsidRPr="00015F62">
              <w:rPr>
                <w:rFonts w:ascii="Sylfaen" w:hAnsi="Sylfaen"/>
                <w:lang w:val="hy-AM" w:eastAsia="en-US"/>
              </w:rPr>
              <w:t xml:space="preserve"> </w:t>
            </w:r>
            <w:r w:rsidRPr="00015F62">
              <w:rPr>
                <w:rFonts w:ascii="Sylfaen" w:hAnsi="Sylfaen" w:cs="Sylfaen"/>
                <w:lang w:val="hy-AM" w:eastAsia="en-US"/>
              </w:rPr>
              <w:t>է</w:t>
            </w:r>
            <w:r w:rsidRPr="00015F62">
              <w:rPr>
                <w:rFonts w:ascii="Sylfaen" w:hAnsi="Sylfaen"/>
                <w:lang w:val="hy-AM" w:eastAsia="en-US"/>
              </w:rPr>
              <w:t xml:space="preserve"> </w:t>
            </w:r>
            <w:r w:rsidRPr="00015F62">
              <w:rPr>
                <w:rFonts w:ascii="Sylfaen" w:hAnsi="Sylfaen" w:cs="Sylfaen"/>
                <w:lang w:val="hy-AM" w:eastAsia="en-US"/>
              </w:rPr>
              <w:t xml:space="preserve">մինչև  </w:t>
            </w:r>
            <w:r w:rsidR="00265904" w:rsidRPr="00015F62">
              <w:rPr>
                <w:rFonts w:ascii="Sylfaen" w:hAnsi="Sylfaen" w:cs="Sylfaen"/>
                <w:lang w:eastAsia="en-US"/>
              </w:rPr>
              <w:t>31.12.2025</w:t>
            </w:r>
            <w:r w:rsidR="00265904" w:rsidRPr="00015F62">
              <w:rPr>
                <w:rFonts w:ascii="Sylfaen" w:hAnsi="Sylfaen" w:cs="Sylfaen"/>
                <w:lang w:val="hy-AM" w:eastAsia="en-US"/>
              </w:rPr>
              <w:t xml:space="preserve"> թ.</w:t>
            </w:r>
          </w:p>
        </w:tc>
        <w:tc>
          <w:tcPr>
            <w:tcW w:w="5327" w:type="dxa"/>
          </w:tcPr>
          <w:p w:rsidR="00016EAE" w:rsidRPr="00015F62" w:rsidRDefault="00016EAE" w:rsidP="00265904">
            <w:pPr>
              <w:widowControl w:val="0"/>
              <w:tabs>
                <w:tab w:val="left" w:pos="-240"/>
                <w:tab w:val="left" w:pos="709"/>
                <w:tab w:val="left" w:pos="7982"/>
              </w:tabs>
              <w:suppressAutoHyphens/>
              <w:jc w:val="both"/>
              <w:rPr>
                <w:rFonts w:ascii="Sylfaen" w:hAnsi="Sylfaen"/>
                <w:lang w:eastAsia="en-US"/>
              </w:rPr>
            </w:pPr>
            <w:r w:rsidRPr="00015F62">
              <w:rPr>
                <w:rFonts w:ascii="Sylfaen" w:hAnsi="Sylfaen"/>
                <w:lang w:val="hy-AM" w:eastAsia="en-US"/>
              </w:rPr>
              <w:t>7.1</w:t>
            </w:r>
            <w:r w:rsidRPr="00015F62">
              <w:rPr>
                <w:rFonts w:ascii="Sylfaen" w:hAnsi="Sylfaen"/>
                <w:lang w:eastAsia="en-US"/>
              </w:rPr>
              <w:t xml:space="preserve"> Договор вступает в силу с момента его подписания</w:t>
            </w:r>
            <w:r w:rsidRPr="00015F62">
              <w:rPr>
                <w:rFonts w:ascii="Sylfaen" w:hAnsi="Sylfaen"/>
                <w:lang w:val="hy-AM" w:eastAsia="en-US"/>
              </w:rPr>
              <w:t xml:space="preserve"> </w:t>
            </w:r>
            <w:r w:rsidRPr="00015F62">
              <w:rPr>
                <w:rFonts w:ascii="Sylfaen" w:hAnsi="Sylfaen"/>
                <w:lang w:eastAsia="en-US"/>
              </w:rPr>
              <w:t>Сторонами и действует до</w:t>
            </w:r>
            <w:r w:rsidR="00265904" w:rsidRPr="00015F62">
              <w:rPr>
                <w:rFonts w:ascii="Sylfaen" w:hAnsi="Sylfaen"/>
                <w:lang w:eastAsia="en-US"/>
              </w:rPr>
              <w:t xml:space="preserve"> 31.12.2025</w:t>
            </w:r>
            <w:r w:rsidR="00265904" w:rsidRPr="00015F62">
              <w:rPr>
                <w:rFonts w:ascii="Sylfaen" w:hAnsi="Sylfaen"/>
                <w:lang w:val="hy-AM" w:eastAsia="en-US"/>
              </w:rPr>
              <w:t xml:space="preserve"> </w:t>
            </w:r>
            <w:r w:rsidR="00265904" w:rsidRPr="00015F62">
              <w:rPr>
                <w:rFonts w:ascii="Sylfaen" w:hAnsi="Sylfaen"/>
                <w:lang w:eastAsia="en-US"/>
              </w:rPr>
              <w:t>г.</w:t>
            </w:r>
          </w:p>
        </w:tc>
      </w:tr>
      <w:tr w:rsidR="00016EAE" w:rsidRPr="00016EAE" w:rsidTr="00C86FD2">
        <w:trPr>
          <w:trHeight w:val="1098"/>
        </w:trPr>
        <w:tc>
          <w:tcPr>
            <w:tcW w:w="5670" w:type="dxa"/>
          </w:tcPr>
          <w:p w:rsidR="00016EAE" w:rsidRPr="00015F62" w:rsidRDefault="00016EAE" w:rsidP="00765849">
            <w:pPr>
              <w:jc w:val="both"/>
              <w:rPr>
                <w:rFonts w:ascii="Sylfaen" w:hAnsi="Sylfaen" w:cs="Sylfaen"/>
                <w:color w:val="000000"/>
                <w:lang w:eastAsia="en-US"/>
              </w:rPr>
            </w:pPr>
            <w:r w:rsidRPr="00015F62">
              <w:rPr>
                <w:rFonts w:ascii="Sylfaen" w:hAnsi="Sylfaen"/>
                <w:lang w:val="hy-AM" w:eastAsia="en-US"/>
              </w:rPr>
              <w:t xml:space="preserve">7.2. </w:t>
            </w:r>
            <w:r w:rsidR="00857E8D" w:rsidRPr="00015F62">
              <w:rPr>
                <w:rFonts w:ascii="Sylfaen" w:hAnsi="Sylfaen"/>
                <w:lang w:val="hy-AM" w:eastAsia="en-US"/>
              </w:rPr>
              <w:t>Կողմերի համաձայնությամբ Պայմանագիրը կարող է երկարաձգվել յուրաքանչյուր հաջորդ տարվա համար՝ լրացուցիչ համաձայնագիր կնքելու միջոցով,</w:t>
            </w:r>
            <w:r w:rsidR="00A22AC2" w:rsidRPr="00015F62">
              <w:t xml:space="preserve"> </w:t>
            </w:r>
            <w:r w:rsidR="00A22AC2" w:rsidRPr="00015F62">
              <w:rPr>
                <w:rFonts w:ascii="Sylfaen" w:hAnsi="Sylfaen"/>
                <w:lang w:val="hy-AM" w:eastAsia="en-US"/>
              </w:rPr>
              <w:t>Ծառայություն միավորի արժեքը չավելացնելու դեպքում:</w:t>
            </w:r>
          </w:p>
        </w:tc>
        <w:tc>
          <w:tcPr>
            <w:tcW w:w="5327" w:type="dxa"/>
          </w:tcPr>
          <w:p w:rsidR="00016EAE" w:rsidRPr="00015F62" w:rsidRDefault="00016EAE" w:rsidP="00016EAE">
            <w:pPr>
              <w:autoSpaceDE w:val="0"/>
              <w:autoSpaceDN w:val="0"/>
              <w:adjustRightInd w:val="0"/>
              <w:jc w:val="both"/>
              <w:rPr>
                <w:rFonts w:ascii="Sylfaen" w:hAnsi="Sylfaen"/>
                <w:color w:val="000000"/>
              </w:rPr>
            </w:pPr>
            <w:r w:rsidRPr="00015F62">
              <w:rPr>
                <w:rFonts w:ascii="Sylfaen" w:hAnsi="Sylfaen"/>
                <w:lang w:val="hy-AM" w:eastAsia="en-US"/>
              </w:rPr>
              <w:t>7</w:t>
            </w:r>
            <w:r w:rsidRPr="00015F62">
              <w:rPr>
                <w:rFonts w:ascii="Sylfaen" w:hAnsi="Sylfaen"/>
                <w:lang w:eastAsia="en-US"/>
              </w:rPr>
              <w:t xml:space="preserve">.2. </w:t>
            </w:r>
            <w:r w:rsidR="00857E8D" w:rsidRPr="00015F62">
              <w:rPr>
                <w:rFonts w:ascii="Sylfaen" w:hAnsi="Sylfaen"/>
                <w:lang w:eastAsia="en-US"/>
              </w:rPr>
              <w:t xml:space="preserve">По соглашению сторон Договор может быть пролонгирован на каждый последующий год, путем заключения дополнительного соглашения, </w:t>
            </w:r>
            <w:r w:rsidR="00A22AC2" w:rsidRPr="00015F62">
              <w:rPr>
                <w:rFonts w:ascii="Sylfaen" w:hAnsi="Sylfaen"/>
                <w:color w:val="000000"/>
              </w:rPr>
              <w:t>в случае не увеличения стоимости за единицу Услуги.</w:t>
            </w:r>
          </w:p>
          <w:p w:rsidR="00016EAE" w:rsidRPr="00015F62" w:rsidRDefault="00016EAE" w:rsidP="00016EAE">
            <w:pPr>
              <w:widowControl w:val="0"/>
              <w:tabs>
                <w:tab w:val="left" w:pos="-240"/>
                <w:tab w:val="left" w:pos="709"/>
                <w:tab w:val="left" w:pos="7982"/>
              </w:tabs>
              <w:suppressAutoHyphens/>
              <w:jc w:val="both"/>
              <w:rPr>
                <w:rFonts w:ascii="Sylfaen" w:hAnsi="Sylfaen"/>
                <w:lang w:eastAsia="en-US"/>
              </w:rPr>
            </w:pPr>
          </w:p>
        </w:tc>
      </w:tr>
      <w:tr w:rsidR="00016EAE" w:rsidRPr="00016EAE" w:rsidTr="00C86FD2">
        <w:trPr>
          <w:trHeight w:val="2096"/>
        </w:trPr>
        <w:tc>
          <w:tcPr>
            <w:tcW w:w="5670" w:type="dxa"/>
          </w:tcPr>
          <w:p w:rsidR="00016EAE" w:rsidRPr="00016EAE" w:rsidRDefault="00016EAE" w:rsidP="00016EAE">
            <w:pPr>
              <w:shd w:val="clear" w:color="auto" w:fill="FFFFFF" w:themeFill="background1"/>
              <w:jc w:val="both"/>
              <w:rPr>
                <w:rFonts w:ascii="Sylfaen" w:hAnsi="Sylfaen"/>
                <w:lang w:val="pt-BR" w:eastAsia="en-US"/>
              </w:rPr>
            </w:pPr>
            <w:r w:rsidRPr="00016EAE">
              <w:rPr>
                <w:rFonts w:ascii="Sylfaen" w:hAnsi="Sylfaen" w:cs="Sylfaen"/>
                <w:lang w:val="hy-AM" w:eastAsia="en-US"/>
              </w:rPr>
              <w:t xml:space="preserve">7.3. </w:t>
            </w:r>
            <w:r w:rsidRPr="00016EAE">
              <w:rPr>
                <w:rFonts w:ascii="Sylfaen" w:hAnsi="Sylfaen"/>
                <w:lang w:val="hy-AM" w:eastAsia="en-US"/>
              </w:rPr>
              <w:t>Պայմանագիրը</w:t>
            </w:r>
            <w:r w:rsidRPr="00016EAE">
              <w:rPr>
                <w:rFonts w:ascii="Sylfaen" w:hAnsi="Sylfaen"/>
                <w:lang w:val="pt-BR" w:eastAsia="en-US"/>
              </w:rPr>
              <w:t xml:space="preserve"> </w:t>
            </w:r>
            <w:r w:rsidRPr="00016EAE">
              <w:rPr>
                <w:rFonts w:ascii="Sylfaen" w:hAnsi="Sylfaen" w:cs="Sylfaen"/>
                <w:lang w:val="hy-AM" w:eastAsia="en-US"/>
              </w:rPr>
              <w:t>կարող</w:t>
            </w:r>
            <w:r w:rsidRPr="00016EAE">
              <w:rPr>
                <w:rFonts w:ascii="Sylfaen" w:hAnsi="Sylfaen"/>
                <w:lang w:val="pt-BR" w:eastAsia="en-US"/>
              </w:rPr>
              <w:t xml:space="preserve"> </w:t>
            </w:r>
            <w:r w:rsidRPr="00016EAE">
              <w:rPr>
                <w:rFonts w:ascii="Sylfaen" w:hAnsi="Sylfaen" w:cs="Sylfaen"/>
                <w:lang w:val="hy-AM" w:eastAsia="en-US"/>
              </w:rPr>
              <w:t>է</w:t>
            </w:r>
            <w:r w:rsidRPr="00016EAE">
              <w:rPr>
                <w:rFonts w:ascii="Sylfaen" w:hAnsi="Sylfaen"/>
                <w:lang w:val="pt-BR" w:eastAsia="en-US"/>
              </w:rPr>
              <w:t xml:space="preserve">  </w:t>
            </w:r>
            <w:r w:rsidRPr="00016EAE">
              <w:rPr>
                <w:rFonts w:ascii="Sylfaen" w:hAnsi="Sylfaen" w:cs="Sylfaen"/>
                <w:lang w:val="hy-AM" w:eastAsia="en-US"/>
              </w:rPr>
              <w:t>վաղաժամկետ</w:t>
            </w:r>
            <w:r w:rsidRPr="00016EAE">
              <w:rPr>
                <w:rFonts w:ascii="Sylfaen" w:hAnsi="Sylfaen"/>
                <w:lang w:val="pt-BR" w:eastAsia="en-US"/>
              </w:rPr>
              <w:t xml:space="preserve"> </w:t>
            </w:r>
            <w:r w:rsidRPr="00016EAE">
              <w:rPr>
                <w:rFonts w:ascii="Sylfaen" w:hAnsi="Sylfaen" w:cs="Sylfaen"/>
                <w:lang w:val="hy-AM" w:eastAsia="en-US"/>
              </w:rPr>
              <w:t>լուծվել</w:t>
            </w:r>
            <w:r w:rsidRPr="00016EAE">
              <w:rPr>
                <w:rFonts w:ascii="Sylfaen" w:hAnsi="Sylfaen"/>
                <w:lang w:val="pt-BR" w:eastAsia="en-US"/>
              </w:rPr>
              <w:t>.</w:t>
            </w:r>
          </w:p>
          <w:p w:rsidR="00016EAE" w:rsidRPr="00016EAE" w:rsidRDefault="00016EAE" w:rsidP="00016EAE">
            <w:pPr>
              <w:shd w:val="clear" w:color="auto" w:fill="FFFFFF" w:themeFill="background1"/>
              <w:jc w:val="both"/>
              <w:rPr>
                <w:rFonts w:ascii="Sylfaen" w:hAnsi="Sylfaen"/>
                <w:lang w:val="hy-AM" w:eastAsia="en-US"/>
              </w:rPr>
            </w:pPr>
            <w:r w:rsidRPr="00016EAE">
              <w:rPr>
                <w:rFonts w:ascii="Sylfaen" w:hAnsi="Sylfaen"/>
                <w:lang w:val="pt-BR" w:eastAsia="en-US"/>
              </w:rPr>
              <w:t xml:space="preserve">- </w:t>
            </w:r>
            <w:r w:rsidRPr="00016EAE">
              <w:rPr>
                <w:rFonts w:ascii="Sylfaen" w:hAnsi="Sylfaen"/>
                <w:lang w:val="hy-AM" w:eastAsia="en-US"/>
              </w:rPr>
              <w:t xml:space="preserve">  </w:t>
            </w:r>
            <w:r w:rsidRPr="00016EAE">
              <w:rPr>
                <w:rFonts w:ascii="Sylfaen" w:hAnsi="Sylfaen" w:cs="Sylfaen"/>
                <w:lang w:val="en-US" w:eastAsia="en-US"/>
              </w:rPr>
              <w:t>Կողմերի</w:t>
            </w:r>
            <w:r w:rsidRPr="00016EAE">
              <w:rPr>
                <w:rFonts w:ascii="Sylfaen" w:hAnsi="Sylfaen"/>
                <w:lang w:val="pt-BR" w:eastAsia="en-US"/>
              </w:rPr>
              <w:t xml:space="preserve"> </w:t>
            </w:r>
            <w:r w:rsidRPr="00016EAE">
              <w:rPr>
                <w:rFonts w:ascii="Sylfaen" w:hAnsi="Sylfaen" w:cs="Sylfaen"/>
                <w:lang w:val="en-US" w:eastAsia="en-US"/>
              </w:rPr>
              <w:t>գրավոր</w:t>
            </w:r>
            <w:r w:rsidRPr="00016EAE">
              <w:rPr>
                <w:rFonts w:ascii="Sylfaen" w:hAnsi="Sylfaen"/>
                <w:lang w:val="pt-BR" w:eastAsia="en-US"/>
              </w:rPr>
              <w:t xml:space="preserve"> </w:t>
            </w:r>
            <w:r w:rsidRPr="00016EAE">
              <w:rPr>
                <w:rFonts w:ascii="Sylfaen" w:hAnsi="Sylfaen" w:cs="Sylfaen"/>
                <w:lang w:val="en-US" w:eastAsia="en-US"/>
              </w:rPr>
              <w:t>համաձայնությամբ</w:t>
            </w:r>
            <w:r w:rsidRPr="00016EAE">
              <w:rPr>
                <w:rFonts w:ascii="Sylfaen" w:hAnsi="Sylfaen"/>
                <w:lang w:val="hy-AM" w:eastAsia="en-US"/>
              </w:rPr>
              <w:t>;</w:t>
            </w:r>
          </w:p>
          <w:p w:rsidR="00016EAE" w:rsidRPr="00016EAE" w:rsidRDefault="00016EAE" w:rsidP="00016EAE">
            <w:pPr>
              <w:shd w:val="clear" w:color="auto" w:fill="FFFFFF" w:themeFill="background1"/>
              <w:jc w:val="both"/>
              <w:rPr>
                <w:rFonts w:ascii="Sylfaen" w:hAnsi="Sylfaen"/>
                <w:lang w:val="pt-BR" w:eastAsia="en-US"/>
              </w:rPr>
            </w:pPr>
            <w:r w:rsidRPr="00016EAE">
              <w:rPr>
                <w:rFonts w:ascii="Sylfaen" w:hAnsi="Sylfaen"/>
                <w:lang w:val="pt-BR" w:eastAsia="en-US"/>
              </w:rPr>
              <w:t>-</w:t>
            </w:r>
            <w:r w:rsidRPr="00016EAE">
              <w:rPr>
                <w:rFonts w:ascii="Sylfaen" w:hAnsi="Sylfaen"/>
                <w:lang w:val="hy-AM" w:eastAsia="en-US"/>
              </w:rPr>
              <w:t>   </w:t>
            </w:r>
            <w:r w:rsidRPr="00016EAE">
              <w:rPr>
                <w:rFonts w:ascii="Sylfaen" w:hAnsi="Sylfaen" w:cs="Sylfaen"/>
                <w:lang w:val="hy-AM" w:eastAsia="en-US"/>
              </w:rPr>
              <w:t>Պայմանագրի</w:t>
            </w:r>
            <w:r w:rsidRPr="00016EAE">
              <w:rPr>
                <w:rFonts w:ascii="Sylfaen" w:hAnsi="Sylfaen"/>
                <w:lang w:val="hy-AM" w:eastAsia="en-US"/>
              </w:rPr>
              <w:t xml:space="preserve"> </w:t>
            </w:r>
            <w:r w:rsidRPr="00016EAE">
              <w:rPr>
                <w:rFonts w:ascii="Sylfaen" w:hAnsi="Sylfaen" w:cs="Sylfaen"/>
                <w:lang w:val="hy-AM" w:eastAsia="en-US"/>
              </w:rPr>
              <w:t>Կողմի</w:t>
            </w:r>
            <w:r w:rsidRPr="00016EAE">
              <w:rPr>
                <w:rFonts w:ascii="Sylfaen" w:hAnsi="Sylfaen"/>
                <w:lang w:val="pt-BR" w:eastAsia="en-US"/>
              </w:rPr>
              <w:t xml:space="preserve"> </w:t>
            </w:r>
            <w:r w:rsidRPr="00016EAE">
              <w:rPr>
                <w:rFonts w:ascii="Sylfaen" w:hAnsi="Sylfaen" w:cs="Sylfaen"/>
                <w:lang w:val="en-US" w:eastAsia="en-US"/>
              </w:rPr>
              <w:t>նախաձեռնությամբ</w:t>
            </w:r>
            <w:r w:rsidRPr="00016EAE">
              <w:rPr>
                <w:rFonts w:ascii="Sylfaen" w:hAnsi="Sylfaen"/>
                <w:lang w:val="pt-BR" w:eastAsia="en-US"/>
              </w:rPr>
              <w:t xml:space="preserve">` </w:t>
            </w:r>
            <w:r w:rsidRPr="00016EAE">
              <w:rPr>
                <w:rFonts w:ascii="Sylfaen" w:hAnsi="Sylfaen" w:cs="Sylfaen"/>
                <w:lang w:val="en-US" w:eastAsia="en-US"/>
              </w:rPr>
              <w:t>միակողմանի</w:t>
            </w:r>
            <w:r w:rsidRPr="00016EAE">
              <w:rPr>
                <w:rFonts w:ascii="Sylfaen" w:hAnsi="Sylfaen"/>
                <w:lang w:val="pt-BR" w:eastAsia="en-US"/>
              </w:rPr>
              <w:t xml:space="preserve"> </w:t>
            </w:r>
            <w:r w:rsidRPr="00016EAE">
              <w:rPr>
                <w:rFonts w:ascii="Sylfaen" w:hAnsi="Sylfaen" w:cs="Sylfaen"/>
                <w:lang w:val="en-US" w:eastAsia="en-US"/>
              </w:rPr>
              <w:t>կարգով</w:t>
            </w:r>
            <w:r w:rsidRPr="00016EAE">
              <w:rPr>
                <w:rFonts w:ascii="Sylfaen" w:hAnsi="Sylfaen"/>
                <w:lang w:val="pt-BR" w:eastAsia="en-US"/>
              </w:rPr>
              <w:t xml:space="preserve">, </w:t>
            </w:r>
            <w:r w:rsidRPr="00016EAE">
              <w:rPr>
                <w:rFonts w:ascii="Sylfaen" w:hAnsi="Sylfaen" w:cs="Sylfaen"/>
                <w:lang w:val="hy-AM" w:eastAsia="en-US"/>
              </w:rPr>
              <w:t>եթե</w:t>
            </w:r>
            <w:r w:rsidRPr="00016EAE">
              <w:rPr>
                <w:rFonts w:ascii="Sylfaen" w:hAnsi="Sylfaen"/>
                <w:lang w:val="hy-AM" w:eastAsia="en-US"/>
              </w:rPr>
              <w:t xml:space="preserve"> </w:t>
            </w:r>
            <w:r w:rsidRPr="00016EAE">
              <w:rPr>
                <w:rFonts w:ascii="Sylfaen" w:hAnsi="Sylfaen" w:cs="Sylfaen"/>
                <w:lang w:val="hy-AM" w:eastAsia="en-US"/>
              </w:rPr>
              <w:t>մյուս</w:t>
            </w:r>
            <w:r w:rsidRPr="00016EAE">
              <w:rPr>
                <w:rFonts w:ascii="Sylfaen" w:hAnsi="Sylfaen"/>
                <w:lang w:val="pt-BR" w:eastAsia="en-US"/>
              </w:rPr>
              <w:t xml:space="preserve"> </w:t>
            </w:r>
            <w:r w:rsidRPr="00016EAE">
              <w:rPr>
                <w:rFonts w:ascii="Sylfaen" w:hAnsi="Sylfaen" w:cs="Sylfaen"/>
                <w:lang w:val="en-US" w:eastAsia="en-US"/>
              </w:rPr>
              <w:t>Կողմը</w:t>
            </w:r>
            <w:r w:rsidRPr="00016EAE">
              <w:rPr>
                <w:rFonts w:ascii="Sylfaen" w:hAnsi="Sylfaen"/>
                <w:lang w:val="pt-BR" w:eastAsia="en-US"/>
              </w:rPr>
              <w:t xml:space="preserve"> </w:t>
            </w:r>
            <w:r w:rsidRPr="00016EAE">
              <w:rPr>
                <w:rFonts w:ascii="Sylfaen" w:hAnsi="Sylfaen" w:cs="Sylfaen"/>
                <w:lang w:val="en-US" w:eastAsia="en-US"/>
              </w:rPr>
              <w:t>խախտել</w:t>
            </w:r>
            <w:r w:rsidRPr="00016EAE">
              <w:rPr>
                <w:rFonts w:ascii="Sylfaen" w:hAnsi="Sylfaen"/>
                <w:lang w:val="pt-BR" w:eastAsia="en-US"/>
              </w:rPr>
              <w:t xml:space="preserve"> </w:t>
            </w:r>
            <w:r w:rsidRPr="00016EAE">
              <w:rPr>
                <w:rFonts w:ascii="Sylfaen" w:hAnsi="Sylfaen" w:cs="Sylfaen"/>
                <w:lang w:val="en-US" w:eastAsia="en-US"/>
              </w:rPr>
              <w:t>է</w:t>
            </w:r>
            <w:r w:rsidRPr="00016EAE">
              <w:rPr>
                <w:rFonts w:ascii="Sylfaen" w:hAnsi="Sylfaen"/>
                <w:lang w:val="pt-BR" w:eastAsia="en-US"/>
              </w:rPr>
              <w:t xml:space="preserve"> </w:t>
            </w:r>
            <w:r w:rsidRPr="00016EAE">
              <w:rPr>
                <w:rFonts w:ascii="Sylfaen" w:hAnsi="Sylfaen" w:cs="Sylfaen"/>
                <w:lang w:val="en-US" w:eastAsia="en-US"/>
              </w:rPr>
              <w:t>պայմանագրային</w:t>
            </w:r>
            <w:r w:rsidRPr="00016EAE">
              <w:rPr>
                <w:rFonts w:ascii="Sylfaen" w:hAnsi="Sylfaen"/>
                <w:lang w:val="pt-BR" w:eastAsia="en-US"/>
              </w:rPr>
              <w:t xml:space="preserve"> </w:t>
            </w:r>
            <w:r w:rsidRPr="00016EAE">
              <w:rPr>
                <w:rFonts w:ascii="Sylfaen" w:hAnsi="Sylfaen" w:cs="Sylfaen"/>
                <w:lang w:val="en-US" w:eastAsia="en-US"/>
              </w:rPr>
              <w:t>պարտավորությունները</w:t>
            </w:r>
            <w:r w:rsidRPr="00016EAE">
              <w:rPr>
                <w:rFonts w:ascii="Sylfaen" w:hAnsi="Sylfaen"/>
                <w:lang w:val="pt-BR" w:eastAsia="en-US"/>
              </w:rPr>
              <w:t>;</w:t>
            </w:r>
          </w:p>
          <w:p w:rsidR="00016EAE" w:rsidRPr="00016EAE" w:rsidRDefault="00016EAE" w:rsidP="00016EAE">
            <w:pPr>
              <w:shd w:val="clear" w:color="auto" w:fill="FFFFFF" w:themeFill="background1"/>
              <w:jc w:val="both"/>
              <w:rPr>
                <w:rFonts w:ascii="Sylfaen" w:hAnsi="Sylfaen"/>
                <w:lang w:val="pt-BR" w:eastAsia="en-US"/>
              </w:rPr>
            </w:pPr>
            <w:r w:rsidRPr="00016EAE">
              <w:rPr>
                <w:rFonts w:ascii="Sylfaen" w:hAnsi="Sylfaen"/>
                <w:lang w:val="pt-BR" w:eastAsia="en-US"/>
              </w:rPr>
              <w:t xml:space="preserve">- </w:t>
            </w:r>
            <w:r w:rsidRPr="00016EAE">
              <w:rPr>
                <w:rFonts w:ascii="Sylfaen" w:hAnsi="Sylfaen" w:cs="Sylfaen"/>
                <w:lang w:val="en-US" w:eastAsia="en-US"/>
              </w:rPr>
              <w:t>ՀՀ</w:t>
            </w:r>
            <w:r w:rsidRPr="00016EAE">
              <w:rPr>
                <w:rFonts w:ascii="Sylfaen" w:hAnsi="Sylfaen"/>
                <w:lang w:val="pt-BR" w:eastAsia="en-US"/>
              </w:rPr>
              <w:t xml:space="preserve"> </w:t>
            </w:r>
            <w:r w:rsidRPr="00016EAE">
              <w:rPr>
                <w:rFonts w:ascii="Sylfaen" w:hAnsi="Sylfaen" w:cs="Sylfaen"/>
                <w:lang w:val="en-US" w:eastAsia="en-US"/>
              </w:rPr>
              <w:t>գործող</w:t>
            </w:r>
            <w:r w:rsidRPr="00016EAE">
              <w:rPr>
                <w:rFonts w:ascii="Sylfaen" w:hAnsi="Sylfaen"/>
                <w:lang w:val="pt-BR" w:eastAsia="en-US"/>
              </w:rPr>
              <w:t xml:space="preserve"> </w:t>
            </w:r>
            <w:r w:rsidRPr="00016EAE">
              <w:rPr>
                <w:rFonts w:ascii="Sylfaen" w:hAnsi="Sylfaen" w:cs="Sylfaen"/>
                <w:lang w:val="en-US" w:eastAsia="en-US"/>
              </w:rPr>
              <w:t>օրենսդրությամբ</w:t>
            </w:r>
            <w:r w:rsidRPr="00016EAE">
              <w:rPr>
                <w:rFonts w:ascii="Sylfaen" w:hAnsi="Sylfaen"/>
                <w:lang w:val="pt-BR" w:eastAsia="en-US"/>
              </w:rPr>
              <w:t xml:space="preserve"> </w:t>
            </w:r>
            <w:r w:rsidRPr="00016EAE">
              <w:rPr>
                <w:rFonts w:ascii="Sylfaen" w:hAnsi="Sylfaen" w:cs="Sylfaen"/>
                <w:lang w:val="en-US" w:eastAsia="en-US"/>
              </w:rPr>
              <w:t>նախատեսված</w:t>
            </w:r>
            <w:r w:rsidRPr="00016EAE">
              <w:rPr>
                <w:rFonts w:ascii="Sylfaen" w:hAnsi="Sylfaen"/>
                <w:lang w:val="pt-BR" w:eastAsia="en-US"/>
              </w:rPr>
              <w:t xml:space="preserve"> </w:t>
            </w:r>
            <w:r w:rsidRPr="00016EAE">
              <w:rPr>
                <w:rFonts w:ascii="Sylfaen" w:hAnsi="Sylfaen" w:cs="Sylfaen"/>
                <w:lang w:val="en-US" w:eastAsia="en-US"/>
              </w:rPr>
              <w:t>այլ</w:t>
            </w:r>
            <w:r w:rsidRPr="00016EAE">
              <w:rPr>
                <w:rFonts w:ascii="Sylfaen" w:hAnsi="Sylfaen"/>
                <w:lang w:val="pt-BR" w:eastAsia="en-US"/>
              </w:rPr>
              <w:t xml:space="preserve"> </w:t>
            </w:r>
            <w:r w:rsidRPr="00016EAE">
              <w:rPr>
                <w:rFonts w:ascii="Sylfaen" w:hAnsi="Sylfaen" w:cs="Sylfaen"/>
                <w:lang w:val="en-US" w:eastAsia="en-US"/>
              </w:rPr>
              <w:t>դեպքերում</w:t>
            </w:r>
            <w:r w:rsidRPr="00016EAE">
              <w:rPr>
                <w:rFonts w:ascii="Sylfaen" w:hAnsi="Sylfaen"/>
                <w:lang w:val="pt-BR" w:eastAsia="en-US"/>
              </w:rPr>
              <w:t>:</w:t>
            </w:r>
          </w:p>
        </w:tc>
        <w:tc>
          <w:tcPr>
            <w:tcW w:w="5327" w:type="dxa"/>
          </w:tcPr>
          <w:p w:rsidR="00016EAE" w:rsidRPr="00016EAE" w:rsidRDefault="00016EAE" w:rsidP="00016EAE">
            <w:pPr>
              <w:shd w:val="clear" w:color="auto" w:fill="FFFFFF" w:themeFill="background1"/>
              <w:jc w:val="both"/>
              <w:rPr>
                <w:rFonts w:ascii="Sylfaen" w:hAnsi="Sylfaen"/>
                <w:lang w:eastAsia="en-US"/>
              </w:rPr>
            </w:pPr>
            <w:r w:rsidRPr="00016EAE">
              <w:rPr>
                <w:rFonts w:ascii="Sylfaen" w:hAnsi="Sylfaen"/>
                <w:lang w:val="hy-AM" w:eastAsia="en-US"/>
              </w:rPr>
              <w:t>7</w:t>
            </w:r>
            <w:r w:rsidRPr="00016EAE">
              <w:rPr>
                <w:rFonts w:ascii="Sylfaen" w:hAnsi="Sylfaen"/>
                <w:lang w:eastAsia="en-US"/>
              </w:rPr>
              <w:t xml:space="preserve">.3. </w:t>
            </w:r>
            <w:r w:rsidRPr="00016EAE">
              <w:rPr>
                <w:rFonts w:ascii="Sylfaen" w:hAnsi="Sylfaen"/>
                <w:lang w:val="hy-AM" w:eastAsia="en-US"/>
              </w:rPr>
              <w:t xml:space="preserve"> </w:t>
            </w:r>
            <w:r w:rsidRPr="00016EAE">
              <w:rPr>
                <w:rFonts w:ascii="Sylfaen" w:hAnsi="Sylfaen"/>
                <w:lang w:eastAsia="en-US"/>
              </w:rPr>
              <w:t>Договор может быть расторгнут досрочно:</w:t>
            </w:r>
          </w:p>
          <w:p w:rsidR="00016EAE" w:rsidRPr="00016EAE" w:rsidRDefault="00016EAE" w:rsidP="00016EAE">
            <w:pPr>
              <w:shd w:val="clear" w:color="auto" w:fill="FFFFFF" w:themeFill="background1"/>
              <w:jc w:val="both"/>
              <w:rPr>
                <w:rFonts w:ascii="Sylfaen" w:hAnsi="Sylfaen"/>
                <w:lang w:eastAsia="en-US"/>
              </w:rPr>
            </w:pPr>
            <w:r w:rsidRPr="00016EAE">
              <w:rPr>
                <w:rFonts w:ascii="Sylfaen" w:hAnsi="Sylfaen"/>
                <w:lang w:eastAsia="en-US"/>
              </w:rPr>
              <w:t>-по письменному согласию Сторон;</w:t>
            </w:r>
          </w:p>
          <w:p w:rsidR="00016EAE" w:rsidRPr="00016EAE" w:rsidRDefault="00016EAE" w:rsidP="00016EAE">
            <w:pPr>
              <w:shd w:val="clear" w:color="auto" w:fill="FFFFFF" w:themeFill="background1"/>
              <w:jc w:val="both"/>
              <w:rPr>
                <w:rFonts w:ascii="Sylfaen" w:hAnsi="Sylfaen"/>
                <w:lang w:eastAsia="en-US"/>
              </w:rPr>
            </w:pPr>
            <w:r w:rsidRPr="00016EAE">
              <w:rPr>
                <w:rFonts w:ascii="Sylfaen" w:hAnsi="Sylfaen"/>
                <w:lang w:eastAsia="en-US"/>
              </w:rPr>
              <w:t>-по инициативе Стороны Договора в одностороннем порядке, в случае нарушения другой Стороной обязательств по Договору;</w:t>
            </w:r>
          </w:p>
          <w:p w:rsidR="00016EAE" w:rsidRPr="00016EAE" w:rsidRDefault="00016EAE" w:rsidP="00016EAE">
            <w:pPr>
              <w:shd w:val="clear" w:color="auto" w:fill="FFFFFF" w:themeFill="background1"/>
              <w:jc w:val="both"/>
              <w:rPr>
                <w:rFonts w:ascii="Sylfaen" w:hAnsi="Sylfaen"/>
                <w:lang w:eastAsia="en-US"/>
              </w:rPr>
            </w:pPr>
            <w:r w:rsidRPr="00016EAE">
              <w:rPr>
                <w:rFonts w:ascii="Sylfaen" w:hAnsi="Sylfaen"/>
                <w:lang w:eastAsia="en-US"/>
              </w:rPr>
              <w:t>-в иных случаях, предусмотренных действующим законодательством РА.</w:t>
            </w:r>
          </w:p>
          <w:p w:rsidR="00016EAE" w:rsidRPr="00016EAE" w:rsidRDefault="00016EAE" w:rsidP="00016EAE">
            <w:pPr>
              <w:shd w:val="clear" w:color="auto" w:fill="FFFFFF" w:themeFill="background1"/>
              <w:jc w:val="both"/>
              <w:rPr>
                <w:rFonts w:ascii="Sylfaen" w:hAnsi="Sylfaen"/>
                <w:lang w:eastAsia="en-US"/>
              </w:rPr>
            </w:pPr>
          </w:p>
        </w:tc>
      </w:tr>
      <w:tr w:rsidR="00016EAE" w:rsidRPr="00016EAE" w:rsidTr="00C86FD2">
        <w:trPr>
          <w:trHeight w:val="668"/>
        </w:trPr>
        <w:tc>
          <w:tcPr>
            <w:tcW w:w="5670" w:type="dxa"/>
          </w:tcPr>
          <w:p w:rsidR="00016EAE" w:rsidRPr="00016EAE" w:rsidRDefault="00016EAE" w:rsidP="00016EAE">
            <w:pPr>
              <w:shd w:val="clear" w:color="auto" w:fill="FFFFFF" w:themeFill="background1"/>
              <w:jc w:val="center"/>
              <w:rPr>
                <w:rFonts w:ascii="Sylfaen" w:hAnsi="Sylfaen"/>
                <w:b/>
                <w:color w:val="000000" w:themeColor="text1"/>
                <w:lang w:val="hy-AM" w:eastAsia="en-US"/>
              </w:rPr>
            </w:pPr>
          </w:p>
          <w:p w:rsidR="00016EAE" w:rsidRPr="00016EAE" w:rsidRDefault="00016EAE" w:rsidP="00016EAE">
            <w:pPr>
              <w:shd w:val="clear" w:color="auto" w:fill="FFFFFF" w:themeFill="background1"/>
              <w:jc w:val="center"/>
              <w:rPr>
                <w:rFonts w:ascii="Sylfaen" w:hAnsi="Sylfaen"/>
                <w:b/>
                <w:color w:val="000000" w:themeColor="text1"/>
                <w:lang w:val="hy-AM" w:eastAsia="en-US"/>
              </w:rPr>
            </w:pPr>
            <w:r w:rsidRPr="00016EAE">
              <w:rPr>
                <w:rFonts w:ascii="Sylfaen" w:hAnsi="Sylfaen"/>
                <w:b/>
                <w:color w:val="000000" w:themeColor="text1"/>
                <w:lang w:val="hy-AM" w:eastAsia="en-US"/>
              </w:rPr>
              <w:t xml:space="preserve">8. </w:t>
            </w:r>
            <w:r w:rsidRPr="00016EAE">
              <w:rPr>
                <w:rFonts w:ascii="Sylfaen" w:hAnsi="Sylfaen" w:cs="Sylfaen"/>
                <w:b/>
                <w:color w:val="000000" w:themeColor="text1"/>
                <w:lang w:val="hy-AM" w:eastAsia="en-US"/>
              </w:rPr>
              <w:t>Վեճերի</w:t>
            </w:r>
            <w:r w:rsidRPr="00016EAE">
              <w:rPr>
                <w:rFonts w:ascii="Sylfaen" w:hAnsi="Sylfaen"/>
                <w:b/>
                <w:color w:val="000000" w:themeColor="text1"/>
                <w:lang w:val="hy-AM" w:eastAsia="en-US"/>
              </w:rPr>
              <w:t xml:space="preserve"> </w:t>
            </w:r>
            <w:r w:rsidRPr="00016EAE">
              <w:rPr>
                <w:rFonts w:ascii="Sylfaen" w:hAnsi="Sylfaen" w:cs="Sylfaen"/>
                <w:b/>
                <w:color w:val="000000" w:themeColor="text1"/>
                <w:lang w:val="hy-AM" w:eastAsia="en-US"/>
              </w:rPr>
              <w:t>լուծուման կարգը</w:t>
            </w:r>
          </w:p>
        </w:tc>
        <w:tc>
          <w:tcPr>
            <w:tcW w:w="5327" w:type="dxa"/>
          </w:tcPr>
          <w:p w:rsidR="00016EAE" w:rsidRPr="00016EAE" w:rsidRDefault="00016EAE" w:rsidP="00016EAE">
            <w:pPr>
              <w:shd w:val="clear" w:color="auto" w:fill="FFFFFF" w:themeFill="background1"/>
              <w:jc w:val="center"/>
              <w:rPr>
                <w:rFonts w:ascii="Sylfaen" w:hAnsi="Sylfaen"/>
                <w:b/>
                <w:color w:val="000000" w:themeColor="text1"/>
                <w:lang w:val="hy-AM" w:eastAsia="en-US"/>
              </w:rPr>
            </w:pPr>
          </w:p>
          <w:p w:rsidR="00016EAE" w:rsidRPr="00016EAE" w:rsidRDefault="00016EAE" w:rsidP="00016EAE">
            <w:pPr>
              <w:shd w:val="clear" w:color="auto" w:fill="FFFFFF" w:themeFill="background1"/>
              <w:jc w:val="center"/>
              <w:rPr>
                <w:rFonts w:ascii="Sylfaen" w:hAnsi="Sylfaen"/>
                <w:b/>
                <w:color w:val="000000" w:themeColor="text1"/>
                <w:lang w:val="en-US" w:eastAsia="en-US"/>
              </w:rPr>
            </w:pPr>
            <w:r w:rsidRPr="00016EAE">
              <w:rPr>
                <w:rFonts w:ascii="Sylfaen" w:hAnsi="Sylfaen"/>
                <w:b/>
                <w:color w:val="000000" w:themeColor="text1"/>
                <w:lang w:val="hy-AM" w:eastAsia="en-US"/>
              </w:rPr>
              <w:t>8</w:t>
            </w:r>
            <w:r w:rsidRPr="00016EAE">
              <w:rPr>
                <w:rFonts w:ascii="Sylfaen" w:hAnsi="Sylfaen"/>
                <w:b/>
                <w:color w:val="000000" w:themeColor="text1"/>
                <w:lang w:val="en-US" w:eastAsia="en-US"/>
              </w:rPr>
              <w:t>. Порядок разрешения споров</w:t>
            </w:r>
          </w:p>
        </w:tc>
      </w:tr>
      <w:tr w:rsidR="00016EAE" w:rsidRPr="00016EAE" w:rsidTr="00C86FD2">
        <w:trPr>
          <w:trHeight w:val="790"/>
        </w:trPr>
        <w:tc>
          <w:tcPr>
            <w:tcW w:w="5670" w:type="dxa"/>
          </w:tcPr>
          <w:p w:rsidR="00016EAE" w:rsidRPr="00016EAE" w:rsidRDefault="00016EAE" w:rsidP="00016EAE">
            <w:pPr>
              <w:shd w:val="clear" w:color="auto" w:fill="FFFFFF" w:themeFill="background1"/>
              <w:jc w:val="both"/>
              <w:rPr>
                <w:rFonts w:ascii="Sylfaen" w:hAnsi="Sylfaen"/>
                <w:b/>
                <w:color w:val="000000" w:themeColor="text1"/>
                <w:lang w:val="hy-AM" w:eastAsia="en-US"/>
              </w:rPr>
            </w:pPr>
            <w:r w:rsidRPr="00016EAE">
              <w:rPr>
                <w:rFonts w:ascii="Sylfaen" w:hAnsi="Sylfaen"/>
                <w:color w:val="000000" w:themeColor="text1"/>
                <w:lang w:val="hy-AM" w:eastAsia="en-US"/>
              </w:rPr>
              <w:t xml:space="preserve">8.1. </w:t>
            </w:r>
            <w:r w:rsidRPr="00016EAE">
              <w:rPr>
                <w:rFonts w:ascii="Sylfaen" w:hAnsi="Sylfaen" w:cs="Sylfaen"/>
                <w:color w:val="000000" w:themeColor="text1"/>
                <w:lang w:val="hy-AM" w:eastAsia="en-US"/>
              </w:rPr>
              <w:t>Պայմանագրից</w:t>
            </w:r>
            <w:r w:rsidRPr="00016EAE">
              <w:rPr>
                <w:rFonts w:ascii="Sylfaen" w:hAnsi="Sylfaen"/>
                <w:color w:val="000000" w:themeColor="text1"/>
                <w:lang w:val="hy-AM" w:eastAsia="en-US"/>
              </w:rPr>
              <w:t xml:space="preserve"> շուրջ </w:t>
            </w:r>
            <w:r w:rsidRPr="00016EAE">
              <w:rPr>
                <w:rFonts w:ascii="Sylfaen" w:hAnsi="Sylfaen" w:cs="Sylfaen"/>
                <w:color w:val="000000" w:themeColor="text1"/>
                <w:lang w:val="hy-AM" w:eastAsia="en-US"/>
              </w:rPr>
              <w:t>ծագած</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վեճերը</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Կողմերի</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միջև</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կարգավորվում</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են</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բանակցային</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ճանապարհով</w:t>
            </w:r>
            <w:r w:rsidRPr="00016EAE">
              <w:rPr>
                <w:rFonts w:ascii="Sylfaen" w:hAnsi="Sylfaen"/>
                <w:color w:val="000000" w:themeColor="text1"/>
                <w:lang w:val="hy-AM" w:eastAsia="en-US"/>
              </w:rPr>
              <w:t>:</w:t>
            </w:r>
          </w:p>
        </w:tc>
        <w:tc>
          <w:tcPr>
            <w:tcW w:w="5327" w:type="dxa"/>
          </w:tcPr>
          <w:p w:rsidR="00016EAE" w:rsidRPr="00016EAE" w:rsidRDefault="00016EAE" w:rsidP="00016EAE">
            <w:pPr>
              <w:shd w:val="clear" w:color="auto" w:fill="FFFFFF" w:themeFill="background1"/>
              <w:jc w:val="both"/>
              <w:rPr>
                <w:rFonts w:ascii="Sylfaen" w:hAnsi="Sylfaen"/>
                <w:color w:val="000000" w:themeColor="text1"/>
                <w:lang w:eastAsia="en-US"/>
              </w:rPr>
            </w:pPr>
            <w:r w:rsidRPr="00016EAE">
              <w:rPr>
                <w:rFonts w:ascii="Sylfaen" w:hAnsi="Sylfaen"/>
                <w:color w:val="000000" w:themeColor="text1"/>
                <w:lang w:val="hy-AM" w:eastAsia="en-US"/>
              </w:rPr>
              <w:t>8</w:t>
            </w:r>
            <w:r w:rsidRPr="00016EAE">
              <w:rPr>
                <w:rFonts w:ascii="Sylfaen" w:hAnsi="Sylfaen"/>
                <w:color w:val="000000" w:themeColor="text1"/>
                <w:lang w:eastAsia="en-US"/>
              </w:rPr>
              <w:t>.1. Споры, возникшие по Договору, регулируются Сторонами путем переговоров.</w:t>
            </w:r>
          </w:p>
          <w:p w:rsidR="00016EAE" w:rsidRPr="00016EAE" w:rsidRDefault="00016EAE" w:rsidP="00016EAE">
            <w:pPr>
              <w:shd w:val="clear" w:color="auto" w:fill="FFFFFF" w:themeFill="background1"/>
              <w:jc w:val="both"/>
              <w:rPr>
                <w:rFonts w:ascii="Sylfaen" w:hAnsi="Sylfaen"/>
                <w:lang w:val="hy-AM" w:eastAsia="en-US"/>
              </w:rPr>
            </w:pPr>
          </w:p>
        </w:tc>
      </w:tr>
      <w:tr w:rsidR="00016EAE" w:rsidRPr="00016EAE" w:rsidTr="00C86FD2">
        <w:trPr>
          <w:trHeight w:val="1373"/>
        </w:trPr>
        <w:tc>
          <w:tcPr>
            <w:tcW w:w="5670" w:type="dxa"/>
          </w:tcPr>
          <w:p w:rsidR="00016EAE" w:rsidRPr="00016EAE" w:rsidRDefault="00016EAE" w:rsidP="00016EAE">
            <w:pPr>
              <w:shd w:val="clear" w:color="auto" w:fill="FFFFFF" w:themeFill="background1"/>
              <w:jc w:val="both"/>
              <w:rPr>
                <w:rFonts w:ascii="Sylfaen" w:hAnsi="Sylfaen"/>
                <w:color w:val="000000" w:themeColor="text1"/>
                <w:lang w:val="hy-AM" w:eastAsia="en-US"/>
              </w:rPr>
            </w:pPr>
          </w:p>
          <w:p w:rsidR="00016EAE" w:rsidRPr="00016EAE" w:rsidRDefault="00016EAE" w:rsidP="00016EAE">
            <w:pPr>
              <w:shd w:val="clear" w:color="auto" w:fill="FFFFFF" w:themeFill="background1"/>
              <w:jc w:val="both"/>
              <w:rPr>
                <w:rFonts w:ascii="Sylfaen" w:hAnsi="Sylfaen"/>
                <w:color w:val="000000" w:themeColor="text1"/>
                <w:lang w:val="hy-AM" w:eastAsia="en-US"/>
              </w:rPr>
            </w:pPr>
            <w:r w:rsidRPr="00016EAE">
              <w:rPr>
                <w:rFonts w:ascii="Sylfaen" w:hAnsi="Sylfaen"/>
                <w:color w:val="000000" w:themeColor="text1"/>
                <w:lang w:val="hy-AM" w:eastAsia="en-US"/>
              </w:rPr>
              <w:t>8.2. Բանակցային ճանապարհով վեճերի չկարգավորման դեպքում վեճերը լուծվում են դատական կարգով` ՀՀ գործող օրենսդրությանը համապատասխան:</w:t>
            </w:r>
          </w:p>
        </w:tc>
        <w:tc>
          <w:tcPr>
            <w:tcW w:w="5327" w:type="dxa"/>
          </w:tcPr>
          <w:p w:rsidR="00016EAE" w:rsidRPr="00016EAE" w:rsidRDefault="00016EAE" w:rsidP="00016EAE">
            <w:pPr>
              <w:shd w:val="clear" w:color="auto" w:fill="FFFFFF" w:themeFill="background1"/>
              <w:jc w:val="both"/>
              <w:rPr>
                <w:rFonts w:ascii="Sylfaen" w:hAnsi="Sylfaen"/>
                <w:color w:val="000000" w:themeColor="text1"/>
                <w:lang w:val="hy-AM" w:eastAsia="en-US"/>
              </w:rPr>
            </w:pPr>
          </w:p>
          <w:p w:rsidR="00016EAE" w:rsidRPr="00016EAE" w:rsidRDefault="00016EAE" w:rsidP="00016EAE">
            <w:pPr>
              <w:shd w:val="clear" w:color="auto" w:fill="FFFFFF" w:themeFill="background1"/>
              <w:jc w:val="both"/>
              <w:rPr>
                <w:rFonts w:ascii="Sylfaen" w:hAnsi="Sylfaen"/>
                <w:lang w:val="hy-AM" w:eastAsia="en-US"/>
              </w:rPr>
            </w:pPr>
            <w:r w:rsidRPr="00016EAE">
              <w:rPr>
                <w:rFonts w:ascii="Sylfaen" w:hAnsi="Sylfaen"/>
                <w:color w:val="000000" w:themeColor="text1"/>
                <w:lang w:val="hy-AM" w:eastAsia="en-US"/>
              </w:rPr>
              <w:t>8</w:t>
            </w:r>
            <w:r w:rsidRPr="00016EAE">
              <w:rPr>
                <w:rFonts w:ascii="Sylfaen" w:hAnsi="Sylfaen"/>
                <w:color w:val="000000" w:themeColor="text1"/>
                <w:lang w:eastAsia="en-US"/>
              </w:rPr>
              <w:t>.2.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016EAE" w:rsidRPr="00016EAE" w:rsidTr="00C86FD2">
        <w:trPr>
          <w:trHeight w:val="66"/>
        </w:trPr>
        <w:tc>
          <w:tcPr>
            <w:tcW w:w="5670" w:type="dxa"/>
          </w:tcPr>
          <w:p w:rsidR="00016EAE" w:rsidRPr="00016EAE" w:rsidRDefault="00016EAE" w:rsidP="00016EAE">
            <w:pPr>
              <w:shd w:val="clear" w:color="auto" w:fill="FFFFFF" w:themeFill="background1"/>
              <w:ind w:firstLine="708"/>
              <w:jc w:val="center"/>
              <w:rPr>
                <w:rFonts w:ascii="Sylfaen" w:hAnsi="Sylfaen"/>
                <w:b/>
                <w:color w:val="000000" w:themeColor="text1"/>
                <w:lang w:val="hy-AM" w:eastAsia="en-US"/>
              </w:rPr>
            </w:pPr>
            <w:r w:rsidRPr="00016EAE">
              <w:rPr>
                <w:rFonts w:ascii="Sylfaen" w:hAnsi="Sylfaen"/>
                <w:b/>
                <w:color w:val="000000" w:themeColor="text1"/>
                <w:lang w:val="hy-AM" w:eastAsia="en-US"/>
              </w:rPr>
              <w:t xml:space="preserve">9. </w:t>
            </w:r>
            <w:r w:rsidRPr="00016EAE">
              <w:rPr>
                <w:rFonts w:ascii="Sylfaen" w:hAnsi="Sylfaen" w:cs="Sylfaen"/>
                <w:b/>
                <w:color w:val="000000" w:themeColor="text1"/>
                <w:lang w:val="hy-AM" w:eastAsia="en-US"/>
              </w:rPr>
              <w:t>Գաղտնիություն</w:t>
            </w:r>
          </w:p>
        </w:tc>
        <w:tc>
          <w:tcPr>
            <w:tcW w:w="5327" w:type="dxa"/>
          </w:tcPr>
          <w:p w:rsidR="00016EAE" w:rsidRPr="00016EAE" w:rsidRDefault="00016EAE" w:rsidP="00016EAE">
            <w:pPr>
              <w:shd w:val="clear" w:color="auto" w:fill="FFFFFF" w:themeFill="background1"/>
              <w:jc w:val="center"/>
              <w:rPr>
                <w:rFonts w:ascii="Sylfaen" w:hAnsi="Sylfaen"/>
                <w:b/>
                <w:color w:val="000000" w:themeColor="text1"/>
                <w:lang w:val="en-US" w:eastAsia="en-US"/>
              </w:rPr>
            </w:pPr>
            <w:r w:rsidRPr="00016EAE">
              <w:rPr>
                <w:rFonts w:ascii="Sylfaen" w:hAnsi="Sylfaen"/>
                <w:b/>
                <w:color w:val="000000" w:themeColor="text1"/>
                <w:lang w:eastAsia="en-US"/>
              </w:rPr>
              <w:t>9</w:t>
            </w:r>
            <w:r w:rsidRPr="00016EAE">
              <w:rPr>
                <w:rFonts w:ascii="Sylfaen" w:hAnsi="Sylfaen"/>
                <w:b/>
                <w:color w:val="000000" w:themeColor="text1"/>
                <w:lang w:val="en-US" w:eastAsia="en-US"/>
              </w:rPr>
              <w:t>. Конфиденциальность</w:t>
            </w:r>
          </w:p>
          <w:p w:rsidR="00016EAE" w:rsidRPr="00016EAE" w:rsidRDefault="00016EAE" w:rsidP="00016EAE">
            <w:pPr>
              <w:shd w:val="clear" w:color="auto" w:fill="FFFFFF" w:themeFill="background1"/>
              <w:ind w:firstLine="708"/>
              <w:jc w:val="center"/>
              <w:rPr>
                <w:rFonts w:ascii="Sylfaen" w:hAnsi="Sylfaen"/>
                <w:b/>
                <w:color w:val="000000" w:themeColor="text1"/>
                <w:lang w:val="en-US" w:eastAsia="en-US"/>
              </w:rPr>
            </w:pPr>
          </w:p>
        </w:tc>
      </w:tr>
      <w:tr w:rsidR="00016EAE" w:rsidRPr="00016EAE" w:rsidTr="00C86FD2">
        <w:trPr>
          <w:trHeight w:val="1373"/>
        </w:trPr>
        <w:tc>
          <w:tcPr>
            <w:tcW w:w="5670" w:type="dxa"/>
          </w:tcPr>
          <w:p w:rsidR="00016EAE" w:rsidRPr="00016EAE" w:rsidRDefault="00016EAE" w:rsidP="00016EAE">
            <w:pPr>
              <w:shd w:val="clear" w:color="auto" w:fill="FFFFFF" w:themeFill="background1"/>
              <w:jc w:val="both"/>
              <w:rPr>
                <w:rFonts w:ascii="Sylfaen" w:hAnsi="Sylfaen"/>
                <w:lang w:val="hy-AM" w:eastAsia="en-US"/>
              </w:rPr>
            </w:pPr>
            <w:r w:rsidRPr="00016EAE">
              <w:rPr>
                <w:rFonts w:ascii="Sylfaen" w:hAnsi="Sylfaen"/>
                <w:color w:val="000000" w:themeColor="text1"/>
                <w:lang w:val="hy-AM" w:eastAsia="en-US"/>
              </w:rPr>
              <w:t xml:space="preserve">9.1. </w:t>
            </w:r>
            <w:r w:rsidRPr="00016EAE">
              <w:rPr>
                <w:rFonts w:ascii="Sylfaen" w:hAnsi="Sylfaen" w:cs="Sylfaen"/>
                <w:lang w:val="hy-AM" w:eastAsia="en-US"/>
              </w:rPr>
              <w:t>Կողմերը</w:t>
            </w:r>
            <w:r w:rsidRPr="00016EAE">
              <w:rPr>
                <w:rFonts w:ascii="Sylfaen" w:hAnsi="Sylfaen"/>
                <w:lang w:val="hy-AM" w:eastAsia="en-US"/>
              </w:rPr>
              <w:t xml:space="preserve"> </w:t>
            </w:r>
            <w:r w:rsidRPr="00016EAE">
              <w:rPr>
                <w:rFonts w:ascii="Sylfaen" w:hAnsi="Sylfaen" w:cs="Sylfaen"/>
                <w:lang w:val="hy-AM" w:eastAsia="en-US"/>
              </w:rPr>
              <w:t>պարտավորվում</w:t>
            </w:r>
            <w:r w:rsidRPr="00016EAE">
              <w:rPr>
                <w:rFonts w:ascii="Sylfaen" w:hAnsi="Sylfaen"/>
                <w:lang w:val="hy-AM" w:eastAsia="en-US"/>
              </w:rPr>
              <w:t xml:space="preserve"> </w:t>
            </w:r>
            <w:r w:rsidRPr="00016EAE">
              <w:rPr>
                <w:rFonts w:ascii="Sylfaen" w:hAnsi="Sylfaen" w:cs="Sylfaen"/>
                <w:lang w:val="hy-AM" w:eastAsia="en-US"/>
              </w:rPr>
              <w:t>են</w:t>
            </w:r>
            <w:r w:rsidRPr="00016EAE">
              <w:rPr>
                <w:rFonts w:ascii="Sylfaen" w:hAnsi="Sylfaen"/>
                <w:lang w:val="hy-AM" w:eastAsia="en-US"/>
              </w:rPr>
              <w:t xml:space="preserve"> </w:t>
            </w:r>
            <w:r w:rsidRPr="00016EAE">
              <w:rPr>
                <w:rFonts w:ascii="Sylfaen" w:hAnsi="Sylfaen" w:cs="Sylfaen"/>
                <w:lang w:val="hy-AM" w:eastAsia="en-US"/>
              </w:rPr>
              <w:t>չհրապարակել</w:t>
            </w:r>
            <w:r w:rsidRPr="00016EAE">
              <w:rPr>
                <w:rFonts w:ascii="Sylfaen" w:hAnsi="Sylfaen"/>
                <w:lang w:val="hy-AM" w:eastAsia="en-US"/>
              </w:rPr>
              <w:t xml:space="preserve"> </w:t>
            </w:r>
            <w:r w:rsidRPr="00016EAE">
              <w:rPr>
                <w:rFonts w:ascii="Sylfaen" w:hAnsi="Sylfaen" w:cs="Sylfaen"/>
                <w:lang w:val="hy-AM" w:eastAsia="en-US"/>
              </w:rPr>
              <w:t>այն</w:t>
            </w:r>
            <w:r w:rsidRPr="00016EAE">
              <w:rPr>
                <w:rFonts w:ascii="Sylfaen" w:hAnsi="Sylfaen"/>
                <w:lang w:val="hy-AM" w:eastAsia="en-US"/>
              </w:rPr>
              <w:t xml:space="preserve"> </w:t>
            </w:r>
            <w:r w:rsidRPr="00016EAE">
              <w:rPr>
                <w:rFonts w:ascii="Sylfaen" w:hAnsi="Sylfaen" w:cs="Sylfaen"/>
                <w:lang w:val="hy-AM" w:eastAsia="en-US"/>
              </w:rPr>
              <w:t>տեղեկատվությունը</w:t>
            </w:r>
            <w:r w:rsidRPr="00016EAE">
              <w:rPr>
                <w:rFonts w:ascii="Sylfaen" w:hAnsi="Sylfaen"/>
                <w:lang w:val="hy-AM" w:eastAsia="en-US"/>
              </w:rPr>
              <w:t xml:space="preserve">, </w:t>
            </w:r>
            <w:r w:rsidRPr="00016EAE">
              <w:rPr>
                <w:rFonts w:ascii="Sylfaen" w:hAnsi="Sylfaen" w:cs="Sylfaen"/>
                <w:lang w:val="hy-AM" w:eastAsia="en-US"/>
              </w:rPr>
              <w:t>որն</w:t>
            </w:r>
            <w:r w:rsidRPr="00016EAE">
              <w:rPr>
                <w:rFonts w:ascii="Sylfaen" w:hAnsi="Sylfaen"/>
                <w:lang w:val="hy-AM" w:eastAsia="en-US"/>
              </w:rPr>
              <w:t xml:space="preserve"> </w:t>
            </w:r>
            <w:r w:rsidRPr="00016EAE">
              <w:rPr>
                <w:rFonts w:ascii="Sylfaen" w:hAnsi="Sylfaen" w:cs="Sylfaen"/>
                <w:lang w:val="hy-AM" w:eastAsia="en-US"/>
              </w:rPr>
              <w:t>իրենց</w:t>
            </w:r>
            <w:r w:rsidRPr="00016EAE">
              <w:rPr>
                <w:rFonts w:ascii="Sylfaen" w:hAnsi="Sylfaen"/>
                <w:lang w:val="hy-AM" w:eastAsia="en-US"/>
              </w:rPr>
              <w:t xml:space="preserve"> </w:t>
            </w:r>
            <w:r w:rsidRPr="00016EAE">
              <w:rPr>
                <w:rFonts w:ascii="Sylfaen" w:hAnsi="Sylfaen" w:cs="Sylfaen"/>
                <w:lang w:val="hy-AM" w:eastAsia="en-US"/>
              </w:rPr>
              <w:t>հայտնի</w:t>
            </w:r>
            <w:r w:rsidRPr="00016EAE">
              <w:rPr>
                <w:rFonts w:ascii="Sylfaen" w:hAnsi="Sylfaen"/>
                <w:lang w:val="hy-AM" w:eastAsia="en-US"/>
              </w:rPr>
              <w:t xml:space="preserve"> </w:t>
            </w:r>
            <w:r w:rsidRPr="00016EAE">
              <w:rPr>
                <w:rFonts w:ascii="Sylfaen" w:hAnsi="Sylfaen" w:cs="Sylfaen"/>
                <w:lang w:val="hy-AM" w:eastAsia="en-US"/>
              </w:rPr>
              <w:t>է</w:t>
            </w:r>
            <w:r w:rsidRPr="00016EAE">
              <w:rPr>
                <w:rFonts w:ascii="Sylfaen" w:hAnsi="Sylfaen"/>
                <w:lang w:val="hy-AM" w:eastAsia="en-US"/>
              </w:rPr>
              <w:t xml:space="preserve"> </w:t>
            </w:r>
            <w:r w:rsidRPr="00016EAE">
              <w:rPr>
                <w:rFonts w:ascii="Sylfaen" w:hAnsi="Sylfaen" w:cs="Sylfaen"/>
                <w:lang w:val="hy-AM" w:eastAsia="en-US"/>
              </w:rPr>
              <w:t>դարձել</w:t>
            </w:r>
            <w:r w:rsidRPr="00016EAE">
              <w:rPr>
                <w:rFonts w:ascii="Sylfaen" w:hAnsi="Sylfaen"/>
                <w:lang w:val="hy-AM" w:eastAsia="en-US"/>
              </w:rPr>
              <w:t xml:space="preserve"> </w:t>
            </w:r>
            <w:r w:rsidRPr="00016EAE">
              <w:rPr>
                <w:rFonts w:ascii="Sylfaen" w:hAnsi="Sylfaen" w:cs="Sylfaen"/>
                <w:lang w:val="hy-AM" w:eastAsia="en-US"/>
              </w:rPr>
              <w:t>Պայմանագրով</w:t>
            </w:r>
            <w:r w:rsidRPr="00016EAE">
              <w:rPr>
                <w:rFonts w:ascii="Sylfaen" w:hAnsi="Sylfaen"/>
                <w:lang w:val="hy-AM" w:eastAsia="en-US"/>
              </w:rPr>
              <w:t xml:space="preserve"> </w:t>
            </w:r>
            <w:r w:rsidRPr="00016EAE">
              <w:rPr>
                <w:rFonts w:ascii="Sylfaen" w:hAnsi="Sylfaen" w:cs="Sylfaen"/>
                <w:lang w:val="hy-AM" w:eastAsia="en-US"/>
              </w:rPr>
              <w:t>նախատեսված</w:t>
            </w:r>
            <w:r w:rsidRPr="00016EAE">
              <w:rPr>
                <w:rFonts w:ascii="Sylfaen" w:hAnsi="Sylfaen"/>
                <w:lang w:val="hy-AM" w:eastAsia="en-US"/>
              </w:rPr>
              <w:t xml:space="preserve"> </w:t>
            </w:r>
            <w:r w:rsidRPr="00016EAE">
              <w:rPr>
                <w:rFonts w:ascii="Sylfaen" w:hAnsi="Sylfaen" w:cs="Sylfaen"/>
                <w:lang w:val="hy-AM" w:eastAsia="en-US"/>
              </w:rPr>
              <w:t>պարտավորությունների</w:t>
            </w:r>
            <w:r w:rsidRPr="00016EAE">
              <w:rPr>
                <w:rFonts w:ascii="Sylfaen" w:hAnsi="Sylfaen"/>
                <w:lang w:val="hy-AM" w:eastAsia="en-US"/>
              </w:rPr>
              <w:t xml:space="preserve"> </w:t>
            </w:r>
            <w:r w:rsidRPr="00016EAE">
              <w:rPr>
                <w:rFonts w:ascii="Sylfaen" w:hAnsi="Sylfaen" w:cs="Sylfaen"/>
                <w:lang w:val="hy-AM" w:eastAsia="en-US"/>
              </w:rPr>
              <w:t>կատարման</w:t>
            </w:r>
            <w:r w:rsidRPr="00016EAE">
              <w:rPr>
                <w:rFonts w:ascii="Sylfaen" w:hAnsi="Sylfaen"/>
                <w:lang w:val="hy-AM" w:eastAsia="en-US"/>
              </w:rPr>
              <w:t xml:space="preserve"> </w:t>
            </w:r>
            <w:r w:rsidRPr="00016EAE">
              <w:rPr>
                <w:rFonts w:ascii="Sylfaen" w:hAnsi="Sylfaen" w:cs="Sylfaen"/>
                <w:lang w:val="hy-AM" w:eastAsia="en-US"/>
              </w:rPr>
              <w:t>ընթացքում</w:t>
            </w:r>
            <w:r w:rsidRPr="00016EAE">
              <w:rPr>
                <w:rFonts w:ascii="Sylfaen" w:hAnsi="Sylfaen"/>
                <w:lang w:val="hy-AM" w:eastAsia="en-US"/>
              </w:rPr>
              <w:t xml:space="preserve">, </w:t>
            </w:r>
            <w:r w:rsidRPr="00016EAE">
              <w:rPr>
                <w:rFonts w:ascii="Sylfaen" w:hAnsi="Sylfaen" w:cs="Sylfaen"/>
                <w:lang w:val="hy-AM" w:eastAsia="en-US"/>
              </w:rPr>
              <w:t>բացառությամբ</w:t>
            </w:r>
            <w:r w:rsidRPr="00016EAE">
              <w:rPr>
                <w:rFonts w:ascii="Sylfaen" w:hAnsi="Sylfaen"/>
                <w:lang w:val="hy-AM" w:eastAsia="en-US"/>
              </w:rPr>
              <w:t xml:space="preserve"> </w:t>
            </w:r>
            <w:r w:rsidRPr="00016EAE">
              <w:rPr>
                <w:rFonts w:ascii="Sylfaen" w:hAnsi="Sylfaen" w:cs="Sylfaen"/>
                <w:lang w:val="hy-AM" w:eastAsia="en-US"/>
              </w:rPr>
              <w:t>ՀՀ</w:t>
            </w:r>
            <w:r w:rsidRPr="00016EAE">
              <w:rPr>
                <w:rFonts w:ascii="Sylfaen" w:hAnsi="Sylfaen"/>
                <w:lang w:val="hy-AM" w:eastAsia="en-US"/>
              </w:rPr>
              <w:t xml:space="preserve"> </w:t>
            </w:r>
            <w:r w:rsidRPr="00016EAE">
              <w:rPr>
                <w:rFonts w:ascii="Sylfaen" w:hAnsi="Sylfaen" w:cs="Sylfaen"/>
                <w:lang w:val="hy-AM" w:eastAsia="en-US"/>
              </w:rPr>
              <w:t>գործող</w:t>
            </w:r>
            <w:r w:rsidRPr="00016EAE">
              <w:rPr>
                <w:rFonts w:ascii="Sylfaen" w:hAnsi="Sylfaen"/>
                <w:lang w:val="hy-AM" w:eastAsia="en-US"/>
              </w:rPr>
              <w:t xml:space="preserve"> </w:t>
            </w:r>
            <w:r w:rsidRPr="00016EAE">
              <w:rPr>
                <w:rFonts w:ascii="Sylfaen" w:hAnsi="Sylfaen" w:cs="Sylfaen"/>
                <w:lang w:val="hy-AM" w:eastAsia="en-US"/>
              </w:rPr>
              <w:t>օրենսդրությամբ</w:t>
            </w:r>
            <w:r w:rsidRPr="00016EAE">
              <w:rPr>
                <w:rFonts w:ascii="Sylfaen" w:hAnsi="Sylfaen"/>
                <w:lang w:val="hy-AM" w:eastAsia="en-US"/>
              </w:rPr>
              <w:t xml:space="preserve"> </w:t>
            </w:r>
            <w:r w:rsidRPr="00016EAE">
              <w:rPr>
                <w:rFonts w:ascii="Sylfaen" w:hAnsi="Sylfaen" w:cs="Sylfaen"/>
                <w:lang w:val="hy-AM" w:eastAsia="en-US"/>
              </w:rPr>
              <w:t>նախատեսված</w:t>
            </w:r>
            <w:r w:rsidRPr="00016EAE">
              <w:rPr>
                <w:rFonts w:ascii="Sylfaen" w:hAnsi="Sylfaen"/>
                <w:lang w:val="hy-AM" w:eastAsia="en-US"/>
              </w:rPr>
              <w:t xml:space="preserve"> </w:t>
            </w:r>
            <w:r w:rsidRPr="00016EAE">
              <w:rPr>
                <w:rFonts w:ascii="Sylfaen" w:hAnsi="Sylfaen" w:cs="Sylfaen"/>
                <w:lang w:val="hy-AM" w:eastAsia="en-US"/>
              </w:rPr>
              <w:t>դեպքերի</w:t>
            </w:r>
            <w:r w:rsidRPr="00016EAE">
              <w:rPr>
                <w:rFonts w:ascii="Sylfaen" w:hAnsi="Sylfaen"/>
                <w:lang w:val="hy-AM" w:eastAsia="en-US"/>
              </w:rPr>
              <w:t>:</w:t>
            </w:r>
          </w:p>
          <w:p w:rsidR="00016EAE" w:rsidRPr="00016EAE" w:rsidRDefault="00016EAE" w:rsidP="00016EAE">
            <w:pPr>
              <w:shd w:val="clear" w:color="auto" w:fill="FFFFFF" w:themeFill="background1"/>
              <w:jc w:val="both"/>
              <w:rPr>
                <w:rFonts w:ascii="Sylfaen" w:hAnsi="Sylfaen"/>
                <w:lang w:val="hy-AM" w:eastAsia="en-US"/>
              </w:rPr>
            </w:pPr>
          </w:p>
        </w:tc>
        <w:tc>
          <w:tcPr>
            <w:tcW w:w="5327" w:type="dxa"/>
          </w:tcPr>
          <w:p w:rsidR="00016EAE" w:rsidRPr="00016EAE" w:rsidRDefault="00016EAE" w:rsidP="00016EAE">
            <w:pPr>
              <w:shd w:val="clear" w:color="auto" w:fill="FFFFFF" w:themeFill="background1"/>
              <w:jc w:val="both"/>
              <w:rPr>
                <w:rFonts w:ascii="Sylfaen" w:hAnsi="Sylfaen"/>
                <w:lang w:val="hy-AM" w:eastAsia="en-US"/>
              </w:rPr>
            </w:pPr>
            <w:r w:rsidRPr="00016EAE">
              <w:rPr>
                <w:rFonts w:ascii="Sylfaen" w:hAnsi="Sylfaen"/>
                <w:color w:val="000000" w:themeColor="text1"/>
                <w:lang w:val="hy-AM" w:eastAsia="en-US"/>
              </w:rPr>
              <w:t>9</w:t>
            </w:r>
            <w:r w:rsidRPr="00016EAE">
              <w:rPr>
                <w:rFonts w:ascii="Sylfaen" w:hAnsi="Sylfaen"/>
                <w:color w:val="000000" w:themeColor="text1"/>
                <w:lang w:eastAsia="en-US"/>
              </w:rPr>
              <w:t xml:space="preserve">.1. </w:t>
            </w:r>
            <w:r w:rsidRPr="00016EAE">
              <w:rPr>
                <w:rFonts w:ascii="Sylfaen" w:hAnsi="Sylfaen"/>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016EAE" w:rsidRPr="00016EAE" w:rsidTr="00C86FD2">
        <w:trPr>
          <w:trHeight w:val="548"/>
        </w:trPr>
        <w:tc>
          <w:tcPr>
            <w:tcW w:w="5670" w:type="dxa"/>
          </w:tcPr>
          <w:p w:rsidR="00016EAE" w:rsidRPr="00016EAE" w:rsidRDefault="00016EAE" w:rsidP="00016EAE">
            <w:pPr>
              <w:shd w:val="clear" w:color="auto" w:fill="FFFFFF" w:themeFill="background1"/>
              <w:jc w:val="center"/>
              <w:rPr>
                <w:rFonts w:ascii="Sylfaen" w:hAnsi="Sylfaen" w:cs="Sylfaen"/>
                <w:b/>
                <w:color w:val="000000" w:themeColor="text1"/>
                <w:lang w:val="hy-AM" w:eastAsia="en-US"/>
              </w:rPr>
            </w:pPr>
            <w:r w:rsidRPr="00016EAE">
              <w:rPr>
                <w:rFonts w:ascii="Sylfaen" w:hAnsi="Sylfaen"/>
                <w:b/>
                <w:color w:val="000000" w:themeColor="text1"/>
                <w:lang w:val="hy-AM" w:eastAsia="en-US"/>
              </w:rPr>
              <w:t xml:space="preserve">10. </w:t>
            </w:r>
            <w:r w:rsidRPr="00016EAE">
              <w:rPr>
                <w:rFonts w:ascii="Sylfaen" w:hAnsi="Sylfaen" w:cs="Sylfaen"/>
                <w:b/>
                <w:color w:val="000000" w:themeColor="text1"/>
                <w:lang w:val="hy-AM" w:eastAsia="en-US"/>
              </w:rPr>
              <w:t>Այլ</w:t>
            </w:r>
            <w:r w:rsidRPr="00016EAE">
              <w:rPr>
                <w:rFonts w:ascii="Sylfaen" w:hAnsi="Sylfaen"/>
                <w:b/>
                <w:color w:val="000000" w:themeColor="text1"/>
                <w:lang w:val="hy-AM" w:eastAsia="en-US"/>
              </w:rPr>
              <w:t xml:space="preserve">  </w:t>
            </w:r>
            <w:r w:rsidRPr="00016EAE">
              <w:rPr>
                <w:rFonts w:ascii="Sylfaen" w:hAnsi="Sylfaen" w:cs="Sylfaen"/>
                <w:b/>
                <w:color w:val="000000" w:themeColor="text1"/>
                <w:lang w:val="hy-AM" w:eastAsia="en-US"/>
              </w:rPr>
              <w:t>պայմաններ</w:t>
            </w:r>
          </w:p>
          <w:p w:rsidR="00016EAE" w:rsidRPr="00016EAE" w:rsidRDefault="00016EAE" w:rsidP="00016EAE">
            <w:pPr>
              <w:shd w:val="clear" w:color="auto" w:fill="FFFFFF" w:themeFill="background1"/>
              <w:jc w:val="center"/>
              <w:rPr>
                <w:rFonts w:ascii="Sylfaen" w:hAnsi="Sylfaen"/>
                <w:b/>
                <w:color w:val="000000" w:themeColor="text1"/>
                <w:lang w:val="hy-AM" w:eastAsia="en-US"/>
              </w:rPr>
            </w:pPr>
          </w:p>
        </w:tc>
        <w:tc>
          <w:tcPr>
            <w:tcW w:w="5327" w:type="dxa"/>
          </w:tcPr>
          <w:p w:rsidR="00016EAE" w:rsidRPr="00016EAE" w:rsidRDefault="00016EAE" w:rsidP="00016EAE">
            <w:pPr>
              <w:shd w:val="clear" w:color="auto" w:fill="FFFFFF" w:themeFill="background1"/>
              <w:jc w:val="center"/>
              <w:rPr>
                <w:rFonts w:ascii="Sylfaen" w:hAnsi="Sylfaen"/>
                <w:b/>
                <w:color w:val="000000" w:themeColor="text1"/>
                <w:lang w:val="en-US" w:eastAsia="en-US"/>
              </w:rPr>
            </w:pPr>
            <w:r w:rsidRPr="00016EAE">
              <w:rPr>
                <w:rFonts w:ascii="Sylfaen" w:hAnsi="Sylfaen"/>
                <w:b/>
                <w:color w:val="000000" w:themeColor="text1"/>
                <w:lang w:val="en-US" w:eastAsia="en-US"/>
              </w:rPr>
              <w:t>1</w:t>
            </w:r>
            <w:r w:rsidRPr="00016EAE">
              <w:rPr>
                <w:rFonts w:ascii="Sylfaen" w:hAnsi="Sylfaen"/>
                <w:b/>
                <w:color w:val="000000" w:themeColor="text1"/>
                <w:lang w:val="hy-AM" w:eastAsia="en-US"/>
              </w:rPr>
              <w:t>0</w:t>
            </w:r>
            <w:r w:rsidRPr="00016EAE">
              <w:rPr>
                <w:rFonts w:ascii="Sylfaen" w:hAnsi="Sylfaen"/>
                <w:b/>
                <w:color w:val="000000" w:themeColor="text1"/>
                <w:lang w:val="en-US" w:eastAsia="en-US"/>
              </w:rPr>
              <w:t>. Иные условия</w:t>
            </w:r>
          </w:p>
        </w:tc>
      </w:tr>
      <w:tr w:rsidR="00016EAE" w:rsidRPr="00016EAE" w:rsidTr="00C86FD2">
        <w:trPr>
          <w:trHeight w:val="1098"/>
        </w:trPr>
        <w:tc>
          <w:tcPr>
            <w:tcW w:w="5670" w:type="dxa"/>
          </w:tcPr>
          <w:p w:rsidR="00016EAE" w:rsidRPr="00016EAE" w:rsidRDefault="00016EAE" w:rsidP="00016EAE">
            <w:pPr>
              <w:shd w:val="clear" w:color="auto" w:fill="FFFFFF" w:themeFill="background1"/>
              <w:jc w:val="both"/>
              <w:rPr>
                <w:rFonts w:ascii="Sylfaen" w:hAnsi="Sylfaen"/>
                <w:color w:val="000000" w:themeColor="text1"/>
                <w:lang w:val="hy-AM" w:eastAsia="en-US"/>
              </w:rPr>
            </w:pPr>
            <w:r w:rsidRPr="00016EAE">
              <w:rPr>
                <w:rFonts w:ascii="Sylfaen" w:hAnsi="Sylfaen"/>
                <w:color w:val="000000" w:themeColor="text1"/>
                <w:lang w:val="hy-AM" w:eastAsia="en-US"/>
              </w:rPr>
              <w:t xml:space="preserve">10.1. </w:t>
            </w:r>
            <w:r w:rsidRPr="00016EAE">
              <w:rPr>
                <w:rFonts w:ascii="Sylfaen" w:hAnsi="Sylfaen" w:cs="Sylfaen"/>
                <w:color w:val="000000" w:themeColor="text1"/>
                <w:lang w:val="hy-AM" w:eastAsia="en-US"/>
              </w:rPr>
              <w:t>Պայմանագրի</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ցանկացած</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լրացում</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և</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փոփոխություն</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վավեր</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է</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եթե</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այն</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կատարված</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է</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գրավոր</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համաձայնությամբ</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 xml:space="preserve">ստորագրված </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և</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կնիքված</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է</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Կողմերի</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կողմից</w:t>
            </w:r>
            <w:r w:rsidRPr="00016EAE">
              <w:rPr>
                <w:rFonts w:ascii="Sylfaen" w:hAnsi="Sylfaen"/>
                <w:color w:val="000000" w:themeColor="text1"/>
                <w:lang w:val="hy-AM" w:eastAsia="en-US"/>
              </w:rPr>
              <w:t>:</w:t>
            </w:r>
          </w:p>
          <w:p w:rsidR="00016EAE" w:rsidRPr="00016EAE" w:rsidRDefault="00016EAE" w:rsidP="00016EAE">
            <w:pPr>
              <w:shd w:val="clear" w:color="auto" w:fill="FFFFFF" w:themeFill="background1"/>
              <w:jc w:val="both"/>
              <w:rPr>
                <w:rFonts w:ascii="Sylfaen" w:hAnsi="Sylfaen"/>
                <w:color w:val="000000" w:themeColor="text1"/>
                <w:lang w:val="hy-AM" w:eastAsia="en-US"/>
              </w:rPr>
            </w:pPr>
          </w:p>
        </w:tc>
        <w:tc>
          <w:tcPr>
            <w:tcW w:w="5327" w:type="dxa"/>
          </w:tcPr>
          <w:p w:rsidR="00016EAE" w:rsidRPr="00016EAE" w:rsidRDefault="00016EAE" w:rsidP="00016EAE">
            <w:pPr>
              <w:shd w:val="clear" w:color="auto" w:fill="FFFFFF" w:themeFill="background1"/>
              <w:jc w:val="both"/>
              <w:rPr>
                <w:rFonts w:ascii="Sylfaen" w:hAnsi="Sylfaen"/>
                <w:lang w:val="hy-AM" w:eastAsia="en-US"/>
              </w:rPr>
            </w:pPr>
            <w:r w:rsidRPr="00016EAE">
              <w:rPr>
                <w:rFonts w:ascii="Sylfaen" w:hAnsi="Sylfaen"/>
                <w:color w:val="000000" w:themeColor="text1"/>
                <w:lang w:eastAsia="en-US"/>
              </w:rPr>
              <w:t>1</w:t>
            </w:r>
            <w:r w:rsidRPr="00016EAE">
              <w:rPr>
                <w:rFonts w:ascii="Sylfaen" w:hAnsi="Sylfaen"/>
                <w:color w:val="000000" w:themeColor="text1"/>
                <w:lang w:val="hy-AM" w:eastAsia="en-US"/>
              </w:rPr>
              <w:t>0</w:t>
            </w:r>
            <w:r w:rsidRPr="00016EAE">
              <w:rPr>
                <w:rFonts w:ascii="Sylfaen" w:hAnsi="Sylfaen"/>
                <w:color w:val="000000" w:themeColor="text1"/>
                <w:lang w:eastAsia="en-US"/>
              </w:rPr>
              <w:t>.1. Любое изменение и дополнение к Договору действительно, если оно исполнено письменно, согласованно, подписано и скреплено печатями Сторон.</w:t>
            </w:r>
          </w:p>
        </w:tc>
      </w:tr>
      <w:tr w:rsidR="00016EAE" w:rsidRPr="00016EAE" w:rsidTr="00C86FD2">
        <w:trPr>
          <w:trHeight w:val="1098"/>
        </w:trPr>
        <w:tc>
          <w:tcPr>
            <w:tcW w:w="5670" w:type="dxa"/>
          </w:tcPr>
          <w:p w:rsidR="00016EAE" w:rsidRPr="00016EAE" w:rsidRDefault="00016EAE" w:rsidP="00016EAE">
            <w:pPr>
              <w:shd w:val="clear" w:color="auto" w:fill="FFFFFF" w:themeFill="background1"/>
              <w:jc w:val="both"/>
              <w:rPr>
                <w:rFonts w:ascii="Sylfaen" w:hAnsi="Sylfaen"/>
                <w:color w:val="000000" w:themeColor="text1"/>
                <w:shd w:val="clear" w:color="auto" w:fill="FFFFFF"/>
                <w:lang w:val="hy-AM" w:eastAsia="en-US"/>
              </w:rPr>
            </w:pPr>
            <w:r w:rsidRPr="00016EAE">
              <w:rPr>
                <w:rFonts w:ascii="Sylfaen" w:hAnsi="Sylfaen"/>
                <w:color w:val="000000" w:themeColor="text1"/>
                <w:lang w:val="hy-AM" w:eastAsia="en-US"/>
              </w:rPr>
              <w:t xml:space="preserve">10.2. </w:t>
            </w:r>
            <w:r w:rsidRPr="00016EAE">
              <w:rPr>
                <w:rFonts w:ascii="Sylfaen" w:hAnsi="Sylfaen"/>
                <w:color w:val="000000" w:themeColor="text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p w:rsidR="00016EAE" w:rsidRPr="00016EAE" w:rsidRDefault="00016EAE" w:rsidP="00016EAE">
            <w:pPr>
              <w:shd w:val="clear" w:color="auto" w:fill="FFFFFF" w:themeFill="background1"/>
              <w:jc w:val="both"/>
              <w:rPr>
                <w:rFonts w:ascii="Sylfaen" w:hAnsi="Sylfaen"/>
                <w:color w:val="000000" w:themeColor="text1"/>
                <w:lang w:val="hy-AM" w:eastAsia="en-US"/>
              </w:rPr>
            </w:pPr>
          </w:p>
        </w:tc>
        <w:tc>
          <w:tcPr>
            <w:tcW w:w="5327" w:type="dxa"/>
          </w:tcPr>
          <w:p w:rsidR="00016EAE" w:rsidRPr="00016EAE" w:rsidRDefault="00016EAE" w:rsidP="00016EAE">
            <w:pPr>
              <w:shd w:val="clear" w:color="auto" w:fill="FFFFFF" w:themeFill="background1"/>
              <w:jc w:val="both"/>
              <w:rPr>
                <w:rFonts w:ascii="Sylfaen" w:hAnsi="Sylfaen"/>
                <w:color w:val="000000" w:themeColor="text1"/>
                <w:lang w:eastAsia="en-US"/>
              </w:rPr>
            </w:pPr>
            <w:r w:rsidRPr="00016EAE">
              <w:rPr>
                <w:rFonts w:ascii="Sylfaen" w:hAnsi="Sylfaen"/>
                <w:color w:val="000000" w:themeColor="text1"/>
                <w:lang w:eastAsia="en-US"/>
              </w:rPr>
              <w:t>1</w:t>
            </w:r>
            <w:r w:rsidRPr="00016EAE">
              <w:rPr>
                <w:rFonts w:ascii="Sylfaen" w:hAnsi="Sylfaen"/>
                <w:color w:val="000000" w:themeColor="text1"/>
                <w:lang w:val="hy-AM" w:eastAsia="en-US"/>
              </w:rPr>
              <w:t>0</w:t>
            </w:r>
            <w:r w:rsidRPr="00016EAE">
              <w:rPr>
                <w:rFonts w:ascii="Sylfaen" w:hAnsi="Sylfaen"/>
                <w:color w:val="000000" w:themeColor="text1"/>
                <w:lang w:eastAsia="en-US"/>
              </w:rPr>
              <w:t>.2. С момента подписания</w:t>
            </w:r>
            <w:r w:rsidRPr="00016EAE">
              <w:rPr>
                <w:rFonts w:ascii="Sylfaen" w:hAnsi="Sylfaen"/>
                <w:color w:val="000000" w:themeColor="text1"/>
                <w:lang w:val="hy-AM" w:eastAsia="en-US"/>
              </w:rPr>
              <w:t xml:space="preserve"> </w:t>
            </w:r>
            <w:r w:rsidRPr="00016EAE">
              <w:rPr>
                <w:rFonts w:ascii="Sylfaen" w:hAnsi="Sylfaen"/>
                <w:color w:val="000000" w:themeColor="text1"/>
                <w:lang w:eastAsia="en-US"/>
              </w:rPr>
              <w:t xml:space="preserve">Договора все предварительные переговоры и переписка, связанные с заключением Договора, утрачивают силу. </w:t>
            </w:r>
          </w:p>
          <w:p w:rsidR="00016EAE" w:rsidRPr="00016EAE" w:rsidRDefault="00016EAE" w:rsidP="00016EAE">
            <w:pPr>
              <w:shd w:val="clear" w:color="auto" w:fill="FFFFFF" w:themeFill="background1"/>
              <w:jc w:val="both"/>
              <w:rPr>
                <w:rFonts w:ascii="Sylfaen" w:hAnsi="Sylfaen"/>
                <w:lang w:val="hy-AM" w:eastAsia="en-US"/>
              </w:rPr>
            </w:pPr>
          </w:p>
        </w:tc>
      </w:tr>
      <w:tr w:rsidR="00016EAE" w:rsidRPr="00016EAE" w:rsidTr="00C86FD2">
        <w:trPr>
          <w:trHeight w:val="1373"/>
        </w:trPr>
        <w:tc>
          <w:tcPr>
            <w:tcW w:w="5670" w:type="dxa"/>
          </w:tcPr>
          <w:p w:rsidR="00016EAE" w:rsidRPr="00016EAE" w:rsidRDefault="00016EAE" w:rsidP="00016EAE">
            <w:pPr>
              <w:shd w:val="clear" w:color="auto" w:fill="FFFFFF" w:themeFill="background1"/>
              <w:jc w:val="both"/>
              <w:rPr>
                <w:rFonts w:ascii="Sylfaen" w:hAnsi="Sylfaen"/>
                <w:color w:val="000000" w:themeColor="text1"/>
                <w:lang w:val="hy-AM" w:eastAsia="en-US"/>
              </w:rPr>
            </w:pPr>
            <w:r w:rsidRPr="00016EAE">
              <w:rPr>
                <w:rFonts w:ascii="Sylfaen" w:hAnsi="Sylfaen"/>
                <w:color w:val="000000" w:themeColor="text1"/>
                <w:lang w:val="hy-AM" w:eastAsia="en-US"/>
              </w:rPr>
              <w:t xml:space="preserve">10.3.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327" w:type="dxa"/>
          </w:tcPr>
          <w:p w:rsidR="00016EAE" w:rsidRPr="00016EAE" w:rsidRDefault="00016EAE" w:rsidP="00016EAE">
            <w:pPr>
              <w:shd w:val="clear" w:color="auto" w:fill="FFFFFF" w:themeFill="background1"/>
              <w:jc w:val="both"/>
              <w:rPr>
                <w:rFonts w:ascii="Sylfaen" w:hAnsi="Sylfaen"/>
                <w:lang w:val="hy-AM" w:eastAsia="en-US"/>
              </w:rPr>
            </w:pPr>
            <w:r w:rsidRPr="00016EAE">
              <w:rPr>
                <w:rFonts w:ascii="Sylfaen" w:hAnsi="Sylfaen"/>
                <w:color w:val="000000" w:themeColor="text1"/>
                <w:lang w:eastAsia="en-US"/>
              </w:rPr>
              <w:t>1</w:t>
            </w:r>
            <w:r w:rsidRPr="00016EAE">
              <w:rPr>
                <w:rFonts w:ascii="Sylfaen" w:hAnsi="Sylfaen"/>
                <w:color w:val="000000" w:themeColor="text1"/>
                <w:lang w:val="hy-AM" w:eastAsia="en-US"/>
              </w:rPr>
              <w:t>0</w:t>
            </w:r>
            <w:r w:rsidRPr="00016EAE">
              <w:rPr>
                <w:rFonts w:ascii="Sylfaen" w:hAnsi="Sylfaen"/>
                <w:color w:val="000000" w:themeColor="text1"/>
                <w:lang w:eastAsia="en-US"/>
              </w:rPr>
              <w:t>.3.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tc>
      </w:tr>
      <w:tr w:rsidR="00016EAE" w:rsidRPr="00016EAE" w:rsidTr="00C86FD2">
        <w:trPr>
          <w:trHeight w:val="3495"/>
        </w:trPr>
        <w:tc>
          <w:tcPr>
            <w:tcW w:w="5670" w:type="dxa"/>
          </w:tcPr>
          <w:p w:rsidR="00016EAE" w:rsidRPr="00016EAE" w:rsidRDefault="00016EAE" w:rsidP="00016EAE">
            <w:pPr>
              <w:shd w:val="clear" w:color="auto" w:fill="FFFFFF" w:themeFill="background1"/>
              <w:jc w:val="both"/>
              <w:rPr>
                <w:rFonts w:ascii="Sylfaen" w:hAnsi="Sylfaen"/>
                <w:lang w:val="hy-AM" w:eastAsia="en-US"/>
              </w:rPr>
            </w:pPr>
            <w:r w:rsidRPr="00016EAE">
              <w:rPr>
                <w:rFonts w:ascii="Sylfaen" w:hAnsi="Sylfaen"/>
                <w:color w:val="000000" w:themeColor="text1"/>
                <w:lang w:val="hy-AM" w:eastAsia="en-US"/>
              </w:rPr>
              <w:t xml:space="preserve">10.4  Կողմերը պարտավորվում են հնգօրյա ժամկետում գրավոր տեղեկացնել միմյանց իրավաբանական և/կամ փաստացի հասցեի փոփոխության, բանկային </w:t>
            </w:r>
            <w:r w:rsidRPr="00016EAE">
              <w:rPr>
                <w:rFonts w:ascii="Sylfaen" w:hAnsi="Sylfaen" w:cs="Sylfaen"/>
                <w:color w:val="000000" w:themeColor="text1"/>
                <w:lang w:val="hy-AM" w:eastAsia="en-US"/>
              </w:rPr>
              <w:t>վավերապայմանների</w:t>
            </w:r>
            <w:r w:rsidRPr="008D5C81">
              <w:rPr>
                <w:rFonts w:ascii="Sylfaen" w:hAnsi="Sylfaen" w:cs="Sylfaen"/>
                <w:b/>
                <w:color w:val="000000" w:themeColor="text1"/>
                <w:lang w:eastAsia="en-US"/>
              </w:rPr>
              <w:t xml:space="preserve"> </w:t>
            </w:r>
            <w:r w:rsidRPr="00016EAE">
              <w:rPr>
                <w:rFonts w:ascii="Sylfaen" w:hAnsi="Sylfaen"/>
                <w:color w:val="000000" w:themeColor="text1"/>
                <w:lang w:val="hy-AM" w:eastAsia="en-US"/>
              </w:rPr>
              <w:t xml:space="preserve">փոփոխությունների, նախատեսվող վերակազմակերպման և լուծարման մասին։  Վերակազմավորման դեպքում Կատարողը հնգօրյա ժամկետում պարտավորվում է Պատվիրատուի հետ </w:t>
            </w:r>
            <w:r w:rsidRPr="00016EAE">
              <w:rPr>
                <w:rFonts w:ascii="Sylfaen" w:hAnsi="Sylfaen"/>
                <w:lang w:val="hy-AM" w:eastAsia="en-US"/>
              </w:rPr>
              <w:t xml:space="preserve">ստորագրել լրացուցիչ համաձայնագիր, որում կորոշվի </w:t>
            </w:r>
            <w:r w:rsidRPr="00016EAE">
              <w:rPr>
                <w:rFonts w:ascii="Sylfaen" w:hAnsi="Sylfaen"/>
                <w:color w:val="000000" w:themeColor="text1"/>
                <w:lang w:val="hy-AM" w:eastAsia="en-US"/>
              </w:rPr>
              <w:t>Կ</w:t>
            </w:r>
            <w:r w:rsidRPr="00016EAE">
              <w:rPr>
                <w:rFonts w:ascii="Sylfaen" w:hAnsi="Sylfaen"/>
                <w:lang w:val="hy-AM" w:eastAsia="en-US"/>
              </w:rPr>
              <w:t>ողմերի միջև հարաբերությունների կարգը:</w:t>
            </w:r>
          </w:p>
        </w:tc>
        <w:tc>
          <w:tcPr>
            <w:tcW w:w="5327" w:type="dxa"/>
          </w:tcPr>
          <w:p w:rsidR="00016EAE" w:rsidRPr="00016EAE" w:rsidRDefault="00016EAE" w:rsidP="00016EAE">
            <w:pPr>
              <w:shd w:val="clear" w:color="auto" w:fill="FFFFFF" w:themeFill="background1"/>
              <w:jc w:val="both"/>
              <w:rPr>
                <w:rFonts w:ascii="Sylfaen" w:hAnsi="Sylfaen"/>
                <w:lang w:eastAsia="en-US"/>
              </w:rPr>
            </w:pPr>
            <w:r w:rsidRPr="00016EAE">
              <w:rPr>
                <w:rFonts w:ascii="Sylfaen" w:hAnsi="Sylfaen"/>
                <w:color w:val="000000" w:themeColor="text1"/>
                <w:lang w:eastAsia="en-US"/>
              </w:rPr>
              <w:t>1</w:t>
            </w:r>
            <w:r w:rsidRPr="00016EAE">
              <w:rPr>
                <w:rFonts w:ascii="Sylfaen" w:hAnsi="Sylfaen"/>
                <w:color w:val="000000" w:themeColor="text1"/>
                <w:lang w:val="hy-AM" w:eastAsia="en-US"/>
              </w:rPr>
              <w:t>0</w:t>
            </w:r>
            <w:r w:rsidRPr="00016EAE">
              <w:rPr>
                <w:rFonts w:ascii="Sylfaen" w:hAnsi="Sylfaen"/>
                <w:color w:val="000000" w:themeColor="text1"/>
                <w:lang w:eastAsia="en-US"/>
              </w:rPr>
              <w:t>.4.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Исполнитель в пятидневн</w:t>
            </w:r>
            <w:r w:rsidRPr="00016EAE">
              <w:rPr>
                <w:rFonts w:ascii="Sylfaen" w:hAnsi="Sylfaen"/>
                <w:lang w:eastAsia="en-US"/>
              </w:rPr>
              <w:t xml:space="preserve">ый срок обязуется подписать с Заказчиком дополнительное соглашение в котором будет определен порядок взаимоотношений между </w:t>
            </w:r>
            <w:r w:rsidRPr="00016EAE">
              <w:rPr>
                <w:rFonts w:ascii="Sylfaen" w:hAnsi="Sylfaen"/>
                <w:color w:val="000000" w:themeColor="text1"/>
                <w:lang w:eastAsia="en-US"/>
              </w:rPr>
              <w:t>С</w:t>
            </w:r>
            <w:r w:rsidRPr="00016EAE">
              <w:rPr>
                <w:rFonts w:ascii="Sylfaen" w:hAnsi="Sylfaen"/>
                <w:lang w:eastAsia="en-US"/>
              </w:rPr>
              <w:t>торонами.</w:t>
            </w:r>
          </w:p>
          <w:p w:rsidR="00016EAE" w:rsidRPr="00016EAE" w:rsidRDefault="00016EAE" w:rsidP="00016EAE">
            <w:pPr>
              <w:autoSpaceDE w:val="0"/>
              <w:autoSpaceDN w:val="0"/>
              <w:adjustRightInd w:val="0"/>
              <w:jc w:val="both"/>
              <w:rPr>
                <w:rFonts w:ascii="Sylfaen" w:hAnsi="Sylfaen"/>
                <w:color w:val="000000"/>
              </w:rPr>
            </w:pPr>
          </w:p>
        </w:tc>
      </w:tr>
      <w:tr w:rsidR="00016EAE" w:rsidRPr="00016EAE" w:rsidTr="00C86FD2">
        <w:trPr>
          <w:trHeight w:val="936"/>
        </w:trPr>
        <w:tc>
          <w:tcPr>
            <w:tcW w:w="5670" w:type="dxa"/>
          </w:tcPr>
          <w:p w:rsidR="00016EAE" w:rsidRPr="00016EAE" w:rsidRDefault="00016EAE" w:rsidP="00016EAE">
            <w:pPr>
              <w:shd w:val="clear" w:color="auto" w:fill="FFFFFF" w:themeFill="background1"/>
              <w:jc w:val="both"/>
              <w:rPr>
                <w:rFonts w:ascii="Sylfaen" w:hAnsi="Sylfaen"/>
                <w:color w:val="000000" w:themeColor="text1"/>
                <w:lang w:val="hy-AM" w:eastAsia="en-US"/>
              </w:rPr>
            </w:pPr>
            <w:r w:rsidRPr="00016EAE">
              <w:rPr>
                <w:rFonts w:ascii="Sylfaen" w:hAnsi="Sylfaen" w:cs="Sylfaen"/>
                <w:color w:val="000000"/>
                <w:lang w:val="hy-AM" w:eastAsia="en-US"/>
              </w:rPr>
              <w:t>10.5. Սույն պայմանագրով չնախատեսված բոլոր դեպքերում Կողմերը ղեկավարվում են ՀՀ օրենսդրությամբ:</w:t>
            </w:r>
          </w:p>
        </w:tc>
        <w:tc>
          <w:tcPr>
            <w:tcW w:w="5327" w:type="dxa"/>
          </w:tcPr>
          <w:p w:rsidR="00016EAE" w:rsidRPr="00016EAE" w:rsidRDefault="00016EAE" w:rsidP="00016EAE">
            <w:pPr>
              <w:autoSpaceDE w:val="0"/>
              <w:autoSpaceDN w:val="0"/>
              <w:adjustRightInd w:val="0"/>
              <w:jc w:val="both"/>
              <w:rPr>
                <w:rFonts w:ascii="Sylfaen" w:hAnsi="Sylfaen"/>
                <w:color w:val="000000" w:themeColor="text1"/>
                <w:lang w:eastAsia="en-US"/>
              </w:rPr>
            </w:pPr>
            <w:r w:rsidRPr="00016EAE">
              <w:rPr>
                <w:rFonts w:ascii="Sylfaen" w:hAnsi="Sylfaen"/>
                <w:color w:val="000000"/>
              </w:rPr>
              <w:t>10.5. Во всём, что не предусмотрено настоящим Договором, Стороны руководствуются законодательством РА.</w:t>
            </w:r>
          </w:p>
        </w:tc>
      </w:tr>
      <w:tr w:rsidR="00016EAE" w:rsidRPr="00016EAE" w:rsidTr="00C86FD2">
        <w:trPr>
          <w:trHeight w:val="1098"/>
        </w:trPr>
        <w:tc>
          <w:tcPr>
            <w:tcW w:w="5670" w:type="dxa"/>
          </w:tcPr>
          <w:p w:rsidR="00016EAE" w:rsidRPr="00016EAE" w:rsidRDefault="00016EAE" w:rsidP="00016EAE">
            <w:pPr>
              <w:shd w:val="clear" w:color="auto" w:fill="FFFFFF" w:themeFill="background1"/>
              <w:jc w:val="both"/>
              <w:rPr>
                <w:rFonts w:ascii="Sylfaen" w:hAnsi="Sylfaen"/>
                <w:color w:val="000000" w:themeColor="text1"/>
                <w:lang w:val="hy-AM" w:eastAsia="en-US"/>
              </w:rPr>
            </w:pPr>
            <w:r w:rsidRPr="00016EAE">
              <w:rPr>
                <w:rFonts w:ascii="Sylfaen" w:hAnsi="Sylfaen" w:cs="Sylfaen"/>
                <w:color w:val="000000" w:themeColor="text1"/>
                <w:lang w:val="hy-AM" w:eastAsia="en-US"/>
              </w:rPr>
              <w:t>10</w:t>
            </w:r>
            <w:r w:rsidRPr="00016EAE">
              <w:rPr>
                <w:rFonts w:eastAsia="MS Mincho"/>
                <w:color w:val="000000" w:themeColor="text1"/>
                <w:lang w:val="hy-AM" w:eastAsia="en-US"/>
              </w:rPr>
              <w:t>․</w:t>
            </w:r>
            <w:r w:rsidRPr="00016EAE">
              <w:rPr>
                <w:rFonts w:ascii="Sylfaen" w:hAnsi="Sylfaen" w:cs="Sylfaen"/>
                <w:color w:val="000000" w:themeColor="text1"/>
                <w:lang w:val="hy-AM" w:eastAsia="en-US"/>
              </w:rPr>
              <w:t>6</w:t>
            </w:r>
            <w:r w:rsidRPr="00016EAE">
              <w:rPr>
                <w:rFonts w:eastAsia="MS Mincho"/>
                <w:color w:val="000000" w:themeColor="text1"/>
                <w:lang w:val="hy-AM" w:eastAsia="en-US"/>
              </w:rPr>
              <w:t>․</w:t>
            </w:r>
            <w:r w:rsidRPr="00016EAE">
              <w:rPr>
                <w:rFonts w:ascii="Sylfaen" w:hAnsi="Sylfaen" w:cs="Sylfaen"/>
                <w:color w:val="000000" w:themeColor="text1"/>
                <w:lang w:val="hy-AM" w:eastAsia="en-US"/>
              </w:rPr>
              <w:t xml:space="preserve"> Պայմանագիրը</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կազմված</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է</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հայերեն</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և</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ռուսերեն</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լեզուներով</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երեք</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օրինակից</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որոնք</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ունեն</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հավասար</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իրավաբանական</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ուժ</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երկու</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օրինակ</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Պատվիրատուին</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մեկ</w:t>
            </w:r>
            <w:r w:rsidRPr="00016EAE">
              <w:rPr>
                <w:rFonts w:ascii="Sylfaen" w:hAnsi="Sylfaen"/>
                <w:color w:val="000000" w:themeColor="text1"/>
                <w:lang w:val="hy-AM" w:eastAsia="en-US"/>
              </w:rPr>
              <w:t xml:space="preserve"> </w:t>
            </w:r>
            <w:r w:rsidRPr="00016EAE">
              <w:rPr>
                <w:rFonts w:ascii="Sylfaen" w:hAnsi="Sylfaen" w:cs="Sylfaen"/>
                <w:color w:val="000000" w:themeColor="text1"/>
                <w:lang w:val="hy-AM" w:eastAsia="en-US"/>
              </w:rPr>
              <w:t>օրինակ</w:t>
            </w:r>
            <w:r w:rsidRPr="00016EAE">
              <w:rPr>
                <w:rFonts w:ascii="Sylfaen" w:hAnsi="Sylfaen" w:cs="Sylfaen"/>
                <w:color w:val="000000" w:themeColor="text1"/>
                <w:lang w:eastAsia="en-US"/>
              </w:rPr>
              <w:t xml:space="preserve"> </w:t>
            </w:r>
            <w:r w:rsidRPr="00016EAE">
              <w:rPr>
                <w:rFonts w:ascii="Sylfaen" w:hAnsi="Sylfaen" w:cs="Sylfaen"/>
                <w:color w:val="000000" w:themeColor="text1"/>
                <w:lang w:val="hy-AM" w:eastAsia="en-US"/>
              </w:rPr>
              <w:t>Կատարողին ՝</w:t>
            </w:r>
            <w:r w:rsidRPr="00016EAE">
              <w:rPr>
                <w:rFonts w:ascii="Sylfaen" w:hAnsi="Sylfaen"/>
                <w:color w:val="000000" w:themeColor="text1"/>
                <w:lang w:val="hy-AM" w:eastAsia="en-US"/>
              </w:rPr>
              <w:t xml:space="preserve">: </w:t>
            </w:r>
          </w:p>
        </w:tc>
        <w:tc>
          <w:tcPr>
            <w:tcW w:w="5327" w:type="dxa"/>
          </w:tcPr>
          <w:p w:rsidR="00016EAE" w:rsidRPr="00016EAE" w:rsidRDefault="00016EAE" w:rsidP="00016EAE">
            <w:pPr>
              <w:shd w:val="clear" w:color="auto" w:fill="FFFFFF" w:themeFill="background1"/>
              <w:jc w:val="both"/>
              <w:rPr>
                <w:rFonts w:ascii="Sylfaen" w:hAnsi="Sylfaen"/>
                <w:lang w:eastAsia="en-US"/>
              </w:rPr>
            </w:pPr>
            <w:r w:rsidRPr="00016EAE">
              <w:rPr>
                <w:rFonts w:ascii="Sylfaen" w:hAnsi="Sylfaen"/>
                <w:color w:val="000000" w:themeColor="text1"/>
                <w:lang w:eastAsia="en-US"/>
              </w:rPr>
              <w:t>1</w:t>
            </w:r>
            <w:r w:rsidRPr="00016EAE">
              <w:rPr>
                <w:rFonts w:ascii="Sylfaen" w:hAnsi="Sylfaen"/>
                <w:color w:val="000000" w:themeColor="text1"/>
                <w:lang w:val="hy-AM" w:eastAsia="en-US"/>
              </w:rPr>
              <w:t>0</w:t>
            </w:r>
            <w:r w:rsidRPr="00016EAE">
              <w:rPr>
                <w:rFonts w:ascii="Sylfaen" w:hAnsi="Sylfaen"/>
                <w:color w:val="000000" w:themeColor="text1"/>
                <w:lang w:eastAsia="en-US"/>
              </w:rPr>
              <w:t>.6</w:t>
            </w:r>
            <w:r w:rsidRPr="00016EAE">
              <w:rPr>
                <w:rFonts w:ascii="Sylfaen" w:hAnsi="Sylfaen"/>
                <w:lang w:eastAsia="en-US"/>
              </w:rPr>
              <w:t>. Договор составлен на армянском и русском языках, в трех экземплярах, которые имеют равную юридическую силу, два экземпляра Заказчику, один - Исполнителю.</w:t>
            </w:r>
          </w:p>
        </w:tc>
      </w:tr>
      <w:tr w:rsidR="00016EAE" w:rsidRPr="00016EAE" w:rsidTr="00C86FD2">
        <w:trPr>
          <w:trHeight w:val="926"/>
        </w:trPr>
        <w:tc>
          <w:tcPr>
            <w:tcW w:w="5670" w:type="dxa"/>
          </w:tcPr>
          <w:p w:rsidR="00016EAE" w:rsidRPr="00016EAE" w:rsidRDefault="00016EAE" w:rsidP="00016EAE">
            <w:pPr>
              <w:autoSpaceDE w:val="0"/>
              <w:autoSpaceDN w:val="0"/>
              <w:adjustRightInd w:val="0"/>
              <w:jc w:val="both"/>
              <w:rPr>
                <w:rFonts w:ascii="Sylfaen" w:hAnsi="Sylfaen" w:cs="Sylfaen"/>
                <w:lang w:val="hy-AM" w:eastAsia="en-US"/>
              </w:rPr>
            </w:pPr>
            <w:r w:rsidRPr="00016EAE">
              <w:rPr>
                <w:rFonts w:ascii="Sylfaen" w:hAnsi="Sylfaen" w:cs="Sylfaen"/>
                <w:lang w:val="hy-AM" w:eastAsia="en-US"/>
              </w:rPr>
              <w:t xml:space="preserve">10.7. Սույն Պայմանագրի բոլոր հավելվածները հանդիսանում են Պայմանագրի անբաժանելի մասը: </w:t>
            </w:r>
          </w:p>
        </w:tc>
        <w:tc>
          <w:tcPr>
            <w:tcW w:w="5327" w:type="dxa"/>
          </w:tcPr>
          <w:p w:rsidR="00016EAE" w:rsidRPr="00016EAE" w:rsidRDefault="00016EAE" w:rsidP="00016EAE">
            <w:pPr>
              <w:widowControl w:val="0"/>
              <w:tabs>
                <w:tab w:val="left" w:pos="-240"/>
                <w:tab w:val="left" w:pos="709"/>
                <w:tab w:val="left" w:pos="7982"/>
              </w:tabs>
              <w:suppressAutoHyphens/>
              <w:jc w:val="both"/>
              <w:rPr>
                <w:rFonts w:ascii="Sylfaen" w:hAnsi="Sylfaen"/>
                <w:lang w:val="hy-AM"/>
              </w:rPr>
            </w:pPr>
            <w:r w:rsidRPr="00016EAE">
              <w:rPr>
                <w:rFonts w:ascii="Sylfaen" w:hAnsi="Sylfaen"/>
                <w:lang w:val="hy-AM"/>
              </w:rPr>
              <w:t xml:space="preserve">10.7. Все Приложения к настоящему договору являются его неотъемлемой частью. </w:t>
            </w:r>
          </w:p>
          <w:p w:rsidR="00016EAE" w:rsidRPr="00016EAE" w:rsidRDefault="00016EAE" w:rsidP="00016EAE">
            <w:pPr>
              <w:shd w:val="clear" w:color="auto" w:fill="FFFFFF" w:themeFill="background1"/>
              <w:jc w:val="both"/>
              <w:rPr>
                <w:rFonts w:ascii="Sylfaen" w:hAnsi="Sylfaen"/>
                <w:color w:val="000000" w:themeColor="text1"/>
                <w:lang w:eastAsia="en-US"/>
              </w:rPr>
            </w:pPr>
          </w:p>
        </w:tc>
      </w:tr>
      <w:tr w:rsidR="00016EAE" w:rsidRPr="00016EAE" w:rsidTr="00C86FD2">
        <w:trPr>
          <w:trHeight w:val="2399"/>
        </w:trPr>
        <w:tc>
          <w:tcPr>
            <w:tcW w:w="5670" w:type="dxa"/>
          </w:tcPr>
          <w:p w:rsidR="00016EAE" w:rsidRPr="00016EAE" w:rsidRDefault="00016EAE" w:rsidP="00016EAE">
            <w:pPr>
              <w:shd w:val="clear" w:color="auto" w:fill="FFFFFF" w:themeFill="background1"/>
              <w:jc w:val="both"/>
              <w:rPr>
                <w:rFonts w:ascii="Sylfaen" w:hAnsi="Sylfaen" w:cs="Sylfaen"/>
                <w:color w:val="000000" w:themeColor="text1"/>
                <w:lang w:val="hy-AM" w:eastAsia="en-US"/>
              </w:rPr>
            </w:pPr>
            <w:r w:rsidRPr="00016EAE">
              <w:rPr>
                <w:rFonts w:ascii="Sylfaen" w:hAnsi="Sylfaen" w:cs="Sylfaen"/>
                <w:color w:val="000000" w:themeColor="text1"/>
                <w:lang w:val="hy-AM" w:eastAsia="en-US"/>
              </w:rPr>
              <w:t xml:space="preserve">10.8.  </w:t>
            </w:r>
            <w:r w:rsidRPr="00016EAE">
              <w:rPr>
                <w:rFonts w:ascii="Sylfaen" w:hAnsi="Sylfaen" w:cs="Sylfaen"/>
                <w:lang w:val="hy-AM" w:eastAsia="en-US"/>
              </w:rPr>
              <w:t>Հավելված</w:t>
            </w:r>
            <w:r w:rsidRPr="00016EAE">
              <w:rPr>
                <w:rFonts w:ascii="Sylfaen" w:hAnsi="Sylfaen" w:cs="Sylfaen"/>
                <w:lang w:val="pt-BR" w:eastAsia="en-US"/>
              </w:rPr>
              <w:t xml:space="preserve"> №1 -</w:t>
            </w:r>
            <w:r w:rsidRPr="00016EAE">
              <w:rPr>
                <w:rFonts w:ascii="Sylfaen" w:hAnsi="Sylfaen" w:cs="Sylfaen"/>
                <w:color w:val="000000" w:themeColor="text1"/>
                <w:lang w:val="hy-AM" w:eastAsia="en-US"/>
              </w:rPr>
              <w:t xml:space="preserve"> Հայտ գնահատում կատարելու ձեվ:   </w:t>
            </w:r>
          </w:p>
          <w:p w:rsidR="00016EAE" w:rsidRPr="00016EAE" w:rsidRDefault="00016EAE" w:rsidP="00016EAE">
            <w:pPr>
              <w:jc w:val="both"/>
              <w:rPr>
                <w:rFonts w:ascii="Sylfaen" w:hAnsi="Sylfaen" w:cs="Sylfaen"/>
                <w:lang w:val="hy-AM" w:eastAsia="en-US"/>
              </w:rPr>
            </w:pPr>
            <w:r w:rsidRPr="00016EAE">
              <w:rPr>
                <w:rFonts w:ascii="Sylfaen" w:hAnsi="Sylfaen" w:cs="Sylfaen"/>
                <w:lang w:val="hy-AM" w:eastAsia="en-US"/>
              </w:rPr>
              <w:t>Հավելված №2 - Ծառայություն մեկ միավորի գինը</w:t>
            </w:r>
          </w:p>
          <w:p w:rsidR="00016EAE" w:rsidRPr="00016EAE" w:rsidRDefault="00016EAE" w:rsidP="00016EAE">
            <w:pPr>
              <w:jc w:val="both"/>
              <w:rPr>
                <w:rFonts w:ascii="Sylfaen" w:hAnsi="Sylfaen" w:cs="Sylfaen"/>
                <w:bCs/>
                <w:lang w:val="hy-AM"/>
              </w:rPr>
            </w:pPr>
            <w:r w:rsidRPr="00016EAE">
              <w:rPr>
                <w:rFonts w:ascii="Sylfaen" w:hAnsi="Sylfaen" w:cs="Sylfaen"/>
                <w:lang w:val="hy-AM" w:eastAsia="en-US"/>
              </w:rPr>
              <w:t>Հավելված</w:t>
            </w:r>
            <w:r w:rsidRPr="00016EAE">
              <w:rPr>
                <w:rFonts w:ascii="Sylfaen" w:hAnsi="Sylfaen" w:cs="Sylfaen"/>
                <w:lang w:val="pt-BR" w:eastAsia="en-US"/>
              </w:rPr>
              <w:t xml:space="preserve"> №3</w:t>
            </w:r>
            <w:r w:rsidRPr="00016EAE">
              <w:rPr>
                <w:rFonts w:ascii="Sylfaen" w:hAnsi="Sylfaen" w:cs="Sylfaen"/>
                <w:lang w:val="hy-AM" w:eastAsia="en-US"/>
              </w:rPr>
              <w:t xml:space="preserve"> </w:t>
            </w:r>
            <w:r w:rsidRPr="00016EAE">
              <w:rPr>
                <w:rFonts w:ascii="Sylfaen" w:hAnsi="Sylfaen" w:cs="Sylfaen"/>
                <w:lang w:val="pt-BR" w:eastAsia="en-US"/>
              </w:rPr>
              <w:t>-</w:t>
            </w:r>
            <w:r w:rsidRPr="00016EAE">
              <w:rPr>
                <w:rFonts w:ascii="Sylfaen" w:hAnsi="Sylfaen" w:cs="Sylfaen"/>
                <w:lang w:val="hy-AM" w:eastAsia="en-US"/>
              </w:rPr>
              <w:t xml:space="preserve"> </w:t>
            </w:r>
            <w:r w:rsidRPr="00016EAE">
              <w:rPr>
                <w:rFonts w:ascii="Sylfaen" w:hAnsi="Sylfaen" w:cs="Sylfaen"/>
                <w:bCs/>
                <w:lang w:val="hy-AM" w:eastAsia="en-US"/>
              </w:rPr>
              <w:t xml:space="preserve">Ապրանքանյութական արժեքների և </w:t>
            </w:r>
            <w:r w:rsidRPr="00016EAE">
              <w:rPr>
                <w:rFonts w:ascii="Sylfaen" w:hAnsi="Sylfaen" w:cs="Sylfaen"/>
                <w:bCs/>
                <w:lang w:val="hy-AM"/>
              </w:rPr>
              <w:t>շարժական</w:t>
            </w:r>
            <w:r w:rsidRPr="00016EAE">
              <w:rPr>
                <w:rFonts w:ascii="Sylfaen" w:hAnsi="Sylfaen"/>
                <w:bCs/>
                <w:lang w:val="hy-AM"/>
              </w:rPr>
              <w:t xml:space="preserve"> </w:t>
            </w:r>
            <w:r w:rsidRPr="00016EAE">
              <w:rPr>
                <w:rFonts w:ascii="Sylfaen" w:hAnsi="Sylfaen" w:cs="Sylfaen"/>
                <w:bCs/>
                <w:lang w:val="hy-AM"/>
              </w:rPr>
              <w:t>գույքի</w:t>
            </w:r>
            <w:r w:rsidRPr="00016EAE">
              <w:rPr>
                <w:rFonts w:ascii="Sylfaen" w:hAnsi="Sylfaen"/>
                <w:bCs/>
                <w:lang w:val="hy-AM"/>
              </w:rPr>
              <w:t xml:space="preserve"> </w:t>
            </w:r>
            <w:r w:rsidRPr="00016EAE">
              <w:rPr>
                <w:rFonts w:ascii="Sylfaen" w:hAnsi="Sylfaen" w:cs="Sylfaen"/>
                <w:bCs/>
                <w:lang w:val="hy-AM"/>
              </w:rPr>
              <w:t>անկախ</w:t>
            </w:r>
            <w:r w:rsidRPr="00016EAE">
              <w:rPr>
                <w:rFonts w:ascii="Sylfaen" w:hAnsi="Sylfaen"/>
                <w:bCs/>
                <w:lang w:val="hy-AM"/>
              </w:rPr>
              <w:t xml:space="preserve"> </w:t>
            </w:r>
            <w:r w:rsidRPr="00016EAE">
              <w:rPr>
                <w:rFonts w:ascii="Sylfaen" w:hAnsi="Sylfaen" w:cs="Sylfaen"/>
                <w:bCs/>
                <w:lang w:val="hy-AM"/>
              </w:rPr>
              <w:t>գնահատման</w:t>
            </w:r>
            <w:r w:rsidRPr="00016EAE">
              <w:rPr>
                <w:rFonts w:ascii="Sylfaen" w:hAnsi="Sylfaen"/>
                <w:bCs/>
                <w:lang w:val="hy-AM"/>
              </w:rPr>
              <w:t xml:space="preserve"> </w:t>
            </w:r>
            <w:r w:rsidRPr="00016EAE">
              <w:rPr>
                <w:rFonts w:ascii="Sylfaen" w:hAnsi="Sylfaen" w:cs="Sylfaen"/>
                <w:bCs/>
                <w:lang w:val="hy-AM"/>
              </w:rPr>
              <w:t>ծառայությունների</w:t>
            </w:r>
            <w:r w:rsidRPr="00016EAE">
              <w:rPr>
                <w:rFonts w:ascii="Sylfaen" w:hAnsi="Sylfaen"/>
                <w:bCs/>
                <w:lang w:val="hy-AM"/>
              </w:rPr>
              <w:t xml:space="preserve"> </w:t>
            </w:r>
            <w:r w:rsidRPr="00016EAE">
              <w:rPr>
                <w:rFonts w:ascii="Sylfaen" w:hAnsi="Sylfaen" w:cs="Sylfaen"/>
                <w:bCs/>
                <w:lang w:val="hy-AM"/>
              </w:rPr>
              <w:t>մատուցման</w:t>
            </w:r>
            <w:r w:rsidRPr="00016EAE">
              <w:rPr>
                <w:rFonts w:ascii="Sylfaen" w:hAnsi="Sylfaen"/>
                <w:bCs/>
                <w:lang w:val="hy-AM"/>
              </w:rPr>
              <w:t xml:space="preserve"> </w:t>
            </w:r>
            <w:r w:rsidRPr="00016EAE">
              <w:rPr>
                <w:rFonts w:ascii="Sylfaen" w:hAnsi="Sylfaen" w:cs="Sylfaen"/>
                <w:bCs/>
                <w:lang w:val="hy-AM"/>
              </w:rPr>
              <w:t>տեխնիկական</w:t>
            </w:r>
            <w:r w:rsidRPr="00016EAE">
              <w:rPr>
                <w:rFonts w:ascii="Sylfaen" w:hAnsi="Sylfaen"/>
                <w:bCs/>
                <w:lang w:val="hy-AM"/>
              </w:rPr>
              <w:t xml:space="preserve"> </w:t>
            </w:r>
            <w:r w:rsidRPr="00016EAE">
              <w:rPr>
                <w:rFonts w:ascii="Sylfaen" w:hAnsi="Sylfaen" w:cs="Sylfaen"/>
                <w:bCs/>
                <w:lang w:val="hy-AM"/>
              </w:rPr>
              <w:t>առաջադրանք</w:t>
            </w:r>
          </w:p>
        </w:tc>
        <w:tc>
          <w:tcPr>
            <w:tcW w:w="5327" w:type="dxa"/>
          </w:tcPr>
          <w:p w:rsidR="00016EAE" w:rsidRPr="00016EAE" w:rsidRDefault="00016EAE" w:rsidP="00016EAE">
            <w:pPr>
              <w:shd w:val="clear" w:color="auto" w:fill="FFFFFF" w:themeFill="background1"/>
              <w:jc w:val="both"/>
              <w:rPr>
                <w:rFonts w:ascii="Sylfaen" w:hAnsi="Sylfaen"/>
                <w:lang w:val="hy-AM" w:eastAsia="en-US"/>
              </w:rPr>
            </w:pPr>
            <w:r w:rsidRPr="00016EAE">
              <w:rPr>
                <w:rFonts w:ascii="Sylfaen" w:hAnsi="Sylfaen"/>
                <w:lang w:val="hy-AM" w:eastAsia="en-US"/>
              </w:rPr>
              <w:t>10.8.  Приложение №1</w:t>
            </w:r>
            <w:r w:rsidRPr="00016EAE">
              <w:rPr>
                <w:rFonts w:ascii="Sylfaen" w:hAnsi="Sylfaen"/>
                <w:lang w:eastAsia="en-US"/>
              </w:rPr>
              <w:t xml:space="preserve"> - Форма заявки о проведении оценки</w:t>
            </w:r>
            <w:r w:rsidRPr="00016EAE">
              <w:rPr>
                <w:rFonts w:ascii="Sylfaen" w:hAnsi="Sylfaen"/>
                <w:lang w:val="hy-AM" w:eastAsia="en-US"/>
              </w:rPr>
              <w:t>.</w:t>
            </w:r>
          </w:p>
          <w:p w:rsidR="00016EAE" w:rsidRPr="00016EAE" w:rsidRDefault="00016EAE" w:rsidP="00016EAE">
            <w:pPr>
              <w:jc w:val="both"/>
              <w:rPr>
                <w:rFonts w:ascii="Sylfaen" w:hAnsi="Sylfaen"/>
                <w:lang w:eastAsia="en-US"/>
              </w:rPr>
            </w:pPr>
            <w:r w:rsidRPr="00016EAE">
              <w:rPr>
                <w:rFonts w:ascii="Sylfaen" w:hAnsi="Sylfaen"/>
                <w:lang w:eastAsia="en-US"/>
              </w:rPr>
              <w:t>Приложение №2 – Цена за единицу услуги</w:t>
            </w:r>
          </w:p>
          <w:p w:rsidR="00016EAE" w:rsidRPr="00016EAE" w:rsidRDefault="00016EAE" w:rsidP="00016EAE">
            <w:pPr>
              <w:jc w:val="both"/>
              <w:rPr>
                <w:rFonts w:ascii="Sylfaen" w:hAnsi="Sylfaen"/>
                <w:b/>
                <w:bCs/>
              </w:rPr>
            </w:pPr>
            <w:r w:rsidRPr="00016EAE">
              <w:rPr>
                <w:rFonts w:ascii="Sylfaen" w:hAnsi="Sylfaen"/>
                <w:lang w:val="hy-AM" w:eastAsia="en-US"/>
              </w:rPr>
              <w:t xml:space="preserve">Приложение №3 - </w:t>
            </w:r>
            <w:r w:rsidRPr="00016EAE">
              <w:rPr>
                <w:rFonts w:ascii="Sylfaen" w:hAnsi="Sylfaen"/>
                <w:bCs/>
              </w:rPr>
              <w:t>Техническое задание на предоставление услуг, по независимой оценке, товарно-материальных ценностей и движимого имущества</w:t>
            </w:r>
            <w:r w:rsidRPr="00016EAE">
              <w:rPr>
                <w:rFonts w:ascii="Sylfaen" w:hAnsi="Sylfaen"/>
                <w:b/>
                <w:bCs/>
              </w:rPr>
              <w:t xml:space="preserve">  </w:t>
            </w:r>
          </w:p>
        </w:tc>
      </w:tr>
      <w:tr w:rsidR="00016EAE" w:rsidRPr="00016EAE" w:rsidTr="00C86FD2">
        <w:trPr>
          <w:trHeight w:val="822"/>
        </w:trPr>
        <w:tc>
          <w:tcPr>
            <w:tcW w:w="5670" w:type="dxa"/>
          </w:tcPr>
          <w:p w:rsidR="00016EAE" w:rsidRPr="00016EAE" w:rsidRDefault="00016EAE" w:rsidP="00016EAE">
            <w:pPr>
              <w:tabs>
                <w:tab w:val="left" w:pos="132"/>
              </w:tabs>
              <w:ind w:firstLine="91"/>
              <w:jc w:val="center"/>
              <w:rPr>
                <w:rFonts w:ascii="Sylfaen" w:hAnsi="Sylfaen" w:cs="Sylfaen"/>
                <w:b/>
                <w:lang w:val="hy-AM" w:eastAsia="en-US"/>
              </w:rPr>
            </w:pPr>
            <w:r w:rsidRPr="00016EAE">
              <w:rPr>
                <w:rFonts w:ascii="Sylfaen" w:hAnsi="Sylfaen"/>
                <w:b/>
                <w:color w:val="000000" w:themeColor="text1"/>
                <w:lang w:val="hy-AM" w:eastAsia="en-US"/>
              </w:rPr>
              <w:t>11.</w:t>
            </w:r>
            <w:r w:rsidRPr="00016EAE">
              <w:rPr>
                <w:rFonts w:ascii="Sylfaen" w:hAnsi="Sylfaen" w:cs="Sylfaen"/>
                <w:b/>
                <w:lang w:val="hy-AM" w:eastAsia="en-US"/>
              </w:rPr>
              <w:t>Կողմերի</w:t>
            </w:r>
            <w:r w:rsidRPr="00016EAE">
              <w:rPr>
                <w:rFonts w:ascii="Sylfaen" w:hAnsi="Sylfaen" w:cs="Sylfaen"/>
                <w:b/>
                <w:lang w:val="pt-BR" w:eastAsia="en-US"/>
              </w:rPr>
              <w:t xml:space="preserve"> </w:t>
            </w:r>
            <w:r w:rsidRPr="00016EAE">
              <w:rPr>
                <w:rFonts w:ascii="Sylfaen" w:hAnsi="Sylfaen" w:cs="Sylfaen"/>
                <w:b/>
                <w:lang w:val="hy-AM" w:eastAsia="en-US"/>
              </w:rPr>
              <w:t>իրավաբանական</w:t>
            </w:r>
            <w:r w:rsidRPr="00016EAE">
              <w:rPr>
                <w:rFonts w:ascii="Sylfaen" w:hAnsi="Sylfaen" w:cs="Sylfaen"/>
                <w:b/>
                <w:lang w:val="pt-BR" w:eastAsia="en-US"/>
              </w:rPr>
              <w:t xml:space="preserve"> </w:t>
            </w:r>
            <w:r w:rsidRPr="00016EAE">
              <w:rPr>
                <w:rFonts w:ascii="Sylfaen" w:hAnsi="Sylfaen" w:cs="Sylfaen"/>
                <w:b/>
                <w:lang w:val="hy-AM" w:eastAsia="en-US"/>
              </w:rPr>
              <w:t>հասցեները</w:t>
            </w:r>
            <w:r w:rsidRPr="00016EAE">
              <w:rPr>
                <w:rFonts w:ascii="Sylfaen" w:hAnsi="Sylfaen" w:cs="Sylfaen"/>
                <w:b/>
                <w:lang w:val="pt-BR" w:eastAsia="en-US"/>
              </w:rPr>
              <w:t xml:space="preserve">, </w:t>
            </w:r>
            <w:r w:rsidRPr="00016EAE">
              <w:rPr>
                <w:rFonts w:ascii="Sylfaen" w:hAnsi="Sylfaen" w:cs="Sylfaen"/>
                <w:b/>
                <w:lang w:val="hy-AM" w:eastAsia="en-US"/>
              </w:rPr>
              <w:t>բանկային</w:t>
            </w:r>
            <w:r w:rsidRPr="00016EAE">
              <w:rPr>
                <w:rFonts w:ascii="Sylfaen" w:hAnsi="Sylfaen" w:cs="Sylfaen"/>
                <w:b/>
                <w:lang w:val="pt-BR" w:eastAsia="en-US"/>
              </w:rPr>
              <w:t xml:space="preserve"> </w:t>
            </w:r>
            <w:r w:rsidRPr="00016EAE">
              <w:rPr>
                <w:rFonts w:ascii="Sylfaen" w:hAnsi="Sylfaen" w:cs="Sylfaen"/>
                <w:b/>
                <w:lang w:val="hy-AM" w:eastAsia="en-US"/>
              </w:rPr>
              <w:t>վավերապայմանները</w:t>
            </w:r>
            <w:r w:rsidRPr="00016EAE">
              <w:rPr>
                <w:rFonts w:ascii="Sylfaen" w:hAnsi="Sylfaen" w:cs="Sylfaen"/>
                <w:b/>
                <w:lang w:val="pt-BR" w:eastAsia="en-US"/>
              </w:rPr>
              <w:t xml:space="preserve"> </w:t>
            </w:r>
            <w:r w:rsidRPr="00016EAE">
              <w:rPr>
                <w:rFonts w:ascii="Sylfaen" w:hAnsi="Sylfaen" w:cs="Sylfaen"/>
                <w:b/>
                <w:lang w:val="hy-AM" w:eastAsia="en-US"/>
              </w:rPr>
              <w:t>և</w:t>
            </w:r>
            <w:r w:rsidRPr="00016EAE">
              <w:rPr>
                <w:rFonts w:ascii="Sylfaen" w:hAnsi="Sylfaen" w:cs="Sylfaen"/>
                <w:b/>
                <w:lang w:val="pt-BR" w:eastAsia="en-US"/>
              </w:rPr>
              <w:t xml:space="preserve"> </w:t>
            </w:r>
            <w:r w:rsidRPr="00016EAE">
              <w:rPr>
                <w:rFonts w:ascii="Sylfaen" w:hAnsi="Sylfaen" w:cs="Sylfaen"/>
                <w:b/>
                <w:lang w:val="hy-AM" w:eastAsia="en-US"/>
              </w:rPr>
              <w:t>ստորագրությունները</w:t>
            </w:r>
          </w:p>
        </w:tc>
        <w:tc>
          <w:tcPr>
            <w:tcW w:w="5327" w:type="dxa"/>
          </w:tcPr>
          <w:p w:rsidR="00016EAE" w:rsidRPr="00016EAE" w:rsidRDefault="00016EAE" w:rsidP="00016EAE">
            <w:pPr>
              <w:shd w:val="clear" w:color="auto" w:fill="FFFFFF" w:themeFill="background1"/>
              <w:jc w:val="center"/>
              <w:rPr>
                <w:rFonts w:ascii="Sylfaen" w:hAnsi="Sylfaen"/>
                <w:b/>
                <w:color w:val="000000" w:themeColor="text1"/>
                <w:lang w:val="hy-AM" w:eastAsia="en-US"/>
              </w:rPr>
            </w:pPr>
            <w:r w:rsidRPr="00016EAE">
              <w:rPr>
                <w:rFonts w:ascii="Sylfaen" w:hAnsi="Sylfaen"/>
                <w:b/>
                <w:color w:val="000000" w:themeColor="text1"/>
                <w:lang w:val="hy-AM" w:eastAsia="en-US"/>
              </w:rPr>
              <w:t>11.Юридические адреса, банковские реквизиты</w:t>
            </w:r>
          </w:p>
          <w:p w:rsidR="00016EAE" w:rsidRPr="00016EAE" w:rsidRDefault="00016EAE" w:rsidP="00016EAE">
            <w:pPr>
              <w:shd w:val="clear" w:color="auto" w:fill="FFFFFF" w:themeFill="background1"/>
              <w:jc w:val="center"/>
              <w:rPr>
                <w:rFonts w:ascii="Sylfaen" w:hAnsi="Sylfaen"/>
                <w:b/>
                <w:color w:val="000000" w:themeColor="text1"/>
                <w:lang w:eastAsia="en-US"/>
              </w:rPr>
            </w:pPr>
            <w:r w:rsidRPr="00016EAE">
              <w:rPr>
                <w:rFonts w:ascii="Sylfaen" w:hAnsi="Sylfaen"/>
                <w:b/>
                <w:color w:val="000000" w:themeColor="text1"/>
                <w:lang w:val="hy-AM" w:eastAsia="en-US"/>
              </w:rPr>
              <w:t xml:space="preserve"> </w:t>
            </w:r>
            <w:r w:rsidRPr="00016EAE">
              <w:rPr>
                <w:rFonts w:ascii="Sylfaen" w:hAnsi="Sylfaen"/>
                <w:b/>
                <w:color w:val="000000" w:themeColor="text1"/>
                <w:lang w:eastAsia="en-US"/>
              </w:rPr>
              <w:t>и подписи сторон</w:t>
            </w:r>
          </w:p>
          <w:p w:rsidR="00016EAE" w:rsidRPr="00016EAE" w:rsidRDefault="00016EAE" w:rsidP="00016EAE">
            <w:pPr>
              <w:jc w:val="center"/>
              <w:rPr>
                <w:rFonts w:ascii="Sylfaen" w:hAnsi="Sylfaen"/>
                <w:lang w:eastAsia="en-US"/>
              </w:rPr>
            </w:pPr>
          </w:p>
        </w:tc>
      </w:tr>
      <w:tr w:rsidR="00016EAE" w:rsidRPr="00016EAE" w:rsidTr="00C86FD2">
        <w:trPr>
          <w:trHeight w:val="514"/>
        </w:trPr>
        <w:tc>
          <w:tcPr>
            <w:tcW w:w="5670" w:type="dxa"/>
          </w:tcPr>
          <w:p w:rsidR="00016EAE" w:rsidRPr="00016EAE" w:rsidRDefault="00016EAE" w:rsidP="00016EAE">
            <w:pPr>
              <w:spacing w:before="120" w:after="120"/>
              <w:jc w:val="center"/>
              <w:rPr>
                <w:rFonts w:ascii="Sylfaen" w:hAnsi="Sylfaen" w:cs="Sylfaen"/>
                <w:b/>
                <w:lang w:val="en-US" w:eastAsia="en-US"/>
              </w:rPr>
            </w:pPr>
            <w:r w:rsidRPr="00016EAE">
              <w:rPr>
                <w:rFonts w:ascii="Sylfaen" w:hAnsi="Sylfaen" w:cs="Sylfaen"/>
                <w:b/>
                <w:lang w:val="hy-AM" w:eastAsia="en-US"/>
              </w:rPr>
              <w:t>«Պատվիրատու»</w:t>
            </w:r>
          </w:p>
        </w:tc>
        <w:tc>
          <w:tcPr>
            <w:tcW w:w="5327" w:type="dxa"/>
          </w:tcPr>
          <w:p w:rsidR="00016EAE" w:rsidRPr="00016EAE" w:rsidRDefault="00016EAE" w:rsidP="00016EAE">
            <w:pPr>
              <w:spacing w:before="120" w:after="120"/>
              <w:jc w:val="center"/>
              <w:rPr>
                <w:rFonts w:ascii="Sylfaen" w:hAnsi="Sylfaen"/>
                <w:b/>
                <w:lang w:val="hy-AM" w:eastAsia="en-US"/>
              </w:rPr>
            </w:pPr>
            <w:r w:rsidRPr="00016EAE">
              <w:rPr>
                <w:rFonts w:ascii="Sylfaen" w:hAnsi="Sylfaen"/>
                <w:b/>
                <w:lang w:val="hy-AM" w:eastAsia="en-US"/>
              </w:rPr>
              <w:t>«</w:t>
            </w:r>
            <w:r w:rsidRPr="00016EAE">
              <w:rPr>
                <w:rFonts w:ascii="Sylfaen" w:hAnsi="Sylfaen"/>
                <w:b/>
                <w:lang w:eastAsia="en-US"/>
              </w:rPr>
              <w:t>Заказчик</w:t>
            </w:r>
            <w:r w:rsidRPr="00016EAE">
              <w:rPr>
                <w:rFonts w:ascii="Sylfaen" w:hAnsi="Sylfaen"/>
                <w:b/>
                <w:lang w:val="hy-AM" w:eastAsia="en-US"/>
              </w:rPr>
              <w:t>»</w:t>
            </w:r>
          </w:p>
        </w:tc>
      </w:tr>
      <w:tr w:rsidR="00016EAE" w:rsidRPr="00016EAE" w:rsidTr="00C86FD2">
        <w:trPr>
          <w:trHeight w:val="2035"/>
        </w:trPr>
        <w:tc>
          <w:tcPr>
            <w:tcW w:w="5670" w:type="dxa"/>
          </w:tcPr>
          <w:p w:rsidR="00016EAE" w:rsidRPr="00016EAE" w:rsidRDefault="00016EAE" w:rsidP="00016EAE">
            <w:pPr>
              <w:jc w:val="center"/>
              <w:rPr>
                <w:rFonts w:ascii="Sylfaen" w:hAnsi="Sylfaen"/>
                <w:lang w:val="nb-NO" w:eastAsia="en-US"/>
              </w:rPr>
            </w:pPr>
            <w:r w:rsidRPr="00016EAE">
              <w:rPr>
                <w:rFonts w:ascii="Sylfaen" w:hAnsi="Sylfaen"/>
                <w:lang w:val="nb-NO" w:eastAsia="en-US"/>
              </w:rPr>
              <w:t xml:space="preserve"> «</w:t>
            </w:r>
            <w:r w:rsidRPr="00016EAE">
              <w:rPr>
                <w:rFonts w:ascii="Sylfaen" w:hAnsi="Sylfaen" w:cs="Sylfaen"/>
                <w:lang w:val="nb-NO" w:eastAsia="en-US"/>
              </w:rPr>
              <w:t>Հարավկովկասյան</w:t>
            </w:r>
            <w:r w:rsidRPr="00016EAE">
              <w:rPr>
                <w:rFonts w:ascii="Sylfaen" w:hAnsi="Sylfaen"/>
                <w:lang w:val="nb-NO" w:eastAsia="en-US"/>
              </w:rPr>
              <w:t xml:space="preserve"> </w:t>
            </w:r>
            <w:r w:rsidRPr="00016EAE">
              <w:rPr>
                <w:rFonts w:ascii="Sylfaen" w:hAnsi="Sylfaen" w:cs="Sylfaen"/>
                <w:lang w:val="nb-NO" w:eastAsia="en-US"/>
              </w:rPr>
              <w:t>երկաթուղի</w:t>
            </w:r>
            <w:r w:rsidRPr="00016EAE">
              <w:rPr>
                <w:rFonts w:ascii="Sylfaen" w:hAnsi="Sylfaen"/>
                <w:lang w:val="nb-NO" w:eastAsia="en-US"/>
              </w:rPr>
              <w:t xml:space="preserve">» </w:t>
            </w:r>
            <w:r w:rsidRPr="00016EAE">
              <w:rPr>
                <w:rFonts w:ascii="Sylfaen" w:hAnsi="Sylfaen" w:cs="Sylfaen"/>
                <w:lang w:val="nb-NO" w:eastAsia="en-US"/>
              </w:rPr>
              <w:t>ՓԲԸ</w:t>
            </w:r>
          </w:p>
          <w:p w:rsidR="00016EAE" w:rsidRPr="00016EAE" w:rsidRDefault="00016EAE" w:rsidP="00016EAE">
            <w:pPr>
              <w:jc w:val="center"/>
              <w:rPr>
                <w:rFonts w:ascii="Sylfaen" w:hAnsi="Sylfaen"/>
                <w:lang w:val="nb-NO" w:eastAsia="en-US"/>
              </w:rPr>
            </w:pPr>
            <w:r w:rsidRPr="00016EAE">
              <w:rPr>
                <w:rFonts w:ascii="Sylfaen" w:hAnsi="Sylfaen" w:cs="Sylfaen"/>
                <w:lang w:val="hy-AM" w:eastAsia="en-US"/>
              </w:rPr>
              <w:t xml:space="preserve"> Հ</w:t>
            </w:r>
            <w:r w:rsidRPr="00016EAE">
              <w:rPr>
                <w:rFonts w:ascii="Sylfaen" w:hAnsi="Sylfaen" w:cs="Sylfaen"/>
                <w:lang w:val="nb-NO" w:eastAsia="en-US"/>
              </w:rPr>
              <w:t>ասցե՝</w:t>
            </w:r>
            <w:r w:rsidRPr="00016EAE">
              <w:rPr>
                <w:rFonts w:ascii="Sylfaen" w:hAnsi="Sylfaen"/>
                <w:lang w:val="nb-NO" w:eastAsia="en-US"/>
              </w:rPr>
              <w:t xml:space="preserve"> </w:t>
            </w:r>
            <w:r w:rsidRPr="00016EAE">
              <w:rPr>
                <w:rFonts w:ascii="Sylfaen" w:hAnsi="Sylfaen" w:cs="Sylfaen"/>
                <w:lang w:val="nb-NO" w:eastAsia="en-US"/>
              </w:rPr>
              <w:t>ՀՀ</w:t>
            </w:r>
            <w:r w:rsidRPr="00016EAE">
              <w:rPr>
                <w:rFonts w:ascii="Sylfaen" w:hAnsi="Sylfaen"/>
                <w:lang w:val="nb-NO" w:eastAsia="en-US"/>
              </w:rPr>
              <w:t xml:space="preserve">, </w:t>
            </w:r>
            <w:r w:rsidRPr="00016EAE">
              <w:rPr>
                <w:rFonts w:ascii="Sylfaen" w:hAnsi="Sylfaen" w:cs="Sylfaen"/>
                <w:lang w:val="nb-NO" w:eastAsia="en-US"/>
              </w:rPr>
              <w:t>ք</w:t>
            </w:r>
            <w:r w:rsidRPr="00016EAE">
              <w:rPr>
                <w:rFonts w:ascii="Sylfaen" w:hAnsi="Sylfaen"/>
                <w:lang w:val="nb-NO" w:eastAsia="en-US"/>
              </w:rPr>
              <w:t xml:space="preserve">. </w:t>
            </w:r>
            <w:r w:rsidRPr="00016EAE">
              <w:rPr>
                <w:rFonts w:ascii="Sylfaen" w:hAnsi="Sylfaen" w:cs="Sylfaen"/>
                <w:lang w:val="nb-NO" w:eastAsia="en-US"/>
              </w:rPr>
              <w:t>Երևան</w:t>
            </w:r>
            <w:r w:rsidRPr="00016EAE">
              <w:rPr>
                <w:rFonts w:ascii="Sylfaen" w:hAnsi="Sylfaen"/>
                <w:lang w:val="nb-NO" w:eastAsia="en-US"/>
              </w:rPr>
              <w:t xml:space="preserve">, </w:t>
            </w:r>
            <w:r w:rsidRPr="00016EAE">
              <w:rPr>
                <w:rFonts w:ascii="Sylfaen" w:hAnsi="Sylfaen" w:cs="Sylfaen"/>
                <w:lang w:val="nb-NO" w:eastAsia="en-US"/>
              </w:rPr>
              <w:t>Տիգրան</w:t>
            </w:r>
            <w:r w:rsidRPr="00016EAE">
              <w:rPr>
                <w:rFonts w:ascii="Sylfaen" w:hAnsi="Sylfaen"/>
                <w:lang w:val="nb-NO" w:eastAsia="en-US"/>
              </w:rPr>
              <w:t xml:space="preserve"> </w:t>
            </w:r>
            <w:r w:rsidRPr="00016EAE">
              <w:rPr>
                <w:rFonts w:ascii="Sylfaen" w:hAnsi="Sylfaen" w:cs="Sylfaen"/>
                <w:lang w:val="nb-NO" w:eastAsia="en-US"/>
              </w:rPr>
              <w:t>Մեծի</w:t>
            </w:r>
            <w:r w:rsidRPr="00016EAE">
              <w:rPr>
                <w:rFonts w:ascii="Sylfaen" w:hAnsi="Sylfaen"/>
                <w:lang w:val="nb-NO" w:eastAsia="en-US"/>
              </w:rPr>
              <w:t xml:space="preserve"> </w:t>
            </w:r>
            <w:r w:rsidRPr="00016EAE">
              <w:rPr>
                <w:rFonts w:ascii="Sylfaen" w:hAnsi="Sylfaen" w:cs="Sylfaen"/>
                <w:lang w:val="nb-NO" w:eastAsia="en-US"/>
              </w:rPr>
              <w:t>պող</w:t>
            </w:r>
            <w:r w:rsidRPr="00016EAE">
              <w:rPr>
                <w:rFonts w:ascii="Sylfaen" w:hAnsi="Sylfaen"/>
                <w:lang w:val="nb-NO" w:eastAsia="en-US"/>
              </w:rPr>
              <w:t>. 50</w:t>
            </w:r>
          </w:p>
          <w:p w:rsidR="00016EAE" w:rsidRPr="00016EAE" w:rsidRDefault="00016EAE" w:rsidP="00016EAE">
            <w:pPr>
              <w:jc w:val="center"/>
              <w:rPr>
                <w:rFonts w:ascii="Sylfaen" w:hAnsi="Sylfaen"/>
                <w:lang w:val="nb-NO" w:eastAsia="en-US"/>
              </w:rPr>
            </w:pPr>
            <w:r w:rsidRPr="00016EAE">
              <w:rPr>
                <w:rFonts w:ascii="Sylfaen" w:hAnsi="Sylfaen" w:cs="Sylfaen"/>
                <w:lang w:val="nb-NO" w:eastAsia="en-US"/>
              </w:rPr>
              <w:t>ՀՎՀՀ՝</w:t>
            </w:r>
            <w:r w:rsidRPr="00016EAE">
              <w:rPr>
                <w:rFonts w:ascii="Sylfaen" w:hAnsi="Sylfaen"/>
                <w:lang w:val="nb-NO" w:eastAsia="en-US"/>
              </w:rPr>
              <w:t xml:space="preserve"> 00448268</w:t>
            </w:r>
          </w:p>
          <w:p w:rsidR="00016EAE" w:rsidRPr="00016EAE" w:rsidRDefault="00016EAE" w:rsidP="00016EAE">
            <w:pPr>
              <w:jc w:val="center"/>
              <w:rPr>
                <w:rFonts w:ascii="Sylfaen" w:hAnsi="Sylfaen"/>
                <w:lang w:val="nb-NO" w:eastAsia="en-US"/>
              </w:rPr>
            </w:pPr>
            <w:r w:rsidRPr="00016EAE">
              <w:rPr>
                <w:rFonts w:ascii="Sylfaen" w:hAnsi="Sylfaen"/>
                <w:lang w:val="hy-AM" w:eastAsia="en-US"/>
              </w:rPr>
              <w:t xml:space="preserve">Բանկ՝ </w:t>
            </w:r>
            <w:r w:rsidRPr="00016EAE">
              <w:rPr>
                <w:rFonts w:ascii="Sylfaen" w:hAnsi="Sylfaen"/>
                <w:lang w:val="nb-NO" w:eastAsia="en-US"/>
              </w:rPr>
              <w:t>«</w:t>
            </w:r>
            <w:r w:rsidRPr="00016EAE">
              <w:rPr>
                <w:rFonts w:ascii="Sylfaen" w:hAnsi="Sylfaen" w:cs="Sylfaen"/>
                <w:lang w:val="nb-NO" w:eastAsia="en-US"/>
              </w:rPr>
              <w:t>Բանկ</w:t>
            </w:r>
            <w:r w:rsidRPr="00016EAE">
              <w:rPr>
                <w:rFonts w:ascii="Sylfaen" w:hAnsi="Sylfaen"/>
                <w:lang w:val="nb-NO" w:eastAsia="en-US"/>
              </w:rPr>
              <w:t xml:space="preserve"> </w:t>
            </w:r>
            <w:r w:rsidRPr="00016EAE">
              <w:rPr>
                <w:rFonts w:ascii="Sylfaen" w:hAnsi="Sylfaen" w:cs="Sylfaen"/>
                <w:lang w:val="nb-NO" w:eastAsia="en-US"/>
              </w:rPr>
              <w:t>ՎՏԲ</w:t>
            </w:r>
            <w:r w:rsidRPr="00016EAE">
              <w:rPr>
                <w:rFonts w:ascii="Sylfaen" w:hAnsi="Sylfaen"/>
                <w:lang w:val="nb-NO" w:eastAsia="en-US"/>
              </w:rPr>
              <w:t xml:space="preserve"> –</w:t>
            </w:r>
            <w:r w:rsidRPr="00016EAE">
              <w:rPr>
                <w:rFonts w:ascii="Sylfaen" w:hAnsi="Sylfaen" w:cs="Sylfaen"/>
                <w:lang w:val="nb-NO" w:eastAsia="en-US"/>
              </w:rPr>
              <w:t>Հայաստան</w:t>
            </w:r>
            <w:r w:rsidRPr="00016EAE">
              <w:rPr>
                <w:rFonts w:ascii="Sylfaen" w:hAnsi="Sylfaen"/>
                <w:lang w:val="nb-NO" w:eastAsia="en-US"/>
              </w:rPr>
              <w:t xml:space="preserve">» </w:t>
            </w:r>
            <w:r w:rsidRPr="00016EAE">
              <w:rPr>
                <w:rFonts w:ascii="Sylfaen" w:hAnsi="Sylfaen" w:cs="Sylfaen"/>
                <w:lang w:val="nb-NO" w:eastAsia="en-US"/>
              </w:rPr>
              <w:t>ՓԲԸ</w:t>
            </w:r>
          </w:p>
          <w:p w:rsidR="00016EAE" w:rsidRPr="00016EAE" w:rsidRDefault="00016EAE" w:rsidP="00016EAE">
            <w:pPr>
              <w:jc w:val="center"/>
              <w:rPr>
                <w:rFonts w:ascii="Sylfaen" w:hAnsi="Sylfaen"/>
                <w:lang w:val="nb-NO" w:eastAsia="en-US"/>
              </w:rPr>
            </w:pPr>
            <w:r w:rsidRPr="00016EAE">
              <w:rPr>
                <w:rFonts w:ascii="Sylfaen" w:hAnsi="Sylfaen" w:cs="Sylfaen"/>
                <w:lang w:val="nb-NO" w:eastAsia="en-US"/>
              </w:rPr>
              <w:t>Էրեբունի</w:t>
            </w:r>
            <w:r w:rsidRPr="00016EAE">
              <w:rPr>
                <w:rFonts w:ascii="Sylfaen" w:hAnsi="Sylfaen"/>
                <w:lang w:val="nb-NO" w:eastAsia="en-US"/>
              </w:rPr>
              <w:t xml:space="preserve"> </w:t>
            </w:r>
            <w:r w:rsidRPr="00016EAE">
              <w:rPr>
                <w:rFonts w:ascii="Sylfaen" w:hAnsi="Sylfaen" w:cs="Sylfaen"/>
                <w:lang w:val="nb-NO" w:eastAsia="en-US"/>
              </w:rPr>
              <w:t>մ</w:t>
            </w:r>
            <w:r w:rsidRPr="00016EAE">
              <w:rPr>
                <w:rFonts w:ascii="Sylfaen" w:hAnsi="Sylfaen"/>
                <w:lang w:val="nb-NO" w:eastAsia="en-US"/>
              </w:rPr>
              <w:t>/</w:t>
            </w:r>
            <w:r w:rsidRPr="00016EAE">
              <w:rPr>
                <w:rFonts w:ascii="Sylfaen" w:hAnsi="Sylfaen" w:cs="Sylfaen"/>
                <w:lang w:val="nb-NO" w:eastAsia="en-US"/>
              </w:rPr>
              <w:t>ճ</w:t>
            </w:r>
          </w:p>
          <w:p w:rsidR="00016EAE" w:rsidRPr="00016EAE" w:rsidRDefault="00016EAE" w:rsidP="00016EAE">
            <w:pPr>
              <w:jc w:val="center"/>
              <w:rPr>
                <w:rFonts w:ascii="Sylfaen" w:hAnsi="Sylfaen" w:cs="Sylfaen"/>
                <w:lang w:val="hy-AM" w:eastAsia="en-US"/>
              </w:rPr>
            </w:pPr>
            <w:r w:rsidRPr="00016EAE">
              <w:rPr>
                <w:rFonts w:ascii="Sylfaen" w:hAnsi="Sylfaen" w:cs="Sylfaen"/>
                <w:lang w:val="nb-NO" w:eastAsia="en-US"/>
              </w:rPr>
              <w:t>Հ</w:t>
            </w:r>
            <w:r w:rsidRPr="00016EAE">
              <w:rPr>
                <w:rFonts w:ascii="Sylfaen" w:hAnsi="Sylfaen"/>
                <w:lang w:val="nb-NO" w:eastAsia="en-US"/>
              </w:rPr>
              <w:t>/</w:t>
            </w:r>
            <w:r w:rsidRPr="00016EAE">
              <w:rPr>
                <w:rFonts w:ascii="Sylfaen" w:hAnsi="Sylfaen" w:cs="Sylfaen"/>
                <w:lang w:val="nb-NO" w:eastAsia="en-US"/>
              </w:rPr>
              <w:t>Հ՝</w:t>
            </w:r>
            <w:r w:rsidRPr="00016EAE">
              <w:rPr>
                <w:rFonts w:ascii="Sylfaen" w:hAnsi="Sylfaen"/>
                <w:lang w:val="nb-NO" w:eastAsia="en-US"/>
              </w:rPr>
              <w:t xml:space="preserve"> 16041102326200</w:t>
            </w:r>
            <w:r w:rsidRPr="00016EAE">
              <w:rPr>
                <w:rFonts w:ascii="Sylfaen" w:hAnsi="Sylfaen" w:cs="Sylfaen"/>
                <w:lang w:val="nb-NO" w:eastAsia="en-US"/>
              </w:rPr>
              <w:t xml:space="preserve"> </w:t>
            </w:r>
          </w:p>
        </w:tc>
        <w:tc>
          <w:tcPr>
            <w:tcW w:w="5327" w:type="dxa"/>
          </w:tcPr>
          <w:p w:rsidR="00016EAE" w:rsidRPr="00016EAE" w:rsidRDefault="00016EAE" w:rsidP="00016EAE">
            <w:pPr>
              <w:tabs>
                <w:tab w:val="left" w:pos="390"/>
                <w:tab w:val="left" w:pos="4251"/>
              </w:tabs>
              <w:jc w:val="center"/>
              <w:rPr>
                <w:rFonts w:ascii="Sylfaen" w:hAnsi="Sylfaen"/>
                <w:lang w:val="nb-NO" w:eastAsia="en-US"/>
              </w:rPr>
            </w:pPr>
            <w:r w:rsidRPr="00016EAE">
              <w:rPr>
                <w:rFonts w:ascii="Sylfaen" w:hAnsi="Sylfaen"/>
                <w:lang w:val="nb-NO" w:eastAsia="en-US"/>
              </w:rPr>
              <w:t>ЗАО «Южно-Кавказская железная дорога»</w:t>
            </w:r>
          </w:p>
          <w:p w:rsidR="00016EAE" w:rsidRPr="00016EAE" w:rsidRDefault="00016EAE" w:rsidP="00016EAE">
            <w:pPr>
              <w:tabs>
                <w:tab w:val="left" w:pos="390"/>
                <w:tab w:val="left" w:pos="4251"/>
              </w:tabs>
              <w:jc w:val="center"/>
              <w:rPr>
                <w:rFonts w:ascii="Sylfaen" w:hAnsi="Sylfaen"/>
                <w:lang w:val="nb-NO" w:eastAsia="en-US"/>
              </w:rPr>
            </w:pPr>
            <w:r w:rsidRPr="00016EAE">
              <w:rPr>
                <w:rFonts w:ascii="Sylfaen" w:hAnsi="Sylfaen"/>
                <w:lang w:eastAsia="en-US"/>
              </w:rPr>
              <w:t>А</w:t>
            </w:r>
            <w:r w:rsidRPr="00016EAE">
              <w:rPr>
                <w:rFonts w:ascii="Sylfaen" w:hAnsi="Sylfaen"/>
                <w:lang w:val="nb-NO" w:eastAsia="en-US"/>
              </w:rPr>
              <w:t>дрес: РА, г. Ереван, проспект Тигран Меца 50</w:t>
            </w:r>
          </w:p>
          <w:p w:rsidR="00016EAE" w:rsidRPr="00016EAE" w:rsidRDefault="00016EAE" w:rsidP="00016EAE">
            <w:pPr>
              <w:tabs>
                <w:tab w:val="left" w:pos="390"/>
                <w:tab w:val="left" w:pos="4251"/>
              </w:tabs>
              <w:jc w:val="center"/>
              <w:rPr>
                <w:rFonts w:ascii="Sylfaen" w:hAnsi="Sylfaen"/>
                <w:lang w:val="nb-NO" w:eastAsia="en-US"/>
              </w:rPr>
            </w:pPr>
            <w:r w:rsidRPr="00016EAE">
              <w:rPr>
                <w:rFonts w:ascii="Sylfaen" w:hAnsi="Sylfaen"/>
                <w:lang w:val="nb-NO" w:eastAsia="en-US"/>
              </w:rPr>
              <w:t xml:space="preserve">ИНН: 00448268 </w:t>
            </w:r>
          </w:p>
          <w:p w:rsidR="00016EAE" w:rsidRPr="00016EAE" w:rsidRDefault="00016EAE" w:rsidP="00016EAE">
            <w:pPr>
              <w:tabs>
                <w:tab w:val="left" w:pos="390"/>
                <w:tab w:val="left" w:pos="4251"/>
              </w:tabs>
              <w:jc w:val="center"/>
              <w:rPr>
                <w:rFonts w:ascii="Sylfaen" w:hAnsi="Sylfaen"/>
                <w:lang w:val="nb-NO" w:eastAsia="en-US"/>
              </w:rPr>
            </w:pPr>
            <w:r w:rsidRPr="00016EAE">
              <w:rPr>
                <w:rFonts w:ascii="Sylfaen" w:hAnsi="Sylfaen"/>
                <w:lang w:eastAsia="en-US"/>
              </w:rPr>
              <w:t xml:space="preserve">Банк: </w:t>
            </w:r>
            <w:r w:rsidRPr="00016EAE">
              <w:rPr>
                <w:rFonts w:ascii="Sylfaen" w:hAnsi="Sylfaen"/>
                <w:lang w:val="nb-NO" w:eastAsia="en-US"/>
              </w:rPr>
              <w:t xml:space="preserve">ЗАО «Банк ВТБ-АРМЕНИЯ» </w:t>
            </w:r>
          </w:p>
          <w:p w:rsidR="00016EAE" w:rsidRPr="00016EAE" w:rsidRDefault="00016EAE" w:rsidP="00016EAE">
            <w:pPr>
              <w:tabs>
                <w:tab w:val="left" w:pos="390"/>
                <w:tab w:val="left" w:pos="4251"/>
              </w:tabs>
              <w:jc w:val="center"/>
              <w:rPr>
                <w:rFonts w:ascii="Sylfaen" w:hAnsi="Sylfaen"/>
                <w:lang w:val="nb-NO" w:eastAsia="en-US"/>
              </w:rPr>
            </w:pPr>
            <w:r w:rsidRPr="00016EAE">
              <w:rPr>
                <w:rFonts w:ascii="Sylfaen" w:hAnsi="Sylfaen"/>
                <w:lang w:val="nb-NO" w:eastAsia="en-US"/>
              </w:rPr>
              <w:t>филиал Эребуни</w:t>
            </w:r>
          </w:p>
          <w:p w:rsidR="00016EAE" w:rsidRPr="00016EAE" w:rsidRDefault="00016EAE" w:rsidP="00016EAE">
            <w:pPr>
              <w:tabs>
                <w:tab w:val="left" w:pos="390"/>
                <w:tab w:val="left" w:pos="4251"/>
              </w:tabs>
              <w:jc w:val="center"/>
              <w:rPr>
                <w:rFonts w:ascii="Sylfaen" w:hAnsi="Sylfaen"/>
                <w:lang w:val="nb-NO" w:eastAsia="en-US"/>
              </w:rPr>
            </w:pPr>
            <w:r w:rsidRPr="00016EAE">
              <w:rPr>
                <w:rFonts w:ascii="Sylfaen" w:hAnsi="Sylfaen"/>
                <w:lang w:val="nb-NO" w:eastAsia="en-US"/>
              </w:rPr>
              <w:t xml:space="preserve">р/с: 16041102326200 </w:t>
            </w:r>
          </w:p>
          <w:p w:rsidR="00016EAE" w:rsidRPr="00016EAE" w:rsidRDefault="00016EAE" w:rsidP="00016EAE">
            <w:pPr>
              <w:jc w:val="center"/>
              <w:rPr>
                <w:rFonts w:ascii="Sylfaen" w:hAnsi="Sylfaen"/>
                <w:lang w:eastAsia="en-US"/>
              </w:rPr>
            </w:pPr>
          </w:p>
        </w:tc>
      </w:tr>
      <w:tr w:rsidR="00016EAE" w:rsidRPr="00016EAE" w:rsidTr="00C86FD2">
        <w:trPr>
          <w:trHeight w:val="834"/>
        </w:trPr>
        <w:tc>
          <w:tcPr>
            <w:tcW w:w="5670" w:type="dxa"/>
          </w:tcPr>
          <w:p w:rsidR="00016EAE" w:rsidRPr="00016EAE" w:rsidRDefault="00016EAE" w:rsidP="00016EAE">
            <w:pPr>
              <w:jc w:val="both"/>
              <w:rPr>
                <w:rFonts w:ascii="Sylfaen" w:hAnsi="Sylfaen" w:cs="Sylfaen"/>
                <w:lang w:val="hy-AM" w:eastAsia="en-US"/>
              </w:rPr>
            </w:pPr>
            <w:r w:rsidRPr="00016EAE">
              <w:rPr>
                <w:rFonts w:ascii="Sylfaen" w:hAnsi="Sylfaen" w:cs="Sylfaen"/>
                <w:lang w:val="hy-AM" w:eastAsia="en-US"/>
              </w:rPr>
              <w:t xml:space="preserve">Գլխավոր </w:t>
            </w:r>
          </w:p>
          <w:p w:rsidR="00016EAE" w:rsidRPr="00016EAE" w:rsidRDefault="00016EAE" w:rsidP="00016EAE">
            <w:pPr>
              <w:jc w:val="both"/>
              <w:rPr>
                <w:rFonts w:ascii="Sylfaen" w:hAnsi="Sylfaen" w:cs="Sylfaen"/>
                <w:lang w:val="hy-AM" w:eastAsia="en-US"/>
              </w:rPr>
            </w:pPr>
            <w:r w:rsidRPr="00016EAE">
              <w:rPr>
                <w:rFonts w:ascii="Sylfaen" w:hAnsi="Sylfaen" w:cs="Sylfaen"/>
                <w:lang w:val="hy-AM" w:eastAsia="en-US"/>
              </w:rPr>
              <w:t xml:space="preserve">տնօրեն`      </w:t>
            </w:r>
            <w:r w:rsidRPr="00016EAE">
              <w:rPr>
                <w:rFonts w:ascii="Sylfaen" w:hAnsi="Sylfaen"/>
                <w:lang w:val="hy-AM" w:eastAsia="en-US"/>
              </w:rPr>
              <w:t>___________________</w:t>
            </w:r>
            <w:r w:rsidRPr="00016EAE">
              <w:rPr>
                <w:rFonts w:ascii="Sylfaen" w:hAnsi="Sylfaen" w:cs="Sylfaen"/>
                <w:lang w:val="hy-AM" w:eastAsia="en-US"/>
              </w:rPr>
              <w:t xml:space="preserve"> Ա.Վ.Մելնիկով</w:t>
            </w:r>
          </w:p>
          <w:p w:rsidR="00016EAE" w:rsidRPr="00016EAE" w:rsidRDefault="00016EAE" w:rsidP="00016EAE">
            <w:pPr>
              <w:rPr>
                <w:rFonts w:ascii="Sylfaen" w:hAnsi="Sylfaen" w:cs="Sylfaen"/>
                <w:lang w:val="hy-AM" w:eastAsia="en-US"/>
              </w:rPr>
            </w:pPr>
            <w:r w:rsidRPr="00016EAE">
              <w:rPr>
                <w:rFonts w:ascii="Sylfaen" w:eastAsiaTheme="minorHAnsi" w:hAnsi="Sylfaen"/>
                <w:color w:val="000000" w:themeColor="text1"/>
                <w:vertAlign w:val="superscript"/>
                <w:lang w:val="en-US" w:eastAsia="en-US"/>
              </w:rPr>
              <w:t xml:space="preserve">                                                     </w:t>
            </w:r>
          </w:p>
        </w:tc>
        <w:tc>
          <w:tcPr>
            <w:tcW w:w="5327" w:type="dxa"/>
          </w:tcPr>
          <w:p w:rsidR="00016EAE" w:rsidRPr="00016EAE" w:rsidRDefault="00016EAE" w:rsidP="00016EAE">
            <w:pPr>
              <w:rPr>
                <w:rFonts w:ascii="Sylfaen" w:hAnsi="Sylfaen"/>
                <w:lang w:val="hy-AM" w:eastAsia="en-US"/>
              </w:rPr>
            </w:pPr>
            <w:r w:rsidRPr="00016EAE">
              <w:rPr>
                <w:rFonts w:ascii="Sylfaen" w:hAnsi="Sylfaen"/>
                <w:lang w:val="hy-AM" w:eastAsia="en-US"/>
              </w:rPr>
              <w:t>Генеральный</w:t>
            </w:r>
          </w:p>
          <w:p w:rsidR="00016EAE" w:rsidRPr="00016EAE" w:rsidRDefault="00016EAE" w:rsidP="00016EAE">
            <w:pPr>
              <w:rPr>
                <w:rFonts w:ascii="Sylfaen" w:hAnsi="Sylfaen"/>
                <w:lang w:eastAsia="en-US"/>
              </w:rPr>
            </w:pPr>
            <w:r w:rsidRPr="00016EAE">
              <w:rPr>
                <w:rFonts w:ascii="Sylfaen" w:hAnsi="Sylfaen"/>
                <w:lang w:val="hy-AM" w:eastAsia="en-US"/>
              </w:rPr>
              <w:t>директор:</w:t>
            </w:r>
            <w:r w:rsidRPr="00016EAE">
              <w:rPr>
                <w:rFonts w:ascii="Sylfaen" w:hAnsi="Sylfaen"/>
                <w:lang w:eastAsia="en-US"/>
              </w:rPr>
              <w:t xml:space="preserve">   </w:t>
            </w:r>
            <w:r w:rsidRPr="00016EAE">
              <w:rPr>
                <w:rFonts w:ascii="Sylfaen" w:hAnsi="Sylfaen"/>
                <w:lang w:val="hy-AM" w:eastAsia="en-US"/>
              </w:rPr>
              <w:t>________________  А.В. Мельников</w:t>
            </w:r>
          </w:p>
          <w:p w:rsidR="00016EAE" w:rsidRPr="00016EAE" w:rsidRDefault="00016EAE" w:rsidP="00016EAE">
            <w:pPr>
              <w:ind w:left="-142"/>
              <w:jc w:val="center"/>
              <w:rPr>
                <w:rFonts w:ascii="Sylfaen" w:hAnsi="Sylfaen"/>
                <w:lang w:eastAsia="en-US"/>
              </w:rPr>
            </w:pPr>
          </w:p>
        </w:tc>
      </w:tr>
      <w:tr w:rsidR="00016EAE" w:rsidRPr="00016EAE" w:rsidTr="00C86FD2">
        <w:trPr>
          <w:trHeight w:val="1715"/>
        </w:trPr>
        <w:tc>
          <w:tcPr>
            <w:tcW w:w="5670" w:type="dxa"/>
          </w:tcPr>
          <w:p w:rsidR="00016EAE" w:rsidRPr="00016EAE" w:rsidRDefault="00016EAE" w:rsidP="00016EAE">
            <w:pPr>
              <w:shd w:val="clear" w:color="auto" w:fill="FFFFFF" w:themeFill="background1"/>
              <w:jc w:val="center"/>
              <w:rPr>
                <w:rFonts w:ascii="Sylfaen" w:hAnsi="Sylfaen" w:cs="Sylfaen"/>
                <w:b/>
                <w:lang w:val="hy-AM" w:eastAsia="en-US"/>
              </w:rPr>
            </w:pPr>
          </w:p>
          <w:p w:rsidR="00016EAE" w:rsidRPr="00016EAE" w:rsidRDefault="00016EAE" w:rsidP="00016EAE">
            <w:pPr>
              <w:shd w:val="clear" w:color="auto" w:fill="FFFFFF" w:themeFill="background1"/>
              <w:jc w:val="center"/>
              <w:rPr>
                <w:rFonts w:ascii="Sylfaen" w:hAnsi="Sylfaen" w:cs="Sylfaen"/>
                <w:b/>
                <w:lang w:val="hy-AM" w:eastAsia="en-US"/>
              </w:rPr>
            </w:pPr>
            <w:r w:rsidRPr="00016EAE">
              <w:rPr>
                <w:rFonts w:ascii="Sylfaen" w:hAnsi="Sylfaen" w:cs="Sylfaen"/>
                <w:b/>
                <w:lang w:val="hy-AM" w:eastAsia="en-US"/>
              </w:rPr>
              <w:t>«Կատարող»</w:t>
            </w:r>
          </w:p>
          <w:p w:rsidR="00016EAE" w:rsidRPr="008D5C81" w:rsidRDefault="00016EAE" w:rsidP="00016EAE">
            <w:pPr>
              <w:jc w:val="center"/>
              <w:rPr>
                <w:rFonts w:ascii="Sylfaen" w:hAnsi="Sylfaen"/>
                <w:lang w:eastAsia="en-US"/>
              </w:rPr>
            </w:pPr>
            <w:r w:rsidRPr="00016EAE">
              <w:rPr>
                <w:rFonts w:ascii="Sylfaen" w:hAnsi="Sylfaen"/>
                <w:lang w:val="hy-AM" w:eastAsia="en-US"/>
              </w:rPr>
              <w:t>«</w:t>
            </w:r>
            <w:r w:rsidRPr="008D5C81">
              <w:rPr>
                <w:rFonts w:ascii="Sylfaen" w:hAnsi="Sylfaen"/>
                <w:lang w:eastAsia="en-US"/>
              </w:rPr>
              <w:t>-</w:t>
            </w:r>
            <w:r w:rsidRPr="00016EAE">
              <w:rPr>
                <w:rFonts w:ascii="Sylfaen" w:hAnsi="Sylfaen"/>
                <w:lang w:val="hy-AM" w:eastAsia="en-US"/>
              </w:rPr>
              <w:t xml:space="preserve">» </w:t>
            </w:r>
            <w:r w:rsidRPr="008D5C81">
              <w:rPr>
                <w:rFonts w:ascii="Sylfaen" w:hAnsi="Sylfaen"/>
                <w:lang w:eastAsia="en-US"/>
              </w:rPr>
              <w:t>-</w:t>
            </w:r>
          </w:p>
          <w:p w:rsidR="00016EAE" w:rsidRPr="00016EAE" w:rsidRDefault="00016EAE" w:rsidP="00016EAE">
            <w:pPr>
              <w:shd w:val="clear" w:color="auto" w:fill="FFFFFF" w:themeFill="background1"/>
              <w:jc w:val="center"/>
              <w:outlineLvl w:val="0"/>
              <w:rPr>
                <w:rFonts w:ascii="Sylfaen" w:hAnsi="Sylfaen"/>
                <w:lang w:val="hy-AM" w:eastAsia="en-US"/>
              </w:rPr>
            </w:pPr>
            <w:r w:rsidRPr="00016EAE">
              <w:rPr>
                <w:rFonts w:ascii="Sylfaen" w:hAnsi="Sylfaen" w:cs="Sylfaen"/>
                <w:lang w:val="hy-AM" w:eastAsia="en-US"/>
              </w:rPr>
              <w:t>Հասցե՝</w:t>
            </w:r>
            <w:r w:rsidRPr="00016EAE">
              <w:rPr>
                <w:rFonts w:ascii="Sylfaen" w:hAnsi="Sylfaen"/>
                <w:lang w:val="hy-AM" w:eastAsia="en-US"/>
              </w:rPr>
              <w:t xml:space="preserve"> </w:t>
            </w:r>
          </w:p>
          <w:p w:rsidR="00016EAE" w:rsidRPr="00016EAE" w:rsidRDefault="00016EAE" w:rsidP="00016EAE">
            <w:pPr>
              <w:jc w:val="center"/>
              <w:rPr>
                <w:rFonts w:ascii="Sylfaen" w:hAnsi="Sylfaen"/>
                <w:lang w:val="hy-AM" w:eastAsia="en-US"/>
              </w:rPr>
            </w:pPr>
            <w:r w:rsidRPr="00016EAE">
              <w:rPr>
                <w:rFonts w:ascii="Sylfaen" w:hAnsi="Sylfaen"/>
                <w:lang w:val="hy-AM" w:eastAsia="en-US"/>
              </w:rPr>
              <w:t>-</w:t>
            </w:r>
          </w:p>
          <w:p w:rsidR="00016EAE" w:rsidRPr="00016EAE" w:rsidRDefault="00016EAE" w:rsidP="00016EAE">
            <w:pPr>
              <w:shd w:val="clear" w:color="auto" w:fill="FFFFFF" w:themeFill="background1"/>
              <w:jc w:val="center"/>
              <w:rPr>
                <w:rFonts w:ascii="Sylfaen" w:hAnsi="Sylfaen"/>
                <w:lang w:val="hy-AM" w:eastAsia="en-US"/>
              </w:rPr>
            </w:pPr>
            <w:r w:rsidRPr="00016EAE">
              <w:rPr>
                <w:rFonts w:ascii="Sylfaen" w:hAnsi="Sylfaen" w:cs="Sylfaen"/>
                <w:lang w:val="hy-AM" w:eastAsia="en-US"/>
              </w:rPr>
              <w:t>ՀՎՀՀ՝</w:t>
            </w:r>
            <w:r w:rsidRPr="00016EAE">
              <w:rPr>
                <w:rFonts w:ascii="Sylfaen" w:hAnsi="Sylfaen"/>
                <w:lang w:val="hy-AM" w:eastAsia="en-US"/>
              </w:rPr>
              <w:t xml:space="preserve"> -</w:t>
            </w:r>
          </w:p>
          <w:p w:rsidR="00016EAE" w:rsidRPr="00016EAE" w:rsidRDefault="00016EAE" w:rsidP="00016EAE">
            <w:pPr>
              <w:jc w:val="center"/>
              <w:rPr>
                <w:rFonts w:ascii="Sylfaen" w:hAnsi="Sylfaen" w:cs="Sylfaen"/>
                <w:lang w:val="hy-AM" w:eastAsia="en-US"/>
              </w:rPr>
            </w:pPr>
            <w:r w:rsidRPr="00016EAE">
              <w:rPr>
                <w:rFonts w:ascii="Sylfaen" w:hAnsi="Sylfaen" w:cs="Sylfaen"/>
                <w:lang w:val="hy-AM" w:eastAsia="en-US"/>
              </w:rPr>
              <w:t xml:space="preserve">Բանկ՝ </w:t>
            </w:r>
            <w:r w:rsidRPr="00016EAE">
              <w:rPr>
                <w:rFonts w:ascii="Sylfaen" w:hAnsi="Sylfaen"/>
                <w:lang w:val="hy-AM" w:eastAsia="en-US"/>
              </w:rPr>
              <w:t>«- » -</w:t>
            </w:r>
          </w:p>
          <w:p w:rsidR="00016EAE" w:rsidRPr="00016EAE" w:rsidRDefault="00016EAE" w:rsidP="00016EAE">
            <w:pPr>
              <w:shd w:val="clear" w:color="auto" w:fill="FFFFFF" w:themeFill="background1"/>
              <w:jc w:val="center"/>
              <w:rPr>
                <w:rFonts w:ascii="Sylfaen" w:hAnsi="Sylfaen"/>
                <w:lang w:val="hy-AM" w:eastAsia="en-US"/>
              </w:rPr>
            </w:pPr>
            <w:r w:rsidRPr="00016EAE">
              <w:rPr>
                <w:rFonts w:ascii="Sylfaen" w:hAnsi="Sylfaen"/>
                <w:lang w:val="hy-AM" w:eastAsia="en-US"/>
              </w:rPr>
              <w:t>հ/հ -</w:t>
            </w:r>
          </w:p>
          <w:p w:rsidR="00016EAE" w:rsidRPr="00016EAE" w:rsidRDefault="00016EAE" w:rsidP="00016EAE">
            <w:pPr>
              <w:shd w:val="clear" w:color="auto" w:fill="FFFFFF" w:themeFill="background1"/>
              <w:jc w:val="center"/>
              <w:rPr>
                <w:rFonts w:ascii="Sylfaen" w:hAnsi="Sylfaen" w:cs="Sylfaen"/>
                <w:lang w:val="hy-AM" w:eastAsia="en-US"/>
              </w:rPr>
            </w:pPr>
            <w:r w:rsidRPr="00016EAE">
              <w:rPr>
                <w:rFonts w:ascii="Sylfaen" w:hAnsi="Sylfaen"/>
                <w:lang w:val="hy-AM" w:eastAsia="en-US"/>
              </w:rPr>
              <w:t>Հեռ</w:t>
            </w:r>
            <w:r w:rsidRPr="00016EAE">
              <w:rPr>
                <w:lang w:val="hy-AM" w:eastAsia="en-US"/>
              </w:rPr>
              <w:t>․</w:t>
            </w:r>
            <w:r w:rsidRPr="00016EAE">
              <w:rPr>
                <w:rFonts w:ascii="Sylfaen" w:hAnsi="Sylfaen" w:cs="Sylfaen"/>
                <w:lang w:val="hy-AM" w:eastAsia="en-US"/>
              </w:rPr>
              <w:t>-</w:t>
            </w:r>
          </w:p>
          <w:p w:rsidR="00016EAE" w:rsidRPr="00016EAE" w:rsidRDefault="00016EAE" w:rsidP="00016EAE">
            <w:pPr>
              <w:shd w:val="clear" w:color="auto" w:fill="FFFFFF" w:themeFill="background1"/>
              <w:jc w:val="center"/>
              <w:rPr>
                <w:rFonts w:ascii="Sylfaen" w:hAnsi="Sylfaen"/>
                <w:lang w:val="hy-AM" w:eastAsia="en-US"/>
              </w:rPr>
            </w:pPr>
          </w:p>
        </w:tc>
        <w:tc>
          <w:tcPr>
            <w:tcW w:w="5327" w:type="dxa"/>
          </w:tcPr>
          <w:p w:rsidR="00016EAE" w:rsidRPr="00016EAE" w:rsidRDefault="00016EAE" w:rsidP="00016EAE">
            <w:pPr>
              <w:jc w:val="center"/>
              <w:rPr>
                <w:rFonts w:ascii="Sylfaen" w:hAnsi="Sylfaen"/>
                <w:b/>
                <w:lang w:val="hy-AM" w:eastAsia="en-US"/>
              </w:rPr>
            </w:pPr>
          </w:p>
          <w:p w:rsidR="00016EAE" w:rsidRPr="00016EAE" w:rsidRDefault="00016EAE" w:rsidP="00016EAE">
            <w:pPr>
              <w:jc w:val="center"/>
              <w:rPr>
                <w:rFonts w:ascii="Sylfaen" w:hAnsi="Sylfaen"/>
                <w:b/>
                <w:lang w:val="hy-AM" w:eastAsia="en-US"/>
              </w:rPr>
            </w:pPr>
            <w:r w:rsidRPr="00016EAE">
              <w:rPr>
                <w:rFonts w:ascii="Sylfaen" w:hAnsi="Sylfaen"/>
                <w:b/>
                <w:lang w:val="hy-AM" w:eastAsia="en-US"/>
              </w:rPr>
              <w:t>«</w:t>
            </w:r>
            <w:r w:rsidRPr="00016EAE">
              <w:rPr>
                <w:rFonts w:ascii="Sylfaen" w:hAnsi="Sylfaen"/>
                <w:b/>
                <w:lang w:eastAsia="en-US"/>
              </w:rPr>
              <w:t>Исполнитель</w:t>
            </w:r>
            <w:r w:rsidRPr="00016EAE">
              <w:rPr>
                <w:rFonts w:ascii="Sylfaen" w:hAnsi="Sylfaen"/>
                <w:b/>
                <w:lang w:val="hy-AM" w:eastAsia="en-US"/>
              </w:rPr>
              <w:t>»</w:t>
            </w:r>
          </w:p>
          <w:p w:rsidR="00016EAE" w:rsidRPr="00016EAE" w:rsidRDefault="00016EAE" w:rsidP="00016EAE">
            <w:pPr>
              <w:jc w:val="center"/>
              <w:rPr>
                <w:rFonts w:ascii="Sylfaen" w:hAnsi="Sylfaen"/>
                <w:lang w:eastAsia="en-US"/>
              </w:rPr>
            </w:pPr>
            <w:r w:rsidRPr="00016EAE">
              <w:rPr>
                <w:rFonts w:ascii="Sylfaen" w:hAnsi="Sylfaen"/>
                <w:lang w:eastAsia="en-US"/>
              </w:rPr>
              <w:t>- «-»</w:t>
            </w:r>
          </w:p>
          <w:p w:rsidR="00016EAE" w:rsidRPr="00016EAE" w:rsidRDefault="00016EAE" w:rsidP="00016EAE">
            <w:pPr>
              <w:shd w:val="clear" w:color="auto" w:fill="FFFFFF" w:themeFill="background1"/>
              <w:jc w:val="center"/>
              <w:outlineLvl w:val="0"/>
              <w:rPr>
                <w:rFonts w:ascii="Sylfaen" w:hAnsi="Sylfaen"/>
                <w:lang w:val="hy-AM" w:eastAsia="en-US"/>
              </w:rPr>
            </w:pPr>
            <w:r w:rsidRPr="00016EAE">
              <w:rPr>
                <w:rFonts w:ascii="Sylfaen" w:hAnsi="Sylfaen"/>
                <w:lang w:val="en-US" w:eastAsia="en-US"/>
              </w:rPr>
              <w:t>A</w:t>
            </w:r>
            <w:r w:rsidRPr="00016EAE">
              <w:rPr>
                <w:rFonts w:ascii="Sylfaen" w:hAnsi="Sylfaen"/>
                <w:lang w:val="hy-AM" w:eastAsia="en-US"/>
              </w:rPr>
              <w:t xml:space="preserve">дрес: </w:t>
            </w:r>
          </w:p>
          <w:p w:rsidR="00016EAE" w:rsidRPr="00016EAE" w:rsidRDefault="00016EAE" w:rsidP="00016EAE">
            <w:pPr>
              <w:jc w:val="center"/>
              <w:rPr>
                <w:rFonts w:ascii="Sylfaen" w:hAnsi="Sylfaen"/>
                <w:lang w:eastAsia="en-US"/>
              </w:rPr>
            </w:pPr>
            <w:r w:rsidRPr="00016EAE">
              <w:rPr>
                <w:rFonts w:ascii="Sylfaen" w:hAnsi="Sylfaen"/>
                <w:lang w:eastAsia="en-US"/>
              </w:rPr>
              <w:t>-</w:t>
            </w:r>
          </w:p>
          <w:p w:rsidR="00016EAE" w:rsidRPr="00016EAE" w:rsidRDefault="00016EAE" w:rsidP="00016EAE">
            <w:pPr>
              <w:jc w:val="center"/>
              <w:rPr>
                <w:rFonts w:ascii="Sylfaen" w:hAnsi="Sylfaen"/>
                <w:lang w:eastAsia="en-US"/>
              </w:rPr>
            </w:pPr>
            <w:r w:rsidRPr="00016EAE">
              <w:rPr>
                <w:rFonts w:ascii="Sylfaen" w:hAnsi="Sylfaen"/>
                <w:lang w:val="hy-AM" w:eastAsia="en-US"/>
              </w:rPr>
              <w:t xml:space="preserve">ИНН: </w:t>
            </w:r>
            <w:r w:rsidRPr="00016EAE">
              <w:rPr>
                <w:rFonts w:ascii="Sylfaen" w:hAnsi="Sylfaen"/>
                <w:lang w:eastAsia="en-US"/>
              </w:rPr>
              <w:t>-</w:t>
            </w:r>
          </w:p>
          <w:p w:rsidR="00016EAE" w:rsidRPr="00016EAE" w:rsidRDefault="00016EAE" w:rsidP="00016EAE">
            <w:pPr>
              <w:jc w:val="center"/>
              <w:rPr>
                <w:rFonts w:ascii="Sylfaen" w:hAnsi="Sylfaen"/>
                <w:lang w:eastAsia="en-US"/>
              </w:rPr>
            </w:pPr>
            <w:r w:rsidRPr="00016EAE">
              <w:rPr>
                <w:rFonts w:ascii="Sylfaen" w:hAnsi="Sylfaen"/>
                <w:lang w:val="hy-AM" w:eastAsia="en-US"/>
              </w:rPr>
              <w:t xml:space="preserve">Банк: </w:t>
            </w:r>
            <w:r w:rsidRPr="00016EAE">
              <w:rPr>
                <w:rFonts w:ascii="Sylfaen" w:hAnsi="Sylfaen"/>
                <w:lang w:eastAsia="en-US"/>
              </w:rPr>
              <w:t>ЗАО  банк «-»</w:t>
            </w:r>
          </w:p>
          <w:p w:rsidR="00016EAE" w:rsidRPr="00016EAE" w:rsidRDefault="00016EAE" w:rsidP="00016EAE">
            <w:pPr>
              <w:shd w:val="clear" w:color="auto" w:fill="FFFFFF" w:themeFill="background1"/>
              <w:jc w:val="center"/>
              <w:rPr>
                <w:rFonts w:ascii="Sylfaen" w:hAnsi="Sylfaen"/>
                <w:lang w:eastAsia="en-US"/>
              </w:rPr>
            </w:pPr>
            <w:r w:rsidRPr="00016EAE">
              <w:rPr>
                <w:rFonts w:ascii="Sylfaen" w:hAnsi="Sylfaen"/>
                <w:lang w:val="hy-AM" w:eastAsia="en-US"/>
              </w:rPr>
              <w:t xml:space="preserve">р/с: </w:t>
            </w:r>
            <w:r w:rsidRPr="00016EAE">
              <w:rPr>
                <w:rFonts w:ascii="Sylfaen" w:hAnsi="Sylfaen"/>
                <w:lang w:eastAsia="en-US"/>
              </w:rPr>
              <w:t>-</w:t>
            </w:r>
          </w:p>
          <w:p w:rsidR="00016EAE" w:rsidRPr="00016EAE" w:rsidRDefault="00016EAE" w:rsidP="00016EAE">
            <w:pPr>
              <w:jc w:val="center"/>
              <w:rPr>
                <w:rFonts w:ascii="Sylfaen" w:hAnsi="Sylfaen"/>
                <w:lang w:eastAsia="en-US"/>
              </w:rPr>
            </w:pPr>
            <w:r w:rsidRPr="00016EAE">
              <w:rPr>
                <w:rFonts w:ascii="Sylfaen" w:hAnsi="Sylfaen"/>
                <w:lang w:val="hy-AM" w:eastAsia="en-US"/>
              </w:rPr>
              <w:t>Тел</w:t>
            </w:r>
            <w:r w:rsidRPr="00016EAE">
              <w:rPr>
                <w:rFonts w:ascii="Sylfaen" w:hAnsi="Sylfaen"/>
                <w:lang w:eastAsia="en-US"/>
              </w:rPr>
              <w:t xml:space="preserve">.: </w:t>
            </w:r>
            <w:r w:rsidRPr="00016EAE">
              <w:rPr>
                <w:rFonts w:ascii="Sylfaen" w:hAnsi="Sylfaen" w:cs="Sylfaen"/>
                <w:lang w:eastAsia="en-US"/>
              </w:rPr>
              <w:t>-</w:t>
            </w:r>
          </w:p>
        </w:tc>
      </w:tr>
      <w:tr w:rsidR="00016EAE" w:rsidRPr="00016EAE" w:rsidTr="00C86FD2">
        <w:trPr>
          <w:trHeight w:val="1099"/>
        </w:trPr>
        <w:tc>
          <w:tcPr>
            <w:tcW w:w="5670" w:type="dxa"/>
          </w:tcPr>
          <w:p w:rsidR="00016EAE" w:rsidRPr="00016EAE" w:rsidRDefault="00016EAE" w:rsidP="00016EAE">
            <w:pPr>
              <w:spacing w:line="0" w:lineRule="atLeast"/>
              <w:jc w:val="both"/>
              <w:rPr>
                <w:rFonts w:ascii="Sylfaen" w:hAnsi="Sylfaen" w:cs="Sylfaen"/>
                <w:lang w:val="hy-AM" w:eastAsia="en-US"/>
              </w:rPr>
            </w:pPr>
          </w:p>
          <w:p w:rsidR="00016EAE" w:rsidRPr="00016EAE" w:rsidRDefault="00016EAE" w:rsidP="00016EAE">
            <w:pPr>
              <w:spacing w:line="0" w:lineRule="atLeast"/>
              <w:jc w:val="both"/>
              <w:rPr>
                <w:rFonts w:ascii="Sylfaen" w:hAnsi="Sylfaen" w:cs="Sylfaen"/>
                <w:lang w:eastAsia="en-US"/>
              </w:rPr>
            </w:pPr>
            <w:r w:rsidRPr="00016EAE">
              <w:rPr>
                <w:rFonts w:ascii="Sylfaen" w:hAnsi="Sylfaen" w:cs="Sylfaen"/>
                <w:lang w:val="hy-AM" w:eastAsia="en-US"/>
              </w:rPr>
              <w:t>Տնօրեն`</w:t>
            </w:r>
            <w:r w:rsidRPr="00016EAE">
              <w:rPr>
                <w:rFonts w:ascii="Sylfaen" w:hAnsi="Sylfaen"/>
                <w:lang w:val="hy-AM" w:eastAsia="en-US"/>
              </w:rPr>
              <w:t>________________________</w:t>
            </w:r>
            <w:r w:rsidRPr="00016EAE">
              <w:rPr>
                <w:rFonts w:ascii="Sylfaen" w:hAnsi="Sylfaen" w:cs="Sylfaen"/>
                <w:lang w:val="hy-AM" w:eastAsia="en-US"/>
              </w:rPr>
              <w:t xml:space="preserve"> </w:t>
            </w:r>
            <w:r w:rsidRPr="00016EAE">
              <w:rPr>
                <w:rFonts w:ascii="Sylfaen" w:hAnsi="Sylfaen" w:cs="Sylfaen"/>
                <w:lang w:eastAsia="en-US"/>
              </w:rPr>
              <w:t>-</w:t>
            </w:r>
          </w:p>
          <w:p w:rsidR="00016EAE" w:rsidRPr="00016EAE" w:rsidRDefault="00016EAE" w:rsidP="00016EAE">
            <w:pPr>
              <w:jc w:val="center"/>
              <w:rPr>
                <w:rFonts w:ascii="Sylfaen" w:hAnsi="Sylfaen" w:cs="Sylfaen"/>
                <w:lang w:val="hy-AM" w:eastAsia="en-US"/>
              </w:rPr>
            </w:pPr>
          </w:p>
          <w:p w:rsidR="00016EAE" w:rsidRPr="00016EAE" w:rsidRDefault="00016EAE" w:rsidP="00016EAE">
            <w:pPr>
              <w:tabs>
                <w:tab w:val="left" w:pos="8610"/>
              </w:tabs>
              <w:jc w:val="right"/>
              <w:rPr>
                <w:rFonts w:ascii="Sylfaen" w:hAnsi="Sylfaen"/>
                <w:sz w:val="20"/>
                <w:szCs w:val="20"/>
                <w:lang w:eastAsia="en-US"/>
              </w:rPr>
            </w:pPr>
          </w:p>
          <w:p w:rsidR="00016EAE" w:rsidRPr="00016EAE" w:rsidRDefault="00016EAE" w:rsidP="00016EAE">
            <w:pPr>
              <w:rPr>
                <w:rFonts w:ascii="Sylfaen" w:eastAsia="Calibri" w:hAnsi="Sylfaen"/>
                <w:sz w:val="20"/>
                <w:szCs w:val="20"/>
                <w:lang w:val="hy-AM" w:eastAsia="en-US"/>
              </w:rPr>
            </w:pPr>
            <w:r w:rsidRPr="00016EAE">
              <w:rPr>
                <w:rFonts w:ascii="Sylfaen" w:hAnsi="Sylfaen"/>
                <w:sz w:val="20"/>
                <w:szCs w:val="20"/>
                <w:lang w:val="hy-AM" w:eastAsia="en-US"/>
              </w:rPr>
              <w:t xml:space="preserve">Координатор </w:t>
            </w:r>
            <w:r w:rsidRPr="00016EAE">
              <w:rPr>
                <w:rFonts w:ascii="Sylfaen" w:eastAsia="Calibri" w:hAnsi="Sylfaen"/>
                <w:sz w:val="20"/>
                <w:szCs w:val="20"/>
                <w:lang w:val="hy-AM" w:eastAsia="en-US"/>
              </w:rPr>
              <w:t xml:space="preserve">ЗАО «ЮКЖД»ДМТО  </w:t>
            </w:r>
          </w:p>
          <w:p w:rsidR="00016EAE" w:rsidRPr="00016EAE" w:rsidRDefault="00016EAE" w:rsidP="00016EAE">
            <w:pPr>
              <w:rPr>
                <w:rFonts w:ascii="Sylfaen" w:eastAsia="Calibri" w:hAnsi="Sylfaen"/>
                <w:sz w:val="20"/>
                <w:szCs w:val="20"/>
                <w:lang w:val="hy-AM" w:eastAsia="en-US"/>
              </w:rPr>
            </w:pPr>
            <w:r w:rsidRPr="00016EAE">
              <w:rPr>
                <w:rFonts w:ascii="Sylfaen" w:eastAsia="Calibri" w:hAnsi="Sylfaen"/>
                <w:sz w:val="20"/>
                <w:szCs w:val="20"/>
                <w:lang w:val="hy-AM" w:eastAsia="en-US"/>
              </w:rPr>
              <w:t xml:space="preserve">Начальник сектора ТК </w:t>
            </w:r>
          </w:p>
          <w:p w:rsidR="00016EAE" w:rsidRPr="00016EAE" w:rsidRDefault="00016EAE" w:rsidP="00016EAE">
            <w:pPr>
              <w:shd w:val="clear" w:color="auto" w:fill="FFFFFF" w:themeFill="background1"/>
              <w:rPr>
                <w:rFonts w:ascii="Sylfaen" w:hAnsi="Sylfaen" w:cs="Sylfaen"/>
                <w:lang w:eastAsia="en-US"/>
              </w:rPr>
            </w:pPr>
            <w:r w:rsidRPr="00016EAE">
              <w:rPr>
                <w:rFonts w:ascii="Sylfaen" w:hAnsi="Sylfaen"/>
                <w:sz w:val="20"/>
                <w:szCs w:val="20"/>
                <w:lang w:val="hy-AM" w:eastAsia="en-US"/>
              </w:rPr>
              <w:t>Саркисова Э.А. 34-68</w:t>
            </w:r>
            <w:r w:rsidRPr="00016EAE">
              <w:rPr>
                <w:rFonts w:ascii="Sylfaen" w:eastAsia="Calibri" w:hAnsi="Sylfaen"/>
                <w:sz w:val="20"/>
                <w:szCs w:val="20"/>
                <w:lang w:val="hy-AM" w:eastAsia="en-US"/>
              </w:rPr>
              <w:t xml:space="preserve"> </w:t>
            </w:r>
            <w:r w:rsidRPr="00016EAE">
              <w:rPr>
                <w:rFonts w:ascii="Sylfaen" w:hAnsi="Sylfaen"/>
                <w:sz w:val="20"/>
                <w:szCs w:val="20"/>
                <w:lang w:val="hy-AM" w:eastAsia="en-US"/>
              </w:rPr>
              <w:t xml:space="preserve">                                                                                                       </w:t>
            </w:r>
            <w:r w:rsidRPr="00016EAE">
              <w:rPr>
                <w:rFonts w:ascii="Sylfaen" w:eastAsia="Calibri" w:hAnsi="Sylfaen"/>
                <w:sz w:val="20"/>
                <w:szCs w:val="20"/>
                <w:lang w:val="hy-AM" w:eastAsia="en-US"/>
              </w:rPr>
              <w:t xml:space="preserve">                                                                                                          </w:t>
            </w:r>
          </w:p>
        </w:tc>
        <w:tc>
          <w:tcPr>
            <w:tcW w:w="5327" w:type="dxa"/>
          </w:tcPr>
          <w:p w:rsidR="00016EAE" w:rsidRPr="00016EAE" w:rsidRDefault="00016EAE" w:rsidP="00016EAE">
            <w:pPr>
              <w:jc w:val="right"/>
              <w:rPr>
                <w:rFonts w:ascii="Sylfaen" w:hAnsi="Sylfaen"/>
                <w:lang w:val="hy-AM" w:eastAsia="en-US"/>
              </w:rPr>
            </w:pPr>
            <w:r w:rsidRPr="00016EAE">
              <w:rPr>
                <w:rFonts w:ascii="Sylfaen" w:hAnsi="Sylfaen"/>
                <w:lang w:val="hy-AM" w:eastAsia="en-US"/>
              </w:rPr>
              <w:t xml:space="preserve">                                                     </w:t>
            </w:r>
          </w:p>
          <w:p w:rsidR="00016EAE" w:rsidRPr="00016EAE" w:rsidRDefault="00016EAE" w:rsidP="00016EAE">
            <w:pPr>
              <w:rPr>
                <w:rFonts w:ascii="Sylfaen" w:hAnsi="Sylfaen" w:cs="Sylfaen"/>
                <w:lang w:eastAsia="en-US" w:bidi="he-IL"/>
              </w:rPr>
            </w:pPr>
            <w:r w:rsidRPr="00016EAE">
              <w:rPr>
                <w:rFonts w:ascii="Sylfaen" w:hAnsi="Sylfaen"/>
                <w:lang w:val="hy-AM" w:eastAsia="en-US"/>
              </w:rPr>
              <w:t xml:space="preserve">Директор:________________________ </w:t>
            </w:r>
            <w:r w:rsidRPr="00016EAE">
              <w:rPr>
                <w:rFonts w:ascii="Sylfaen" w:hAnsi="Sylfaen"/>
                <w:lang w:eastAsia="en-US"/>
              </w:rPr>
              <w:t>-</w:t>
            </w:r>
          </w:p>
          <w:p w:rsidR="00016EAE" w:rsidRPr="00016EAE" w:rsidRDefault="00016EAE" w:rsidP="00016EAE">
            <w:pPr>
              <w:ind w:left="-142"/>
              <w:jc w:val="center"/>
              <w:rPr>
                <w:rFonts w:ascii="Sylfaen" w:hAnsi="Sylfaen"/>
                <w:lang w:val="hy-AM" w:eastAsia="en-US"/>
              </w:rPr>
            </w:pPr>
          </w:p>
        </w:tc>
      </w:tr>
    </w:tbl>
    <w:p w:rsidR="00020275" w:rsidRPr="00020275" w:rsidRDefault="00020275" w:rsidP="00020275">
      <w:pPr>
        <w:widowControl w:val="0"/>
        <w:autoSpaceDE w:val="0"/>
        <w:autoSpaceDN w:val="0"/>
        <w:adjustRightInd w:val="0"/>
        <w:rPr>
          <w:rFonts w:ascii="Sylfaen" w:hAnsi="Sylfaen"/>
          <w:sz w:val="20"/>
          <w:szCs w:val="20"/>
          <w:lang w:val="en-US" w:eastAsia="en-US"/>
        </w:rPr>
      </w:pPr>
    </w:p>
    <w:p w:rsidR="00020275" w:rsidRPr="00020275" w:rsidRDefault="00020275" w:rsidP="00020275">
      <w:pPr>
        <w:widowControl w:val="0"/>
        <w:autoSpaceDE w:val="0"/>
        <w:autoSpaceDN w:val="0"/>
        <w:adjustRightInd w:val="0"/>
        <w:rPr>
          <w:rFonts w:ascii="Sylfaen" w:hAnsi="Sylfaen"/>
          <w:sz w:val="20"/>
          <w:szCs w:val="20"/>
          <w:lang w:val="hy-AM" w:eastAsia="en-US"/>
        </w:rPr>
      </w:pPr>
      <w:r w:rsidRPr="00020275">
        <w:rPr>
          <w:rFonts w:ascii="Sylfaen" w:hAnsi="Sylfaen"/>
          <w:sz w:val="20"/>
          <w:szCs w:val="20"/>
          <w:lang w:val="hy-AM" w:eastAsia="en-US"/>
        </w:rPr>
        <w:t xml:space="preserve">                                                                                                           </w:t>
      </w:r>
    </w:p>
    <w:p w:rsidR="00020275" w:rsidRPr="00020275" w:rsidRDefault="00020275" w:rsidP="00020275">
      <w:pPr>
        <w:widowControl w:val="0"/>
        <w:autoSpaceDE w:val="0"/>
        <w:autoSpaceDN w:val="0"/>
        <w:adjustRightInd w:val="0"/>
        <w:jc w:val="right"/>
        <w:rPr>
          <w:rFonts w:ascii="Sylfaen" w:hAnsi="Sylfaen"/>
          <w:sz w:val="20"/>
          <w:szCs w:val="20"/>
          <w:lang w:val="hy-AM" w:eastAsia="en-US" w:bidi="ru-RU"/>
        </w:rPr>
      </w:pPr>
      <w:r w:rsidRPr="00020275">
        <w:rPr>
          <w:rFonts w:ascii="Sylfaen" w:hAnsi="Sylfaen"/>
          <w:sz w:val="20"/>
          <w:szCs w:val="20"/>
          <w:lang w:val="hy-AM" w:eastAsia="en-US"/>
        </w:rPr>
        <w:t xml:space="preserve"> </w:t>
      </w:r>
      <w:r w:rsidRPr="00020275">
        <w:rPr>
          <w:rFonts w:ascii="Sylfaen" w:hAnsi="Sylfaen"/>
          <w:sz w:val="20"/>
          <w:szCs w:val="20"/>
          <w:lang w:val="hy-AM" w:eastAsia="en-US" w:bidi="ru-RU"/>
        </w:rPr>
        <w:t>Приложение №1 /Հավելված №1</w:t>
      </w:r>
    </w:p>
    <w:p w:rsidR="00020275" w:rsidRPr="00020275" w:rsidRDefault="00020275" w:rsidP="00020275">
      <w:pPr>
        <w:widowControl w:val="0"/>
        <w:autoSpaceDE w:val="0"/>
        <w:autoSpaceDN w:val="0"/>
        <w:adjustRightInd w:val="0"/>
        <w:jc w:val="right"/>
        <w:rPr>
          <w:rFonts w:ascii="Sylfaen" w:hAnsi="Sylfaen"/>
          <w:sz w:val="20"/>
          <w:szCs w:val="20"/>
          <w:lang w:val="hy-AM" w:eastAsia="en-US" w:bidi="ru-RU"/>
        </w:rPr>
      </w:pPr>
      <w:r w:rsidRPr="00020275">
        <w:rPr>
          <w:rFonts w:ascii="Sylfaen" w:hAnsi="Sylfaen"/>
          <w:sz w:val="20"/>
          <w:szCs w:val="20"/>
          <w:lang w:val="hy-AM" w:eastAsia="en-US" w:bidi="ru-RU"/>
        </w:rPr>
        <w:t xml:space="preserve">                    к Договору </w:t>
      </w:r>
      <w:r w:rsidRPr="00020275">
        <w:rPr>
          <w:rFonts w:ascii="Sylfaen" w:hAnsi="Sylfaen"/>
          <w:sz w:val="20"/>
          <w:szCs w:val="20"/>
          <w:lang w:eastAsia="en-US" w:bidi="ru-RU"/>
        </w:rPr>
        <w:t>на оказание платных услуг</w:t>
      </w:r>
      <w:r w:rsidRPr="00020275">
        <w:rPr>
          <w:rFonts w:ascii="Sylfaen" w:hAnsi="Sylfaen"/>
          <w:sz w:val="20"/>
          <w:szCs w:val="20"/>
          <w:lang w:val="hy-AM" w:eastAsia="en-US" w:bidi="ru-RU"/>
        </w:rPr>
        <w:t xml:space="preserve">/ </w:t>
      </w:r>
    </w:p>
    <w:p w:rsidR="00020275" w:rsidRPr="00020275" w:rsidRDefault="00020275" w:rsidP="00020275">
      <w:pPr>
        <w:widowControl w:val="0"/>
        <w:autoSpaceDE w:val="0"/>
        <w:autoSpaceDN w:val="0"/>
        <w:adjustRightInd w:val="0"/>
        <w:jc w:val="right"/>
        <w:rPr>
          <w:rFonts w:ascii="Sylfaen" w:hAnsi="Sylfaen"/>
          <w:sz w:val="20"/>
          <w:szCs w:val="20"/>
          <w:lang w:val="hy-AM" w:eastAsia="en-US" w:bidi="ru-RU"/>
        </w:rPr>
      </w:pPr>
      <w:r w:rsidRPr="00020275">
        <w:rPr>
          <w:rFonts w:ascii="Sylfaen" w:hAnsi="Sylfaen"/>
          <w:sz w:val="20"/>
          <w:szCs w:val="20"/>
          <w:lang w:val="hy-AM" w:eastAsia="en-US" w:bidi="ru-RU"/>
        </w:rPr>
        <w:t>վճարովի ծառայութունների մատուցման Պայմանագրին կից</w:t>
      </w:r>
    </w:p>
    <w:p w:rsidR="00020275" w:rsidRPr="00020275" w:rsidRDefault="00020275" w:rsidP="00020275">
      <w:pPr>
        <w:widowControl w:val="0"/>
        <w:autoSpaceDE w:val="0"/>
        <w:autoSpaceDN w:val="0"/>
        <w:adjustRightInd w:val="0"/>
        <w:jc w:val="right"/>
        <w:rPr>
          <w:rFonts w:ascii="Sylfaen" w:hAnsi="Sylfaen"/>
          <w:sz w:val="20"/>
          <w:szCs w:val="20"/>
          <w:lang w:val="hy-AM" w:eastAsia="en-US" w:bidi="ru-RU"/>
        </w:rPr>
      </w:pPr>
      <w:r w:rsidRPr="00020275">
        <w:rPr>
          <w:rFonts w:ascii="Sylfaen" w:hAnsi="Sylfaen"/>
          <w:sz w:val="21"/>
          <w:szCs w:val="21"/>
          <w:lang w:val="hy-AM" w:eastAsia="en-US"/>
        </w:rPr>
        <w:t>форма</w:t>
      </w:r>
      <w:r w:rsidRPr="00020275">
        <w:rPr>
          <w:rFonts w:ascii="Sylfaen" w:eastAsia="MS Mincho" w:hAnsi="Sylfaen"/>
          <w:bCs/>
          <w:caps/>
          <w:kern w:val="32"/>
          <w:sz w:val="20"/>
          <w:szCs w:val="20"/>
          <w:lang w:val="hy-AM"/>
        </w:rPr>
        <w:t xml:space="preserve"> /</w:t>
      </w:r>
      <w:r w:rsidRPr="00020275">
        <w:rPr>
          <w:rFonts w:ascii="Sylfaen" w:hAnsi="Sylfaen"/>
          <w:sz w:val="21"/>
          <w:szCs w:val="21"/>
          <w:lang w:val="hy-AM" w:eastAsia="en-US"/>
        </w:rPr>
        <w:t xml:space="preserve"> ջեվ</w:t>
      </w:r>
    </w:p>
    <w:p w:rsidR="00020275" w:rsidRPr="00020275" w:rsidRDefault="00020275" w:rsidP="00020275">
      <w:pPr>
        <w:widowControl w:val="0"/>
        <w:autoSpaceDE w:val="0"/>
        <w:autoSpaceDN w:val="0"/>
        <w:adjustRightInd w:val="0"/>
        <w:jc w:val="right"/>
        <w:rPr>
          <w:rFonts w:ascii="Sylfaen" w:hAnsi="Sylfaen"/>
          <w:sz w:val="20"/>
          <w:szCs w:val="20"/>
          <w:lang w:val="hy-AM" w:eastAsia="en-US" w:bidi="ru-RU"/>
        </w:rPr>
      </w:pPr>
    </w:p>
    <w:p w:rsidR="00020275" w:rsidRPr="00020275" w:rsidRDefault="00020275" w:rsidP="00020275">
      <w:pPr>
        <w:widowControl w:val="0"/>
        <w:autoSpaceDE w:val="0"/>
        <w:autoSpaceDN w:val="0"/>
        <w:adjustRightInd w:val="0"/>
        <w:jc w:val="center"/>
        <w:rPr>
          <w:rFonts w:ascii="Sylfaen" w:eastAsia="MS Mincho" w:hAnsi="Sylfaen"/>
          <w:b/>
          <w:bCs/>
          <w:caps/>
          <w:kern w:val="32"/>
          <w:sz w:val="20"/>
          <w:szCs w:val="20"/>
          <w:lang w:val="hy-AM"/>
        </w:rPr>
      </w:pPr>
      <w:r w:rsidRPr="00020275">
        <w:rPr>
          <w:rFonts w:ascii="Sylfaen" w:eastAsia="MS Mincho" w:hAnsi="Sylfaen"/>
          <w:b/>
          <w:bCs/>
          <w:caps/>
          <w:kern w:val="32"/>
          <w:sz w:val="20"/>
          <w:szCs w:val="20"/>
          <w:lang w:val="hy-AM"/>
        </w:rPr>
        <w:t>ЗАЯВКА о проведении оценки /</w:t>
      </w:r>
    </w:p>
    <w:p w:rsidR="00020275" w:rsidRPr="00020275" w:rsidRDefault="00020275" w:rsidP="00020275">
      <w:pPr>
        <w:widowControl w:val="0"/>
        <w:autoSpaceDE w:val="0"/>
        <w:autoSpaceDN w:val="0"/>
        <w:adjustRightInd w:val="0"/>
        <w:jc w:val="center"/>
        <w:rPr>
          <w:rFonts w:ascii="Sylfaen" w:eastAsia="MS Mincho" w:hAnsi="Sylfaen" w:cs="Sylfaen"/>
          <w:b/>
          <w:bCs/>
          <w:caps/>
          <w:kern w:val="32"/>
          <w:sz w:val="20"/>
          <w:szCs w:val="20"/>
          <w:lang w:val="hy-AM"/>
        </w:rPr>
      </w:pPr>
      <w:r w:rsidRPr="00020275">
        <w:rPr>
          <w:rFonts w:ascii="Sylfaen" w:eastAsia="MS Mincho" w:hAnsi="Sylfaen" w:cs="Sylfaen"/>
          <w:b/>
          <w:bCs/>
          <w:caps/>
          <w:kern w:val="32"/>
          <w:sz w:val="20"/>
          <w:szCs w:val="20"/>
          <w:lang w:val="hy-AM"/>
        </w:rPr>
        <w:t>ՀԱՅՏ</w:t>
      </w:r>
      <w:r w:rsidRPr="00020275">
        <w:rPr>
          <w:rFonts w:ascii="Sylfaen" w:eastAsia="MS Mincho" w:hAnsi="Sylfaen"/>
          <w:b/>
          <w:bCs/>
          <w:caps/>
          <w:kern w:val="32"/>
          <w:sz w:val="20"/>
          <w:szCs w:val="20"/>
          <w:lang w:val="hy-AM"/>
        </w:rPr>
        <w:t xml:space="preserve"> </w:t>
      </w:r>
      <w:r w:rsidRPr="00020275">
        <w:rPr>
          <w:rFonts w:ascii="Sylfaen" w:eastAsia="MS Mincho" w:hAnsi="Sylfaen" w:cs="Sylfaen"/>
          <w:b/>
          <w:bCs/>
          <w:caps/>
          <w:kern w:val="32"/>
          <w:sz w:val="20"/>
          <w:szCs w:val="20"/>
          <w:lang w:val="hy-AM"/>
        </w:rPr>
        <w:t>ԳՆԱՀԱՏՈՒՄ</w:t>
      </w:r>
      <w:r w:rsidRPr="00020275">
        <w:rPr>
          <w:rFonts w:ascii="Sylfaen" w:eastAsia="MS Mincho" w:hAnsi="Sylfaen"/>
          <w:b/>
          <w:bCs/>
          <w:caps/>
          <w:kern w:val="32"/>
          <w:sz w:val="20"/>
          <w:szCs w:val="20"/>
          <w:lang w:val="hy-AM"/>
        </w:rPr>
        <w:t xml:space="preserve"> </w:t>
      </w:r>
      <w:r w:rsidRPr="00020275">
        <w:rPr>
          <w:rFonts w:ascii="Sylfaen" w:eastAsia="MS Mincho" w:hAnsi="Sylfaen" w:cs="Sylfaen"/>
          <w:b/>
          <w:bCs/>
          <w:caps/>
          <w:kern w:val="32"/>
          <w:sz w:val="20"/>
          <w:szCs w:val="20"/>
          <w:lang w:val="hy-AM"/>
        </w:rPr>
        <w:t>ԿԱՏԱՐԵԼՈՒ</w:t>
      </w:r>
    </w:p>
    <w:p w:rsidR="00020275" w:rsidRPr="00020275" w:rsidRDefault="00020275" w:rsidP="00020275">
      <w:pPr>
        <w:widowControl w:val="0"/>
        <w:autoSpaceDE w:val="0"/>
        <w:autoSpaceDN w:val="0"/>
        <w:adjustRightInd w:val="0"/>
        <w:jc w:val="center"/>
        <w:rPr>
          <w:rFonts w:ascii="Sylfaen" w:hAnsi="Sylfaen"/>
          <w:sz w:val="20"/>
          <w:szCs w:val="20"/>
          <w:lang w:val="hy-AM" w:eastAsia="en-US" w:bidi="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1905"/>
        <w:gridCol w:w="2052"/>
        <w:gridCol w:w="1959"/>
        <w:gridCol w:w="1925"/>
        <w:gridCol w:w="2055"/>
      </w:tblGrid>
      <w:tr w:rsidR="00020275" w:rsidRPr="008C3C96" w:rsidTr="00FB1D87">
        <w:trPr>
          <w:trHeight w:val="1602"/>
        </w:trPr>
        <w:tc>
          <w:tcPr>
            <w:tcW w:w="260" w:type="pct"/>
            <w:tcBorders>
              <w:top w:val="single" w:sz="4" w:space="0" w:color="auto"/>
              <w:left w:val="single" w:sz="4" w:space="0" w:color="auto"/>
              <w:bottom w:val="single" w:sz="4" w:space="0" w:color="auto"/>
              <w:right w:val="single" w:sz="4" w:space="0" w:color="auto"/>
            </w:tcBorders>
            <w:vAlign w:val="center"/>
            <w:hideMark/>
          </w:tcPr>
          <w:p w:rsidR="00020275" w:rsidRPr="00020275" w:rsidRDefault="00020275" w:rsidP="00020275">
            <w:pPr>
              <w:tabs>
                <w:tab w:val="left" w:pos="720"/>
              </w:tabs>
              <w:ind w:right="-57"/>
              <w:jc w:val="center"/>
              <w:rPr>
                <w:rFonts w:eastAsia="MS Mincho"/>
                <w:sz w:val="18"/>
                <w:szCs w:val="18"/>
                <w:lang w:val="hy-AM"/>
              </w:rPr>
            </w:pPr>
            <w:r w:rsidRPr="00020275">
              <w:rPr>
                <w:rFonts w:eastAsia="MS Mincho"/>
                <w:sz w:val="18"/>
                <w:szCs w:val="18"/>
                <w:lang w:val="hy-AM"/>
              </w:rPr>
              <w:t>№№ п/п</w:t>
            </w:r>
          </w:p>
        </w:tc>
        <w:tc>
          <w:tcPr>
            <w:tcW w:w="912" w:type="pct"/>
            <w:tcBorders>
              <w:top w:val="single" w:sz="4" w:space="0" w:color="auto"/>
              <w:left w:val="single" w:sz="4" w:space="0" w:color="auto"/>
              <w:bottom w:val="single" w:sz="4" w:space="0" w:color="auto"/>
              <w:right w:val="single" w:sz="4" w:space="0" w:color="auto"/>
            </w:tcBorders>
            <w:vAlign w:val="center"/>
            <w:hideMark/>
          </w:tcPr>
          <w:p w:rsidR="00020275" w:rsidRPr="00020275" w:rsidRDefault="00020275" w:rsidP="00020275">
            <w:pPr>
              <w:tabs>
                <w:tab w:val="left" w:pos="720"/>
              </w:tabs>
              <w:ind w:right="-57"/>
              <w:jc w:val="center"/>
              <w:rPr>
                <w:rFonts w:eastAsia="MS Mincho"/>
                <w:sz w:val="18"/>
                <w:szCs w:val="18"/>
              </w:rPr>
            </w:pPr>
            <w:r w:rsidRPr="00020275">
              <w:rPr>
                <w:rFonts w:eastAsia="MS Mincho"/>
                <w:sz w:val="18"/>
                <w:szCs w:val="18"/>
                <w:lang w:val="hy-AM"/>
              </w:rPr>
              <w:t>Наименование объекта о</w:t>
            </w:r>
            <w:r w:rsidRPr="00020275">
              <w:rPr>
                <w:rFonts w:eastAsia="MS Mincho"/>
                <w:sz w:val="18"/>
                <w:szCs w:val="18"/>
              </w:rPr>
              <w:t>ценки/</w:t>
            </w:r>
            <w:r w:rsidRPr="00020275">
              <w:rPr>
                <w:sz w:val="18"/>
                <w:szCs w:val="18"/>
              </w:rPr>
              <w:t xml:space="preserve"> </w:t>
            </w:r>
            <w:r w:rsidRPr="00020275">
              <w:rPr>
                <w:rFonts w:ascii="Sylfaen" w:eastAsia="MS Mincho" w:hAnsi="Sylfaen" w:cs="Sylfaen"/>
                <w:sz w:val="18"/>
                <w:szCs w:val="18"/>
                <w:lang w:val="en-US"/>
              </w:rPr>
              <w:t>Գնահատ</w:t>
            </w:r>
            <w:r w:rsidRPr="00020275">
              <w:rPr>
                <w:rFonts w:ascii="Sylfaen" w:eastAsia="MS Mincho" w:hAnsi="Sylfaen" w:cs="Sylfaen"/>
                <w:sz w:val="18"/>
                <w:szCs w:val="18"/>
                <w:lang w:val="hy-AM"/>
              </w:rPr>
              <w:t>վող</w:t>
            </w:r>
            <w:r w:rsidRPr="00020275">
              <w:rPr>
                <w:rFonts w:eastAsia="MS Mincho"/>
                <w:sz w:val="18"/>
                <w:szCs w:val="18"/>
              </w:rPr>
              <w:t xml:space="preserve"> </w:t>
            </w:r>
            <w:r w:rsidRPr="00020275">
              <w:rPr>
                <w:rFonts w:ascii="Sylfaen" w:eastAsia="MS Mincho" w:hAnsi="Sylfaen" w:cs="Sylfaen"/>
                <w:sz w:val="18"/>
                <w:szCs w:val="18"/>
                <w:lang w:val="hy-AM"/>
              </w:rPr>
              <w:t>օբյեկտի</w:t>
            </w:r>
            <w:r w:rsidRPr="00020275">
              <w:rPr>
                <w:rFonts w:eastAsia="MS Mincho"/>
                <w:sz w:val="18"/>
                <w:szCs w:val="18"/>
              </w:rPr>
              <w:t xml:space="preserve"> </w:t>
            </w:r>
            <w:r w:rsidRPr="00020275">
              <w:rPr>
                <w:rFonts w:ascii="Sylfaen" w:eastAsia="MS Mincho" w:hAnsi="Sylfaen" w:cs="Sylfaen"/>
                <w:sz w:val="18"/>
                <w:szCs w:val="18"/>
                <w:lang w:val="en-US"/>
              </w:rPr>
              <w:t>անվանում</w:t>
            </w:r>
          </w:p>
        </w:tc>
        <w:tc>
          <w:tcPr>
            <w:tcW w:w="983"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ind w:right="-57"/>
              <w:jc w:val="center"/>
              <w:rPr>
                <w:rFonts w:eastAsia="MS Mincho"/>
                <w:sz w:val="18"/>
                <w:szCs w:val="18"/>
              </w:rPr>
            </w:pPr>
            <w:r w:rsidRPr="00020275">
              <w:rPr>
                <w:rFonts w:eastAsia="MS Mincho"/>
                <w:sz w:val="18"/>
                <w:szCs w:val="18"/>
              </w:rPr>
              <w:t>Адрес, местоположение объекта оценки/</w:t>
            </w:r>
            <w:r w:rsidRPr="00020275">
              <w:rPr>
                <w:sz w:val="18"/>
                <w:szCs w:val="18"/>
              </w:rPr>
              <w:t xml:space="preserve"> </w:t>
            </w:r>
            <w:r w:rsidRPr="00020275">
              <w:rPr>
                <w:rFonts w:ascii="Sylfaen" w:eastAsia="MS Mincho" w:hAnsi="Sylfaen" w:cs="Sylfaen"/>
                <w:sz w:val="18"/>
                <w:szCs w:val="18"/>
                <w:lang w:val="en-US"/>
              </w:rPr>
              <w:t>Գնահատ</w:t>
            </w:r>
            <w:r w:rsidRPr="00020275">
              <w:rPr>
                <w:rFonts w:ascii="Sylfaen" w:eastAsia="MS Mincho" w:hAnsi="Sylfaen" w:cs="Sylfaen"/>
                <w:sz w:val="18"/>
                <w:szCs w:val="18"/>
                <w:lang w:val="hy-AM"/>
              </w:rPr>
              <w:t>վող</w:t>
            </w:r>
            <w:r w:rsidRPr="00020275">
              <w:rPr>
                <w:rFonts w:eastAsia="MS Mincho"/>
                <w:sz w:val="18"/>
                <w:szCs w:val="18"/>
              </w:rPr>
              <w:t xml:space="preserve"> </w:t>
            </w:r>
            <w:r w:rsidRPr="00020275">
              <w:rPr>
                <w:rFonts w:ascii="Sylfaen" w:eastAsia="MS Mincho" w:hAnsi="Sylfaen" w:cs="Sylfaen"/>
                <w:sz w:val="18"/>
                <w:szCs w:val="18"/>
                <w:lang w:val="hy-AM"/>
              </w:rPr>
              <w:t>օբյեկտի</w:t>
            </w:r>
            <w:r w:rsidRPr="00020275">
              <w:rPr>
                <w:rFonts w:eastAsia="MS Mincho"/>
                <w:sz w:val="18"/>
                <w:szCs w:val="18"/>
              </w:rPr>
              <w:t xml:space="preserve"> </w:t>
            </w:r>
            <w:r w:rsidRPr="00020275">
              <w:rPr>
                <w:rFonts w:ascii="Sylfaen" w:eastAsia="MS Mincho" w:hAnsi="Sylfaen" w:cs="Sylfaen"/>
                <w:sz w:val="18"/>
                <w:szCs w:val="18"/>
                <w:lang w:val="en-US"/>
              </w:rPr>
              <w:t>հասցե</w:t>
            </w:r>
            <w:r w:rsidRPr="00020275">
              <w:rPr>
                <w:rFonts w:ascii="Sylfaen" w:eastAsia="MS Mincho" w:hAnsi="Sylfaen" w:cs="Sylfaen"/>
                <w:sz w:val="18"/>
                <w:szCs w:val="18"/>
                <w:lang w:val="hy-AM"/>
              </w:rPr>
              <w:t>ն</w:t>
            </w:r>
            <w:r w:rsidRPr="00020275">
              <w:rPr>
                <w:rFonts w:eastAsia="MS Mincho"/>
                <w:sz w:val="18"/>
                <w:szCs w:val="18"/>
              </w:rPr>
              <w:t xml:space="preserve">, </w:t>
            </w:r>
            <w:r w:rsidRPr="00020275">
              <w:rPr>
                <w:rFonts w:ascii="Sylfaen" w:eastAsia="MS Mincho" w:hAnsi="Sylfaen" w:cs="Sylfaen"/>
                <w:sz w:val="18"/>
                <w:szCs w:val="18"/>
                <w:lang w:val="en-US"/>
              </w:rPr>
              <w:t>գտնվելու</w:t>
            </w:r>
            <w:r w:rsidRPr="00020275">
              <w:rPr>
                <w:rFonts w:eastAsia="MS Mincho"/>
                <w:sz w:val="18"/>
                <w:szCs w:val="18"/>
              </w:rPr>
              <w:t xml:space="preserve"> </w:t>
            </w:r>
            <w:r w:rsidRPr="00020275">
              <w:rPr>
                <w:rFonts w:ascii="Sylfaen" w:eastAsia="MS Mincho" w:hAnsi="Sylfaen" w:cs="Sylfaen"/>
                <w:sz w:val="18"/>
                <w:szCs w:val="18"/>
                <w:lang w:val="en-US"/>
              </w:rPr>
              <w:t>վայր</w:t>
            </w:r>
          </w:p>
          <w:p w:rsidR="00020275" w:rsidRPr="00020275" w:rsidRDefault="00020275" w:rsidP="00020275">
            <w:pPr>
              <w:tabs>
                <w:tab w:val="left" w:pos="720"/>
              </w:tabs>
              <w:ind w:right="-57"/>
              <w:jc w:val="center"/>
              <w:rPr>
                <w:rFonts w:eastAsia="MS Mincho"/>
                <w:sz w:val="18"/>
                <w:szCs w:val="18"/>
              </w:rPr>
            </w:pPr>
          </w:p>
        </w:tc>
        <w:tc>
          <w:tcPr>
            <w:tcW w:w="938"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ind w:right="-57"/>
              <w:jc w:val="center"/>
              <w:rPr>
                <w:rFonts w:eastAsia="MS Mincho"/>
                <w:sz w:val="18"/>
                <w:szCs w:val="18"/>
                <w:lang w:val="hy-AM"/>
              </w:rPr>
            </w:pPr>
            <w:r w:rsidRPr="00020275">
              <w:rPr>
                <w:rFonts w:eastAsia="MS Mincho"/>
                <w:sz w:val="18"/>
                <w:szCs w:val="18"/>
              </w:rPr>
              <w:t>Инвентарный номер объекта оценки/</w:t>
            </w:r>
            <w:r w:rsidRPr="00020275">
              <w:rPr>
                <w:sz w:val="18"/>
                <w:szCs w:val="18"/>
              </w:rPr>
              <w:t xml:space="preserve"> </w:t>
            </w:r>
            <w:r w:rsidRPr="00020275">
              <w:rPr>
                <w:rFonts w:ascii="Sylfaen" w:eastAsia="MS Mincho" w:hAnsi="Sylfaen" w:cs="Sylfaen"/>
                <w:sz w:val="18"/>
                <w:szCs w:val="18"/>
                <w:lang w:val="en-US"/>
              </w:rPr>
              <w:t>Գնահատ</w:t>
            </w:r>
            <w:r w:rsidRPr="00020275">
              <w:rPr>
                <w:rFonts w:ascii="Sylfaen" w:eastAsia="MS Mincho" w:hAnsi="Sylfaen" w:cs="Sylfaen"/>
                <w:sz w:val="18"/>
                <w:szCs w:val="18"/>
                <w:lang w:val="hy-AM"/>
              </w:rPr>
              <w:t>վող</w:t>
            </w:r>
            <w:r w:rsidRPr="00020275">
              <w:rPr>
                <w:rFonts w:eastAsia="MS Mincho"/>
                <w:sz w:val="18"/>
                <w:szCs w:val="18"/>
              </w:rPr>
              <w:t xml:space="preserve"> </w:t>
            </w:r>
            <w:r w:rsidRPr="00020275">
              <w:rPr>
                <w:rFonts w:ascii="Sylfaen" w:eastAsia="MS Mincho" w:hAnsi="Sylfaen" w:cs="Sylfaen"/>
                <w:sz w:val="18"/>
                <w:szCs w:val="18"/>
                <w:lang w:val="hy-AM"/>
              </w:rPr>
              <w:t>օբյեկտի</w:t>
            </w:r>
            <w:r w:rsidRPr="00020275">
              <w:rPr>
                <w:rFonts w:eastAsia="MS Mincho"/>
                <w:sz w:val="18"/>
                <w:szCs w:val="18"/>
              </w:rPr>
              <w:t xml:space="preserve"> </w:t>
            </w:r>
            <w:r w:rsidRPr="00020275">
              <w:rPr>
                <w:rFonts w:ascii="Sylfaen" w:eastAsia="MS Mincho" w:hAnsi="Sylfaen" w:cs="Sylfaen"/>
                <w:sz w:val="18"/>
                <w:szCs w:val="18"/>
                <w:lang w:val="en-US"/>
              </w:rPr>
              <w:t>գույքահամար</w:t>
            </w:r>
            <w:r w:rsidRPr="00020275">
              <w:rPr>
                <w:rFonts w:ascii="Sylfaen" w:eastAsia="MS Mincho" w:hAnsi="Sylfaen" w:cs="Sylfaen"/>
                <w:sz w:val="18"/>
                <w:szCs w:val="18"/>
                <w:lang w:val="hy-AM"/>
              </w:rPr>
              <w:t>ը</w:t>
            </w:r>
          </w:p>
        </w:tc>
        <w:tc>
          <w:tcPr>
            <w:tcW w:w="922"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ind w:right="-57"/>
              <w:jc w:val="center"/>
              <w:rPr>
                <w:rFonts w:eastAsia="MS Mincho"/>
                <w:sz w:val="18"/>
                <w:szCs w:val="18"/>
                <w:lang w:val="hy-AM"/>
              </w:rPr>
            </w:pPr>
            <w:r w:rsidRPr="00020275">
              <w:rPr>
                <w:rFonts w:eastAsia="MS Mincho"/>
                <w:sz w:val="18"/>
                <w:szCs w:val="18"/>
                <w:lang w:val="hy-AM"/>
              </w:rPr>
              <w:t>Стоимость оказания Услуг в драмах</w:t>
            </w:r>
            <w:r w:rsidRPr="00020275">
              <w:rPr>
                <w:rFonts w:ascii="Sylfaen" w:eastAsia="MS Mincho" w:hAnsi="Sylfaen"/>
                <w:sz w:val="18"/>
                <w:szCs w:val="18"/>
                <w:lang w:val="hy-AM"/>
              </w:rPr>
              <w:t>.</w:t>
            </w:r>
            <w:r w:rsidRPr="00020275">
              <w:rPr>
                <w:rFonts w:eastAsia="MS Mincho"/>
                <w:sz w:val="18"/>
                <w:szCs w:val="18"/>
                <w:lang w:val="hy-AM"/>
              </w:rPr>
              <w:t xml:space="preserve"> без  НДС</w:t>
            </w:r>
            <w:r w:rsidRPr="00020275">
              <w:rPr>
                <w:rFonts w:ascii="Sylfaen" w:eastAsia="MS Mincho" w:hAnsi="Sylfaen"/>
                <w:sz w:val="18"/>
                <w:szCs w:val="18"/>
                <w:lang w:val="hy-AM"/>
              </w:rPr>
              <w:t xml:space="preserve"> </w:t>
            </w:r>
            <w:r w:rsidRPr="00020275">
              <w:rPr>
                <w:rFonts w:eastAsia="MS Mincho"/>
                <w:sz w:val="18"/>
                <w:szCs w:val="18"/>
                <w:lang w:val="hy-AM"/>
              </w:rPr>
              <w:t xml:space="preserve">/ </w:t>
            </w:r>
            <w:r w:rsidRPr="00020275">
              <w:rPr>
                <w:rFonts w:ascii="Sylfaen" w:eastAsia="MS Mincho" w:hAnsi="Sylfaen" w:cs="Sylfaen"/>
                <w:sz w:val="18"/>
                <w:szCs w:val="18"/>
                <w:lang w:val="hy-AM"/>
              </w:rPr>
              <w:t>Ծառայության</w:t>
            </w:r>
            <w:r w:rsidRPr="00020275">
              <w:rPr>
                <w:rFonts w:eastAsia="MS Mincho"/>
                <w:sz w:val="18"/>
                <w:szCs w:val="18"/>
                <w:lang w:val="hy-AM"/>
              </w:rPr>
              <w:t xml:space="preserve"> </w:t>
            </w:r>
            <w:r w:rsidRPr="00020275">
              <w:rPr>
                <w:rFonts w:ascii="Sylfaen" w:eastAsia="MS Mincho" w:hAnsi="Sylfaen" w:cs="Sylfaen"/>
                <w:sz w:val="18"/>
                <w:szCs w:val="18"/>
                <w:lang w:val="hy-AM"/>
              </w:rPr>
              <w:t>մատուցման</w:t>
            </w:r>
            <w:r w:rsidRPr="00020275">
              <w:rPr>
                <w:rFonts w:eastAsia="MS Mincho"/>
                <w:sz w:val="18"/>
                <w:szCs w:val="18"/>
                <w:lang w:val="hy-AM"/>
              </w:rPr>
              <w:t xml:space="preserve"> </w:t>
            </w:r>
            <w:r w:rsidRPr="00020275">
              <w:rPr>
                <w:rFonts w:ascii="Sylfaen" w:eastAsia="MS Mincho" w:hAnsi="Sylfaen" w:cs="Sylfaen"/>
                <w:sz w:val="18"/>
                <w:szCs w:val="18"/>
                <w:lang w:val="hy-AM"/>
              </w:rPr>
              <w:t>գինը դրամով, առանց ԱԱՀ</w:t>
            </w:r>
            <w:r w:rsidRPr="00020275">
              <w:rPr>
                <w:rFonts w:eastAsia="MS Mincho"/>
                <w:sz w:val="18"/>
                <w:szCs w:val="18"/>
                <w:lang w:val="hy-AM"/>
              </w:rPr>
              <w:t xml:space="preserve"> </w:t>
            </w:r>
          </w:p>
          <w:p w:rsidR="00020275" w:rsidRPr="00020275" w:rsidRDefault="00020275" w:rsidP="00020275">
            <w:pPr>
              <w:tabs>
                <w:tab w:val="left" w:pos="720"/>
              </w:tabs>
              <w:ind w:right="-57"/>
              <w:jc w:val="center"/>
              <w:rPr>
                <w:rFonts w:eastAsia="MS Mincho"/>
                <w:sz w:val="18"/>
                <w:szCs w:val="18"/>
                <w:lang w:val="hy-AM"/>
              </w:rPr>
            </w:pPr>
          </w:p>
        </w:tc>
        <w:tc>
          <w:tcPr>
            <w:tcW w:w="985" w:type="pct"/>
            <w:tcBorders>
              <w:top w:val="single" w:sz="4" w:space="0" w:color="auto"/>
              <w:left w:val="single" w:sz="4" w:space="0" w:color="auto"/>
              <w:bottom w:val="single" w:sz="4" w:space="0" w:color="auto"/>
              <w:right w:val="single" w:sz="4" w:space="0" w:color="auto"/>
            </w:tcBorders>
            <w:vAlign w:val="center"/>
            <w:hideMark/>
          </w:tcPr>
          <w:p w:rsidR="00020275" w:rsidRPr="00020275" w:rsidRDefault="00020275" w:rsidP="00020275">
            <w:pPr>
              <w:tabs>
                <w:tab w:val="left" w:pos="720"/>
              </w:tabs>
              <w:ind w:right="-57"/>
              <w:jc w:val="center"/>
              <w:rPr>
                <w:rFonts w:eastAsia="MS Mincho"/>
                <w:sz w:val="18"/>
                <w:szCs w:val="18"/>
                <w:lang w:val="hy-AM"/>
              </w:rPr>
            </w:pPr>
            <w:r w:rsidRPr="00020275">
              <w:rPr>
                <w:rFonts w:eastAsia="MS Mincho"/>
                <w:sz w:val="18"/>
                <w:szCs w:val="18"/>
                <w:lang w:val="hy-AM"/>
              </w:rPr>
              <w:t>Срок оказания Услуг /</w:t>
            </w:r>
          </w:p>
          <w:p w:rsidR="00020275" w:rsidRPr="00020275" w:rsidRDefault="00020275" w:rsidP="00020275">
            <w:pPr>
              <w:tabs>
                <w:tab w:val="left" w:pos="720"/>
              </w:tabs>
              <w:ind w:right="-57"/>
              <w:jc w:val="center"/>
              <w:rPr>
                <w:rFonts w:eastAsia="MS Mincho"/>
                <w:sz w:val="18"/>
                <w:szCs w:val="18"/>
                <w:lang w:val="hy-AM"/>
              </w:rPr>
            </w:pPr>
            <w:r w:rsidRPr="00020275">
              <w:rPr>
                <w:rFonts w:ascii="Sylfaen" w:eastAsia="MS Mincho" w:hAnsi="Sylfaen" w:cs="Sylfaen"/>
                <w:sz w:val="18"/>
                <w:szCs w:val="18"/>
                <w:lang w:val="hy-AM"/>
              </w:rPr>
              <w:t>Ծառայություն</w:t>
            </w:r>
            <w:r w:rsidRPr="00020275">
              <w:rPr>
                <w:rFonts w:eastAsia="MS Mincho"/>
                <w:sz w:val="18"/>
                <w:szCs w:val="18"/>
                <w:lang w:val="hy-AM"/>
              </w:rPr>
              <w:t xml:space="preserve"> </w:t>
            </w:r>
            <w:r w:rsidRPr="00020275">
              <w:rPr>
                <w:rFonts w:ascii="Sylfaen" w:eastAsia="MS Mincho" w:hAnsi="Sylfaen" w:cs="Sylfaen"/>
                <w:sz w:val="18"/>
                <w:szCs w:val="18"/>
                <w:lang w:val="hy-AM"/>
              </w:rPr>
              <w:t>մատուցելու</w:t>
            </w:r>
            <w:r w:rsidRPr="00020275">
              <w:rPr>
                <w:rFonts w:eastAsia="MS Mincho"/>
                <w:sz w:val="18"/>
                <w:szCs w:val="18"/>
                <w:lang w:val="hy-AM"/>
              </w:rPr>
              <w:t xml:space="preserve"> </w:t>
            </w:r>
            <w:r w:rsidRPr="00020275">
              <w:rPr>
                <w:rFonts w:ascii="Sylfaen" w:eastAsia="MS Mincho" w:hAnsi="Sylfaen" w:cs="Sylfaen"/>
                <w:sz w:val="18"/>
                <w:szCs w:val="18"/>
                <w:lang w:val="hy-AM"/>
              </w:rPr>
              <w:t>ժամկետը</w:t>
            </w:r>
          </w:p>
        </w:tc>
      </w:tr>
      <w:tr w:rsidR="00020275" w:rsidRPr="00020275" w:rsidTr="00FB1D87">
        <w:trPr>
          <w:trHeight w:val="1426"/>
        </w:trPr>
        <w:tc>
          <w:tcPr>
            <w:tcW w:w="260" w:type="pct"/>
            <w:tcBorders>
              <w:top w:val="single" w:sz="4" w:space="0" w:color="auto"/>
              <w:left w:val="single" w:sz="4" w:space="0" w:color="auto"/>
              <w:bottom w:val="single" w:sz="4" w:space="0" w:color="auto"/>
              <w:right w:val="single" w:sz="4" w:space="0" w:color="auto"/>
            </w:tcBorders>
            <w:vAlign w:val="center"/>
            <w:hideMark/>
          </w:tcPr>
          <w:p w:rsidR="00020275" w:rsidRPr="00020275" w:rsidRDefault="00020275" w:rsidP="00020275">
            <w:pPr>
              <w:tabs>
                <w:tab w:val="left" w:pos="720"/>
              </w:tabs>
              <w:spacing w:line="288" w:lineRule="auto"/>
              <w:ind w:right="-57"/>
              <w:jc w:val="center"/>
              <w:rPr>
                <w:rFonts w:eastAsia="MS Mincho"/>
                <w:sz w:val="18"/>
                <w:szCs w:val="18"/>
                <w:lang w:val="en-US"/>
              </w:rPr>
            </w:pPr>
            <w:r w:rsidRPr="00020275">
              <w:rPr>
                <w:rFonts w:eastAsia="MS Mincho"/>
                <w:sz w:val="18"/>
                <w:szCs w:val="18"/>
                <w:lang w:val="en-US"/>
              </w:rPr>
              <w:t>1</w:t>
            </w:r>
          </w:p>
        </w:tc>
        <w:tc>
          <w:tcPr>
            <w:tcW w:w="912"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spacing w:line="288" w:lineRule="auto"/>
              <w:ind w:right="-57"/>
              <w:rPr>
                <w:rFonts w:eastAsia="MS Mincho"/>
                <w:sz w:val="18"/>
                <w:szCs w:val="18"/>
                <w:lang w:val="hy-AM"/>
              </w:rPr>
            </w:pPr>
          </w:p>
        </w:tc>
        <w:tc>
          <w:tcPr>
            <w:tcW w:w="983"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spacing w:line="288" w:lineRule="auto"/>
              <w:ind w:right="-57"/>
              <w:jc w:val="both"/>
              <w:rPr>
                <w:rFonts w:eastAsia="MS Mincho"/>
                <w:sz w:val="18"/>
                <w:szCs w:val="18"/>
                <w:lang w:val="hy-AM"/>
              </w:rPr>
            </w:pPr>
          </w:p>
        </w:tc>
        <w:tc>
          <w:tcPr>
            <w:tcW w:w="938"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spacing w:line="288" w:lineRule="auto"/>
              <w:ind w:right="-57"/>
              <w:jc w:val="center"/>
              <w:rPr>
                <w:rFonts w:eastAsia="MS Mincho"/>
                <w:sz w:val="18"/>
                <w:szCs w:val="18"/>
                <w:lang w:val="en-US"/>
              </w:rPr>
            </w:pPr>
          </w:p>
        </w:tc>
        <w:tc>
          <w:tcPr>
            <w:tcW w:w="922"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spacing w:line="288" w:lineRule="auto"/>
              <w:ind w:right="-57"/>
              <w:jc w:val="center"/>
              <w:rPr>
                <w:rFonts w:eastAsia="MS Mincho"/>
                <w:sz w:val="18"/>
                <w:szCs w:val="18"/>
                <w:lang w:val="hy-AM"/>
              </w:rPr>
            </w:pPr>
          </w:p>
        </w:tc>
        <w:tc>
          <w:tcPr>
            <w:tcW w:w="985" w:type="pct"/>
            <w:tcBorders>
              <w:top w:val="single" w:sz="4" w:space="0" w:color="auto"/>
              <w:left w:val="single" w:sz="4" w:space="0" w:color="auto"/>
              <w:bottom w:val="single" w:sz="4" w:space="0" w:color="auto"/>
              <w:right w:val="single" w:sz="4" w:space="0" w:color="auto"/>
            </w:tcBorders>
            <w:vAlign w:val="center"/>
            <w:hideMark/>
          </w:tcPr>
          <w:p w:rsidR="00020275" w:rsidRPr="00020275" w:rsidRDefault="00020275" w:rsidP="00020275">
            <w:pPr>
              <w:tabs>
                <w:tab w:val="left" w:pos="720"/>
              </w:tabs>
              <w:ind w:right="-57"/>
              <w:jc w:val="center"/>
              <w:rPr>
                <w:rFonts w:eastAsia="MS Mincho"/>
                <w:sz w:val="18"/>
                <w:szCs w:val="18"/>
                <w:lang w:val="hy-AM"/>
              </w:rPr>
            </w:pPr>
            <w:r w:rsidRPr="00020275">
              <w:rPr>
                <w:rFonts w:eastAsia="MS Mincho"/>
                <w:sz w:val="18"/>
                <w:szCs w:val="18"/>
                <w:lang w:val="hy-AM"/>
              </w:rPr>
              <w:t>15</w:t>
            </w:r>
            <w:r w:rsidRPr="00020275">
              <w:rPr>
                <w:rFonts w:eastAsia="MS Mincho"/>
                <w:sz w:val="18"/>
                <w:szCs w:val="18"/>
              </w:rPr>
              <w:t xml:space="preserve"> рабочих дня с даты получения Уведомления/</w:t>
            </w:r>
            <w:r w:rsidRPr="00020275">
              <w:rPr>
                <w:sz w:val="18"/>
                <w:szCs w:val="18"/>
              </w:rPr>
              <w:t xml:space="preserve"> </w:t>
            </w:r>
            <w:r w:rsidRPr="00020275">
              <w:rPr>
                <w:rFonts w:ascii="Sylfaen" w:eastAsia="MS Mincho" w:hAnsi="Sylfaen" w:cs="Sylfaen"/>
                <w:sz w:val="18"/>
                <w:szCs w:val="18"/>
                <w:lang w:val="en-US"/>
              </w:rPr>
              <w:t>Հայտի</w:t>
            </w:r>
            <w:r w:rsidRPr="00020275">
              <w:rPr>
                <w:rFonts w:eastAsia="MS Mincho"/>
                <w:sz w:val="18"/>
                <w:szCs w:val="18"/>
              </w:rPr>
              <w:t xml:space="preserve"> </w:t>
            </w:r>
            <w:r w:rsidRPr="00020275">
              <w:rPr>
                <w:rFonts w:ascii="Sylfaen" w:eastAsia="MS Mincho" w:hAnsi="Sylfaen" w:cs="Sylfaen"/>
                <w:sz w:val="18"/>
                <w:szCs w:val="18"/>
                <w:lang w:val="en-US"/>
              </w:rPr>
              <w:t>ստացումից</w:t>
            </w:r>
            <w:r w:rsidRPr="00020275">
              <w:rPr>
                <w:rFonts w:eastAsia="MS Mincho"/>
                <w:sz w:val="18"/>
                <w:szCs w:val="18"/>
              </w:rPr>
              <w:t xml:space="preserve"> 15 </w:t>
            </w:r>
            <w:r w:rsidRPr="00020275">
              <w:rPr>
                <w:rFonts w:ascii="Sylfaen" w:eastAsia="MS Mincho" w:hAnsi="Sylfaen" w:cs="Sylfaen"/>
                <w:sz w:val="18"/>
                <w:szCs w:val="18"/>
                <w:lang w:val="en-US"/>
              </w:rPr>
              <w:t>աշխատանքային</w:t>
            </w:r>
            <w:r w:rsidRPr="00020275">
              <w:rPr>
                <w:rFonts w:eastAsia="MS Mincho"/>
                <w:sz w:val="18"/>
                <w:szCs w:val="18"/>
              </w:rPr>
              <w:t xml:space="preserve"> </w:t>
            </w:r>
            <w:r w:rsidRPr="00020275">
              <w:rPr>
                <w:rFonts w:ascii="Sylfaen" w:eastAsia="MS Mincho" w:hAnsi="Sylfaen" w:cs="Sylfaen"/>
                <w:sz w:val="18"/>
                <w:szCs w:val="18"/>
                <w:lang w:val="en-US"/>
              </w:rPr>
              <w:t>օր</w:t>
            </w:r>
          </w:p>
        </w:tc>
      </w:tr>
      <w:tr w:rsidR="00020275" w:rsidRPr="00020275" w:rsidTr="00FB1D87">
        <w:trPr>
          <w:trHeight w:val="1192"/>
        </w:trPr>
        <w:tc>
          <w:tcPr>
            <w:tcW w:w="260" w:type="pct"/>
            <w:tcBorders>
              <w:top w:val="single" w:sz="4" w:space="0" w:color="auto"/>
              <w:left w:val="single" w:sz="4" w:space="0" w:color="auto"/>
              <w:bottom w:val="single" w:sz="4" w:space="0" w:color="auto"/>
              <w:right w:val="single" w:sz="4" w:space="0" w:color="auto"/>
            </w:tcBorders>
            <w:vAlign w:val="center"/>
            <w:hideMark/>
          </w:tcPr>
          <w:p w:rsidR="00020275" w:rsidRPr="00020275" w:rsidRDefault="00020275" w:rsidP="00020275">
            <w:pPr>
              <w:tabs>
                <w:tab w:val="left" w:pos="720"/>
              </w:tabs>
              <w:spacing w:line="288" w:lineRule="auto"/>
              <w:ind w:right="-57"/>
              <w:jc w:val="center"/>
              <w:rPr>
                <w:rFonts w:eastAsia="MS Mincho"/>
                <w:sz w:val="18"/>
                <w:szCs w:val="18"/>
                <w:lang w:val="en-US"/>
              </w:rPr>
            </w:pPr>
            <w:r w:rsidRPr="00020275">
              <w:rPr>
                <w:rFonts w:eastAsia="MS Mincho"/>
                <w:sz w:val="18"/>
                <w:szCs w:val="18"/>
                <w:lang w:val="en-US"/>
              </w:rPr>
              <w:t>2</w:t>
            </w:r>
          </w:p>
        </w:tc>
        <w:tc>
          <w:tcPr>
            <w:tcW w:w="912"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spacing w:line="288" w:lineRule="auto"/>
              <w:ind w:right="-57"/>
              <w:rPr>
                <w:rFonts w:eastAsia="MS Mincho"/>
                <w:sz w:val="18"/>
                <w:szCs w:val="18"/>
                <w:lang w:val="en-US"/>
              </w:rPr>
            </w:pPr>
          </w:p>
        </w:tc>
        <w:tc>
          <w:tcPr>
            <w:tcW w:w="983"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spacing w:line="288" w:lineRule="auto"/>
              <w:ind w:right="-57"/>
              <w:rPr>
                <w:rFonts w:eastAsia="MS Mincho"/>
                <w:sz w:val="18"/>
                <w:szCs w:val="18"/>
                <w:lang w:val="en-US"/>
              </w:rPr>
            </w:pPr>
          </w:p>
        </w:tc>
        <w:tc>
          <w:tcPr>
            <w:tcW w:w="938"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spacing w:line="288" w:lineRule="auto"/>
              <w:ind w:right="-57"/>
              <w:jc w:val="center"/>
              <w:rPr>
                <w:rFonts w:eastAsia="MS Mincho"/>
                <w:sz w:val="18"/>
                <w:szCs w:val="18"/>
                <w:lang w:val="en-US"/>
              </w:rPr>
            </w:pPr>
          </w:p>
        </w:tc>
        <w:tc>
          <w:tcPr>
            <w:tcW w:w="922"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spacing w:line="288" w:lineRule="auto"/>
              <w:ind w:right="-57"/>
              <w:jc w:val="center"/>
              <w:rPr>
                <w:rFonts w:eastAsia="MS Mincho"/>
                <w:sz w:val="18"/>
                <w:szCs w:val="18"/>
                <w:lang w:val="hy-AM"/>
              </w:rPr>
            </w:pPr>
          </w:p>
        </w:tc>
        <w:tc>
          <w:tcPr>
            <w:tcW w:w="985" w:type="pct"/>
            <w:tcBorders>
              <w:top w:val="single" w:sz="4" w:space="0" w:color="auto"/>
              <w:left w:val="single" w:sz="4" w:space="0" w:color="auto"/>
              <w:bottom w:val="single" w:sz="4" w:space="0" w:color="auto"/>
              <w:right w:val="single" w:sz="4" w:space="0" w:color="auto"/>
            </w:tcBorders>
            <w:vAlign w:val="center"/>
            <w:hideMark/>
          </w:tcPr>
          <w:p w:rsidR="00020275" w:rsidRPr="00020275" w:rsidRDefault="00020275" w:rsidP="00020275">
            <w:pPr>
              <w:tabs>
                <w:tab w:val="left" w:pos="720"/>
              </w:tabs>
              <w:ind w:right="-57"/>
              <w:jc w:val="center"/>
              <w:rPr>
                <w:rFonts w:eastAsia="MS Mincho"/>
                <w:sz w:val="18"/>
                <w:szCs w:val="18"/>
              </w:rPr>
            </w:pPr>
            <w:r w:rsidRPr="00020275">
              <w:rPr>
                <w:rFonts w:eastAsia="MS Mincho"/>
                <w:sz w:val="18"/>
                <w:szCs w:val="18"/>
                <w:lang w:val="hy-AM"/>
              </w:rPr>
              <w:t>15</w:t>
            </w:r>
            <w:r w:rsidRPr="00020275">
              <w:rPr>
                <w:rFonts w:eastAsia="MS Mincho"/>
                <w:sz w:val="18"/>
                <w:szCs w:val="18"/>
              </w:rPr>
              <w:t xml:space="preserve"> рабочих дня с даты получения Уведомления/</w:t>
            </w:r>
            <w:r w:rsidRPr="00020275">
              <w:rPr>
                <w:sz w:val="18"/>
                <w:szCs w:val="18"/>
              </w:rPr>
              <w:t xml:space="preserve"> </w:t>
            </w:r>
            <w:r w:rsidRPr="00020275">
              <w:rPr>
                <w:rFonts w:ascii="Sylfaen" w:eastAsia="MS Mincho" w:hAnsi="Sylfaen" w:cs="Sylfaen"/>
                <w:sz w:val="18"/>
                <w:szCs w:val="18"/>
                <w:lang w:val="en-US"/>
              </w:rPr>
              <w:t>Հայտի</w:t>
            </w:r>
            <w:r w:rsidRPr="00020275">
              <w:rPr>
                <w:rFonts w:eastAsia="MS Mincho"/>
                <w:sz w:val="18"/>
                <w:szCs w:val="18"/>
              </w:rPr>
              <w:t xml:space="preserve"> </w:t>
            </w:r>
            <w:r w:rsidRPr="00020275">
              <w:rPr>
                <w:rFonts w:ascii="Sylfaen" w:eastAsia="MS Mincho" w:hAnsi="Sylfaen" w:cs="Sylfaen"/>
                <w:sz w:val="18"/>
                <w:szCs w:val="18"/>
                <w:lang w:val="en-US"/>
              </w:rPr>
              <w:t>ստացումից</w:t>
            </w:r>
            <w:r w:rsidRPr="00020275">
              <w:rPr>
                <w:rFonts w:eastAsia="MS Mincho"/>
                <w:sz w:val="18"/>
                <w:szCs w:val="18"/>
              </w:rPr>
              <w:t xml:space="preserve"> 15 </w:t>
            </w:r>
            <w:r w:rsidRPr="00020275">
              <w:rPr>
                <w:rFonts w:ascii="Sylfaen" w:eastAsia="MS Mincho" w:hAnsi="Sylfaen" w:cs="Sylfaen"/>
                <w:sz w:val="18"/>
                <w:szCs w:val="18"/>
                <w:lang w:val="en-US"/>
              </w:rPr>
              <w:t>աշխատանքային</w:t>
            </w:r>
            <w:r w:rsidRPr="00020275">
              <w:rPr>
                <w:rFonts w:eastAsia="MS Mincho"/>
                <w:sz w:val="18"/>
                <w:szCs w:val="18"/>
              </w:rPr>
              <w:t xml:space="preserve"> </w:t>
            </w:r>
            <w:r w:rsidRPr="00020275">
              <w:rPr>
                <w:rFonts w:ascii="Sylfaen" w:eastAsia="MS Mincho" w:hAnsi="Sylfaen" w:cs="Sylfaen"/>
                <w:sz w:val="18"/>
                <w:szCs w:val="18"/>
                <w:lang w:val="en-US"/>
              </w:rPr>
              <w:t>օր</w:t>
            </w:r>
          </w:p>
        </w:tc>
      </w:tr>
      <w:tr w:rsidR="00020275" w:rsidRPr="00020275" w:rsidTr="00FB1D87">
        <w:trPr>
          <w:trHeight w:val="268"/>
        </w:trPr>
        <w:tc>
          <w:tcPr>
            <w:tcW w:w="1173" w:type="pct"/>
            <w:gridSpan w:val="2"/>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spacing w:line="288" w:lineRule="auto"/>
              <w:ind w:right="-57"/>
              <w:rPr>
                <w:rFonts w:eastAsia="MS Mincho"/>
                <w:sz w:val="18"/>
                <w:szCs w:val="18"/>
                <w:lang w:val="en-US"/>
              </w:rPr>
            </w:pPr>
            <w:r w:rsidRPr="00020275">
              <w:rPr>
                <w:b/>
                <w:sz w:val="20"/>
                <w:szCs w:val="20"/>
                <w:lang w:val="en-US"/>
              </w:rPr>
              <w:t>Итого/</w:t>
            </w:r>
            <w:r w:rsidRPr="00020275">
              <w:rPr>
                <w:sz w:val="20"/>
                <w:szCs w:val="20"/>
                <w:lang w:val="en-US"/>
              </w:rPr>
              <w:t xml:space="preserve"> </w:t>
            </w:r>
            <w:r w:rsidRPr="00020275">
              <w:rPr>
                <w:rFonts w:ascii="Sylfaen" w:hAnsi="Sylfaen" w:cs="Sylfaen"/>
                <w:b/>
                <w:sz w:val="20"/>
                <w:szCs w:val="20"/>
                <w:lang w:val="en-US"/>
              </w:rPr>
              <w:t>Ընդամենը</w:t>
            </w:r>
          </w:p>
        </w:tc>
        <w:tc>
          <w:tcPr>
            <w:tcW w:w="983"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spacing w:line="288" w:lineRule="auto"/>
              <w:ind w:right="-57"/>
              <w:rPr>
                <w:rFonts w:eastAsia="MS Mincho"/>
                <w:sz w:val="18"/>
                <w:szCs w:val="18"/>
                <w:lang w:val="en-US"/>
              </w:rPr>
            </w:pPr>
          </w:p>
        </w:tc>
        <w:tc>
          <w:tcPr>
            <w:tcW w:w="938"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spacing w:line="288" w:lineRule="auto"/>
              <w:ind w:right="-57"/>
              <w:jc w:val="center"/>
              <w:rPr>
                <w:rFonts w:eastAsia="MS Mincho"/>
                <w:sz w:val="18"/>
                <w:szCs w:val="18"/>
                <w:lang w:val="en-US"/>
              </w:rPr>
            </w:pPr>
          </w:p>
        </w:tc>
        <w:tc>
          <w:tcPr>
            <w:tcW w:w="922"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spacing w:line="288" w:lineRule="auto"/>
              <w:ind w:right="-57"/>
              <w:jc w:val="center"/>
              <w:rPr>
                <w:rFonts w:eastAsia="MS Mincho"/>
                <w:sz w:val="18"/>
                <w:szCs w:val="18"/>
                <w:lang w:val="hy-AM"/>
              </w:rPr>
            </w:pPr>
          </w:p>
        </w:tc>
        <w:tc>
          <w:tcPr>
            <w:tcW w:w="985" w:type="pct"/>
            <w:tcBorders>
              <w:top w:val="single" w:sz="4" w:space="0" w:color="auto"/>
              <w:left w:val="single" w:sz="4" w:space="0" w:color="auto"/>
              <w:bottom w:val="single" w:sz="4" w:space="0" w:color="auto"/>
              <w:right w:val="single" w:sz="4" w:space="0" w:color="auto"/>
            </w:tcBorders>
            <w:vAlign w:val="center"/>
          </w:tcPr>
          <w:p w:rsidR="00020275" w:rsidRPr="00020275" w:rsidRDefault="00020275" w:rsidP="00020275">
            <w:pPr>
              <w:tabs>
                <w:tab w:val="left" w:pos="720"/>
              </w:tabs>
              <w:ind w:right="-57"/>
              <w:jc w:val="center"/>
              <w:rPr>
                <w:rFonts w:eastAsia="MS Mincho"/>
                <w:sz w:val="18"/>
                <w:szCs w:val="18"/>
                <w:lang w:val="en-US"/>
              </w:rPr>
            </w:pPr>
          </w:p>
        </w:tc>
      </w:tr>
    </w:tbl>
    <w:p w:rsidR="00020275" w:rsidRPr="00020275" w:rsidRDefault="00020275" w:rsidP="00020275">
      <w:pPr>
        <w:tabs>
          <w:tab w:val="left" w:pos="1276"/>
        </w:tabs>
        <w:spacing w:line="360" w:lineRule="exact"/>
        <w:jc w:val="both"/>
        <w:rPr>
          <w:rFonts w:ascii="Sylfaen" w:hAnsi="Sylfaen"/>
          <w:sz w:val="28"/>
          <w:szCs w:val="28"/>
          <w:lang w:val="hy-AM" w:eastAsia="en-US"/>
        </w:rPr>
      </w:pPr>
      <w:r w:rsidRPr="00020275">
        <w:rPr>
          <w:rFonts w:ascii="Sylfaen" w:eastAsia="MS Mincho" w:hAnsi="Sylfaen"/>
          <w:lang w:val="hy-AM"/>
        </w:rPr>
        <w:t>1</w:t>
      </w:r>
      <w:r w:rsidRPr="004237CA">
        <w:rPr>
          <w:rFonts w:ascii="Sylfaen" w:eastAsia="MS Mincho" w:hAnsi="Sylfaen"/>
          <w:sz w:val="28"/>
          <w:szCs w:val="28"/>
          <w:lang w:eastAsia="en-US"/>
        </w:rPr>
        <w:t xml:space="preserve"> </w:t>
      </w:r>
      <w:r w:rsidRPr="004237CA">
        <w:rPr>
          <w:rFonts w:ascii="Sylfaen" w:eastAsia="MS Mincho" w:hAnsi="Sylfaen"/>
          <w:sz w:val="28"/>
          <w:szCs w:val="28"/>
          <w:lang w:eastAsia="en-US"/>
        </w:rPr>
        <w:tab/>
        <w:t>Цель оценки: определение рыночной</w:t>
      </w:r>
      <w:r w:rsidRPr="00020275">
        <w:rPr>
          <w:rFonts w:ascii="Sylfaen" w:eastAsia="MS Mincho" w:hAnsi="Sylfaen"/>
          <w:sz w:val="28"/>
          <w:szCs w:val="28"/>
          <w:lang w:val="hy-AM" w:eastAsia="en-US"/>
        </w:rPr>
        <w:t xml:space="preserve"> </w:t>
      </w:r>
      <w:r w:rsidRPr="004237CA">
        <w:rPr>
          <w:rFonts w:ascii="Sylfaen" w:eastAsia="MS Mincho" w:hAnsi="Sylfaen"/>
          <w:sz w:val="28"/>
          <w:szCs w:val="28"/>
          <w:lang w:eastAsia="en-US"/>
        </w:rPr>
        <w:t>стоимости</w:t>
      </w:r>
      <w:r w:rsidRPr="00020275">
        <w:rPr>
          <w:rFonts w:ascii="Sylfaen" w:eastAsia="MS Mincho" w:hAnsi="Sylfaen"/>
          <w:sz w:val="28"/>
          <w:szCs w:val="28"/>
          <w:lang w:val="hy-AM" w:eastAsia="en-US"/>
        </w:rPr>
        <w:t xml:space="preserve"> </w:t>
      </w:r>
      <w:r w:rsidRPr="004237CA">
        <w:rPr>
          <w:rFonts w:ascii="Sylfaen" w:eastAsia="MS Mincho" w:hAnsi="Sylfaen"/>
          <w:sz w:val="28"/>
          <w:szCs w:val="28"/>
          <w:lang w:eastAsia="en-US"/>
        </w:rPr>
        <w:t>объекта (продажа, аренда)</w:t>
      </w:r>
      <w:r w:rsidRPr="00020275">
        <w:rPr>
          <w:rFonts w:ascii="Sylfaen" w:eastAsia="MS Mincho" w:hAnsi="Sylfaen"/>
          <w:sz w:val="28"/>
          <w:szCs w:val="28"/>
          <w:lang w:val="hy-AM" w:eastAsia="en-US"/>
        </w:rPr>
        <w:t xml:space="preserve"> </w:t>
      </w:r>
      <w:r w:rsidRPr="004237CA">
        <w:rPr>
          <w:rFonts w:ascii="Sylfaen" w:eastAsia="MS Mincho" w:hAnsi="Sylfaen"/>
          <w:sz w:val="28"/>
          <w:szCs w:val="28"/>
          <w:lang w:eastAsia="en-US"/>
        </w:rPr>
        <w:t xml:space="preserve"> для принятия управленческого решения</w:t>
      </w:r>
      <w:r w:rsidRPr="00020275">
        <w:rPr>
          <w:rFonts w:ascii="Sylfaen" w:eastAsia="MS Mincho" w:hAnsi="Sylfaen"/>
          <w:sz w:val="28"/>
          <w:szCs w:val="28"/>
          <w:lang w:val="hy-AM" w:eastAsia="en-US"/>
        </w:rPr>
        <w:t xml:space="preserve"> </w:t>
      </w:r>
      <w:r w:rsidRPr="004237CA">
        <w:rPr>
          <w:rFonts w:ascii="Sylfaen" w:eastAsia="MS Mincho" w:hAnsi="Sylfaen"/>
          <w:sz w:val="28"/>
          <w:szCs w:val="28"/>
          <w:lang w:eastAsia="en-US"/>
        </w:rPr>
        <w:t>/</w:t>
      </w:r>
      <w:r w:rsidRPr="00020275">
        <w:rPr>
          <w:rFonts w:ascii="Sylfaen" w:eastAsia="MS Mincho" w:hAnsi="Sylfaen"/>
          <w:sz w:val="28"/>
          <w:szCs w:val="28"/>
          <w:lang w:val="hy-AM" w:eastAsia="en-US"/>
        </w:rPr>
        <w:t xml:space="preserve"> </w:t>
      </w:r>
      <w:r w:rsidRPr="00020275">
        <w:rPr>
          <w:rFonts w:ascii="Sylfaen" w:eastAsia="MS Mincho" w:hAnsi="Sylfaen" w:cs="Sylfaen"/>
          <w:sz w:val="28"/>
          <w:szCs w:val="28"/>
          <w:lang w:val="en-US" w:eastAsia="en-US"/>
        </w:rPr>
        <w:t>Գնահատման</w:t>
      </w:r>
      <w:r w:rsidRPr="004237CA">
        <w:rPr>
          <w:rFonts w:ascii="Sylfaen" w:eastAsia="MS Mincho" w:hAnsi="Sylfaen"/>
          <w:sz w:val="28"/>
          <w:szCs w:val="28"/>
          <w:lang w:eastAsia="en-US"/>
        </w:rPr>
        <w:t xml:space="preserve"> </w:t>
      </w:r>
      <w:r w:rsidRPr="00020275">
        <w:rPr>
          <w:rFonts w:ascii="Sylfaen" w:eastAsia="MS Mincho" w:hAnsi="Sylfaen" w:cs="Sylfaen"/>
          <w:sz w:val="28"/>
          <w:szCs w:val="28"/>
          <w:lang w:val="en-US" w:eastAsia="en-US"/>
        </w:rPr>
        <w:t>նպատակ</w:t>
      </w:r>
      <w:r w:rsidRPr="00020275">
        <w:rPr>
          <w:rFonts w:ascii="Sylfaen" w:eastAsia="MS Mincho" w:hAnsi="Sylfaen" w:cs="Sylfaen"/>
          <w:sz w:val="28"/>
          <w:szCs w:val="28"/>
          <w:lang w:val="hy-AM" w:eastAsia="en-US"/>
        </w:rPr>
        <w:t>ը</w:t>
      </w:r>
      <w:r w:rsidRPr="00020275">
        <w:rPr>
          <w:rFonts w:ascii="Sylfaen" w:hAnsi="Sylfaen" w:cs="Sylfaen"/>
          <w:sz w:val="21"/>
          <w:szCs w:val="21"/>
          <w:lang w:val="hy-AM" w:eastAsia="en-US"/>
        </w:rPr>
        <w:t>՝</w:t>
      </w:r>
      <w:r w:rsidRPr="004237CA">
        <w:rPr>
          <w:rFonts w:ascii="Sylfaen" w:eastAsia="MS Mincho" w:hAnsi="Sylfaen"/>
          <w:sz w:val="28"/>
          <w:szCs w:val="28"/>
          <w:lang w:eastAsia="en-US"/>
        </w:rPr>
        <w:t xml:space="preserve"> </w:t>
      </w:r>
      <w:r w:rsidRPr="00020275">
        <w:rPr>
          <w:rFonts w:ascii="Sylfaen" w:eastAsia="MS Mincho" w:hAnsi="Sylfaen" w:cs="Sylfaen"/>
          <w:sz w:val="28"/>
          <w:szCs w:val="28"/>
          <w:lang w:val="hy-AM" w:eastAsia="en-US"/>
        </w:rPr>
        <w:t>օբյեկտի</w:t>
      </w:r>
      <w:r w:rsidRPr="004237CA">
        <w:rPr>
          <w:rFonts w:ascii="Sylfaen" w:eastAsia="MS Mincho" w:hAnsi="Sylfaen"/>
          <w:sz w:val="28"/>
          <w:szCs w:val="28"/>
          <w:lang w:eastAsia="en-US"/>
        </w:rPr>
        <w:t xml:space="preserve"> </w:t>
      </w:r>
      <w:r w:rsidRPr="00020275">
        <w:rPr>
          <w:rFonts w:ascii="Sylfaen" w:eastAsia="MS Mincho" w:hAnsi="Sylfaen" w:cs="Sylfaen"/>
          <w:sz w:val="28"/>
          <w:szCs w:val="28"/>
          <w:lang w:val="en-US" w:eastAsia="en-US"/>
        </w:rPr>
        <w:t>շուկայական</w:t>
      </w:r>
      <w:r w:rsidRPr="004237CA">
        <w:rPr>
          <w:rFonts w:ascii="Sylfaen" w:eastAsia="MS Mincho" w:hAnsi="Sylfaen"/>
          <w:sz w:val="28"/>
          <w:szCs w:val="28"/>
          <w:lang w:eastAsia="en-US"/>
        </w:rPr>
        <w:t xml:space="preserve"> </w:t>
      </w:r>
      <w:r w:rsidRPr="00020275">
        <w:rPr>
          <w:rFonts w:ascii="Sylfaen" w:eastAsia="MS Mincho" w:hAnsi="Sylfaen" w:cs="Sylfaen"/>
          <w:sz w:val="28"/>
          <w:szCs w:val="28"/>
          <w:lang w:val="en-US" w:eastAsia="en-US"/>
        </w:rPr>
        <w:t>գնի</w:t>
      </w:r>
      <w:r w:rsidRPr="004237CA">
        <w:rPr>
          <w:rFonts w:ascii="Sylfaen" w:eastAsia="MS Mincho" w:hAnsi="Sylfaen"/>
          <w:sz w:val="28"/>
          <w:szCs w:val="28"/>
          <w:lang w:eastAsia="en-US"/>
        </w:rPr>
        <w:t xml:space="preserve"> </w:t>
      </w:r>
      <w:r w:rsidRPr="00020275">
        <w:rPr>
          <w:rFonts w:ascii="Sylfaen" w:eastAsia="MS Mincho" w:hAnsi="Sylfaen" w:cs="Sylfaen"/>
          <w:sz w:val="28"/>
          <w:szCs w:val="28"/>
          <w:lang w:val="hy-AM" w:eastAsia="en-US"/>
        </w:rPr>
        <w:t>հաշվարկում</w:t>
      </w:r>
      <w:r w:rsidRPr="00020275">
        <w:rPr>
          <w:rFonts w:ascii="Sylfaen" w:eastAsia="MS Mincho" w:hAnsi="Sylfaen"/>
          <w:sz w:val="28"/>
          <w:szCs w:val="28"/>
          <w:lang w:val="hy-AM" w:eastAsia="en-US"/>
        </w:rPr>
        <w:t xml:space="preserve"> </w:t>
      </w:r>
      <w:r w:rsidRPr="004237CA">
        <w:rPr>
          <w:rFonts w:ascii="Sylfaen" w:eastAsia="MS Mincho" w:hAnsi="Sylfaen"/>
          <w:sz w:val="28"/>
          <w:szCs w:val="28"/>
          <w:lang w:eastAsia="en-US"/>
        </w:rPr>
        <w:t>(</w:t>
      </w:r>
      <w:r w:rsidRPr="00020275">
        <w:rPr>
          <w:rFonts w:ascii="Sylfaen" w:eastAsia="MS Mincho" w:hAnsi="Sylfaen" w:cs="Sylfaen"/>
          <w:sz w:val="28"/>
          <w:szCs w:val="28"/>
          <w:lang w:val="hy-AM" w:eastAsia="en-US"/>
        </w:rPr>
        <w:t>վաճառք</w:t>
      </w:r>
      <w:r w:rsidRPr="00020275">
        <w:rPr>
          <w:rFonts w:ascii="Sylfaen" w:eastAsia="MS Mincho" w:hAnsi="Sylfaen"/>
          <w:sz w:val="28"/>
          <w:szCs w:val="28"/>
          <w:lang w:val="hy-AM" w:eastAsia="en-US"/>
        </w:rPr>
        <w:t xml:space="preserve">, </w:t>
      </w:r>
      <w:r w:rsidRPr="00020275">
        <w:rPr>
          <w:rFonts w:ascii="Sylfaen" w:eastAsia="MS Mincho" w:hAnsi="Sylfaen" w:cs="Sylfaen"/>
          <w:sz w:val="28"/>
          <w:szCs w:val="28"/>
          <w:lang w:val="hy-AM" w:eastAsia="en-US"/>
        </w:rPr>
        <w:t>վարձակալություն</w:t>
      </w:r>
      <w:r w:rsidRPr="004237CA">
        <w:rPr>
          <w:rFonts w:ascii="Sylfaen" w:eastAsia="MS Mincho" w:hAnsi="Sylfaen"/>
          <w:sz w:val="28"/>
          <w:szCs w:val="28"/>
          <w:lang w:eastAsia="en-US"/>
        </w:rPr>
        <w:t>)</w:t>
      </w:r>
      <w:r w:rsidRPr="00020275">
        <w:rPr>
          <w:rFonts w:ascii="Sylfaen" w:eastAsia="MS Mincho" w:hAnsi="Sylfaen" w:cs="Sylfaen"/>
          <w:sz w:val="28"/>
          <w:szCs w:val="28"/>
          <w:lang w:val="hy-AM" w:eastAsia="en-US"/>
        </w:rPr>
        <w:t>՝</w:t>
      </w:r>
      <w:r w:rsidRPr="00020275">
        <w:rPr>
          <w:rFonts w:ascii="Sylfaen" w:eastAsia="MS Mincho" w:hAnsi="Sylfaen"/>
          <w:sz w:val="28"/>
          <w:szCs w:val="28"/>
          <w:lang w:val="hy-AM" w:eastAsia="en-US"/>
        </w:rPr>
        <w:t xml:space="preserve"> </w:t>
      </w:r>
      <w:r w:rsidRPr="00020275">
        <w:rPr>
          <w:rFonts w:ascii="Sylfaen" w:eastAsia="MS Mincho" w:hAnsi="Sylfaen" w:cs="Sylfaen"/>
          <w:sz w:val="28"/>
          <w:szCs w:val="28"/>
          <w:lang w:val="hy-AM" w:eastAsia="en-US"/>
        </w:rPr>
        <w:t>կառավարչական</w:t>
      </w:r>
      <w:r w:rsidRPr="004237CA">
        <w:rPr>
          <w:rFonts w:ascii="Sylfaen" w:eastAsia="MS Mincho" w:hAnsi="Sylfaen"/>
          <w:sz w:val="28"/>
          <w:szCs w:val="28"/>
          <w:lang w:eastAsia="en-US"/>
        </w:rPr>
        <w:t xml:space="preserve"> </w:t>
      </w:r>
      <w:r w:rsidRPr="00020275">
        <w:rPr>
          <w:rFonts w:ascii="Sylfaen" w:eastAsia="MS Mincho" w:hAnsi="Sylfaen" w:cs="Sylfaen"/>
          <w:sz w:val="28"/>
          <w:szCs w:val="28"/>
          <w:lang w:val="en-US" w:eastAsia="en-US"/>
        </w:rPr>
        <w:t>որոշ</w:t>
      </w:r>
      <w:r w:rsidRPr="00020275">
        <w:rPr>
          <w:rFonts w:ascii="Sylfaen" w:eastAsia="MS Mincho" w:hAnsi="Sylfaen" w:cs="Sylfaen"/>
          <w:sz w:val="28"/>
          <w:szCs w:val="28"/>
          <w:lang w:val="hy-AM" w:eastAsia="en-US"/>
        </w:rPr>
        <w:t>ու</w:t>
      </w:r>
      <w:r w:rsidRPr="00020275">
        <w:rPr>
          <w:rFonts w:ascii="Sylfaen" w:eastAsia="MS Mincho" w:hAnsi="Sylfaen" w:cs="Sylfaen"/>
          <w:sz w:val="28"/>
          <w:szCs w:val="28"/>
          <w:lang w:val="en-US" w:eastAsia="en-US"/>
        </w:rPr>
        <w:t>մ</w:t>
      </w:r>
      <w:r w:rsidRPr="00020275">
        <w:rPr>
          <w:rFonts w:ascii="Sylfaen" w:eastAsia="MS Mincho" w:hAnsi="Sylfaen"/>
          <w:sz w:val="28"/>
          <w:szCs w:val="28"/>
          <w:lang w:val="hy-AM" w:eastAsia="en-US"/>
        </w:rPr>
        <w:t xml:space="preserve"> </w:t>
      </w:r>
      <w:r w:rsidRPr="00020275">
        <w:rPr>
          <w:rFonts w:ascii="Sylfaen" w:eastAsia="MS Mincho" w:hAnsi="Sylfaen" w:cs="Sylfaen"/>
          <w:sz w:val="28"/>
          <w:szCs w:val="28"/>
          <w:lang w:val="hy-AM" w:eastAsia="en-US"/>
        </w:rPr>
        <w:t>կայացնելու</w:t>
      </w:r>
      <w:r w:rsidRPr="00020275">
        <w:rPr>
          <w:rFonts w:ascii="Sylfaen" w:eastAsia="MS Mincho" w:hAnsi="Sylfaen"/>
          <w:sz w:val="28"/>
          <w:szCs w:val="28"/>
          <w:lang w:val="hy-AM" w:eastAsia="en-US"/>
        </w:rPr>
        <w:t xml:space="preserve"> </w:t>
      </w:r>
      <w:r w:rsidRPr="00020275">
        <w:rPr>
          <w:rFonts w:ascii="Sylfaen" w:eastAsia="MS Mincho" w:hAnsi="Sylfaen" w:cs="Sylfaen"/>
          <w:sz w:val="28"/>
          <w:szCs w:val="28"/>
          <w:lang w:val="hy-AM" w:eastAsia="en-US"/>
        </w:rPr>
        <w:t>նպատակով</w:t>
      </w:r>
      <w:r w:rsidRPr="00020275">
        <w:rPr>
          <w:rFonts w:ascii="Sylfaen" w:eastAsia="MS Mincho" w:hAnsi="Sylfaen"/>
          <w:sz w:val="28"/>
          <w:szCs w:val="28"/>
          <w:lang w:val="hy-AM" w:eastAsia="en-US"/>
        </w:rPr>
        <w:t>:</w:t>
      </w:r>
      <w:r w:rsidRPr="004237CA">
        <w:rPr>
          <w:rFonts w:ascii="Sylfaen" w:eastAsia="MS Mincho" w:hAnsi="Sylfaen"/>
          <w:sz w:val="28"/>
          <w:szCs w:val="28"/>
          <w:lang w:eastAsia="en-US"/>
        </w:rPr>
        <w:t xml:space="preserve"> </w:t>
      </w:r>
    </w:p>
    <w:p w:rsidR="00020275" w:rsidRPr="00020275" w:rsidRDefault="00020275" w:rsidP="00020275">
      <w:pPr>
        <w:tabs>
          <w:tab w:val="left" w:pos="0"/>
          <w:tab w:val="left" w:pos="1276"/>
        </w:tabs>
        <w:spacing w:line="360" w:lineRule="exact"/>
        <w:jc w:val="both"/>
        <w:rPr>
          <w:rFonts w:ascii="Sylfaen" w:eastAsia="MS Mincho" w:hAnsi="Sylfaen"/>
          <w:sz w:val="28"/>
          <w:szCs w:val="28"/>
          <w:lang w:val="hy-AM" w:eastAsia="en-US"/>
        </w:rPr>
      </w:pPr>
      <w:r w:rsidRPr="00020275">
        <w:rPr>
          <w:rFonts w:ascii="Sylfaen" w:eastAsia="MS Mincho" w:hAnsi="Sylfaen"/>
          <w:sz w:val="28"/>
          <w:szCs w:val="28"/>
          <w:lang w:val="hy-AM" w:eastAsia="en-US"/>
        </w:rPr>
        <w:t>2.</w:t>
      </w:r>
      <w:r w:rsidRPr="00020275">
        <w:rPr>
          <w:rFonts w:ascii="Sylfaen" w:eastAsia="MS Mincho" w:hAnsi="Sylfaen"/>
          <w:sz w:val="28"/>
          <w:szCs w:val="28"/>
          <w:lang w:val="hy-AM" w:eastAsia="en-US"/>
        </w:rPr>
        <w:tab/>
        <w:t>Дата оценки – дата осмотра объекта оценки, не позднее «___»_______25 г./</w:t>
      </w:r>
      <w:r w:rsidRPr="00020275">
        <w:rPr>
          <w:rFonts w:ascii="Sylfaen" w:hAnsi="Sylfaen"/>
          <w:sz w:val="28"/>
          <w:szCs w:val="28"/>
          <w:lang w:val="hy-AM" w:eastAsia="en-US"/>
        </w:rPr>
        <w:t xml:space="preserve"> </w:t>
      </w:r>
      <w:r w:rsidRPr="00020275">
        <w:rPr>
          <w:rFonts w:ascii="Sylfaen" w:eastAsia="MS Mincho" w:hAnsi="Sylfaen" w:cs="Sylfaen"/>
          <w:sz w:val="28"/>
          <w:szCs w:val="28"/>
          <w:lang w:val="hy-AM" w:eastAsia="en-US"/>
        </w:rPr>
        <w:t>Գնահատման</w:t>
      </w:r>
      <w:r w:rsidRPr="00020275">
        <w:rPr>
          <w:rFonts w:ascii="Sylfaen" w:eastAsia="MS Mincho" w:hAnsi="Sylfaen"/>
          <w:sz w:val="28"/>
          <w:szCs w:val="28"/>
          <w:lang w:val="hy-AM" w:eastAsia="en-US"/>
        </w:rPr>
        <w:t xml:space="preserve"> </w:t>
      </w:r>
      <w:r w:rsidRPr="00020275">
        <w:rPr>
          <w:rFonts w:ascii="Sylfaen" w:eastAsia="MS Mincho" w:hAnsi="Sylfaen" w:cs="Sylfaen"/>
          <w:sz w:val="28"/>
          <w:szCs w:val="28"/>
          <w:lang w:val="hy-AM" w:eastAsia="en-US"/>
        </w:rPr>
        <w:t>ամսաթիվ՝</w:t>
      </w:r>
      <w:r w:rsidRPr="00020275">
        <w:rPr>
          <w:rFonts w:ascii="Sylfaen" w:eastAsia="MS Mincho" w:hAnsi="Sylfaen"/>
          <w:sz w:val="28"/>
          <w:szCs w:val="28"/>
          <w:lang w:val="hy-AM" w:eastAsia="en-US"/>
        </w:rPr>
        <w:t xml:space="preserve"> </w:t>
      </w:r>
      <w:r w:rsidRPr="00020275">
        <w:rPr>
          <w:rFonts w:ascii="Sylfaen" w:eastAsia="MS Mincho" w:hAnsi="Sylfaen" w:cs="Sylfaen"/>
          <w:sz w:val="28"/>
          <w:szCs w:val="28"/>
          <w:lang w:val="hy-AM" w:eastAsia="en-US"/>
        </w:rPr>
        <w:t>օբյեկտի</w:t>
      </w:r>
      <w:r w:rsidRPr="00020275">
        <w:rPr>
          <w:rFonts w:ascii="Sylfaen" w:eastAsia="MS Mincho" w:hAnsi="Sylfaen"/>
          <w:sz w:val="28"/>
          <w:szCs w:val="28"/>
          <w:lang w:val="hy-AM" w:eastAsia="en-US"/>
        </w:rPr>
        <w:t xml:space="preserve"> </w:t>
      </w:r>
      <w:r w:rsidRPr="00020275">
        <w:rPr>
          <w:rFonts w:ascii="Sylfaen" w:eastAsia="MS Mincho" w:hAnsi="Sylfaen" w:cs="Sylfaen"/>
          <w:sz w:val="28"/>
          <w:szCs w:val="28"/>
          <w:lang w:val="hy-AM" w:eastAsia="en-US"/>
        </w:rPr>
        <w:t>զննման</w:t>
      </w:r>
      <w:r w:rsidRPr="00020275">
        <w:rPr>
          <w:rFonts w:ascii="Sylfaen" w:eastAsia="MS Mincho" w:hAnsi="Sylfaen"/>
          <w:sz w:val="28"/>
          <w:szCs w:val="28"/>
          <w:lang w:val="hy-AM" w:eastAsia="en-US"/>
        </w:rPr>
        <w:t xml:space="preserve"> </w:t>
      </w:r>
      <w:r w:rsidRPr="00020275">
        <w:rPr>
          <w:rFonts w:ascii="Sylfaen" w:eastAsia="MS Mincho" w:hAnsi="Sylfaen" w:cs="Sylfaen"/>
          <w:sz w:val="28"/>
          <w:szCs w:val="28"/>
          <w:lang w:val="hy-AM" w:eastAsia="en-US"/>
        </w:rPr>
        <w:t>ամսաթիվ</w:t>
      </w:r>
      <w:r w:rsidRPr="00020275">
        <w:rPr>
          <w:rFonts w:ascii="Sylfaen" w:eastAsia="MS Mincho" w:hAnsi="Sylfaen"/>
          <w:sz w:val="28"/>
          <w:szCs w:val="28"/>
          <w:lang w:val="hy-AM" w:eastAsia="en-US"/>
        </w:rPr>
        <w:t xml:space="preserve">, </w:t>
      </w:r>
      <w:r w:rsidRPr="00020275">
        <w:rPr>
          <w:rFonts w:ascii="Sylfaen" w:eastAsia="MS Mincho" w:hAnsi="Sylfaen" w:cs="Sylfaen"/>
          <w:sz w:val="28"/>
          <w:szCs w:val="28"/>
          <w:lang w:val="hy-AM" w:eastAsia="en-US"/>
        </w:rPr>
        <w:t>ոչ</w:t>
      </w:r>
      <w:r w:rsidRPr="00020275">
        <w:rPr>
          <w:rFonts w:ascii="Sylfaen" w:eastAsia="MS Mincho" w:hAnsi="Sylfaen"/>
          <w:sz w:val="28"/>
          <w:szCs w:val="28"/>
          <w:lang w:val="hy-AM" w:eastAsia="en-US"/>
        </w:rPr>
        <w:t xml:space="preserve"> </w:t>
      </w:r>
      <w:r w:rsidRPr="00020275">
        <w:rPr>
          <w:rFonts w:ascii="Sylfaen" w:eastAsia="MS Mincho" w:hAnsi="Sylfaen" w:cs="Sylfaen"/>
          <w:sz w:val="28"/>
          <w:szCs w:val="28"/>
          <w:lang w:val="hy-AM" w:eastAsia="en-US"/>
        </w:rPr>
        <w:t>ուշ</w:t>
      </w:r>
      <w:r w:rsidRPr="00020275">
        <w:rPr>
          <w:rFonts w:ascii="Sylfaen" w:eastAsia="MS Mincho" w:hAnsi="Sylfaen"/>
          <w:sz w:val="28"/>
          <w:szCs w:val="28"/>
          <w:lang w:val="hy-AM" w:eastAsia="en-US"/>
        </w:rPr>
        <w:t xml:space="preserve"> </w:t>
      </w:r>
      <w:r w:rsidRPr="00020275">
        <w:rPr>
          <w:rFonts w:ascii="Sylfaen" w:eastAsia="MS Mincho" w:hAnsi="Sylfaen" w:cs="Sylfaen"/>
          <w:sz w:val="28"/>
          <w:szCs w:val="28"/>
          <w:lang w:val="hy-AM" w:eastAsia="en-US"/>
        </w:rPr>
        <w:t>քան</w:t>
      </w:r>
      <w:r w:rsidRPr="00020275">
        <w:rPr>
          <w:rFonts w:ascii="Sylfaen" w:eastAsia="MS Mincho" w:hAnsi="Sylfaen"/>
          <w:sz w:val="28"/>
          <w:szCs w:val="28"/>
          <w:lang w:val="hy-AM" w:eastAsia="en-US"/>
        </w:rPr>
        <w:t xml:space="preserve"> «___»_______25 </w:t>
      </w:r>
      <w:r w:rsidRPr="00020275">
        <w:rPr>
          <w:rFonts w:ascii="Sylfaen" w:eastAsia="MS Mincho" w:hAnsi="Sylfaen" w:cs="Sylfaen"/>
          <w:sz w:val="28"/>
          <w:szCs w:val="28"/>
          <w:lang w:val="hy-AM" w:eastAsia="en-US"/>
        </w:rPr>
        <w:t>թ</w:t>
      </w:r>
      <w:r w:rsidRPr="00020275">
        <w:rPr>
          <w:rFonts w:ascii="Sylfaen" w:eastAsia="MS Mincho" w:hAnsi="Sylfaen"/>
          <w:sz w:val="28"/>
          <w:szCs w:val="28"/>
          <w:lang w:val="hy-AM" w:eastAsia="en-US"/>
        </w:rPr>
        <w:t>.</w:t>
      </w:r>
    </w:p>
    <w:p w:rsidR="00020275" w:rsidRPr="00020275" w:rsidRDefault="00020275" w:rsidP="00020275">
      <w:pPr>
        <w:widowControl w:val="0"/>
        <w:autoSpaceDE w:val="0"/>
        <w:autoSpaceDN w:val="0"/>
        <w:adjustRightInd w:val="0"/>
        <w:jc w:val="right"/>
        <w:rPr>
          <w:rFonts w:ascii="Sylfaen" w:hAnsi="Sylfaen"/>
          <w:sz w:val="20"/>
          <w:szCs w:val="20"/>
          <w:lang w:val="hy-AM" w:eastAsia="en-US"/>
        </w:rPr>
      </w:pPr>
    </w:p>
    <w:p w:rsidR="00020275" w:rsidRPr="00020275" w:rsidRDefault="00020275" w:rsidP="00020275">
      <w:pPr>
        <w:spacing w:after="160" w:line="259" w:lineRule="auto"/>
        <w:rPr>
          <w:rFonts w:ascii="Sylfaen" w:hAnsi="Sylfaen"/>
          <w:sz w:val="20"/>
          <w:szCs w:val="20"/>
          <w:lang w:val="hy-AM" w:eastAsia="en-US" w:bidi="ru-RU"/>
        </w:rPr>
      </w:pPr>
    </w:p>
    <w:tbl>
      <w:tblPr>
        <w:tblpPr w:leftFromText="180" w:rightFromText="180" w:vertAnchor="text" w:horzAnchor="margin" w:tblpY="173"/>
        <w:tblW w:w="9554" w:type="dxa"/>
        <w:tblLook w:val="00A0" w:firstRow="1" w:lastRow="0" w:firstColumn="1" w:lastColumn="0" w:noHBand="0" w:noVBand="0"/>
      </w:tblPr>
      <w:tblGrid>
        <w:gridCol w:w="5199"/>
        <w:gridCol w:w="4355"/>
      </w:tblGrid>
      <w:tr w:rsidR="00020275" w:rsidRPr="00020275" w:rsidTr="00FB1D87">
        <w:trPr>
          <w:trHeight w:val="219"/>
        </w:trPr>
        <w:tc>
          <w:tcPr>
            <w:tcW w:w="5199" w:type="dxa"/>
            <w:hideMark/>
          </w:tcPr>
          <w:p w:rsidR="00020275" w:rsidRPr="00020275" w:rsidRDefault="00020275" w:rsidP="00020275">
            <w:pPr>
              <w:spacing w:line="240" w:lineRule="atLeast"/>
              <w:ind w:left="142"/>
              <w:jc w:val="center"/>
              <w:rPr>
                <w:rFonts w:ascii="Sylfaen" w:hAnsi="Sylfaen"/>
                <w:sz w:val="22"/>
                <w:szCs w:val="22"/>
                <w:lang w:eastAsia="en-US"/>
              </w:rPr>
            </w:pPr>
            <w:r w:rsidRPr="00020275">
              <w:rPr>
                <w:rFonts w:ascii="Sylfaen" w:hAnsi="Sylfaen"/>
                <w:sz w:val="22"/>
                <w:szCs w:val="22"/>
                <w:lang w:eastAsia="en-US"/>
              </w:rPr>
              <w:t>Заказчик</w:t>
            </w:r>
            <w:r w:rsidRPr="00020275">
              <w:rPr>
                <w:rFonts w:ascii="Sylfaen" w:hAnsi="Sylfaen"/>
                <w:sz w:val="22"/>
                <w:szCs w:val="22"/>
                <w:lang w:val="en-US" w:eastAsia="en-US"/>
              </w:rPr>
              <w:t>:</w:t>
            </w:r>
            <w:r w:rsidRPr="00020275">
              <w:rPr>
                <w:rFonts w:ascii="Sylfaen" w:hAnsi="Sylfaen"/>
                <w:sz w:val="22"/>
                <w:szCs w:val="22"/>
                <w:lang w:eastAsia="en-US"/>
              </w:rPr>
              <w:t>/</w:t>
            </w:r>
            <w:r w:rsidRPr="00020275">
              <w:rPr>
                <w:rFonts w:ascii="Sylfaen" w:hAnsi="Sylfaen"/>
                <w:b/>
                <w:sz w:val="22"/>
                <w:szCs w:val="22"/>
                <w:lang w:val="hy-AM" w:eastAsia="en-US"/>
              </w:rPr>
              <w:t xml:space="preserve"> </w:t>
            </w:r>
            <w:r w:rsidRPr="00020275">
              <w:rPr>
                <w:rFonts w:ascii="Sylfaen" w:hAnsi="Sylfaen" w:cs="Sylfaen"/>
                <w:sz w:val="20"/>
                <w:szCs w:val="20"/>
                <w:lang w:val="hy-AM" w:eastAsia="en-US"/>
              </w:rPr>
              <w:t>Պատվիրատու</w:t>
            </w:r>
          </w:p>
        </w:tc>
        <w:tc>
          <w:tcPr>
            <w:tcW w:w="4355" w:type="dxa"/>
            <w:hideMark/>
          </w:tcPr>
          <w:p w:rsidR="00020275" w:rsidRPr="00020275" w:rsidRDefault="00020275" w:rsidP="00020275">
            <w:pPr>
              <w:spacing w:line="240" w:lineRule="atLeast"/>
              <w:ind w:left="142"/>
              <w:jc w:val="center"/>
              <w:rPr>
                <w:rFonts w:ascii="Sylfaen" w:hAnsi="Sylfaen"/>
                <w:sz w:val="22"/>
                <w:szCs w:val="22"/>
                <w:lang w:val="hy-AM" w:eastAsia="en-US"/>
              </w:rPr>
            </w:pPr>
            <w:r w:rsidRPr="00020275">
              <w:rPr>
                <w:rFonts w:ascii="Sylfaen" w:hAnsi="Sylfaen"/>
                <w:sz w:val="22"/>
                <w:szCs w:val="22"/>
                <w:lang w:eastAsia="en-US"/>
              </w:rPr>
              <w:t>Исполнитель</w:t>
            </w:r>
            <w:r w:rsidRPr="00020275">
              <w:rPr>
                <w:rFonts w:ascii="Sylfaen" w:hAnsi="Sylfaen"/>
                <w:sz w:val="22"/>
                <w:szCs w:val="22"/>
                <w:lang w:val="hy-AM" w:eastAsia="en-US"/>
              </w:rPr>
              <w:t>/</w:t>
            </w:r>
            <w:r w:rsidRPr="00020275">
              <w:rPr>
                <w:rFonts w:ascii="Sylfaen" w:hAnsi="Sylfaen" w:cs="Sylfaen"/>
                <w:b/>
                <w:sz w:val="21"/>
                <w:szCs w:val="21"/>
                <w:lang w:val="hy-AM" w:eastAsia="en-US"/>
              </w:rPr>
              <w:t xml:space="preserve"> </w:t>
            </w:r>
            <w:r w:rsidRPr="00020275">
              <w:rPr>
                <w:rFonts w:ascii="Sylfaen" w:hAnsi="Sylfaen" w:cs="Sylfaen"/>
                <w:sz w:val="21"/>
                <w:szCs w:val="21"/>
                <w:lang w:val="hy-AM" w:eastAsia="en-US"/>
              </w:rPr>
              <w:t>Կատարող</w:t>
            </w:r>
          </w:p>
        </w:tc>
      </w:tr>
      <w:tr w:rsidR="00020275" w:rsidRPr="00020275" w:rsidTr="00FB1D87">
        <w:trPr>
          <w:trHeight w:val="168"/>
        </w:trPr>
        <w:tc>
          <w:tcPr>
            <w:tcW w:w="5199" w:type="dxa"/>
          </w:tcPr>
          <w:p w:rsidR="00020275" w:rsidRPr="00020275" w:rsidRDefault="00020275" w:rsidP="00020275">
            <w:pPr>
              <w:widowControl w:val="0"/>
              <w:overflowPunct w:val="0"/>
              <w:adjustRightInd w:val="0"/>
              <w:spacing w:line="240" w:lineRule="atLeast"/>
              <w:ind w:left="142"/>
              <w:jc w:val="center"/>
              <w:rPr>
                <w:rFonts w:ascii="Sylfaen" w:hAnsi="Sylfaen"/>
                <w:sz w:val="22"/>
                <w:szCs w:val="22"/>
                <w:lang w:val="hy-AM" w:eastAsia="en-US"/>
              </w:rPr>
            </w:pPr>
            <w:r w:rsidRPr="00020275">
              <w:rPr>
                <w:rFonts w:ascii="Sylfaen" w:hAnsi="Sylfaen"/>
                <w:sz w:val="22"/>
                <w:szCs w:val="22"/>
                <w:lang w:val="en-US" w:eastAsia="en-US"/>
              </w:rPr>
              <w:t>ЗАО «ЮКЖД»</w:t>
            </w:r>
            <w:r w:rsidRPr="00020275">
              <w:rPr>
                <w:rFonts w:ascii="Sylfaen" w:hAnsi="Sylfaen"/>
                <w:sz w:val="22"/>
                <w:szCs w:val="22"/>
                <w:lang w:eastAsia="en-US"/>
              </w:rPr>
              <w:t>/</w:t>
            </w:r>
            <w:r w:rsidRPr="00020275">
              <w:rPr>
                <w:rFonts w:ascii="Sylfaen" w:hAnsi="Sylfaen"/>
                <w:sz w:val="22"/>
                <w:szCs w:val="22"/>
                <w:lang w:val="en-US" w:eastAsia="en-US"/>
              </w:rPr>
              <w:t>«</w:t>
            </w:r>
            <w:r w:rsidRPr="00020275">
              <w:rPr>
                <w:rFonts w:ascii="Sylfaen" w:hAnsi="Sylfaen"/>
                <w:sz w:val="22"/>
                <w:szCs w:val="22"/>
                <w:lang w:val="hy-AM" w:eastAsia="en-US"/>
              </w:rPr>
              <w:t>ՀԿԵ</w:t>
            </w:r>
            <w:r w:rsidRPr="00020275">
              <w:rPr>
                <w:rFonts w:ascii="Sylfaen" w:hAnsi="Sylfaen"/>
                <w:sz w:val="22"/>
                <w:szCs w:val="22"/>
                <w:lang w:val="en-US" w:eastAsia="en-US"/>
              </w:rPr>
              <w:t>»</w:t>
            </w:r>
            <w:r w:rsidRPr="00020275">
              <w:rPr>
                <w:rFonts w:ascii="Sylfaen" w:hAnsi="Sylfaen"/>
                <w:sz w:val="22"/>
                <w:szCs w:val="22"/>
                <w:lang w:val="hy-AM" w:eastAsia="en-US"/>
              </w:rPr>
              <w:t xml:space="preserve"> ՓԲԸ</w:t>
            </w:r>
          </w:p>
          <w:p w:rsidR="00020275" w:rsidRPr="00020275" w:rsidRDefault="00020275" w:rsidP="00020275">
            <w:pPr>
              <w:widowControl w:val="0"/>
              <w:overflowPunct w:val="0"/>
              <w:adjustRightInd w:val="0"/>
              <w:spacing w:line="240" w:lineRule="atLeast"/>
              <w:ind w:left="142"/>
              <w:jc w:val="center"/>
              <w:rPr>
                <w:rFonts w:ascii="Sylfaen" w:hAnsi="Sylfaen"/>
                <w:sz w:val="22"/>
                <w:szCs w:val="22"/>
                <w:lang w:val="hy-AM" w:eastAsia="en-US"/>
              </w:rPr>
            </w:pPr>
          </w:p>
        </w:tc>
        <w:tc>
          <w:tcPr>
            <w:tcW w:w="4355" w:type="dxa"/>
          </w:tcPr>
          <w:p w:rsidR="00020275" w:rsidRPr="00020275" w:rsidRDefault="00020275" w:rsidP="00020275">
            <w:pPr>
              <w:jc w:val="center"/>
              <w:rPr>
                <w:rFonts w:ascii="Sylfaen" w:hAnsi="Sylfaen" w:cs="Sylfaen"/>
                <w:b/>
                <w:sz w:val="22"/>
                <w:szCs w:val="22"/>
                <w:lang w:val="hy-AM" w:eastAsia="en-US"/>
              </w:rPr>
            </w:pPr>
            <w:r w:rsidRPr="00020275">
              <w:rPr>
                <w:rFonts w:ascii="Sylfaen" w:hAnsi="Sylfaen"/>
                <w:sz w:val="22"/>
                <w:szCs w:val="22"/>
                <w:lang w:eastAsia="en-US"/>
              </w:rPr>
              <w:t>___</w:t>
            </w:r>
            <w:r w:rsidRPr="00020275">
              <w:rPr>
                <w:rFonts w:ascii="Sylfaen" w:hAnsi="Sylfaen"/>
                <w:sz w:val="22"/>
                <w:szCs w:val="22"/>
                <w:lang w:val="hy-AM" w:eastAsia="en-US"/>
              </w:rPr>
              <w:t xml:space="preserve"> «</w:t>
            </w:r>
            <w:r w:rsidRPr="00020275">
              <w:rPr>
                <w:rFonts w:ascii="Sylfaen" w:hAnsi="Sylfaen"/>
                <w:sz w:val="22"/>
                <w:szCs w:val="22"/>
                <w:lang w:eastAsia="en-US"/>
              </w:rPr>
              <w:t>___</w:t>
            </w:r>
            <w:r w:rsidRPr="00020275">
              <w:rPr>
                <w:rFonts w:ascii="Sylfaen" w:hAnsi="Sylfaen"/>
                <w:sz w:val="22"/>
                <w:szCs w:val="22"/>
                <w:lang w:val="hy-AM" w:eastAsia="en-US"/>
              </w:rPr>
              <w:t>»</w:t>
            </w:r>
            <w:r w:rsidRPr="00020275">
              <w:rPr>
                <w:rFonts w:ascii="Sylfaen" w:hAnsi="Sylfaen" w:cs="Sylfaen"/>
                <w:b/>
                <w:sz w:val="22"/>
                <w:szCs w:val="22"/>
                <w:lang w:val="hy-AM" w:eastAsia="en-US"/>
              </w:rPr>
              <w:t xml:space="preserve"> </w:t>
            </w:r>
          </w:p>
          <w:p w:rsidR="00020275" w:rsidRPr="00020275" w:rsidRDefault="00020275" w:rsidP="00020275">
            <w:pPr>
              <w:jc w:val="center"/>
              <w:rPr>
                <w:rFonts w:ascii="Sylfaen" w:hAnsi="Sylfaen"/>
                <w:sz w:val="22"/>
                <w:szCs w:val="22"/>
                <w:lang w:val="hy-AM" w:eastAsia="en-US"/>
              </w:rPr>
            </w:pPr>
            <w:r w:rsidRPr="00020275">
              <w:rPr>
                <w:rFonts w:ascii="Sylfaen" w:hAnsi="Sylfaen"/>
                <w:sz w:val="22"/>
                <w:szCs w:val="22"/>
                <w:lang w:eastAsia="en-US"/>
              </w:rPr>
              <w:t>___</w:t>
            </w:r>
            <w:r w:rsidRPr="00020275">
              <w:rPr>
                <w:rFonts w:ascii="Sylfaen" w:hAnsi="Sylfaen"/>
                <w:sz w:val="22"/>
                <w:szCs w:val="22"/>
                <w:lang w:val="hy-AM" w:eastAsia="en-US"/>
              </w:rPr>
              <w:t xml:space="preserve"> «</w:t>
            </w:r>
            <w:r w:rsidRPr="00020275">
              <w:rPr>
                <w:rFonts w:ascii="Sylfaen" w:hAnsi="Sylfaen"/>
                <w:sz w:val="22"/>
                <w:szCs w:val="22"/>
                <w:lang w:eastAsia="en-US"/>
              </w:rPr>
              <w:t>___</w:t>
            </w:r>
            <w:r w:rsidRPr="00020275">
              <w:rPr>
                <w:rFonts w:ascii="Sylfaen" w:hAnsi="Sylfaen"/>
                <w:sz w:val="22"/>
                <w:szCs w:val="22"/>
                <w:lang w:val="hy-AM" w:eastAsia="en-US"/>
              </w:rPr>
              <w:t>»</w:t>
            </w:r>
          </w:p>
          <w:p w:rsidR="00020275" w:rsidRPr="00020275" w:rsidRDefault="00020275" w:rsidP="00020275">
            <w:pPr>
              <w:jc w:val="center"/>
              <w:rPr>
                <w:rFonts w:ascii="Sylfaen" w:hAnsi="Sylfaen"/>
                <w:sz w:val="22"/>
                <w:szCs w:val="22"/>
                <w:lang w:val="hy-AM" w:eastAsia="en-US"/>
              </w:rPr>
            </w:pPr>
            <w:r w:rsidRPr="00020275">
              <w:rPr>
                <w:rFonts w:ascii="Sylfaen" w:hAnsi="Sylfaen"/>
                <w:sz w:val="22"/>
                <w:szCs w:val="22"/>
                <w:lang w:val="hy-AM" w:eastAsia="en-US"/>
              </w:rPr>
              <w:t xml:space="preserve"> </w:t>
            </w:r>
          </w:p>
          <w:p w:rsidR="00020275" w:rsidRPr="00020275" w:rsidRDefault="00020275" w:rsidP="00020275">
            <w:pPr>
              <w:jc w:val="center"/>
              <w:rPr>
                <w:rFonts w:ascii="Sylfaen" w:hAnsi="Sylfaen"/>
                <w:sz w:val="22"/>
                <w:szCs w:val="22"/>
                <w:lang w:val="hy-AM" w:eastAsia="en-US"/>
              </w:rPr>
            </w:pPr>
          </w:p>
        </w:tc>
      </w:tr>
      <w:tr w:rsidR="00020275" w:rsidRPr="00020275" w:rsidTr="00FB1D87">
        <w:trPr>
          <w:trHeight w:val="168"/>
        </w:trPr>
        <w:tc>
          <w:tcPr>
            <w:tcW w:w="5199" w:type="dxa"/>
          </w:tcPr>
          <w:p w:rsidR="00020275" w:rsidRPr="00020275" w:rsidRDefault="00020275" w:rsidP="00020275">
            <w:pPr>
              <w:widowControl w:val="0"/>
              <w:overflowPunct w:val="0"/>
              <w:adjustRightInd w:val="0"/>
              <w:spacing w:line="240" w:lineRule="atLeast"/>
              <w:ind w:left="142"/>
              <w:jc w:val="center"/>
              <w:rPr>
                <w:rFonts w:ascii="Sylfaen" w:hAnsi="Sylfaen"/>
                <w:sz w:val="22"/>
                <w:szCs w:val="22"/>
                <w:lang w:val="en-US" w:eastAsia="en-US"/>
              </w:rPr>
            </w:pPr>
          </w:p>
        </w:tc>
        <w:tc>
          <w:tcPr>
            <w:tcW w:w="4355" w:type="dxa"/>
          </w:tcPr>
          <w:p w:rsidR="00020275" w:rsidRPr="00020275" w:rsidRDefault="00020275" w:rsidP="00020275">
            <w:pPr>
              <w:jc w:val="center"/>
              <w:rPr>
                <w:rFonts w:ascii="Sylfaen" w:hAnsi="Sylfaen"/>
                <w:sz w:val="22"/>
                <w:szCs w:val="22"/>
                <w:lang w:eastAsia="en-US"/>
              </w:rPr>
            </w:pPr>
          </w:p>
        </w:tc>
      </w:tr>
    </w:tbl>
    <w:p w:rsidR="00020275" w:rsidRPr="00020275" w:rsidRDefault="00020275" w:rsidP="00020275">
      <w:pPr>
        <w:spacing w:after="160" w:line="259" w:lineRule="auto"/>
        <w:rPr>
          <w:rFonts w:ascii="Sylfaen" w:hAnsi="Sylfaen"/>
          <w:sz w:val="20"/>
          <w:szCs w:val="20"/>
          <w:lang w:val="hy-AM" w:eastAsia="en-US" w:bidi="ru-RU"/>
        </w:rPr>
      </w:pPr>
    </w:p>
    <w:p w:rsidR="00020275" w:rsidRPr="00020275" w:rsidRDefault="00020275" w:rsidP="00020275">
      <w:pPr>
        <w:spacing w:after="160" w:line="259" w:lineRule="auto"/>
        <w:rPr>
          <w:rFonts w:ascii="Sylfaen" w:hAnsi="Sylfaen"/>
          <w:sz w:val="20"/>
          <w:szCs w:val="20"/>
          <w:lang w:val="hy-AM" w:eastAsia="en-US" w:bidi="ru-RU"/>
        </w:rPr>
      </w:pPr>
      <w:r w:rsidRPr="00020275">
        <w:rPr>
          <w:rFonts w:ascii="Sylfaen" w:hAnsi="Sylfaen"/>
          <w:sz w:val="20"/>
          <w:szCs w:val="20"/>
          <w:lang w:val="hy-AM" w:eastAsia="en-US" w:bidi="ru-RU"/>
        </w:rPr>
        <w:br w:type="page"/>
      </w:r>
    </w:p>
    <w:p w:rsidR="00020275" w:rsidRPr="00020275" w:rsidRDefault="00020275" w:rsidP="00020275">
      <w:pPr>
        <w:widowControl w:val="0"/>
        <w:autoSpaceDE w:val="0"/>
        <w:autoSpaceDN w:val="0"/>
        <w:adjustRightInd w:val="0"/>
        <w:jc w:val="right"/>
        <w:rPr>
          <w:rFonts w:ascii="Sylfaen" w:hAnsi="Sylfaen"/>
          <w:sz w:val="20"/>
          <w:szCs w:val="20"/>
          <w:lang w:val="hy-AM" w:eastAsia="en-US" w:bidi="ru-RU"/>
        </w:rPr>
      </w:pPr>
      <w:r w:rsidRPr="00020275">
        <w:rPr>
          <w:rFonts w:ascii="Sylfaen" w:hAnsi="Sylfaen"/>
          <w:sz w:val="20"/>
          <w:szCs w:val="20"/>
          <w:lang w:val="hy-AM" w:eastAsia="en-US" w:bidi="ru-RU"/>
        </w:rPr>
        <w:t>Приложение №2 /Հավելված №2</w:t>
      </w:r>
    </w:p>
    <w:p w:rsidR="00020275" w:rsidRPr="00020275" w:rsidRDefault="00020275" w:rsidP="00020275">
      <w:pPr>
        <w:widowControl w:val="0"/>
        <w:autoSpaceDE w:val="0"/>
        <w:autoSpaceDN w:val="0"/>
        <w:adjustRightInd w:val="0"/>
        <w:jc w:val="right"/>
        <w:rPr>
          <w:rFonts w:ascii="Sylfaen" w:hAnsi="Sylfaen"/>
          <w:sz w:val="20"/>
          <w:szCs w:val="20"/>
          <w:lang w:val="hy-AM" w:eastAsia="en-US" w:bidi="ru-RU"/>
        </w:rPr>
      </w:pPr>
      <w:r w:rsidRPr="00020275">
        <w:rPr>
          <w:rFonts w:ascii="Sylfaen" w:hAnsi="Sylfaen"/>
          <w:sz w:val="20"/>
          <w:szCs w:val="20"/>
          <w:lang w:val="hy-AM" w:eastAsia="en-US" w:bidi="ru-RU"/>
        </w:rPr>
        <w:t xml:space="preserve">                    к Договору </w:t>
      </w:r>
      <w:r w:rsidRPr="00020275">
        <w:rPr>
          <w:rFonts w:ascii="Sylfaen" w:hAnsi="Sylfaen"/>
          <w:sz w:val="20"/>
          <w:szCs w:val="20"/>
          <w:lang w:eastAsia="en-US" w:bidi="ru-RU"/>
        </w:rPr>
        <w:t>на оказание платных услуг</w:t>
      </w:r>
      <w:r w:rsidRPr="00020275">
        <w:rPr>
          <w:rFonts w:ascii="Sylfaen" w:hAnsi="Sylfaen"/>
          <w:sz w:val="20"/>
          <w:szCs w:val="20"/>
          <w:lang w:val="hy-AM" w:eastAsia="en-US" w:bidi="ru-RU"/>
        </w:rPr>
        <w:t xml:space="preserve">/ </w:t>
      </w:r>
    </w:p>
    <w:p w:rsidR="00020275" w:rsidRPr="00020275" w:rsidRDefault="00020275" w:rsidP="00020275">
      <w:pPr>
        <w:widowControl w:val="0"/>
        <w:autoSpaceDE w:val="0"/>
        <w:autoSpaceDN w:val="0"/>
        <w:adjustRightInd w:val="0"/>
        <w:jc w:val="right"/>
        <w:rPr>
          <w:rFonts w:ascii="Sylfaen" w:hAnsi="Sylfaen"/>
          <w:sz w:val="20"/>
          <w:szCs w:val="20"/>
          <w:lang w:val="hy-AM" w:eastAsia="en-US" w:bidi="ru-RU"/>
        </w:rPr>
      </w:pPr>
      <w:r w:rsidRPr="00020275">
        <w:rPr>
          <w:rFonts w:ascii="Sylfaen" w:hAnsi="Sylfaen"/>
          <w:sz w:val="20"/>
          <w:szCs w:val="20"/>
          <w:lang w:val="hy-AM" w:eastAsia="en-US" w:bidi="ru-RU"/>
        </w:rPr>
        <w:t>վճարովի ծառայութունների մատուցման Պայմանագրին կից</w:t>
      </w:r>
    </w:p>
    <w:p w:rsidR="00020275" w:rsidRPr="00020275" w:rsidRDefault="00020275" w:rsidP="00020275">
      <w:pPr>
        <w:widowControl w:val="0"/>
        <w:autoSpaceDE w:val="0"/>
        <w:autoSpaceDN w:val="0"/>
        <w:adjustRightInd w:val="0"/>
        <w:jc w:val="right"/>
        <w:rPr>
          <w:rFonts w:ascii="Sylfaen" w:hAnsi="Sylfaen"/>
          <w:sz w:val="20"/>
          <w:szCs w:val="20"/>
          <w:lang w:val="hy-AM" w:eastAsia="en-US"/>
        </w:rPr>
      </w:pPr>
    </w:p>
    <w:p w:rsidR="00020275" w:rsidRPr="00020275" w:rsidRDefault="00020275" w:rsidP="00020275">
      <w:pPr>
        <w:jc w:val="center"/>
        <w:rPr>
          <w:rFonts w:ascii="Sylfaen" w:hAnsi="Sylfaen"/>
          <w:b/>
          <w:lang w:val="hy-AM" w:eastAsia="en-US"/>
        </w:rPr>
      </w:pPr>
      <w:r w:rsidRPr="00020275">
        <w:rPr>
          <w:rFonts w:ascii="Sylfaen" w:hAnsi="Sylfaen"/>
          <w:b/>
          <w:lang w:val="hy-AM" w:eastAsia="en-US"/>
        </w:rPr>
        <w:t>Цена за единицу услуги /</w:t>
      </w:r>
    </w:p>
    <w:p w:rsidR="00020275" w:rsidRPr="00020275" w:rsidRDefault="00020275" w:rsidP="00020275">
      <w:pPr>
        <w:jc w:val="center"/>
        <w:rPr>
          <w:rFonts w:ascii="Sylfaen" w:hAnsi="Sylfaen"/>
          <w:b/>
          <w:lang w:val="hy-AM" w:eastAsia="en-US"/>
        </w:rPr>
      </w:pPr>
      <w:r w:rsidRPr="00020275">
        <w:rPr>
          <w:rFonts w:ascii="Sylfaen" w:hAnsi="Sylfaen" w:cs="Sylfaen"/>
          <w:b/>
          <w:lang w:val="hy-AM" w:eastAsia="en-US"/>
        </w:rPr>
        <w:t>Ծառայություն մեկ միավորի գինը</w:t>
      </w:r>
    </w:p>
    <w:p w:rsidR="00020275" w:rsidRPr="00020275" w:rsidRDefault="00020275" w:rsidP="00020275">
      <w:pPr>
        <w:jc w:val="right"/>
        <w:rPr>
          <w:lang w:val="hy-AM" w:eastAsia="en-US"/>
        </w:rPr>
      </w:pPr>
    </w:p>
    <w:p w:rsidR="00020275" w:rsidRPr="00020275" w:rsidRDefault="00020275" w:rsidP="00020275">
      <w:pPr>
        <w:jc w:val="right"/>
        <w:rPr>
          <w:sz w:val="8"/>
          <w:lang w:val="hy-AM" w:eastAsia="en-US"/>
        </w:rPr>
      </w:pPr>
    </w:p>
    <w:tbl>
      <w:tblPr>
        <w:tblStyle w:val="91"/>
        <w:tblW w:w="9775" w:type="dxa"/>
        <w:tblInd w:w="704" w:type="dxa"/>
        <w:tblLayout w:type="fixed"/>
        <w:tblLook w:val="04A0" w:firstRow="1" w:lastRow="0" w:firstColumn="1" w:lastColumn="0" w:noHBand="0" w:noVBand="1"/>
      </w:tblPr>
      <w:tblGrid>
        <w:gridCol w:w="747"/>
        <w:gridCol w:w="4498"/>
        <w:gridCol w:w="2410"/>
        <w:gridCol w:w="2120"/>
      </w:tblGrid>
      <w:tr w:rsidR="00015F62" w:rsidRPr="00020275" w:rsidTr="00015F62">
        <w:trPr>
          <w:trHeight w:val="719"/>
        </w:trPr>
        <w:tc>
          <w:tcPr>
            <w:tcW w:w="5245" w:type="dxa"/>
            <w:gridSpan w:val="2"/>
            <w:tcBorders>
              <w:top w:val="single" w:sz="4" w:space="0" w:color="auto"/>
              <w:left w:val="single" w:sz="4" w:space="0" w:color="auto"/>
              <w:bottom w:val="single" w:sz="4" w:space="0" w:color="auto"/>
              <w:right w:val="single" w:sz="4" w:space="0" w:color="auto"/>
            </w:tcBorders>
          </w:tcPr>
          <w:p w:rsidR="00015F62" w:rsidRPr="00020275" w:rsidRDefault="00015F62" w:rsidP="00020275">
            <w:pPr>
              <w:jc w:val="center"/>
              <w:rPr>
                <w:b/>
                <w:lang w:val="hy-AM" w:eastAsia="en-US"/>
              </w:rPr>
            </w:pPr>
          </w:p>
          <w:p w:rsidR="00015F62" w:rsidRPr="00020275" w:rsidRDefault="00015F62" w:rsidP="00020275">
            <w:pPr>
              <w:jc w:val="center"/>
              <w:rPr>
                <w:b/>
                <w:lang w:val="en-US" w:eastAsia="en-US"/>
              </w:rPr>
            </w:pPr>
            <w:r w:rsidRPr="00020275">
              <w:rPr>
                <w:b/>
                <w:lang w:val="en-US" w:eastAsia="en-US"/>
              </w:rPr>
              <w:t>Наименование</w:t>
            </w:r>
          </w:p>
        </w:tc>
        <w:tc>
          <w:tcPr>
            <w:tcW w:w="2410"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rPr>
                <w:b/>
                <w:lang w:eastAsia="en-US"/>
              </w:rPr>
            </w:pPr>
            <w:r w:rsidRPr="00020275">
              <w:rPr>
                <w:b/>
                <w:lang w:eastAsia="en-US"/>
              </w:rPr>
              <w:t>Цена за единицу в драмах РА без НДС</w:t>
            </w:r>
          </w:p>
        </w:tc>
        <w:tc>
          <w:tcPr>
            <w:tcW w:w="2120" w:type="dxa"/>
            <w:tcBorders>
              <w:top w:val="single" w:sz="4" w:space="0" w:color="auto"/>
              <w:left w:val="single" w:sz="4" w:space="0" w:color="auto"/>
              <w:bottom w:val="single" w:sz="4" w:space="0" w:color="auto"/>
              <w:right w:val="single" w:sz="4" w:space="0" w:color="auto"/>
            </w:tcBorders>
          </w:tcPr>
          <w:p w:rsidR="00015F62" w:rsidRPr="00020275" w:rsidRDefault="00015F62" w:rsidP="00015F62">
            <w:pPr>
              <w:rPr>
                <w:b/>
                <w:lang w:eastAsia="en-US"/>
              </w:rPr>
            </w:pPr>
            <w:r w:rsidRPr="00015F62">
              <w:rPr>
                <w:b/>
                <w:lang w:eastAsia="en-US"/>
              </w:rPr>
              <w:t xml:space="preserve">Цена за единицу в драмах РА </w:t>
            </w:r>
            <w:r>
              <w:rPr>
                <w:b/>
                <w:lang w:eastAsia="en-US"/>
              </w:rPr>
              <w:t>с</w:t>
            </w:r>
            <w:r w:rsidRPr="00015F62">
              <w:rPr>
                <w:b/>
                <w:lang w:eastAsia="en-US"/>
              </w:rPr>
              <w:t xml:space="preserve"> НДС</w:t>
            </w:r>
          </w:p>
        </w:tc>
      </w:tr>
      <w:tr w:rsidR="00015F62" w:rsidRPr="00020275" w:rsidTr="00015F62">
        <w:trPr>
          <w:trHeight w:val="744"/>
        </w:trPr>
        <w:tc>
          <w:tcPr>
            <w:tcW w:w="5245" w:type="dxa"/>
            <w:gridSpan w:val="2"/>
            <w:tcBorders>
              <w:top w:val="single" w:sz="4" w:space="0" w:color="auto"/>
              <w:left w:val="single" w:sz="4" w:space="0" w:color="auto"/>
              <w:bottom w:val="single" w:sz="4" w:space="0" w:color="auto"/>
              <w:right w:val="single" w:sz="4" w:space="0" w:color="auto"/>
            </w:tcBorders>
          </w:tcPr>
          <w:p w:rsidR="00015F62" w:rsidRPr="00020275" w:rsidRDefault="00015F62" w:rsidP="00020275">
            <w:pPr>
              <w:jc w:val="center"/>
              <w:rPr>
                <w:b/>
                <w:lang w:eastAsia="en-US"/>
              </w:rPr>
            </w:pPr>
          </w:p>
          <w:p w:rsidR="00015F62" w:rsidRPr="00020275" w:rsidRDefault="00015F62" w:rsidP="00020275">
            <w:pPr>
              <w:tabs>
                <w:tab w:val="left" w:pos="495"/>
                <w:tab w:val="center" w:pos="3504"/>
              </w:tabs>
              <w:rPr>
                <w:b/>
                <w:lang w:val="en-US" w:eastAsia="en-US"/>
              </w:rPr>
            </w:pPr>
            <w:r w:rsidRPr="00020275">
              <w:rPr>
                <w:b/>
                <w:lang w:eastAsia="en-US"/>
              </w:rPr>
              <w:tab/>
            </w:r>
            <w:r w:rsidRPr="00020275">
              <w:rPr>
                <w:b/>
                <w:lang w:eastAsia="en-US"/>
              </w:rPr>
              <w:tab/>
            </w:r>
            <w:r w:rsidRPr="00020275">
              <w:rPr>
                <w:b/>
                <w:lang w:val="en-US" w:eastAsia="en-US"/>
              </w:rPr>
              <w:t xml:space="preserve">Движимое имущество </w:t>
            </w:r>
          </w:p>
        </w:tc>
        <w:tc>
          <w:tcPr>
            <w:tcW w:w="2410" w:type="dxa"/>
            <w:tcBorders>
              <w:top w:val="single" w:sz="4" w:space="0" w:color="auto"/>
              <w:left w:val="single" w:sz="4" w:space="0" w:color="auto"/>
              <w:bottom w:val="single" w:sz="4" w:space="0" w:color="auto"/>
              <w:right w:val="single" w:sz="4" w:space="0" w:color="auto"/>
            </w:tcBorders>
          </w:tcPr>
          <w:p w:rsidR="00015F62" w:rsidRPr="00020275" w:rsidRDefault="00015F62" w:rsidP="00020275">
            <w:pPr>
              <w:rPr>
                <w:b/>
                <w:lang w:val="en-US" w:eastAsia="en-US"/>
              </w:rPr>
            </w:pPr>
          </w:p>
        </w:tc>
        <w:tc>
          <w:tcPr>
            <w:tcW w:w="2120" w:type="dxa"/>
            <w:tcBorders>
              <w:top w:val="single" w:sz="4" w:space="0" w:color="auto"/>
              <w:left w:val="single" w:sz="4" w:space="0" w:color="auto"/>
              <w:bottom w:val="single" w:sz="4" w:space="0" w:color="auto"/>
              <w:right w:val="single" w:sz="4" w:space="0" w:color="auto"/>
            </w:tcBorders>
          </w:tcPr>
          <w:p w:rsidR="00015F62" w:rsidRPr="00020275" w:rsidRDefault="00015F62" w:rsidP="00020275">
            <w:pPr>
              <w:rPr>
                <w:b/>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b/>
                <w:lang w:val="en-US" w:eastAsia="en-US"/>
              </w:rPr>
            </w:pPr>
            <w:r w:rsidRPr="00020275">
              <w:rPr>
                <w:b/>
                <w:lang w:val="en-US" w:eastAsia="en-US"/>
              </w:rPr>
              <w:t>1.</w:t>
            </w:r>
          </w:p>
        </w:tc>
        <w:tc>
          <w:tcPr>
            <w:tcW w:w="4498" w:type="dxa"/>
            <w:tcBorders>
              <w:top w:val="single" w:sz="4" w:space="0" w:color="auto"/>
              <w:left w:val="single" w:sz="4" w:space="0" w:color="auto"/>
              <w:bottom w:val="single" w:sz="4" w:space="0" w:color="auto"/>
              <w:right w:val="single" w:sz="4" w:space="0" w:color="auto"/>
            </w:tcBorders>
            <w:vAlign w:val="bottom"/>
          </w:tcPr>
          <w:p w:rsidR="00015F62" w:rsidRPr="00020275" w:rsidRDefault="00015F62" w:rsidP="00020275">
            <w:pPr>
              <w:rPr>
                <w:b/>
                <w:color w:val="000000"/>
                <w:lang w:val="en-US" w:eastAsia="en-US"/>
              </w:rPr>
            </w:pPr>
            <w:r w:rsidRPr="00020275">
              <w:rPr>
                <w:b/>
                <w:color w:val="000000"/>
                <w:lang w:val="en-US" w:eastAsia="en-US"/>
              </w:rPr>
              <w:t>Тепловозы, в т.ч.:</w:t>
            </w:r>
          </w:p>
          <w:p w:rsidR="00015F62" w:rsidRPr="00020275" w:rsidRDefault="00015F62" w:rsidP="00020275">
            <w:pPr>
              <w:rPr>
                <w:b/>
                <w:color w:val="000000"/>
                <w:lang w:val="en-US" w:eastAsia="en-US"/>
              </w:rPr>
            </w:pP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1.1.</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ЧМЭ-3</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1.2.</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ТГМ</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b/>
                <w:lang w:val="en-US" w:eastAsia="en-US"/>
              </w:rPr>
            </w:pPr>
            <w:r w:rsidRPr="00020275">
              <w:rPr>
                <w:b/>
                <w:lang w:val="en-US" w:eastAsia="en-US"/>
              </w:rPr>
              <w:t>2.</w:t>
            </w:r>
          </w:p>
        </w:tc>
        <w:tc>
          <w:tcPr>
            <w:tcW w:w="4498" w:type="dxa"/>
            <w:tcBorders>
              <w:top w:val="single" w:sz="4" w:space="0" w:color="auto"/>
              <w:left w:val="single" w:sz="4" w:space="0" w:color="auto"/>
              <w:bottom w:val="single" w:sz="4" w:space="0" w:color="auto"/>
              <w:right w:val="single" w:sz="4" w:space="0" w:color="auto"/>
            </w:tcBorders>
            <w:vAlign w:val="bottom"/>
          </w:tcPr>
          <w:p w:rsidR="00015F62" w:rsidRPr="00020275" w:rsidRDefault="00015F62" w:rsidP="00020275">
            <w:pPr>
              <w:rPr>
                <w:b/>
                <w:color w:val="000000"/>
                <w:lang w:val="en-US" w:eastAsia="en-US"/>
              </w:rPr>
            </w:pPr>
            <w:r w:rsidRPr="00020275">
              <w:rPr>
                <w:b/>
                <w:color w:val="000000"/>
                <w:lang w:val="en-US" w:eastAsia="en-US"/>
              </w:rPr>
              <w:t>Электровозы, в т.ч.:</w:t>
            </w:r>
          </w:p>
          <w:p w:rsidR="00015F62" w:rsidRPr="00020275" w:rsidRDefault="00015F62" w:rsidP="00020275">
            <w:pPr>
              <w:rPr>
                <w:b/>
                <w:color w:val="000000"/>
                <w:lang w:val="en-US" w:eastAsia="en-US"/>
              </w:rPr>
            </w:pP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2.1.</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ВЛ-8</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2.2.</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ВЛ-10</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b/>
                <w:lang w:val="en-US" w:eastAsia="en-US"/>
              </w:rPr>
            </w:pPr>
            <w:r w:rsidRPr="00020275">
              <w:rPr>
                <w:b/>
                <w:lang w:val="en-US" w:eastAsia="en-US"/>
              </w:rPr>
              <w:t>3.</w:t>
            </w:r>
          </w:p>
        </w:tc>
        <w:tc>
          <w:tcPr>
            <w:tcW w:w="4498" w:type="dxa"/>
            <w:tcBorders>
              <w:top w:val="single" w:sz="4" w:space="0" w:color="auto"/>
              <w:left w:val="single" w:sz="4" w:space="0" w:color="auto"/>
              <w:bottom w:val="single" w:sz="4" w:space="0" w:color="auto"/>
              <w:right w:val="single" w:sz="4" w:space="0" w:color="auto"/>
            </w:tcBorders>
            <w:vAlign w:val="bottom"/>
          </w:tcPr>
          <w:p w:rsidR="00015F62" w:rsidRPr="00020275" w:rsidRDefault="00015F62" w:rsidP="00020275">
            <w:pPr>
              <w:rPr>
                <w:b/>
                <w:color w:val="000000"/>
                <w:lang w:eastAsia="en-US"/>
              </w:rPr>
            </w:pPr>
            <w:r w:rsidRPr="00020275">
              <w:rPr>
                <w:b/>
                <w:color w:val="000000"/>
                <w:lang w:eastAsia="en-US"/>
              </w:rPr>
              <w:t>Электропоезда для пригородных сообщений ЭР-2, в т.ч.:</w:t>
            </w:r>
          </w:p>
          <w:p w:rsidR="00015F62" w:rsidRPr="00020275" w:rsidRDefault="00015F62" w:rsidP="00020275">
            <w:pPr>
              <w:rPr>
                <w:b/>
                <w:color w:val="000000"/>
                <w:lang w:eastAsia="en-US"/>
              </w:rPr>
            </w:pP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3.1.</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 xml:space="preserve">головной </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3.2.</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 xml:space="preserve">моторный </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3.3.</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прицепной</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b/>
                <w:lang w:val="en-US" w:eastAsia="en-US"/>
              </w:rPr>
            </w:pPr>
            <w:r w:rsidRPr="00020275">
              <w:rPr>
                <w:b/>
                <w:lang w:val="en-US" w:eastAsia="en-US"/>
              </w:rPr>
              <w:t>4.</w:t>
            </w:r>
          </w:p>
        </w:tc>
        <w:tc>
          <w:tcPr>
            <w:tcW w:w="4498" w:type="dxa"/>
            <w:tcBorders>
              <w:top w:val="single" w:sz="4" w:space="0" w:color="auto"/>
              <w:left w:val="single" w:sz="4" w:space="0" w:color="auto"/>
              <w:bottom w:val="single" w:sz="4" w:space="0" w:color="auto"/>
              <w:right w:val="single" w:sz="4" w:space="0" w:color="auto"/>
            </w:tcBorders>
            <w:vAlign w:val="bottom"/>
          </w:tcPr>
          <w:p w:rsidR="00015F62" w:rsidRPr="00020275" w:rsidRDefault="00015F62" w:rsidP="00020275">
            <w:pPr>
              <w:rPr>
                <w:b/>
                <w:color w:val="000000"/>
                <w:lang w:eastAsia="en-US"/>
              </w:rPr>
            </w:pPr>
            <w:r w:rsidRPr="00020275">
              <w:rPr>
                <w:b/>
                <w:color w:val="000000"/>
                <w:lang w:eastAsia="en-US"/>
              </w:rPr>
              <w:t>Грузовые вагоны, в т.ч.:</w:t>
            </w:r>
          </w:p>
          <w:p w:rsidR="00015F62" w:rsidRPr="00020275" w:rsidRDefault="00015F62" w:rsidP="00020275">
            <w:pPr>
              <w:rPr>
                <w:b/>
                <w:color w:val="000000"/>
                <w:lang w:eastAsia="en-US"/>
              </w:rPr>
            </w:pP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4.1.</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полувагон</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4.2.</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крытый</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4.3.</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цистерна</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4.4.</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думпкар</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4.5.</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цементовоз</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4.6.</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зерновоз</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4.7.</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платформа</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4.8.</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 xml:space="preserve">фитинговая платформа </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b/>
                <w:lang w:val="en-US" w:eastAsia="en-US"/>
              </w:rPr>
            </w:pPr>
            <w:r w:rsidRPr="00020275">
              <w:rPr>
                <w:b/>
                <w:lang w:val="en-US" w:eastAsia="en-US"/>
              </w:rPr>
              <w:t>5.</w:t>
            </w:r>
          </w:p>
        </w:tc>
        <w:tc>
          <w:tcPr>
            <w:tcW w:w="4498" w:type="dxa"/>
            <w:tcBorders>
              <w:top w:val="single" w:sz="4" w:space="0" w:color="auto"/>
              <w:left w:val="single" w:sz="4" w:space="0" w:color="auto"/>
              <w:bottom w:val="single" w:sz="4" w:space="0" w:color="auto"/>
              <w:right w:val="single" w:sz="4" w:space="0" w:color="auto"/>
            </w:tcBorders>
            <w:vAlign w:val="bottom"/>
          </w:tcPr>
          <w:p w:rsidR="00015F62" w:rsidRPr="00020275" w:rsidRDefault="00015F62" w:rsidP="00020275">
            <w:pPr>
              <w:rPr>
                <w:b/>
                <w:color w:val="000000"/>
                <w:lang w:eastAsia="en-US"/>
              </w:rPr>
            </w:pPr>
            <w:r w:rsidRPr="00020275">
              <w:rPr>
                <w:b/>
                <w:color w:val="000000"/>
                <w:lang w:eastAsia="en-US"/>
              </w:rPr>
              <w:t>Пассажирские вагоны, в т.ч.:</w:t>
            </w:r>
          </w:p>
          <w:p w:rsidR="00015F62" w:rsidRPr="00020275" w:rsidRDefault="00015F62" w:rsidP="00020275">
            <w:pPr>
              <w:rPr>
                <w:b/>
                <w:color w:val="000000"/>
                <w:lang w:eastAsia="en-US"/>
              </w:rPr>
            </w:pP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5.1.</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СВ купейный</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5.2.</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купейный</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5.3.</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не купейный (плацкарт)</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5.4.</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вагон-ресторан</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b/>
                <w:lang w:val="en-US" w:eastAsia="en-US"/>
              </w:rPr>
            </w:pPr>
            <w:r w:rsidRPr="00020275">
              <w:rPr>
                <w:b/>
                <w:lang w:val="en-US" w:eastAsia="en-US"/>
              </w:rPr>
              <w:t>6.</w:t>
            </w:r>
          </w:p>
        </w:tc>
        <w:tc>
          <w:tcPr>
            <w:tcW w:w="4498" w:type="dxa"/>
            <w:tcBorders>
              <w:top w:val="single" w:sz="4" w:space="0" w:color="auto"/>
              <w:left w:val="single" w:sz="4" w:space="0" w:color="auto"/>
              <w:bottom w:val="single" w:sz="4" w:space="0" w:color="auto"/>
              <w:right w:val="single" w:sz="4" w:space="0" w:color="auto"/>
            </w:tcBorders>
            <w:vAlign w:val="bottom"/>
          </w:tcPr>
          <w:p w:rsidR="00015F62" w:rsidRPr="00020275" w:rsidRDefault="00015F62" w:rsidP="00020275">
            <w:pPr>
              <w:rPr>
                <w:b/>
                <w:color w:val="000000"/>
                <w:lang w:eastAsia="en-US"/>
              </w:rPr>
            </w:pPr>
            <w:r w:rsidRPr="00020275">
              <w:rPr>
                <w:b/>
                <w:color w:val="000000"/>
                <w:lang w:eastAsia="en-US"/>
              </w:rPr>
              <w:t>Инной железнодорожный подвижной состав, в т.ч.:</w:t>
            </w:r>
          </w:p>
          <w:p w:rsidR="00015F62" w:rsidRPr="00020275" w:rsidRDefault="00015F62" w:rsidP="00020275">
            <w:pPr>
              <w:rPr>
                <w:b/>
                <w:color w:val="000000"/>
                <w:lang w:eastAsia="en-US"/>
              </w:rPr>
            </w:pP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6.1.</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путеизмерительный вагон</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6.2.</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eastAsia="en-US"/>
              </w:rPr>
            </w:pPr>
            <w:r w:rsidRPr="00020275">
              <w:rPr>
                <w:color w:val="000000"/>
                <w:lang w:eastAsia="en-US"/>
              </w:rPr>
              <w:t>специальный самоходный подвижной состав (ССПС)</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b/>
                <w:lang w:val="en-US" w:eastAsia="en-US"/>
              </w:rPr>
            </w:pPr>
            <w:r w:rsidRPr="00020275">
              <w:rPr>
                <w:b/>
                <w:lang w:val="en-US" w:eastAsia="en-US"/>
              </w:rPr>
              <w:t>7.</w:t>
            </w:r>
          </w:p>
        </w:tc>
        <w:tc>
          <w:tcPr>
            <w:tcW w:w="4498" w:type="dxa"/>
            <w:tcBorders>
              <w:top w:val="single" w:sz="4" w:space="0" w:color="auto"/>
              <w:left w:val="single" w:sz="4" w:space="0" w:color="auto"/>
              <w:bottom w:val="single" w:sz="4" w:space="0" w:color="auto"/>
              <w:right w:val="single" w:sz="4" w:space="0" w:color="auto"/>
            </w:tcBorders>
            <w:vAlign w:val="bottom"/>
          </w:tcPr>
          <w:p w:rsidR="00015F62" w:rsidRPr="00020275" w:rsidRDefault="00015F62" w:rsidP="00020275">
            <w:pPr>
              <w:rPr>
                <w:b/>
                <w:color w:val="000000"/>
                <w:lang w:eastAsia="en-US"/>
              </w:rPr>
            </w:pPr>
            <w:r w:rsidRPr="00020275">
              <w:rPr>
                <w:b/>
                <w:color w:val="000000"/>
                <w:lang w:eastAsia="en-US"/>
              </w:rPr>
              <w:t>Механическое оборудование подвижного состава, в т.ч.:</w:t>
            </w:r>
          </w:p>
          <w:p w:rsidR="00015F62" w:rsidRPr="00020275" w:rsidRDefault="00015F62" w:rsidP="00020275">
            <w:pPr>
              <w:rPr>
                <w:b/>
                <w:color w:val="000000"/>
                <w:lang w:eastAsia="en-US"/>
              </w:rPr>
            </w:pP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7.1.</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 xml:space="preserve">кузов и его оборудование </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7.2.</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тяговые двигатели</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7.3.</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eastAsia="en-US"/>
              </w:rPr>
            </w:pPr>
            <w:r w:rsidRPr="00020275">
              <w:rPr>
                <w:color w:val="000000"/>
                <w:lang w:eastAsia="en-US"/>
              </w:rPr>
              <w:t xml:space="preserve">ходовая часть (колесные пары, буксовые узлы, рессорное подвешивание) </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7.4.</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автотормозное оборудование</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b/>
                <w:lang w:val="en-US" w:eastAsia="en-US"/>
              </w:rPr>
            </w:pPr>
            <w:r w:rsidRPr="00020275">
              <w:rPr>
                <w:b/>
                <w:lang w:val="en-US" w:eastAsia="en-US"/>
              </w:rPr>
              <w:t>8.</w:t>
            </w:r>
          </w:p>
        </w:tc>
        <w:tc>
          <w:tcPr>
            <w:tcW w:w="4498" w:type="dxa"/>
            <w:tcBorders>
              <w:top w:val="single" w:sz="4" w:space="0" w:color="auto"/>
              <w:left w:val="single" w:sz="4" w:space="0" w:color="auto"/>
              <w:bottom w:val="single" w:sz="4" w:space="0" w:color="auto"/>
              <w:right w:val="single" w:sz="4" w:space="0" w:color="auto"/>
            </w:tcBorders>
            <w:vAlign w:val="bottom"/>
          </w:tcPr>
          <w:p w:rsidR="00015F62" w:rsidRPr="00020275" w:rsidRDefault="00015F62" w:rsidP="00020275">
            <w:pPr>
              <w:rPr>
                <w:b/>
                <w:color w:val="000000"/>
                <w:lang w:eastAsia="en-US"/>
              </w:rPr>
            </w:pPr>
            <w:r w:rsidRPr="00020275">
              <w:rPr>
                <w:b/>
                <w:color w:val="000000"/>
                <w:lang w:eastAsia="en-US"/>
              </w:rPr>
              <w:t>Пассажирский автотранспорт, в т.ч.:</w:t>
            </w:r>
          </w:p>
          <w:p w:rsidR="00015F62" w:rsidRPr="00020275" w:rsidRDefault="00015F62" w:rsidP="00020275">
            <w:pPr>
              <w:rPr>
                <w:b/>
                <w:color w:val="000000"/>
                <w:lang w:eastAsia="en-US"/>
              </w:rPr>
            </w:pP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8.1.</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служебные легковые автомобили</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8.2.</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ведомственные автобусы</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796"/>
        </w:trPr>
        <w:tc>
          <w:tcPr>
            <w:tcW w:w="5245" w:type="dxa"/>
            <w:gridSpan w:val="2"/>
            <w:tcBorders>
              <w:top w:val="single" w:sz="4" w:space="0" w:color="auto"/>
              <w:left w:val="single" w:sz="4" w:space="0" w:color="auto"/>
              <w:bottom w:val="single" w:sz="4" w:space="0" w:color="auto"/>
              <w:right w:val="single" w:sz="4" w:space="0" w:color="auto"/>
            </w:tcBorders>
          </w:tcPr>
          <w:p w:rsidR="00015F62" w:rsidRPr="00020275" w:rsidRDefault="00015F62" w:rsidP="00020275">
            <w:pPr>
              <w:jc w:val="center"/>
              <w:rPr>
                <w:b/>
                <w:color w:val="000000"/>
                <w:lang w:val="en-US" w:eastAsia="en-US"/>
              </w:rPr>
            </w:pPr>
          </w:p>
          <w:p w:rsidR="00015F62" w:rsidRPr="00020275" w:rsidRDefault="00015F62" w:rsidP="00020275">
            <w:pPr>
              <w:jc w:val="center"/>
              <w:rPr>
                <w:b/>
                <w:color w:val="000000"/>
                <w:lang w:val="en-US" w:eastAsia="en-US"/>
              </w:rPr>
            </w:pPr>
            <w:r w:rsidRPr="00020275">
              <w:rPr>
                <w:b/>
                <w:color w:val="000000"/>
                <w:lang w:val="en-US" w:eastAsia="en-US"/>
              </w:rPr>
              <w:t>Товарно-материальные ценности (ТМЦ)</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b/>
                <w:lang w:val="en-US" w:eastAsia="en-US"/>
              </w:rPr>
            </w:pPr>
            <w:r w:rsidRPr="00020275">
              <w:rPr>
                <w:b/>
                <w:lang w:val="en-US" w:eastAsia="en-US"/>
              </w:rPr>
              <w:t>1.</w:t>
            </w:r>
          </w:p>
        </w:tc>
        <w:tc>
          <w:tcPr>
            <w:tcW w:w="4498" w:type="dxa"/>
            <w:tcBorders>
              <w:top w:val="single" w:sz="4" w:space="0" w:color="auto"/>
              <w:left w:val="single" w:sz="4" w:space="0" w:color="auto"/>
              <w:bottom w:val="single" w:sz="4" w:space="0" w:color="auto"/>
              <w:right w:val="single" w:sz="4" w:space="0" w:color="auto"/>
            </w:tcBorders>
            <w:vAlign w:val="bottom"/>
          </w:tcPr>
          <w:p w:rsidR="00015F62" w:rsidRPr="00020275" w:rsidRDefault="00015F62" w:rsidP="00020275">
            <w:pPr>
              <w:rPr>
                <w:b/>
                <w:color w:val="000000"/>
                <w:lang w:eastAsia="en-US"/>
              </w:rPr>
            </w:pPr>
            <w:r w:rsidRPr="00020275">
              <w:rPr>
                <w:b/>
                <w:color w:val="000000"/>
                <w:lang w:eastAsia="en-US"/>
              </w:rPr>
              <w:t>Товарно-материальные ценности, в т.ч.:</w:t>
            </w:r>
          </w:p>
          <w:p w:rsidR="00015F62" w:rsidRPr="00020275" w:rsidRDefault="00015F62" w:rsidP="00020275">
            <w:pPr>
              <w:rPr>
                <w:b/>
                <w:color w:val="000000"/>
                <w:lang w:eastAsia="en-US"/>
              </w:rPr>
            </w:pP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1.1.</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eastAsia="en-US"/>
              </w:rPr>
            </w:pPr>
            <w:r w:rsidRPr="00020275">
              <w:rPr>
                <w:color w:val="000000"/>
                <w:lang w:eastAsia="en-US"/>
              </w:rPr>
              <w:t>материалы ВСП (рельсы, шпалы, подкладки для рельс, накладки, соединительные детали (костыль путевой, шуруп путевой, клемма, противоугон)</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eastAsia="en-US"/>
              </w:rPr>
            </w:pPr>
          </w:p>
        </w:tc>
      </w:tr>
      <w:tr w:rsidR="00015F62" w:rsidRPr="00020275" w:rsidTr="00015F62">
        <w:trPr>
          <w:trHeight w:val="324"/>
        </w:trPr>
        <w:tc>
          <w:tcPr>
            <w:tcW w:w="747" w:type="dxa"/>
            <w:tcBorders>
              <w:top w:val="single" w:sz="4" w:space="0" w:color="auto"/>
              <w:left w:val="single" w:sz="4" w:space="0" w:color="auto"/>
              <w:bottom w:val="single" w:sz="4" w:space="0" w:color="auto"/>
              <w:right w:val="single" w:sz="4" w:space="0" w:color="auto"/>
            </w:tcBorders>
            <w:hideMark/>
          </w:tcPr>
          <w:p w:rsidR="00015F62" w:rsidRPr="00020275" w:rsidRDefault="00015F62" w:rsidP="00020275">
            <w:pPr>
              <w:jc w:val="center"/>
              <w:rPr>
                <w:lang w:val="en-US" w:eastAsia="en-US"/>
              </w:rPr>
            </w:pPr>
            <w:r w:rsidRPr="00020275">
              <w:rPr>
                <w:lang w:val="en-US" w:eastAsia="en-US"/>
              </w:rPr>
              <w:t>1.2.</w:t>
            </w:r>
          </w:p>
        </w:tc>
        <w:tc>
          <w:tcPr>
            <w:tcW w:w="4498" w:type="dxa"/>
            <w:tcBorders>
              <w:top w:val="single" w:sz="4" w:space="0" w:color="auto"/>
              <w:left w:val="single" w:sz="4" w:space="0" w:color="auto"/>
              <w:bottom w:val="single" w:sz="4" w:space="0" w:color="auto"/>
              <w:right w:val="single" w:sz="4" w:space="0" w:color="auto"/>
            </w:tcBorders>
            <w:vAlign w:val="bottom"/>
            <w:hideMark/>
          </w:tcPr>
          <w:p w:rsidR="00015F62" w:rsidRPr="00020275" w:rsidRDefault="00015F62" w:rsidP="00020275">
            <w:pPr>
              <w:rPr>
                <w:color w:val="000000"/>
                <w:lang w:val="en-US" w:eastAsia="en-US"/>
              </w:rPr>
            </w:pPr>
            <w:r w:rsidRPr="00020275">
              <w:rPr>
                <w:color w:val="000000"/>
                <w:lang w:val="en-US" w:eastAsia="en-US"/>
              </w:rPr>
              <w:t>прочие запасные части</w:t>
            </w:r>
          </w:p>
        </w:tc>
        <w:tc>
          <w:tcPr>
            <w:tcW w:w="2410" w:type="dxa"/>
            <w:tcBorders>
              <w:top w:val="single" w:sz="4" w:space="0" w:color="auto"/>
              <w:left w:val="nil"/>
              <w:bottom w:val="single" w:sz="4" w:space="0" w:color="auto"/>
              <w:right w:val="single" w:sz="4" w:space="0" w:color="auto"/>
            </w:tcBorders>
            <w:vAlign w:val="bottom"/>
          </w:tcPr>
          <w:p w:rsidR="00015F62" w:rsidRPr="00020275" w:rsidRDefault="00015F62" w:rsidP="00020275">
            <w:pPr>
              <w:jc w:val="center"/>
              <w:rPr>
                <w:color w:val="000000"/>
                <w:lang w:val="en-US" w:eastAsia="en-US"/>
              </w:rPr>
            </w:pPr>
          </w:p>
        </w:tc>
        <w:tc>
          <w:tcPr>
            <w:tcW w:w="2120" w:type="dxa"/>
            <w:tcBorders>
              <w:top w:val="single" w:sz="4" w:space="0" w:color="auto"/>
              <w:left w:val="nil"/>
              <w:bottom w:val="single" w:sz="4" w:space="0" w:color="auto"/>
              <w:right w:val="single" w:sz="4" w:space="0" w:color="auto"/>
            </w:tcBorders>
          </w:tcPr>
          <w:p w:rsidR="00015F62" w:rsidRPr="00020275" w:rsidRDefault="00015F62" w:rsidP="00020275">
            <w:pPr>
              <w:jc w:val="center"/>
              <w:rPr>
                <w:color w:val="000000"/>
                <w:lang w:val="en-US" w:eastAsia="en-US"/>
              </w:rPr>
            </w:pPr>
          </w:p>
        </w:tc>
      </w:tr>
    </w:tbl>
    <w:p w:rsidR="00020275" w:rsidRPr="00020275" w:rsidRDefault="00020275" w:rsidP="00020275">
      <w:pPr>
        <w:widowControl w:val="0"/>
        <w:autoSpaceDE w:val="0"/>
        <w:autoSpaceDN w:val="0"/>
        <w:adjustRightInd w:val="0"/>
        <w:jc w:val="center"/>
        <w:rPr>
          <w:rFonts w:ascii="Sylfaen" w:hAnsi="Sylfaen"/>
          <w:sz w:val="20"/>
          <w:szCs w:val="20"/>
          <w:lang w:eastAsia="en-US"/>
        </w:rPr>
      </w:pPr>
    </w:p>
    <w:p w:rsidR="00020275" w:rsidRPr="00020275" w:rsidRDefault="00020275" w:rsidP="00020275">
      <w:pPr>
        <w:rPr>
          <w:rFonts w:ascii="Sylfaen" w:hAnsi="Sylfaen"/>
          <w:sz w:val="20"/>
          <w:szCs w:val="20"/>
          <w:lang w:eastAsia="en-US"/>
        </w:rPr>
      </w:pPr>
    </w:p>
    <w:p w:rsidR="00020275" w:rsidRPr="00020275" w:rsidRDefault="00020275" w:rsidP="00020275">
      <w:pPr>
        <w:tabs>
          <w:tab w:val="left" w:pos="3968"/>
        </w:tabs>
        <w:rPr>
          <w:rFonts w:ascii="Sylfaen" w:hAnsi="Sylfaen"/>
          <w:sz w:val="20"/>
          <w:szCs w:val="20"/>
          <w:lang w:eastAsia="en-US"/>
        </w:rPr>
      </w:pPr>
      <w:r w:rsidRPr="00020275">
        <w:rPr>
          <w:rFonts w:ascii="Sylfaen" w:hAnsi="Sylfaen"/>
          <w:sz w:val="20"/>
          <w:szCs w:val="20"/>
          <w:lang w:eastAsia="en-US"/>
        </w:rPr>
        <w:tab/>
      </w:r>
    </w:p>
    <w:tbl>
      <w:tblPr>
        <w:tblpPr w:leftFromText="180" w:rightFromText="180" w:vertAnchor="text" w:horzAnchor="margin" w:tblpXSpec="center" w:tblpY="113"/>
        <w:tblW w:w="9554" w:type="dxa"/>
        <w:tblLook w:val="00A0" w:firstRow="1" w:lastRow="0" w:firstColumn="1" w:lastColumn="0" w:noHBand="0" w:noVBand="0"/>
      </w:tblPr>
      <w:tblGrid>
        <w:gridCol w:w="5199"/>
        <w:gridCol w:w="4355"/>
      </w:tblGrid>
      <w:tr w:rsidR="00020275" w:rsidRPr="00020275" w:rsidTr="00FB1D87">
        <w:trPr>
          <w:trHeight w:val="219"/>
        </w:trPr>
        <w:tc>
          <w:tcPr>
            <w:tcW w:w="5199" w:type="dxa"/>
            <w:hideMark/>
          </w:tcPr>
          <w:p w:rsidR="00020275" w:rsidRPr="00020275" w:rsidRDefault="00020275" w:rsidP="00020275">
            <w:pPr>
              <w:spacing w:line="240" w:lineRule="atLeast"/>
              <w:jc w:val="center"/>
              <w:rPr>
                <w:rFonts w:ascii="Sylfaen" w:hAnsi="Sylfaen"/>
                <w:sz w:val="22"/>
                <w:szCs w:val="22"/>
                <w:lang w:eastAsia="en-US"/>
              </w:rPr>
            </w:pPr>
            <w:r w:rsidRPr="00020275">
              <w:rPr>
                <w:rFonts w:ascii="Sylfaen" w:hAnsi="Sylfaen"/>
                <w:sz w:val="22"/>
                <w:szCs w:val="22"/>
                <w:lang w:eastAsia="en-US"/>
              </w:rPr>
              <w:t>Заказчик</w:t>
            </w:r>
            <w:r w:rsidRPr="00020275">
              <w:rPr>
                <w:rFonts w:ascii="Sylfaen" w:hAnsi="Sylfaen"/>
                <w:sz w:val="22"/>
                <w:szCs w:val="22"/>
                <w:lang w:val="en-US" w:eastAsia="en-US"/>
              </w:rPr>
              <w:t>:</w:t>
            </w:r>
            <w:r w:rsidRPr="00020275">
              <w:rPr>
                <w:rFonts w:ascii="Sylfaen" w:hAnsi="Sylfaen"/>
                <w:sz w:val="22"/>
                <w:szCs w:val="22"/>
                <w:lang w:eastAsia="en-US"/>
              </w:rPr>
              <w:t>/</w:t>
            </w:r>
            <w:r w:rsidRPr="00020275">
              <w:rPr>
                <w:rFonts w:ascii="Sylfaen" w:hAnsi="Sylfaen"/>
                <w:b/>
                <w:sz w:val="22"/>
                <w:szCs w:val="22"/>
                <w:lang w:val="hy-AM" w:eastAsia="en-US"/>
              </w:rPr>
              <w:t xml:space="preserve"> </w:t>
            </w:r>
            <w:r w:rsidRPr="00020275">
              <w:rPr>
                <w:rFonts w:ascii="Sylfaen" w:hAnsi="Sylfaen" w:cs="Sylfaen"/>
                <w:sz w:val="20"/>
                <w:szCs w:val="20"/>
                <w:lang w:val="hy-AM" w:eastAsia="en-US"/>
              </w:rPr>
              <w:t>Պատվիրատու</w:t>
            </w:r>
          </w:p>
        </w:tc>
        <w:tc>
          <w:tcPr>
            <w:tcW w:w="4355" w:type="dxa"/>
            <w:hideMark/>
          </w:tcPr>
          <w:p w:rsidR="00020275" w:rsidRPr="00020275" w:rsidRDefault="00020275" w:rsidP="00020275">
            <w:pPr>
              <w:spacing w:line="240" w:lineRule="atLeast"/>
              <w:jc w:val="center"/>
              <w:rPr>
                <w:rFonts w:ascii="Sylfaen" w:hAnsi="Sylfaen"/>
                <w:sz w:val="22"/>
                <w:szCs w:val="22"/>
                <w:lang w:val="hy-AM" w:eastAsia="en-US"/>
              </w:rPr>
            </w:pPr>
            <w:r w:rsidRPr="00020275">
              <w:rPr>
                <w:rFonts w:ascii="Sylfaen" w:hAnsi="Sylfaen"/>
                <w:sz w:val="22"/>
                <w:szCs w:val="22"/>
                <w:lang w:eastAsia="en-US"/>
              </w:rPr>
              <w:t>Исполнитель</w:t>
            </w:r>
            <w:r w:rsidRPr="00020275">
              <w:rPr>
                <w:rFonts w:ascii="Sylfaen" w:hAnsi="Sylfaen"/>
                <w:sz w:val="22"/>
                <w:szCs w:val="22"/>
                <w:lang w:val="hy-AM" w:eastAsia="en-US"/>
              </w:rPr>
              <w:t>/</w:t>
            </w:r>
            <w:r w:rsidRPr="00020275">
              <w:rPr>
                <w:rFonts w:ascii="Sylfaen" w:hAnsi="Sylfaen" w:cs="Sylfaen"/>
                <w:b/>
                <w:sz w:val="21"/>
                <w:szCs w:val="21"/>
                <w:lang w:val="hy-AM" w:eastAsia="en-US"/>
              </w:rPr>
              <w:t xml:space="preserve"> </w:t>
            </w:r>
            <w:r w:rsidRPr="00020275">
              <w:rPr>
                <w:rFonts w:ascii="Sylfaen" w:hAnsi="Sylfaen" w:cs="Sylfaen"/>
                <w:sz w:val="21"/>
                <w:szCs w:val="21"/>
                <w:lang w:val="hy-AM" w:eastAsia="en-US"/>
              </w:rPr>
              <w:t>Կատարող</w:t>
            </w:r>
          </w:p>
        </w:tc>
      </w:tr>
      <w:tr w:rsidR="00020275" w:rsidRPr="00020275" w:rsidTr="00FB1D87">
        <w:trPr>
          <w:trHeight w:val="168"/>
        </w:trPr>
        <w:tc>
          <w:tcPr>
            <w:tcW w:w="5199" w:type="dxa"/>
          </w:tcPr>
          <w:p w:rsidR="00020275" w:rsidRPr="00020275" w:rsidRDefault="00020275" w:rsidP="00020275">
            <w:pPr>
              <w:widowControl w:val="0"/>
              <w:overflowPunct w:val="0"/>
              <w:adjustRightInd w:val="0"/>
              <w:spacing w:line="240" w:lineRule="atLeast"/>
              <w:jc w:val="center"/>
              <w:rPr>
                <w:rFonts w:ascii="Sylfaen" w:hAnsi="Sylfaen"/>
                <w:sz w:val="22"/>
                <w:szCs w:val="22"/>
                <w:lang w:val="hy-AM" w:eastAsia="en-US"/>
              </w:rPr>
            </w:pPr>
            <w:r w:rsidRPr="00020275">
              <w:rPr>
                <w:rFonts w:ascii="Sylfaen" w:hAnsi="Sylfaen"/>
                <w:sz w:val="22"/>
                <w:szCs w:val="22"/>
                <w:lang w:val="en-US" w:eastAsia="en-US"/>
              </w:rPr>
              <w:t>ЗАО «ЮКЖД»</w:t>
            </w:r>
            <w:r w:rsidRPr="00020275">
              <w:rPr>
                <w:rFonts w:ascii="Sylfaen" w:hAnsi="Sylfaen"/>
                <w:sz w:val="22"/>
                <w:szCs w:val="22"/>
                <w:lang w:eastAsia="en-US"/>
              </w:rPr>
              <w:t>/</w:t>
            </w:r>
            <w:r w:rsidRPr="00020275">
              <w:rPr>
                <w:rFonts w:ascii="Sylfaen" w:hAnsi="Sylfaen"/>
                <w:sz w:val="22"/>
                <w:szCs w:val="22"/>
                <w:lang w:val="en-US" w:eastAsia="en-US"/>
              </w:rPr>
              <w:t>«</w:t>
            </w:r>
            <w:r w:rsidRPr="00020275">
              <w:rPr>
                <w:rFonts w:ascii="Sylfaen" w:hAnsi="Sylfaen"/>
                <w:sz w:val="22"/>
                <w:szCs w:val="22"/>
                <w:lang w:val="hy-AM" w:eastAsia="en-US"/>
              </w:rPr>
              <w:t>ՀԿԵ</w:t>
            </w:r>
            <w:r w:rsidRPr="00020275">
              <w:rPr>
                <w:rFonts w:ascii="Sylfaen" w:hAnsi="Sylfaen"/>
                <w:sz w:val="22"/>
                <w:szCs w:val="22"/>
                <w:lang w:val="en-US" w:eastAsia="en-US"/>
              </w:rPr>
              <w:t>»</w:t>
            </w:r>
            <w:r w:rsidRPr="00020275">
              <w:rPr>
                <w:rFonts w:ascii="Sylfaen" w:hAnsi="Sylfaen"/>
                <w:sz w:val="22"/>
                <w:szCs w:val="22"/>
                <w:lang w:val="hy-AM" w:eastAsia="en-US"/>
              </w:rPr>
              <w:t xml:space="preserve"> ՓԲԸ</w:t>
            </w:r>
          </w:p>
          <w:p w:rsidR="00020275" w:rsidRPr="00020275" w:rsidRDefault="00020275" w:rsidP="00020275">
            <w:pPr>
              <w:widowControl w:val="0"/>
              <w:overflowPunct w:val="0"/>
              <w:adjustRightInd w:val="0"/>
              <w:spacing w:line="240" w:lineRule="atLeast"/>
              <w:jc w:val="center"/>
              <w:rPr>
                <w:rFonts w:ascii="Sylfaen" w:hAnsi="Sylfaen"/>
                <w:sz w:val="22"/>
                <w:szCs w:val="22"/>
                <w:lang w:val="hy-AM" w:eastAsia="en-US"/>
              </w:rPr>
            </w:pPr>
          </w:p>
        </w:tc>
        <w:tc>
          <w:tcPr>
            <w:tcW w:w="4355" w:type="dxa"/>
          </w:tcPr>
          <w:p w:rsidR="00020275" w:rsidRPr="00020275" w:rsidRDefault="00020275" w:rsidP="00020275">
            <w:pPr>
              <w:jc w:val="center"/>
              <w:rPr>
                <w:rFonts w:ascii="Sylfaen" w:hAnsi="Sylfaen" w:cs="Sylfaen"/>
                <w:b/>
                <w:sz w:val="22"/>
                <w:szCs w:val="22"/>
                <w:lang w:val="hy-AM" w:eastAsia="en-US"/>
              </w:rPr>
            </w:pPr>
            <w:r w:rsidRPr="00020275">
              <w:rPr>
                <w:rFonts w:ascii="Sylfaen" w:hAnsi="Sylfaen"/>
                <w:sz w:val="22"/>
                <w:szCs w:val="22"/>
                <w:lang w:eastAsia="en-US"/>
              </w:rPr>
              <w:t>___</w:t>
            </w:r>
            <w:r w:rsidRPr="00020275">
              <w:rPr>
                <w:rFonts w:ascii="Sylfaen" w:hAnsi="Sylfaen"/>
                <w:sz w:val="22"/>
                <w:szCs w:val="22"/>
                <w:lang w:val="hy-AM" w:eastAsia="en-US"/>
              </w:rPr>
              <w:t xml:space="preserve"> «</w:t>
            </w:r>
            <w:r w:rsidRPr="00020275">
              <w:rPr>
                <w:rFonts w:ascii="Sylfaen" w:hAnsi="Sylfaen"/>
                <w:sz w:val="22"/>
                <w:szCs w:val="22"/>
                <w:lang w:eastAsia="en-US"/>
              </w:rPr>
              <w:t>___</w:t>
            </w:r>
            <w:r w:rsidRPr="00020275">
              <w:rPr>
                <w:rFonts w:ascii="Sylfaen" w:hAnsi="Sylfaen"/>
                <w:sz w:val="22"/>
                <w:szCs w:val="22"/>
                <w:lang w:val="hy-AM" w:eastAsia="en-US"/>
              </w:rPr>
              <w:t>»</w:t>
            </w:r>
            <w:r w:rsidRPr="00020275">
              <w:rPr>
                <w:rFonts w:ascii="Sylfaen" w:hAnsi="Sylfaen" w:cs="Sylfaen"/>
                <w:b/>
                <w:sz w:val="22"/>
                <w:szCs w:val="22"/>
                <w:lang w:val="hy-AM" w:eastAsia="en-US"/>
              </w:rPr>
              <w:t xml:space="preserve"> </w:t>
            </w:r>
          </w:p>
          <w:p w:rsidR="00020275" w:rsidRPr="00020275" w:rsidRDefault="00020275" w:rsidP="00020275">
            <w:pPr>
              <w:jc w:val="center"/>
              <w:rPr>
                <w:rFonts w:ascii="Sylfaen" w:hAnsi="Sylfaen"/>
                <w:sz w:val="22"/>
                <w:szCs w:val="22"/>
                <w:lang w:val="hy-AM" w:eastAsia="en-US"/>
              </w:rPr>
            </w:pPr>
            <w:r w:rsidRPr="00020275">
              <w:rPr>
                <w:rFonts w:ascii="Sylfaen" w:hAnsi="Sylfaen"/>
                <w:sz w:val="22"/>
                <w:szCs w:val="22"/>
                <w:lang w:eastAsia="en-US"/>
              </w:rPr>
              <w:t>___</w:t>
            </w:r>
            <w:r w:rsidRPr="00020275">
              <w:rPr>
                <w:rFonts w:ascii="Sylfaen" w:hAnsi="Sylfaen"/>
                <w:sz w:val="22"/>
                <w:szCs w:val="22"/>
                <w:lang w:val="hy-AM" w:eastAsia="en-US"/>
              </w:rPr>
              <w:t xml:space="preserve"> «</w:t>
            </w:r>
            <w:r w:rsidRPr="00020275">
              <w:rPr>
                <w:rFonts w:ascii="Sylfaen" w:hAnsi="Sylfaen"/>
                <w:sz w:val="22"/>
                <w:szCs w:val="22"/>
                <w:lang w:eastAsia="en-US"/>
              </w:rPr>
              <w:t>___</w:t>
            </w:r>
            <w:r w:rsidRPr="00020275">
              <w:rPr>
                <w:rFonts w:ascii="Sylfaen" w:hAnsi="Sylfaen"/>
                <w:sz w:val="22"/>
                <w:szCs w:val="22"/>
                <w:lang w:val="hy-AM" w:eastAsia="en-US"/>
              </w:rPr>
              <w:t>»</w:t>
            </w:r>
          </w:p>
          <w:p w:rsidR="00020275" w:rsidRPr="00020275" w:rsidRDefault="00020275" w:rsidP="00020275">
            <w:pPr>
              <w:jc w:val="center"/>
              <w:rPr>
                <w:rFonts w:ascii="Sylfaen" w:hAnsi="Sylfaen"/>
                <w:sz w:val="22"/>
                <w:szCs w:val="22"/>
                <w:lang w:val="hy-AM" w:eastAsia="en-US"/>
              </w:rPr>
            </w:pPr>
            <w:r w:rsidRPr="00020275">
              <w:rPr>
                <w:rFonts w:ascii="Sylfaen" w:hAnsi="Sylfaen"/>
                <w:sz w:val="22"/>
                <w:szCs w:val="22"/>
                <w:lang w:val="hy-AM" w:eastAsia="en-US"/>
              </w:rPr>
              <w:t xml:space="preserve"> </w:t>
            </w:r>
          </w:p>
          <w:p w:rsidR="00020275" w:rsidRPr="00020275" w:rsidRDefault="00020275" w:rsidP="00020275">
            <w:pPr>
              <w:jc w:val="center"/>
              <w:rPr>
                <w:rFonts w:ascii="Sylfaen" w:hAnsi="Sylfaen"/>
                <w:sz w:val="22"/>
                <w:szCs w:val="22"/>
                <w:lang w:val="hy-AM" w:eastAsia="en-US"/>
              </w:rPr>
            </w:pPr>
          </w:p>
        </w:tc>
      </w:tr>
      <w:tr w:rsidR="00020275" w:rsidRPr="00020275" w:rsidTr="00FB1D87">
        <w:trPr>
          <w:trHeight w:val="168"/>
        </w:trPr>
        <w:tc>
          <w:tcPr>
            <w:tcW w:w="5199" w:type="dxa"/>
          </w:tcPr>
          <w:p w:rsidR="00020275" w:rsidRPr="00020275" w:rsidRDefault="00020275" w:rsidP="00020275">
            <w:pPr>
              <w:widowControl w:val="0"/>
              <w:overflowPunct w:val="0"/>
              <w:adjustRightInd w:val="0"/>
              <w:spacing w:line="240" w:lineRule="atLeast"/>
              <w:jc w:val="center"/>
              <w:rPr>
                <w:rFonts w:ascii="Sylfaen" w:hAnsi="Sylfaen"/>
                <w:sz w:val="22"/>
                <w:szCs w:val="22"/>
                <w:lang w:val="en-US" w:eastAsia="en-US"/>
              </w:rPr>
            </w:pPr>
          </w:p>
        </w:tc>
        <w:tc>
          <w:tcPr>
            <w:tcW w:w="4355" w:type="dxa"/>
          </w:tcPr>
          <w:p w:rsidR="00020275" w:rsidRPr="00020275" w:rsidRDefault="00020275" w:rsidP="00020275">
            <w:pPr>
              <w:jc w:val="center"/>
              <w:rPr>
                <w:rFonts w:ascii="Sylfaen" w:hAnsi="Sylfaen"/>
                <w:sz w:val="22"/>
                <w:szCs w:val="22"/>
                <w:lang w:eastAsia="en-US"/>
              </w:rPr>
            </w:pPr>
          </w:p>
        </w:tc>
      </w:tr>
    </w:tbl>
    <w:p w:rsidR="00020275" w:rsidRPr="00020275" w:rsidRDefault="00020275" w:rsidP="00020275">
      <w:pPr>
        <w:tabs>
          <w:tab w:val="left" w:pos="3968"/>
        </w:tabs>
        <w:rPr>
          <w:rFonts w:ascii="Sylfaen" w:hAnsi="Sylfaen"/>
          <w:sz w:val="20"/>
          <w:szCs w:val="20"/>
          <w:lang w:eastAsia="en-US"/>
        </w:rPr>
      </w:pPr>
    </w:p>
    <w:p w:rsidR="00020275" w:rsidRPr="00020275" w:rsidRDefault="00020275" w:rsidP="00020275">
      <w:pPr>
        <w:rPr>
          <w:rFonts w:ascii="Sylfaen" w:hAnsi="Sylfaen"/>
          <w:sz w:val="20"/>
          <w:szCs w:val="20"/>
          <w:lang w:eastAsia="en-US"/>
        </w:rPr>
      </w:pPr>
    </w:p>
    <w:p w:rsidR="00020275" w:rsidRPr="00020275" w:rsidRDefault="00020275" w:rsidP="00020275">
      <w:pPr>
        <w:rPr>
          <w:rFonts w:ascii="Sylfaen" w:hAnsi="Sylfaen"/>
          <w:sz w:val="20"/>
          <w:szCs w:val="20"/>
          <w:lang w:eastAsia="en-US"/>
        </w:rPr>
      </w:pPr>
    </w:p>
    <w:p w:rsidR="00020275" w:rsidRPr="00020275" w:rsidRDefault="00020275" w:rsidP="00020275">
      <w:pPr>
        <w:rPr>
          <w:rFonts w:ascii="Sylfaen" w:hAnsi="Sylfaen"/>
          <w:sz w:val="20"/>
          <w:szCs w:val="20"/>
          <w:lang w:eastAsia="en-US"/>
        </w:rPr>
      </w:pPr>
    </w:p>
    <w:p w:rsidR="00020275" w:rsidRPr="00020275" w:rsidRDefault="00020275" w:rsidP="00020275">
      <w:pPr>
        <w:rPr>
          <w:rFonts w:ascii="Sylfaen" w:hAnsi="Sylfaen"/>
          <w:sz w:val="20"/>
          <w:szCs w:val="20"/>
          <w:lang w:eastAsia="en-US"/>
        </w:rPr>
      </w:pPr>
    </w:p>
    <w:p w:rsidR="00020275" w:rsidRPr="00020275" w:rsidRDefault="00020275" w:rsidP="00020275">
      <w:pPr>
        <w:rPr>
          <w:rFonts w:ascii="Sylfaen" w:hAnsi="Sylfaen"/>
          <w:sz w:val="20"/>
          <w:szCs w:val="20"/>
          <w:lang w:eastAsia="en-US"/>
        </w:rPr>
      </w:pPr>
    </w:p>
    <w:p w:rsidR="00020275" w:rsidRPr="00020275" w:rsidRDefault="00020275" w:rsidP="00020275">
      <w:pPr>
        <w:rPr>
          <w:rFonts w:ascii="Sylfaen" w:hAnsi="Sylfaen"/>
          <w:sz w:val="20"/>
          <w:szCs w:val="20"/>
          <w:lang w:eastAsia="en-US"/>
        </w:rPr>
      </w:pPr>
    </w:p>
    <w:p w:rsidR="00020275" w:rsidRPr="00020275" w:rsidRDefault="00020275" w:rsidP="00020275">
      <w:pPr>
        <w:rPr>
          <w:rFonts w:ascii="Sylfaen" w:hAnsi="Sylfaen"/>
          <w:sz w:val="20"/>
          <w:szCs w:val="20"/>
          <w:lang w:eastAsia="en-US"/>
        </w:rPr>
      </w:pPr>
    </w:p>
    <w:p w:rsidR="00020275" w:rsidRPr="00020275" w:rsidRDefault="00020275" w:rsidP="00020275">
      <w:pPr>
        <w:tabs>
          <w:tab w:val="left" w:pos="9796"/>
        </w:tabs>
        <w:rPr>
          <w:rFonts w:ascii="Sylfaen" w:hAnsi="Sylfaen"/>
          <w:sz w:val="20"/>
          <w:szCs w:val="20"/>
          <w:lang w:eastAsia="en-US"/>
        </w:rPr>
      </w:pPr>
      <w:r w:rsidRPr="00020275">
        <w:rPr>
          <w:rFonts w:ascii="Sylfaen" w:hAnsi="Sylfaen"/>
          <w:sz w:val="20"/>
          <w:szCs w:val="20"/>
          <w:lang w:eastAsia="en-US"/>
        </w:rPr>
        <w:tab/>
      </w:r>
    </w:p>
    <w:p w:rsidR="00020275" w:rsidRPr="00020275" w:rsidRDefault="00020275" w:rsidP="00020275">
      <w:pPr>
        <w:spacing w:after="160" w:line="259" w:lineRule="auto"/>
        <w:rPr>
          <w:rFonts w:ascii="Sylfaen" w:hAnsi="Sylfaen"/>
          <w:sz w:val="20"/>
          <w:szCs w:val="20"/>
          <w:lang w:eastAsia="en-US"/>
        </w:rPr>
      </w:pPr>
      <w:r w:rsidRPr="00020275">
        <w:rPr>
          <w:rFonts w:ascii="Sylfaen" w:hAnsi="Sylfaen"/>
          <w:sz w:val="20"/>
          <w:szCs w:val="20"/>
          <w:lang w:eastAsia="en-US"/>
        </w:rPr>
        <w:br w:type="page"/>
      </w:r>
    </w:p>
    <w:p w:rsidR="00020275" w:rsidRPr="00020275" w:rsidRDefault="00020275" w:rsidP="00020275">
      <w:pPr>
        <w:widowControl w:val="0"/>
        <w:autoSpaceDE w:val="0"/>
        <w:autoSpaceDN w:val="0"/>
        <w:adjustRightInd w:val="0"/>
        <w:jc w:val="right"/>
        <w:rPr>
          <w:rFonts w:ascii="Sylfaen" w:hAnsi="Sylfaen"/>
          <w:sz w:val="20"/>
          <w:szCs w:val="20"/>
          <w:lang w:val="hy-AM" w:eastAsia="en-US" w:bidi="ru-RU"/>
        </w:rPr>
      </w:pPr>
      <w:r w:rsidRPr="00020275">
        <w:rPr>
          <w:rFonts w:ascii="Sylfaen" w:hAnsi="Sylfaen"/>
          <w:sz w:val="20"/>
          <w:szCs w:val="20"/>
          <w:lang w:val="hy-AM" w:eastAsia="en-US" w:bidi="ru-RU"/>
        </w:rPr>
        <w:t>Приложение №3 /Հավելված №3</w:t>
      </w:r>
    </w:p>
    <w:p w:rsidR="00020275" w:rsidRPr="00020275" w:rsidRDefault="00020275" w:rsidP="00020275">
      <w:pPr>
        <w:widowControl w:val="0"/>
        <w:autoSpaceDE w:val="0"/>
        <w:autoSpaceDN w:val="0"/>
        <w:adjustRightInd w:val="0"/>
        <w:jc w:val="right"/>
        <w:rPr>
          <w:rFonts w:ascii="Sylfaen" w:hAnsi="Sylfaen"/>
          <w:sz w:val="20"/>
          <w:szCs w:val="20"/>
          <w:lang w:val="hy-AM" w:eastAsia="en-US" w:bidi="ru-RU"/>
        </w:rPr>
      </w:pPr>
      <w:r w:rsidRPr="00020275">
        <w:rPr>
          <w:rFonts w:ascii="Sylfaen" w:hAnsi="Sylfaen"/>
          <w:sz w:val="20"/>
          <w:szCs w:val="20"/>
          <w:lang w:val="hy-AM" w:eastAsia="en-US" w:bidi="ru-RU"/>
        </w:rPr>
        <w:t xml:space="preserve">                    к Договору </w:t>
      </w:r>
      <w:r w:rsidRPr="00020275">
        <w:rPr>
          <w:rFonts w:ascii="Sylfaen" w:hAnsi="Sylfaen"/>
          <w:sz w:val="20"/>
          <w:szCs w:val="20"/>
          <w:lang w:eastAsia="en-US" w:bidi="ru-RU"/>
        </w:rPr>
        <w:t>на оказание платных услуг</w:t>
      </w:r>
      <w:r w:rsidRPr="00020275">
        <w:rPr>
          <w:rFonts w:ascii="Sylfaen" w:hAnsi="Sylfaen"/>
          <w:sz w:val="20"/>
          <w:szCs w:val="20"/>
          <w:lang w:val="hy-AM" w:eastAsia="en-US" w:bidi="ru-RU"/>
        </w:rPr>
        <w:t xml:space="preserve">/ </w:t>
      </w:r>
    </w:p>
    <w:p w:rsidR="00020275" w:rsidRPr="00020275" w:rsidRDefault="00020275" w:rsidP="00020275">
      <w:pPr>
        <w:widowControl w:val="0"/>
        <w:autoSpaceDE w:val="0"/>
        <w:autoSpaceDN w:val="0"/>
        <w:adjustRightInd w:val="0"/>
        <w:jc w:val="right"/>
        <w:rPr>
          <w:rFonts w:ascii="Sylfaen" w:hAnsi="Sylfaen"/>
          <w:sz w:val="20"/>
          <w:szCs w:val="20"/>
          <w:lang w:val="hy-AM" w:eastAsia="en-US" w:bidi="ru-RU"/>
        </w:rPr>
      </w:pPr>
      <w:r w:rsidRPr="00020275">
        <w:rPr>
          <w:rFonts w:ascii="Sylfaen" w:hAnsi="Sylfaen"/>
          <w:sz w:val="20"/>
          <w:szCs w:val="20"/>
          <w:lang w:val="hy-AM" w:eastAsia="en-US" w:bidi="ru-RU"/>
        </w:rPr>
        <w:t>վճարովի ծառայութունների մատուցման Պայմանագրին կից</w:t>
      </w:r>
    </w:p>
    <w:p w:rsidR="00020275" w:rsidRPr="00020275" w:rsidRDefault="00020275" w:rsidP="00020275">
      <w:pPr>
        <w:jc w:val="center"/>
        <w:rPr>
          <w:rFonts w:ascii="Sylfaen" w:hAnsi="Sylfaen"/>
          <w:sz w:val="20"/>
          <w:szCs w:val="20"/>
          <w:lang w:eastAsia="en-US"/>
        </w:rPr>
      </w:pPr>
    </w:p>
    <w:p w:rsidR="00020275" w:rsidRPr="00020275" w:rsidRDefault="00020275" w:rsidP="00020275">
      <w:pPr>
        <w:jc w:val="center"/>
        <w:rPr>
          <w:rFonts w:ascii="Sylfaen" w:hAnsi="Sylfaen"/>
          <w:sz w:val="20"/>
          <w:szCs w:val="20"/>
          <w:lang w:eastAsia="en-US"/>
        </w:rPr>
      </w:pPr>
    </w:p>
    <w:p w:rsidR="00020275" w:rsidRPr="00020275" w:rsidRDefault="00020275" w:rsidP="00020275">
      <w:pPr>
        <w:jc w:val="center"/>
        <w:rPr>
          <w:rFonts w:ascii="Sylfaen" w:hAnsi="Sylfaen"/>
          <w:b/>
          <w:bCs/>
          <w:szCs w:val="20"/>
        </w:rPr>
      </w:pPr>
      <w:r w:rsidRPr="00020275">
        <w:rPr>
          <w:rFonts w:ascii="Sylfaen" w:hAnsi="Sylfaen"/>
          <w:b/>
          <w:bCs/>
          <w:szCs w:val="20"/>
        </w:rPr>
        <w:t xml:space="preserve">Техническое задание на предоставление услуг, по независимой оценке, товарно-материальных ценностей и движимого имущества  </w:t>
      </w:r>
    </w:p>
    <w:p w:rsidR="00020275" w:rsidRPr="00020275" w:rsidRDefault="00020275" w:rsidP="00020275">
      <w:pPr>
        <w:jc w:val="center"/>
        <w:rPr>
          <w:rFonts w:ascii="Sylfaen" w:hAnsi="Sylfaen" w:cs="Sylfaen"/>
          <w:b/>
          <w:bCs/>
          <w:szCs w:val="20"/>
          <w:lang w:val="hy-AM"/>
        </w:rPr>
      </w:pPr>
      <w:r w:rsidRPr="00020275">
        <w:rPr>
          <w:rFonts w:ascii="Sylfaen" w:hAnsi="Sylfaen" w:cs="Sylfaen"/>
          <w:b/>
          <w:bCs/>
          <w:szCs w:val="20"/>
          <w:lang w:val="hy-AM" w:eastAsia="en-US"/>
        </w:rPr>
        <w:t xml:space="preserve">Ապրանքանյութական արժեքների և </w:t>
      </w:r>
      <w:r w:rsidRPr="00020275">
        <w:rPr>
          <w:rFonts w:ascii="Sylfaen" w:hAnsi="Sylfaen" w:cs="Sylfaen"/>
          <w:b/>
          <w:bCs/>
          <w:szCs w:val="20"/>
          <w:lang w:val="hy-AM"/>
        </w:rPr>
        <w:t>շարժական</w:t>
      </w:r>
      <w:r w:rsidRPr="00020275">
        <w:rPr>
          <w:rFonts w:ascii="Sylfaen" w:hAnsi="Sylfaen"/>
          <w:b/>
          <w:bCs/>
          <w:szCs w:val="20"/>
          <w:lang w:val="hy-AM"/>
        </w:rPr>
        <w:t xml:space="preserve"> </w:t>
      </w:r>
      <w:r w:rsidRPr="00020275">
        <w:rPr>
          <w:rFonts w:ascii="Sylfaen" w:hAnsi="Sylfaen" w:cs="Sylfaen"/>
          <w:b/>
          <w:bCs/>
          <w:szCs w:val="20"/>
          <w:lang w:val="hy-AM"/>
        </w:rPr>
        <w:t>գույքի</w:t>
      </w:r>
      <w:r w:rsidRPr="00020275">
        <w:rPr>
          <w:rFonts w:ascii="Sylfaen" w:hAnsi="Sylfaen"/>
          <w:b/>
          <w:bCs/>
          <w:szCs w:val="20"/>
          <w:lang w:val="hy-AM"/>
        </w:rPr>
        <w:t xml:space="preserve"> </w:t>
      </w:r>
      <w:r w:rsidRPr="00020275">
        <w:rPr>
          <w:rFonts w:ascii="Sylfaen" w:hAnsi="Sylfaen" w:cs="Sylfaen"/>
          <w:b/>
          <w:bCs/>
          <w:szCs w:val="20"/>
          <w:lang w:val="hy-AM"/>
        </w:rPr>
        <w:t>անկախ</w:t>
      </w:r>
      <w:r w:rsidRPr="00020275">
        <w:rPr>
          <w:rFonts w:ascii="Sylfaen" w:hAnsi="Sylfaen"/>
          <w:b/>
          <w:bCs/>
          <w:szCs w:val="20"/>
          <w:lang w:val="hy-AM"/>
        </w:rPr>
        <w:t xml:space="preserve"> </w:t>
      </w:r>
      <w:r w:rsidRPr="00020275">
        <w:rPr>
          <w:rFonts w:ascii="Sylfaen" w:hAnsi="Sylfaen" w:cs="Sylfaen"/>
          <w:b/>
          <w:bCs/>
          <w:szCs w:val="20"/>
          <w:lang w:val="hy-AM"/>
        </w:rPr>
        <w:t>գնահատման</w:t>
      </w:r>
      <w:r w:rsidRPr="00020275">
        <w:rPr>
          <w:rFonts w:ascii="Sylfaen" w:hAnsi="Sylfaen"/>
          <w:b/>
          <w:bCs/>
          <w:szCs w:val="20"/>
          <w:lang w:val="hy-AM"/>
        </w:rPr>
        <w:t xml:space="preserve"> </w:t>
      </w:r>
      <w:r w:rsidRPr="00020275">
        <w:rPr>
          <w:rFonts w:ascii="Sylfaen" w:hAnsi="Sylfaen" w:cs="Sylfaen"/>
          <w:b/>
          <w:bCs/>
          <w:szCs w:val="20"/>
          <w:lang w:val="hy-AM"/>
        </w:rPr>
        <w:t>ծառայությունների</w:t>
      </w:r>
      <w:r w:rsidRPr="00020275">
        <w:rPr>
          <w:rFonts w:ascii="Sylfaen" w:hAnsi="Sylfaen"/>
          <w:b/>
          <w:bCs/>
          <w:szCs w:val="20"/>
          <w:lang w:val="hy-AM"/>
        </w:rPr>
        <w:t xml:space="preserve"> </w:t>
      </w:r>
      <w:r w:rsidRPr="00020275">
        <w:rPr>
          <w:rFonts w:ascii="Sylfaen" w:hAnsi="Sylfaen" w:cs="Sylfaen"/>
          <w:b/>
          <w:bCs/>
          <w:szCs w:val="20"/>
          <w:lang w:val="hy-AM"/>
        </w:rPr>
        <w:t>մատուցման</w:t>
      </w:r>
      <w:r w:rsidRPr="00020275">
        <w:rPr>
          <w:rFonts w:ascii="Sylfaen" w:hAnsi="Sylfaen"/>
          <w:b/>
          <w:bCs/>
          <w:szCs w:val="20"/>
          <w:lang w:val="hy-AM"/>
        </w:rPr>
        <w:t xml:space="preserve"> </w:t>
      </w:r>
      <w:r w:rsidRPr="00020275">
        <w:rPr>
          <w:rFonts w:ascii="Sylfaen" w:hAnsi="Sylfaen" w:cs="Sylfaen"/>
          <w:b/>
          <w:bCs/>
          <w:szCs w:val="20"/>
          <w:lang w:val="hy-AM"/>
        </w:rPr>
        <w:t>տեխնիկական</w:t>
      </w:r>
      <w:r w:rsidRPr="00020275">
        <w:rPr>
          <w:rFonts w:ascii="Sylfaen" w:hAnsi="Sylfaen"/>
          <w:b/>
          <w:bCs/>
          <w:szCs w:val="20"/>
          <w:lang w:val="hy-AM"/>
        </w:rPr>
        <w:t xml:space="preserve"> </w:t>
      </w:r>
      <w:r w:rsidRPr="00020275">
        <w:rPr>
          <w:rFonts w:ascii="Sylfaen" w:hAnsi="Sylfaen" w:cs="Sylfaen"/>
          <w:b/>
          <w:bCs/>
          <w:szCs w:val="20"/>
          <w:lang w:val="hy-AM"/>
        </w:rPr>
        <w:t>առաջադրանք</w:t>
      </w:r>
    </w:p>
    <w:p w:rsidR="00020275" w:rsidRPr="00020275" w:rsidRDefault="00020275" w:rsidP="00020275">
      <w:pPr>
        <w:jc w:val="center"/>
        <w:rPr>
          <w:rFonts w:ascii="Sylfaen" w:hAnsi="Sylfaen" w:cs="Sylfaen"/>
          <w:b/>
          <w:bCs/>
          <w:szCs w:val="20"/>
          <w:lang w:val="hy-AM"/>
        </w:rPr>
      </w:pPr>
    </w:p>
    <w:tbl>
      <w:tblPr>
        <w:tblW w:w="520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6"/>
        <w:gridCol w:w="2233"/>
        <w:gridCol w:w="4622"/>
      </w:tblGrid>
      <w:tr w:rsidR="00016EAE" w:rsidRPr="008C3C96" w:rsidTr="00016EAE">
        <w:tc>
          <w:tcPr>
            <w:tcW w:w="5000" w:type="pct"/>
            <w:gridSpan w:val="3"/>
          </w:tcPr>
          <w:p w:rsidR="00016EAE" w:rsidRPr="00016EAE" w:rsidRDefault="00016EAE" w:rsidP="00016EAE">
            <w:pPr>
              <w:ind w:left="62"/>
              <w:jc w:val="both"/>
              <w:rPr>
                <w:rFonts w:ascii="Sylfaen" w:hAnsi="Sylfaen"/>
                <w:b/>
                <w:bCs/>
                <w:lang w:val="hy-AM"/>
              </w:rPr>
            </w:pPr>
            <w:r w:rsidRPr="00016EAE">
              <w:rPr>
                <w:b/>
                <w:lang w:val="hy-AM"/>
              </w:rPr>
              <w:t>1. Требования к услугам</w:t>
            </w:r>
            <w:r w:rsidRPr="00016EAE">
              <w:rPr>
                <w:rFonts w:ascii="Sylfaen" w:hAnsi="Sylfaen"/>
                <w:b/>
                <w:lang w:val="hy-AM"/>
              </w:rPr>
              <w:t xml:space="preserve"> / Ծառայությունների նկատմամբ պահանջներ</w:t>
            </w:r>
          </w:p>
        </w:tc>
      </w:tr>
      <w:tr w:rsidR="00016EAE" w:rsidRPr="00016EAE" w:rsidTr="00016EAE">
        <w:trPr>
          <w:trHeight w:val="1120"/>
        </w:trPr>
        <w:tc>
          <w:tcPr>
            <w:tcW w:w="1850" w:type="pct"/>
            <w:vMerge w:val="restart"/>
          </w:tcPr>
          <w:p w:rsidR="00016EAE" w:rsidRPr="00016EAE" w:rsidRDefault="00016EAE" w:rsidP="00016EAE">
            <w:pPr>
              <w:ind w:left="62"/>
              <w:jc w:val="both"/>
              <w:rPr>
                <w:bCs/>
              </w:rPr>
            </w:pPr>
            <w:r w:rsidRPr="00016EAE">
              <w:rPr>
                <w:bCs/>
              </w:rPr>
              <w:t>Независимая оценка рыночной стоимости объектов товарно-материальных ценностей и движимого имущества</w:t>
            </w:r>
          </w:p>
          <w:p w:rsidR="00016EAE" w:rsidRPr="00016EAE" w:rsidRDefault="00016EAE" w:rsidP="00016EAE">
            <w:pPr>
              <w:ind w:left="62"/>
              <w:jc w:val="both"/>
              <w:rPr>
                <w:bCs/>
              </w:rPr>
            </w:pPr>
            <w:r w:rsidRPr="00016EAE">
              <w:rPr>
                <w:bCs/>
              </w:rPr>
              <w:t>ЗАО «ЮКЖД»</w:t>
            </w:r>
          </w:p>
          <w:p w:rsidR="00016EAE" w:rsidRPr="00016EAE" w:rsidRDefault="00016EAE" w:rsidP="00016EAE">
            <w:pPr>
              <w:ind w:left="62"/>
              <w:jc w:val="both"/>
            </w:pPr>
            <w:r w:rsidRPr="00016EAE">
              <w:rPr>
                <w:rFonts w:ascii="Sylfaen" w:hAnsi="Sylfaen"/>
                <w:lang w:val="hy-AM"/>
              </w:rPr>
              <w:t xml:space="preserve">«Հարավկովկասյան երկաթուղի» ՓԲԸ-ի </w:t>
            </w:r>
            <w:r w:rsidRPr="00016EAE">
              <w:rPr>
                <w:rFonts w:ascii="Sylfaen" w:hAnsi="Sylfaen" w:cs="Sylfaen"/>
                <w:bCs/>
                <w:lang w:val="hy-AM" w:eastAsia="en-US"/>
              </w:rPr>
              <w:t>ապրանքանյութական արժեքների</w:t>
            </w:r>
            <w:r w:rsidRPr="00016EAE">
              <w:rPr>
                <w:rFonts w:ascii="Sylfaen" w:hAnsi="Sylfaen"/>
                <w:lang w:val="hy-AM"/>
              </w:rPr>
              <w:t xml:space="preserve"> և շարժական գույք օբյեկտների շուկայական</w:t>
            </w:r>
            <w:r w:rsidRPr="00016EAE">
              <w:rPr>
                <w:rFonts w:ascii="Sylfaen" w:hAnsi="Sylfaen"/>
              </w:rPr>
              <w:t xml:space="preserve"> </w:t>
            </w:r>
            <w:r w:rsidRPr="00016EAE">
              <w:rPr>
                <w:rFonts w:ascii="Sylfaen" w:hAnsi="Sylfaen"/>
                <w:lang w:val="hy-AM"/>
              </w:rPr>
              <w:t>գնի անկախ գնահատում</w:t>
            </w:r>
          </w:p>
        </w:tc>
        <w:tc>
          <w:tcPr>
            <w:tcW w:w="1026" w:type="pct"/>
          </w:tcPr>
          <w:p w:rsidR="00016EAE" w:rsidRPr="00016EAE" w:rsidRDefault="00016EAE" w:rsidP="00016EAE">
            <w:pPr>
              <w:ind w:left="62"/>
              <w:jc w:val="both"/>
            </w:pPr>
            <w:r w:rsidRPr="00016EAE">
              <w:t>Нормативные документы, согласно которым установлены требования</w:t>
            </w:r>
          </w:p>
          <w:p w:rsidR="00016EAE" w:rsidRPr="00016EAE" w:rsidRDefault="00016EAE" w:rsidP="00016EAE">
            <w:pPr>
              <w:ind w:left="62"/>
              <w:jc w:val="both"/>
            </w:pPr>
            <w:r w:rsidRPr="00016EAE">
              <w:rPr>
                <w:rFonts w:ascii="Sylfaen" w:hAnsi="Sylfaen"/>
                <w:lang w:val="hy-AM"/>
              </w:rPr>
              <w:t>Նորմատիվ փաստաթղթեր, որոնց համաձայն սահմանված են պահանջները</w:t>
            </w:r>
          </w:p>
        </w:tc>
        <w:tc>
          <w:tcPr>
            <w:tcW w:w="2124" w:type="pct"/>
          </w:tcPr>
          <w:p w:rsidR="00016EAE" w:rsidRPr="00016EAE" w:rsidRDefault="00016EAE" w:rsidP="00016EAE">
            <w:pPr>
              <w:ind w:left="62"/>
              <w:jc w:val="both"/>
            </w:pPr>
            <w:r w:rsidRPr="00016EAE">
              <w:t xml:space="preserve">Отчет должен соответствовать требованиям нормативно-правовых законов РА и должен быть составлен на армянском и русском языках. </w:t>
            </w:r>
          </w:p>
          <w:p w:rsidR="00016EAE" w:rsidRPr="00016EAE" w:rsidRDefault="00016EAE" w:rsidP="00016EAE">
            <w:pPr>
              <w:ind w:left="62"/>
              <w:jc w:val="both"/>
            </w:pPr>
            <w:r w:rsidRPr="00016EAE">
              <w:rPr>
                <w:rFonts w:ascii="Sylfaen" w:hAnsi="Sylfaen"/>
                <w:lang w:val="hy-AM"/>
              </w:rPr>
              <w:t>Հաշվետվությունը պետք է համապատասխանի ՀՀ նորմատիվ իրավական օրենքների պահանջներին և պետք է կազմված լինի հայերեն և ռուսերեն լեզուներով:</w:t>
            </w:r>
          </w:p>
        </w:tc>
      </w:tr>
      <w:tr w:rsidR="00016EAE" w:rsidRPr="008C3C96" w:rsidTr="00016EAE">
        <w:tc>
          <w:tcPr>
            <w:tcW w:w="1850" w:type="pct"/>
            <w:vMerge/>
          </w:tcPr>
          <w:p w:rsidR="00016EAE" w:rsidRPr="00016EAE" w:rsidRDefault="00016EAE" w:rsidP="00016EAE">
            <w:pPr>
              <w:ind w:left="62"/>
              <w:jc w:val="both"/>
            </w:pPr>
          </w:p>
        </w:tc>
        <w:tc>
          <w:tcPr>
            <w:tcW w:w="1026" w:type="pct"/>
          </w:tcPr>
          <w:p w:rsidR="00016EAE" w:rsidRPr="00016EAE" w:rsidRDefault="00016EAE" w:rsidP="00016EAE">
            <w:pPr>
              <w:ind w:left="62"/>
              <w:jc w:val="both"/>
              <w:rPr>
                <w:lang w:val="en-US"/>
              </w:rPr>
            </w:pPr>
            <w:r w:rsidRPr="00016EAE">
              <w:rPr>
                <w:lang w:val="en-US"/>
              </w:rPr>
              <w:t>Вид оценки</w:t>
            </w:r>
          </w:p>
          <w:p w:rsidR="00016EAE" w:rsidRPr="00016EAE" w:rsidRDefault="00016EAE" w:rsidP="00016EAE">
            <w:pPr>
              <w:ind w:left="62"/>
              <w:jc w:val="both"/>
              <w:rPr>
                <w:lang w:val="en-US"/>
              </w:rPr>
            </w:pPr>
            <w:r w:rsidRPr="00016EAE">
              <w:rPr>
                <w:rFonts w:ascii="Sylfaen" w:hAnsi="Sylfaen"/>
                <w:lang w:val="hy-AM"/>
              </w:rPr>
              <w:t>Գնահատման տեսակը</w:t>
            </w:r>
          </w:p>
        </w:tc>
        <w:tc>
          <w:tcPr>
            <w:tcW w:w="2124" w:type="pct"/>
          </w:tcPr>
          <w:p w:rsidR="00016EAE" w:rsidRPr="00016EAE" w:rsidRDefault="00016EAE" w:rsidP="00016EAE">
            <w:pPr>
              <w:numPr>
                <w:ilvl w:val="0"/>
                <w:numId w:val="50"/>
              </w:numPr>
              <w:ind w:left="62" w:firstLine="0"/>
              <w:jc w:val="both"/>
              <w:rPr>
                <w:lang w:val="en-US"/>
              </w:rPr>
            </w:pPr>
            <w:r w:rsidRPr="00016EAE">
              <w:rPr>
                <w:lang w:val="en-US"/>
              </w:rPr>
              <w:t>рыночная (представляет собой справедливую и обоснованную цену на объект);</w:t>
            </w:r>
            <w:r w:rsidRPr="00016EAE">
              <w:rPr>
                <w:rFonts w:ascii="Sylfaen" w:hAnsi="Sylfaen"/>
                <w:lang w:val="hy-AM"/>
              </w:rPr>
              <w:t xml:space="preserve"> / շուկայական (ներկայացնում է օբյեկտի արդար և հիմնավորված գինը);</w:t>
            </w:r>
          </w:p>
          <w:p w:rsidR="00016EAE" w:rsidRPr="00016EAE" w:rsidRDefault="00016EAE" w:rsidP="00016EAE">
            <w:pPr>
              <w:numPr>
                <w:ilvl w:val="0"/>
                <w:numId w:val="50"/>
              </w:numPr>
              <w:ind w:left="62" w:firstLine="0"/>
              <w:jc w:val="both"/>
              <w:rPr>
                <w:lang w:val="en-US"/>
              </w:rPr>
            </w:pPr>
            <w:r w:rsidRPr="00016EAE">
              <w:rPr>
                <w:lang w:val="en-US"/>
              </w:rPr>
              <w:t>ликвидационная (когда объект необходимо реализовать вне зависимости от характера спроса или рыночных условий);</w:t>
            </w:r>
            <w:r w:rsidRPr="00016EAE">
              <w:rPr>
                <w:rFonts w:ascii="Sylfaen" w:hAnsi="Sylfaen"/>
                <w:lang w:val="hy-AM"/>
              </w:rPr>
              <w:t xml:space="preserve"> </w:t>
            </w:r>
            <w:r w:rsidRPr="00016EAE">
              <w:rPr>
                <w:lang w:val="hy-AM"/>
              </w:rPr>
              <w:t>/</w:t>
            </w:r>
            <w:r w:rsidRPr="00016EAE">
              <w:rPr>
                <w:rFonts w:ascii="Sylfaen" w:hAnsi="Sylfaen"/>
                <w:lang w:val="hy-AM"/>
              </w:rPr>
              <w:t xml:space="preserve"> լիկվիդացիոն (երբ օբյեկտը պետք է իրացվի անկախ պահանջարկի բնույթից կամ շուկայական պայմաններից);</w:t>
            </w:r>
          </w:p>
          <w:p w:rsidR="00016EAE" w:rsidRPr="00016EAE" w:rsidRDefault="00016EAE" w:rsidP="00016EAE">
            <w:pPr>
              <w:numPr>
                <w:ilvl w:val="0"/>
                <w:numId w:val="50"/>
              </w:numPr>
              <w:ind w:left="62" w:firstLine="0"/>
              <w:jc w:val="both"/>
              <w:rPr>
                <w:lang w:val="en-US"/>
              </w:rPr>
            </w:pPr>
            <w:proofErr w:type="gramStart"/>
            <w:r w:rsidRPr="00016EAE">
              <w:rPr>
                <w:lang w:val="en-US"/>
              </w:rPr>
              <w:t>утилизационная</w:t>
            </w:r>
            <w:proofErr w:type="gramEnd"/>
            <w:r w:rsidRPr="00016EAE">
              <w:rPr>
                <w:lang w:val="en-US"/>
              </w:rPr>
              <w:t xml:space="preserve"> (для расчета стоимости учитываются затраты на материалы и комплектующие объекта, а также стоимость его утилизации).</w:t>
            </w:r>
            <w:r w:rsidRPr="00016EAE">
              <w:rPr>
                <w:rFonts w:ascii="Sylfaen" w:hAnsi="Sylfaen"/>
                <w:lang w:val="hy-AM"/>
              </w:rPr>
              <w:t xml:space="preserve"> / վերամշակման (արժեքի հաշվարկման համար հաշվի են առնվում օբյեկտի նյութերի և համալրիչների ծախսերը, ինչպես նաև դրա վերամշակման արժեքը):</w:t>
            </w:r>
          </w:p>
          <w:p w:rsidR="00016EAE" w:rsidRPr="00016EAE" w:rsidRDefault="00016EAE" w:rsidP="00016EAE">
            <w:pPr>
              <w:ind w:left="62"/>
              <w:jc w:val="both"/>
              <w:rPr>
                <w:lang w:val="en-US"/>
              </w:rPr>
            </w:pPr>
          </w:p>
        </w:tc>
      </w:tr>
      <w:tr w:rsidR="00016EAE" w:rsidRPr="00016EAE" w:rsidTr="00016EAE">
        <w:tc>
          <w:tcPr>
            <w:tcW w:w="1850" w:type="pct"/>
            <w:vMerge/>
          </w:tcPr>
          <w:p w:rsidR="00016EAE" w:rsidRPr="00016EAE" w:rsidRDefault="00016EAE" w:rsidP="00016EAE">
            <w:pPr>
              <w:ind w:left="62"/>
              <w:jc w:val="both"/>
              <w:rPr>
                <w:lang w:val="en-US"/>
              </w:rPr>
            </w:pPr>
          </w:p>
        </w:tc>
        <w:tc>
          <w:tcPr>
            <w:tcW w:w="1026" w:type="pct"/>
          </w:tcPr>
          <w:p w:rsidR="00016EAE" w:rsidRPr="00016EAE" w:rsidRDefault="00016EAE" w:rsidP="00016EAE">
            <w:pPr>
              <w:ind w:left="62"/>
              <w:jc w:val="both"/>
              <w:rPr>
                <w:lang w:val="en-US"/>
              </w:rPr>
            </w:pPr>
            <w:r w:rsidRPr="00016EAE">
              <w:rPr>
                <w:lang w:val="en-US"/>
              </w:rPr>
              <w:t>Дата оценки</w:t>
            </w:r>
          </w:p>
          <w:p w:rsidR="00016EAE" w:rsidRPr="00016EAE" w:rsidRDefault="00016EAE" w:rsidP="00016EAE">
            <w:pPr>
              <w:ind w:left="62"/>
              <w:jc w:val="both"/>
              <w:rPr>
                <w:lang w:val="en-US"/>
              </w:rPr>
            </w:pPr>
            <w:r w:rsidRPr="00016EAE">
              <w:rPr>
                <w:rFonts w:ascii="Sylfaen" w:hAnsi="Sylfaen"/>
                <w:lang w:val="hy-AM"/>
              </w:rPr>
              <w:t>Գնահատման ամսաթիվը</w:t>
            </w:r>
          </w:p>
        </w:tc>
        <w:tc>
          <w:tcPr>
            <w:tcW w:w="2124" w:type="pct"/>
          </w:tcPr>
          <w:p w:rsidR="00016EAE" w:rsidRPr="00016EAE" w:rsidRDefault="00016EAE" w:rsidP="00016EAE">
            <w:pPr>
              <w:ind w:left="62"/>
              <w:jc w:val="both"/>
            </w:pPr>
            <w:r w:rsidRPr="00016EAE">
              <w:t>оценка объектов проводится на дату осмотра</w:t>
            </w:r>
          </w:p>
          <w:p w:rsidR="00016EAE" w:rsidRPr="00016EAE" w:rsidRDefault="00016EAE" w:rsidP="00016EAE">
            <w:pPr>
              <w:ind w:left="62"/>
            </w:pPr>
            <w:r w:rsidRPr="00016EAE">
              <w:rPr>
                <w:rFonts w:ascii="Sylfaen" w:hAnsi="Sylfaen"/>
                <w:lang w:val="hy-AM"/>
              </w:rPr>
              <w:t>օբյեկտների գնահատումը կատարվում է զննման ամսաթվի դրությամբ</w:t>
            </w:r>
          </w:p>
        </w:tc>
      </w:tr>
      <w:tr w:rsidR="00016EAE" w:rsidRPr="00016EAE" w:rsidTr="00016EAE">
        <w:tc>
          <w:tcPr>
            <w:tcW w:w="1850" w:type="pct"/>
            <w:vMerge/>
          </w:tcPr>
          <w:p w:rsidR="00016EAE" w:rsidRPr="00016EAE" w:rsidRDefault="00016EAE" w:rsidP="00016EAE">
            <w:pPr>
              <w:ind w:left="62"/>
              <w:jc w:val="both"/>
            </w:pPr>
          </w:p>
        </w:tc>
        <w:tc>
          <w:tcPr>
            <w:tcW w:w="1026" w:type="pct"/>
          </w:tcPr>
          <w:p w:rsidR="00016EAE" w:rsidRPr="00016EAE" w:rsidRDefault="00016EAE" w:rsidP="00016EAE">
            <w:pPr>
              <w:ind w:left="62"/>
              <w:jc w:val="both"/>
            </w:pPr>
            <w:r w:rsidRPr="00016EAE">
              <w:t>Концепция проведения расчетов</w:t>
            </w:r>
          </w:p>
          <w:p w:rsidR="00016EAE" w:rsidRPr="00016EAE" w:rsidRDefault="00016EAE" w:rsidP="00016EAE">
            <w:pPr>
              <w:ind w:left="62"/>
              <w:jc w:val="both"/>
            </w:pPr>
            <w:r w:rsidRPr="00016EAE">
              <w:rPr>
                <w:rFonts w:ascii="Sylfaen" w:hAnsi="Sylfaen"/>
                <w:lang w:val="hy-AM"/>
              </w:rPr>
              <w:t>Հաշվարկների իրականացման հայեցակարգը</w:t>
            </w:r>
          </w:p>
        </w:tc>
        <w:tc>
          <w:tcPr>
            <w:tcW w:w="2124" w:type="pct"/>
          </w:tcPr>
          <w:p w:rsidR="00016EAE" w:rsidRPr="00016EAE" w:rsidRDefault="00016EAE" w:rsidP="00016EAE">
            <w:pPr>
              <w:ind w:left="62"/>
              <w:jc w:val="both"/>
            </w:pPr>
            <w:r w:rsidRPr="00016EAE">
              <w:t>оценка производится стандартными подходами. Исполнитель вправе самостоятельно определять конкретные методы оценки в рамках применения каждого из подходов.</w:t>
            </w:r>
          </w:p>
          <w:p w:rsidR="00016EAE" w:rsidRPr="00016EAE" w:rsidRDefault="00016EAE" w:rsidP="00016EAE">
            <w:pPr>
              <w:ind w:left="62"/>
              <w:jc w:val="both"/>
            </w:pPr>
            <w:r w:rsidRPr="00016EAE">
              <w:rPr>
                <w:rFonts w:ascii="Sylfaen" w:hAnsi="Sylfaen"/>
                <w:lang w:val="hy-AM"/>
              </w:rPr>
              <w:t>Գնահատումը կատարվում է ստանդարտ մոտեցումներով: Կատարողն իրավունք ունի ինքնուրույն որոշել գնահատման կոնկրետ մեթոդները յուրաքանչյուր մոտեցումների կիրառման շրջանակներում։</w:t>
            </w:r>
          </w:p>
        </w:tc>
      </w:tr>
      <w:tr w:rsidR="00016EAE" w:rsidRPr="00016EAE" w:rsidTr="00016EAE">
        <w:tc>
          <w:tcPr>
            <w:tcW w:w="5000" w:type="pct"/>
            <w:gridSpan w:val="3"/>
          </w:tcPr>
          <w:p w:rsidR="00016EAE" w:rsidRPr="00016EAE" w:rsidRDefault="00016EAE" w:rsidP="00016EAE">
            <w:pPr>
              <w:ind w:left="62"/>
              <w:jc w:val="both"/>
              <w:rPr>
                <w:rFonts w:ascii="Sylfaen" w:hAnsi="Sylfaen"/>
                <w:b/>
                <w:lang w:val="hy-AM"/>
              </w:rPr>
            </w:pPr>
            <w:r w:rsidRPr="00016EAE">
              <w:rPr>
                <w:b/>
              </w:rPr>
              <w:t>2. Требования к результатам</w:t>
            </w:r>
            <w:r w:rsidRPr="00016EAE">
              <w:rPr>
                <w:rFonts w:ascii="Sylfaen" w:hAnsi="Sylfaen"/>
                <w:b/>
                <w:lang w:val="hy-AM"/>
              </w:rPr>
              <w:t xml:space="preserve"> / Պահանջներ արդյունքների վերաբերյալ </w:t>
            </w:r>
          </w:p>
        </w:tc>
      </w:tr>
      <w:tr w:rsidR="00016EAE" w:rsidRPr="00016EAE" w:rsidTr="00016EAE">
        <w:tc>
          <w:tcPr>
            <w:tcW w:w="5000" w:type="pct"/>
            <w:gridSpan w:val="3"/>
          </w:tcPr>
          <w:p w:rsidR="00016EAE" w:rsidRPr="00016EAE" w:rsidRDefault="00016EAE" w:rsidP="00016EAE">
            <w:pPr>
              <w:numPr>
                <w:ilvl w:val="0"/>
                <w:numId w:val="49"/>
              </w:numPr>
              <w:ind w:left="39" w:firstLine="284"/>
              <w:contextualSpacing/>
              <w:jc w:val="both"/>
              <w:rPr>
                <w:rFonts w:ascii="Sylfaen" w:hAnsi="Sylfaen" w:cstheme="minorBidi"/>
                <w:iCs/>
              </w:rPr>
            </w:pPr>
            <w:r w:rsidRPr="00016EAE">
              <w:rPr>
                <w:rFonts w:ascii="Sylfaen" w:hAnsi="Sylfaen" w:cstheme="minorBidi"/>
                <w:iCs/>
              </w:rPr>
              <w:t>Предполагаемое использование результатов оценки и связанные с этим ограничения: для принятия управленческого решения при вовлечении объектов оценки в гражданско-правовой оборот путем продажи.</w:t>
            </w:r>
          </w:p>
          <w:p w:rsidR="00016EAE" w:rsidRPr="00016EAE" w:rsidRDefault="00016EAE" w:rsidP="00016EAE">
            <w:pPr>
              <w:ind w:left="62"/>
              <w:contextualSpacing/>
              <w:jc w:val="both"/>
              <w:rPr>
                <w:rFonts w:cstheme="minorBidi"/>
                <w:iCs/>
              </w:rPr>
            </w:pPr>
            <w:r w:rsidRPr="00016EAE">
              <w:rPr>
                <w:rFonts w:ascii="Sylfaen" w:hAnsi="Sylfaen" w:cstheme="minorBidi"/>
                <w:iCs/>
                <w:szCs w:val="22"/>
              </w:rPr>
              <w:t xml:space="preserve">     </w:t>
            </w:r>
            <w:r w:rsidRPr="00016EAE">
              <w:rPr>
                <w:rFonts w:ascii="Sylfaen" w:hAnsi="Sylfaen" w:cstheme="minorBidi"/>
                <w:iCs/>
                <w:szCs w:val="22"/>
                <w:lang w:val="hy-AM"/>
              </w:rPr>
              <w:t>1</w:t>
            </w:r>
            <w:r w:rsidRPr="00016EAE">
              <w:rPr>
                <w:rFonts w:ascii="Sylfaen" w:hAnsi="Sylfaen" w:cstheme="minorBidi"/>
                <w:iCs/>
                <w:szCs w:val="22"/>
              </w:rPr>
              <w:t>.</w:t>
            </w:r>
            <w:r w:rsidRPr="00016EAE">
              <w:rPr>
                <w:rFonts w:ascii="Sylfaen" w:hAnsi="Sylfaen" w:cstheme="minorBidi"/>
                <w:iCs/>
                <w:szCs w:val="22"/>
                <w:lang w:val="hy-AM"/>
              </w:rPr>
              <w:t xml:space="preserve"> </w:t>
            </w:r>
            <w:r w:rsidRPr="00016EAE">
              <w:rPr>
                <w:rFonts w:ascii="Sylfaen" w:hAnsi="Sylfaen" w:cstheme="minorBidi"/>
                <w:szCs w:val="22"/>
                <w:lang w:val="hy-AM"/>
              </w:rPr>
              <w:t>Գնահատման արդյունքների ենթադրյալ օգտագործումը և դրա հետ կապված սահմանափակումները՝ վաճառքի միջոցով քաղաքացիա-իրավական շրջանառության մեջ գնահատվող օբյեկտների ներգրավմամբ կառավարչական որոշում կայացնելու համար:</w:t>
            </w:r>
          </w:p>
        </w:tc>
      </w:tr>
      <w:tr w:rsidR="00016EAE" w:rsidRPr="00016EAE" w:rsidTr="00016EAE">
        <w:tc>
          <w:tcPr>
            <w:tcW w:w="5000" w:type="pct"/>
            <w:gridSpan w:val="3"/>
          </w:tcPr>
          <w:p w:rsidR="00016EAE" w:rsidRPr="00016EAE" w:rsidRDefault="00016EAE" w:rsidP="00016EAE">
            <w:pPr>
              <w:ind w:left="62"/>
              <w:jc w:val="both"/>
              <w:rPr>
                <w:rFonts w:ascii="Sylfaen" w:hAnsi="Sylfaen"/>
                <w:lang w:val="hy-AM"/>
              </w:rPr>
            </w:pPr>
            <w:r w:rsidRPr="00016EAE">
              <w:rPr>
                <w:b/>
              </w:rPr>
              <w:t>3.</w:t>
            </w:r>
            <w:r w:rsidRPr="00016EAE">
              <w:t xml:space="preserve"> </w:t>
            </w:r>
            <w:r w:rsidRPr="00016EAE">
              <w:rPr>
                <w:b/>
                <w:bCs/>
              </w:rPr>
              <w:t>Место, условия и порядок оказания услуг</w:t>
            </w:r>
            <w:r w:rsidRPr="00016EAE">
              <w:rPr>
                <w:rFonts w:ascii="Sylfaen" w:hAnsi="Sylfaen"/>
                <w:b/>
                <w:bCs/>
                <w:lang w:val="hy-AM"/>
              </w:rPr>
              <w:t xml:space="preserve"> / Ծառայությունների մատուցման վայրը, պայմաններն ու կարգը</w:t>
            </w:r>
          </w:p>
        </w:tc>
      </w:tr>
      <w:tr w:rsidR="00016EAE" w:rsidRPr="008C3C96" w:rsidTr="00016EAE">
        <w:tc>
          <w:tcPr>
            <w:tcW w:w="1850" w:type="pct"/>
          </w:tcPr>
          <w:p w:rsidR="00016EAE" w:rsidRPr="00016EAE" w:rsidRDefault="00016EAE" w:rsidP="00016EAE">
            <w:pPr>
              <w:ind w:left="62"/>
              <w:jc w:val="both"/>
              <w:rPr>
                <w:bCs/>
                <w:lang w:val="hy-AM"/>
              </w:rPr>
            </w:pPr>
            <w:r w:rsidRPr="00016EAE">
              <w:rPr>
                <w:lang w:val="hy-AM"/>
              </w:rPr>
              <w:t xml:space="preserve">Место </w:t>
            </w:r>
            <w:r w:rsidRPr="00016EAE">
              <w:rPr>
                <w:bCs/>
                <w:lang w:val="hy-AM"/>
              </w:rPr>
              <w:t>оказания услуг</w:t>
            </w:r>
          </w:p>
          <w:p w:rsidR="00016EAE" w:rsidRPr="00016EAE" w:rsidRDefault="00016EAE" w:rsidP="00016EAE">
            <w:pPr>
              <w:ind w:left="62"/>
              <w:jc w:val="both"/>
              <w:rPr>
                <w:lang w:val="hy-AM"/>
              </w:rPr>
            </w:pPr>
            <w:r w:rsidRPr="00016EAE">
              <w:rPr>
                <w:rFonts w:ascii="Sylfaen" w:hAnsi="Sylfaen"/>
                <w:lang w:val="hy-AM"/>
              </w:rPr>
              <w:t>Ծառայությունների մատուցման վայրը</w:t>
            </w:r>
          </w:p>
        </w:tc>
        <w:tc>
          <w:tcPr>
            <w:tcW w:w="3150" w:type="pct"/>
            <w:gridSpan w:val="2"/>
          </w:tcPr>
          <w:p w:rsidR="00016EAE" w:rsidRPr="00016EAE" w:rsidRDefault="00016EAE" w:rsidP="00016EAE">
            <w:pPr>
              <w:ind w:left="62"/>
              <w:jc w:val="both"/>
            </w:pPr>
            <w:r w:rsidRPr="00016EAE">
              <w:t>Результаты оценки предоставляются по адресам:</w:t>
            </w:r>
          </w:p>
          <w:p w:rsidR="00016EAE" w:rsidRPr="00016EAE" w:rsidRDefault="00016EAE" w:rsidP="00016EAE">
            <w:pPr>
              <w:ind w:left="62"/>
              <w:jc w:val="both"/>
            </w:pPr>
            <w:r w:rsidRPr="00016EAE">
              <w:t>пр. Тигран Меца 50, административное задание управления ЗАО «ЮКЖД»</w:t>
            </w:r>
          </w:p>
          <w:p w:rsidR="00016EAE" w:rsidRPr="00016EAE" w:rsidRDefault="00016EAE" w:rsidP="00016EAE">
            <w:pPr>
              <w:ind w:left="62"/>
              <w:jc w:val="both"/>
            </w:pPr>
            <w:r w:rsidRPr="00016EAE">
              <w:t>пр. Арцаха 32, административное здание ДМТО; ЗАО «ЮКЖД»</w:t>
            </w:r>
          </w:p>
          <w:p w:rsidR="00016EAE" w:rsidRPr="00016EAE" w:rsidRDefault="00016EAE" w:rsidP="00016EAE">
            <w:pPr>
              <w:ind w:left="62"/>
              <w:jc w:val="both"/>
              <w:rPr>
                <w:rFonts w:ascii="Sylfaen" w:hAnsi="Sylfaen"/>
                <w:lang w:val="hy-AM"/>
              </w:rPr>
            </w:pPr>
            <w:r w:rsidRPr="00016EAE">
              <w:rPr>
                <w:rFonts w:ascii="Sylfaen" w:hAnsi="Sylfaen"/>
                <w:lang w:val="hy-AM"/>
              </w:rPr>
              <w:t>Գնահատման արդյունքները տրամադրվում են ըստ հետևայալ հասցեների՝</w:t>
            </w:r>
          </w:p>
          <w:p w:rsidR="00016EAE" w:rsidRPr="00016EAE" w:rsidRDefault="00016EAE" w:rsidP="00016EAE">
            <w:pPr>
              <w:ind w:left="62"/>
              <w:jc w:val="both"/>
              <w:rPr>
                <w:rFonts w:ascii="Sylfaen" w:hAnsi="Sylfaen"/>
                <w:lang w:val="hy-AM"/>
              </w:rPr>
            </w:pPr>
            <w:r w:rsidRPr="00016EAE">
              <w:rPr>
                <w:rFonts w:ascii="Sylfaen" w:hAnsi="Sylfaen"/>
                <w:lang w:val="hy-AM"/>
              </w:rPr>
              <w:t>Տիգրան Մեծի պողոտա 50, "ՀԿԵ" ՓԲԸ-ի վարչական շենք</w:t>
            </w:r>
          </w:p>
          <w:p w:rsidR="00016EAE" w:rsidRPr="00016EAE" w:rsidRDefault="00016EAE" w:rsidP="00016EAE">
            <w:pPr>
              <w:ind w:left="62"/>
              <w:jc w:val="both"/>
              <w:rPr>
                <w:rFonts w:ascii="Sylfaen" w:hAnsi="Sylfaen"/>
                <w:color w:val="000000"/>
                <w:lang w:val="hy-AM"/>
              </w:rPr>
            </w:pPr>
            <w:r w:rsidRPr="00016EAE">
              <w:rPr>
                <w:rFonts w:ascii="Sylfaen" w:hAnsi="Sylfaen"/>
                <w:lang w:val="hy-AM"/>
              </w:rPr>
              <w:t>Արցախի պող.  32 "ՀԿԵ" ՓԲԸ-ի Նյութտեխնոլոգիական ապահովման տնօրինության վարչական շենք</w:t>
            </w:r>
          </w:p>
        </w:tc>
      </w:tr>
      <w:tr w:rsidR="00016EAE" w:rsidRPr="008C3C96" w:rsidTr="00016EAE">
        <w:tc>
          <w:tcPr>
            <w:tcW w:w="1850" w:type="pct"/>
          </w:tcPr>
          <w:p w:rsidR="00016EAE" w:rsidRPr="00016EAE" w:rsidRDefault="00016EAE" w:rsidP="00016EAE">
            <w:pPr>
              <w:ind w:left="62"/>
              <w:jc w:val="both"/>
              <w:rPr>
                <w:bCs/>
                <w:lang w:val="hy-AM"/>
              </w:rPr>
            </w:pPr>
            <w:r w:rsidRPr="00016EAE">
              <w:rPr>
                <w:lang w:val="hy-AM"/>
              </w:rPr>
              <w:t xml:space="preserve">Условия </w:t>
            </w:r>
            <w:r w:rsidRPr="00016EAE">
              <w:rPr>
                <w:bCs/>
                <w:lang w:val="hy-AM"/>
              </w:rPr>
              <w:t>оказания услуг</w:t>
            </w:r>
          </w:p>
          <w:p w:rsidR="00016EAE" w:rsidRPr="00016EAE" w:rsidRDefault="00016EAE" w:rsidP="00016EAE">
            <w:pPr>
              <w:ind w:left="62"/>
              <w:jc w:val="both"/>
              <w:rPr>
                <w:lang w:val="hy-AM"/>
              </w:rPr>
            </w:pPr>
            <w:r w:rsidRPr="00016EAE">
              <w:rPr>
                <w:rFonts w:ascii="Sylfaen" w:hAnsi="Sylfaen"/>
                <w:lang w:val="hy-AM"/>
              </w:rPr>
              <w:t>Ծառայությունների մատուցման պայմաններ</w:t>
            </w:r>
          </w:p>
        </w:tc>
        <w:tc>
          <w:tcPr>
            <w:tcW w:w="3150" w:type="pct"/>
            <w:gridSpan w:val="2"/>
          </w:tcPr>
          <w:p w:rsidR="00016EAE" w:rsidRPr="00016EAE" w:rsidRDefault="00016EAE" w:rsidP="00016EAE">
            <w:pPr>
              <w:ind w:left="62"/>
              <w:jc w:val="both"/>
            </w:pPr>
            <w:r w:rsidRPr="00016EAE">
              <w:t>Отчет оценки рыночной стоимости Имущества направляется Заказчику в письменном варианте в двух экземплярах, в прошитом виде, заверенный подписью руководителя организации Исполнителя и печатью.</w:t>
            </w:r>
          </w:p>
          <w:p w:rsidR="00016EAE" w:rsidRPr="00016EAE" w:rsidRDefault="00016EAE" w:rsidP="00016EAE">
            <w:pPr>
              <w:ind w:left="62"/>
              <w:jc w:val="both"/>
            </w:pPr>
            <w:r w:rsidRPr="00016EAE">
              <w:t xml:space="preserve">По требованию Заказчика Исполнитель должен предоставить также электронную версию отчета в формате </w:t>
            </w:r>
            <w:r w:rsidRPr="00016EAE">
              <w:rPr>
                <w:lang w:val="en-US"/>
              </w:rPr>
              <w:t>Word</w:t>
            </w:r>
            <w:r w:rsidRPr="00016EAE">
              <w:t xml:space="preserve"> со всеми приложениями, а также все расчетные файлы в формате </w:t>
            </w:r>
            <w:r w:rsidRPr="00016EAE">
              <w:rPr>
                <w:lang w:val="en-US"/>
              </w:rPr>
              <w:t>Excel</w:t>
            </w:r>
            <w:r w:rsidRPr="00016EAE">
              <w:t xml:space="preserve"> </w:t>
            </w:r>
            <w:r w:rsidRPr="00016EAE">
              <w:rPr>
                <w:lang w:val="en-US"/>
              </w:rPr>
              <w:t>c</w:t>
            </w:r>
            <w:r w:rsidRPr="00016EAE">
              <w:t>о всеми сохраненными связями.</w:t>
            </w:r>
          </w:p>
          <w:p w:rsidR="00016EAE" w:rsidRPr="00016EAE" w:rsidRDefault="00016EAE" w:rsidP="00016EAE">
            <w:pPr>
              <w:ind w:left="62"/>
              <w:jc w:val="both"/>
              <w:rPr>
                <w:rFonts w:ascii="Sylfaen" w:hAnsi="Sylfaen"/>
                <w:lang w:val="hy-AM"/>
              </w:rPr>
            </w:pPr>
            <w:r w:rsidRPr="00016EAE">
              <w:rPr>
                <w:rFonts w:ascii="Sylfaen" w:hAnsi="Sylfaen"/>
                <w:lang w:val="hy-AM"/>
              </w:rPr>
              <w:t>Գույքի շուկայական արժեքի գնահատման հաշվետվությունը Պատվիրատուին ուղարկվում է գրավոր՝ երկու օրինակից, կարված, հաստատված կատարող կազմակերպության ղեկավարի ստորագրությամբ և կնիքով:</w:t>
            </w:r>
          </w:p>
          <w:p w:rsidR="00016EAE" w:rsidRPr="00016EAE" w:rsidRDefault="00016EAE" w:rsidP="00016EAE">
            <w:pPr>
              <w:ind w:left="62"/>
              <w:jc w:val="both"/>
              <w:rPr>
                <w:lang w:val="hy-AM"/>
              </w:rPr>
            </w:pPr>
            <w:r w:rsidRPr="00016EAE">
              <w:rPr>
                <w:rFonts w:ascii="Sylfaen" w:hAnsi="Sylfaen"/>
                <w:lang w:val="hy-AM"/>
              </w:rPr>
              <w:t>Պատվիրատուի պահանջով Կատարողը պետք է ներկայացնի նաև հաշվետվության էլեկտրոնային տարբերակը Word ձևաչափով, բոլոր հավելվածներով, ինչպես նաև բոլոր հաշվարկային ֆայլերը Excel ձևաչափով, բոլոր փոխկապակցված կապերով:</w:t>
            </w:r>
          </w:p>
        </w:tc>
      </w:tr>
      <w:tr w:rsidR="00016EAE" w:rsidRPr="008C3C96" w:rsidTr="00016EAE">
        <w:tc>
          <w:tcPr>
            <w:tcW w:w="1850" w:type="pct"/>
          </w:tcPr>
          <w:p w:rsidR="00016EAE" w:rsidRPr="00016EAE" w:rsidRDefault="00016EAE" w:rsidP="00016EAE">
            <w:pPr>
              <w:ind w:left="62"/>
              <w:jc w:val="both"/>
              <w:rPr>
                <w:bCs/>
                <w:lang w:val="hy-AM"/>
              </w:rPr>
            </w:pPr>
            <w:r w:rsidRPr="00016EAE">
              <w:rPr>
                <w:lang w:val="hy-AM"/>
              </w:rPr>
              <w:t xml:space="preserve">Сроки </w:t>
            </w:r>
            <w:r w:rsidRPr="00016EAE">
              <w:rPr>
                <w:bCs/>
                <w:lang w:val="hy-AM"/>
              </w:rPr>
              <w:t>оказания услуг</w:t>
            </w:r>
          </w:p>
          <w:p w:rsidR="00016EAE" w:rsidRPr="00016EAE" w:rsidRDefault="00016EAE" w:rsidP="00016EAE">
            <w:pPr>
              <w:ind w:left="62"/>
              <w:jc w:val="both"/>
              <w:rPr>
                <w:rFonts w:ascii="Sylfaen" w:hAnsi="Sylfaen"/>
                <w:lang w:val="hy-AM"/>
              </w:rPr>
            </w:pPr>
            <w:r w:rsidRPr="00016EAE">
              <w:rPr>
                <w:rFonts w:ascii="Sylfaen" w:hAnsi="Sylfaen"/>
                <w:lang w:val="hy-AM"/>
              </w:rPr>
              <w:t>Ծառայությունների մատուցման ժամկետները</w:t>
            </w:r>
          </w:p>
          <w:p w:rsidR="00016EAE" w:rsidRPr="00016EAE" w:rsidRDefault="00016EAE" w:rsidP="00016EAE">
            <w:pPr>
              <w:ind w:left="62"/>
              <w:jc w:val="both"/>
              <w:rPr>
                <w:lang w:val="hy-AM"/>
              </w:rPr>
            </w:pPr>
          </w:p>
        </w:tc>
        <w:tc>
          <w:tcPr>
            <w:tcW w:w="3150" w:type="pct"/>
            <w:gridSpan w:val="2"/>
          </w:tcPr>
          <w:p w:rsidR="00016EAE" w:rsidRPr="00016EAE" w:rsidRDefault="00016EAE" w:rsidP="00016EAE">
            <w:pPr>
              <w:ind w:left="62"/>
              <w:jc w:val="both"/>
            </w:pPr>
            <w:r w:rsidRPr="00016EAE">
              <w:t>Срок проведения оценки объекта: в течение 15 (пятнадцать) рабочих дней с момента получения Исполнителем заявки на проведение оценки.</w:t>
            </w:r>
          </w:p>
          <w:p w:rsidR="00016EAE" w:rsidRPr="00016EAE" w:rsidRDefault="00016EAE" w:rsidP="00016EAE">
            <w:pPr>
              <w:ind w:left="62"/>
              <w:jc w:val="both"/>
            </w:pPr>
            <w:r w:rsidRPr="00016EAE">
              <w:t>Период оказания Услуг: с момента подписания договора до истечения срока действия договора.</w:t>
            </w:r>
          </w:p>
          <w:p w:rsidR="00016EAE" w:rsidRPr="00016EAE" w:rsidRDefault="00016EAE" w:rsidP="00016EAE">
            <w:pPr>
              <w:ind w:left="62"/>
              <w:jc w:val="both"/>
              <w:rPr>
                <w:rFonts w:ascii="Sylfaen" w:hAnsi="Sylfaen"/>
                <w:lang w:val="hy-AM"/>
              </w:rPr>
            </w:pPr>
            <w:r w:rsidRPr="00016EAE">
              <w:rPr>
                <w:rFonts w:ascii="Sylfaen" w:hAnsi="Sylfaen"/>
                <w:lang w:val="hy-AM"/>
              </w:rPr>
              <w:t>Օբյեկտի գնահատման անցկացման ժամկետը. գնահատման անցկացման հայտը Կատարողի կողմից ստանալու պահից 15 (</w:t>
            </w:r>
            <w:r w:rsidRPr="00016EAE">
              <w:rPr>
                <w:rFonts w:ascii="Sylfaen" w:hAnsi="Sylfaen" w:cs="Sylfaen"/>
                <w:lang w:val="en-US" w:eastAsia="en-US"/>
              </w:rPr>
              <w:t>տասնհինգ</w:t>
            </w:r>
            <w:r w:rsidRPr="00016EAE">
              <w:rPr>
                <w:rFonts w:ascii="Sylfaen" w:hAnsi="Sylfaen"/>
                <w:lang w:val="hy-AM"/>
              </w:rPr>
              <w:t>) աշխատանքային օրվա ընթացքում:</w:t>
            </w:r>
          </w:p>
          <w:p w:rsidR="00016EAE" w:rsidRPr="00016EAE" w:rsidRDefault="00016EAE" w:rsidP="00016EAE">
            <w:pPr>
              <w:ind w:left="62"/>
              <w:jc w:val="both"/>
              <w:rPr>
                <w:lang w:val="hy-AM"/>
              </w:rPr>
            </w:pPr>
            <w:r w:rsidRPr="00016EAE">
              <w:rPr>
                <w:rFonts w:ascii="Sylfaen" w:hAnsi="Sylfaen"/>
                <w:lang w:val="hy-AM"/>
              </w:rPr>
              <w:t>Ծառայությունների մատուցման ժամանակահատվածը. պայմանագրի ստորագրման պահից մինչև պայմանագրի գործողության ժամկետի ավարտը:</w:t>
            </w:r>
          </w:p>
        </w:tc>
      </w:tr>
      <w:tr w:rsidR="00016EAE" w:rsidRPr="008C3C96" w:rsidTr="00016EAE">
        <w:tc>
          <w:tcPr>
            <w:tcW w:w="1850" w:type="pct"/>
          </w:tcPr>
          <w:p w:rsidR="00016EAE" w:rsidRPr="00016EAE" w:rsidRDefault="00016EAE" w:rsidP="00016EAE">
            <w:pPr>
              <w:ind w:left="62"/>
              <w:jc w:val="both"/>
              <w:rPr>
                <w:lang w:val="hy-AM"/>
              </w:rPr>
            </w:pPr>
            <w:r w:rsidRPr="00016EAE">
              <w:rPr>
                <w:lang w:val="hy-AM"/>
              </w:rPr>
              <w:t>Срок действия договора</w:t>
            </w:r>
          </w:p>
          <w:p w:rsidR="00016EAE" w:rsidRPr="00016EAE" w:rsidRDefault="00016EAE" w:rsidP="00016EAE">
            <w:pPr>
              <w:ind w:left="62"/>
              <w:jc w:val="both"/>
              <w:rPr>
                <w:lang w:val="hy-AM"/>
              </w:rPr>
            </w:pPr>
            <w:r w:rsidRPr="00016EAE">
              <w:rPr>
                <w:rFonts w:ascii="Sylfaen" w:hAnsi="Sylfaen"/>
                <w:lang w:val="hy-AM"/>
              </w:rPr>
              <w:t>Պայմանագրի գործողության ժամկետը</w:t>
            </w:r>
          </w:p>
        </w:tc>
        <w:tc>
          <w:tcPr>
            <w:tcW w:w="3150" w:type="pct"/>
            <w:gridSpan w:val="2"/>
          </w:tcPr>
          <w:p w:rsidR="00016EAE" w:rsidRPr="00016EAE" w:rsidRDefault="00016EAE" w:rsidP="00016EAE">
            <w:pPr>
              <w:jc w:val="both"/>
              <w:rPr>
                <w:lang w:eastAsia="en-US"/>
              </w:rPr>
            </w:pPr>
            <w:r w:rsidRPr="00016EAE">
              <w:rPr>
                <w:lang w:eastAsia="en-US"/>
              </w:rPr>
              <w:t xml:space="preserve">Договор вступает в силу с момента его подписания сторонами и действует до 31.12.2025г., а в части взаиморасчетов до полного их исполнения. </w:t>
            </w:r>
          </w:p>
          <w:p w:rsidR="00016EAE" w:rsidRPr="00016EAE" w:rsidRDefault="00016EAE" w:rsidP="00016EAE">
            <w:pPr>
              <w:jc w:val="both"/>
              <w:rPr>
                <w:lang w:eastAsia="en-US"/>
              </w:rPr>
            </w:pPr>
            <w:r w:rsidRPr="00016EAE">
              <w:rPr>
                <w:lang w:eastAsia="en-U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Услуги.</w:t>
            </w:r>
          </w:p>
          <w:p w:rsidR="00016EAE" w:rsidRPr="00016EAE" w:rsidRDefault="00016EAE" w:rsidP="00016EAE">
            <w:pPr>
              <w:framePr w:hSpace="180" w:wrap="around" w:vAnchor="text" w:hAnchor="text" w:x="-1197" w:y="1"/>
              <w:suppressOverlap/>
              <w:jc w:val="both"/>
              <w:rPr>
                <w:rFonts w:ascii="Sylfaen" w:hAnsi="Sylfaen" w:cs="Sylfaen"/>
                <w:lang w:val="hy-AM" w:eastAsia="en-US"/>
              </w:rPr>
            </w:pPr>
            <w:r w:rsidRPr="00016EAE">
              <w:rPr>
                <w:rFonts w:ascii="Sylfaen" w:hAnsi="Sylfaen" w:cs="Sylfaen"/>
                <w:lang w:val="hy-AM" w:eastAsia="en-US"/>
              </w:rPr>
              <w:t xml:space="preserve">Պայմանագիրն ուժի մեջ է մտնում կողմերի ստորագրման պահից և գործում է մինչև 31.12.2025 թ., իսկ փոխհաշվարկների մասով ' մինչև դրանց ամբողջական կատարումը: </w:t>
            </w:r>
          </w:p>
          <w:p w:rsidR="00016EAE" w:rsidRPr="00016EAE" w:rsidRDefault="00016EAE" w:rsidP="00016EAE">
            <w:pPr>
              <w:ind w:left="62"/>
              <w:jc w:val="both"/>
              <w:rPr>
                <w:lang w:val="hy-AM"/>
              </w:rPr>
            </w:pPr>
            <w:r w:rsidRPr="00016EAE">
              <w:rPr>
                <w:rFonts w:ascii="Sylfaen" w:hAnsi="Sylfaen" w:cs="Sylfaen"/>
                <w:lang w:val="hy-AM" w:eastAsia="en-US"/>
              </w:rPr>
              <w:t xml:space="preserve">Կողմերի համաձայնությամբ պայմանագիրը կարող է երկարաձգվել յուրաքանչյուր հաջորդ տարվա համար ' լրացուցիչ համաձայնագիր կնքելու միջոցով, </w:t>
            </w:r>
            <w:r w:rsidRPr="00016EAE">
              <w:rPr>
                <w:rFonts w:ascii="Sylfaen" w:hAnsi="Sylfaen" w:cs="Sylfaen"/>
                <w:bCs/>
                <w:lang w:val="hy-AM"/>
              </w:rPr>
              <w:t>Ծառայություն</w:t>
            </w:r>
            <w:r w:rsidRPr="00016EAE">
              <w:rPr>
                <w:rFonts w:ascii="Sylfaen" w:hAnsi="Sylfaen" w:cs="Sylfaen"/>
                <w:b/>
                <w:bCs/>
                <w:lang w:val="hy-AM"/>
              </w:rPr>
              <w:t xml:space="preserve"> </w:t>
            </w:r>
            <w:r w:rsidRPr="00016EAE">
              <w:rPr>
                <w:rFonts w:ascii="Sylfaen" w:hAnsi="Sylfaen" w:cs="Sylfaen"/>
                <w:lang w:val="hy-AM" w:eastAsia="en-US"/>
              </w:rPr>
              <w:t>միավորի արժեքը չավելացնելու դեպքում:</w:t>
            </w:r>
          </w:p>
        </w:tc>
      </w:tr>
      <w:tr w:rsidR="00016EAE" w:rsidRPr="00016EAE" w:rsidTr="00016EAE">
        <w:tc>
          <w:tcPr>
            <w:tcW w:w="5000" w:type="pct"/>
            <w:gridSpan w:val="3"/>
          </w:tcPr>
          <w:p w:rsidR="00016EAE" w:rsidRPr="00016EAE" w:rsidRDefault="00016EAE" w:rsidP="00016EAE">
            <w:pPr>
              <w:ind w:left="62"/>
              <w:jc w:val="both"/>
              <w:rPr>
                <w:rFonts w:ascii="Sylfaen" w:hAnsi="Sylfaen"/>
                <w:lang w:val="hy-AM"/>
              </w:rPr>
            </w:pPr>
            <w:r w:rsidRPr="00016EAE">
              <w:rPr>
                <w:b/>
                <w:bCs/>
              </w:rPr>
              <w:t>4. Форма, сроки и порядок оплаты</w:t>
            </w:r>
            <w:r w:rsidRPr="00016EAE">
              <w:rPr>
                <w:rFonts w:ascii="Sylfaen" w:hAnsi="Sylfaen"/>
                <w:b/>
                <w:bCs/>
                <w:lang w:val="hy-AM"/>
              </w:rPr>
              <w:t xml:space="preserve"> / Վճարման ձևը, ժամկետները և կարգը</w:t>
            </w:r>
          </w:p>
        </w:tc>
      </w:tr>
      <w:tr w:rsidR="00016EAE" w:rsidRPr="008C3C96" w:rsidTr="00016EAE">
        <w:tc>
          <w:tcPr>
            <w:tcW w:w="1850" w:type="pct"/>
          </w:tcPr>
          <w:p w:rsidR="00016EAE" w:rsidRPr="00016EAE" w:rsidRDefault="00016EAE" w:rsidP="00016EAE">
            <w:pPr>
              <w:ind w:left="62"/>
              <w:jc w:val="both"/>
              <w:rPr>
                <w:bCs/>
                <w:lang w:val="en-US"/>
              </w:rPr>
            </w:pPr>
            <w:r w:rsidRPr="00016EAE">
              <w:rPr>
                <w:bCs/>
                <w:lang w:val="en-US"/>
              </w:rPr>
              <w:t>Форма оплаты</w:t>
            </w:r>
          </w:p>
          <w:p w:rsidR="00016EAE" w:rsidRPr="00016EAE" w:rsidRDefault="00016EAE" w:rsidP="00016EAE">
            <w:pPr>
              <w:ind w:left="62"/>
              <w:jc w:val="both"/>
              <w:rPr>
                <w:lang w:val="en-US"/>
              </w:rPr>
            </w:pPr>
            <w:r w:rsidRPr="00016EAE">
              <w:rPr>
                <w:rFonts w:ascii="Sylfaen" w:hAnsi="Sylfaen"/>
                <w:lang w:val="hy-AM"/>
              </w:rPr>
              <w:t>Վճարման ձևը</w:t>
            </w:r>
          </w:p>
        </w:tc>
        <w:tc>
          <w:tcPr>
            <w:tcW w:w="3150" w:type="pct"/>
            <w:gridSpan w:val="2"/>
          </w:tcPr>
          <w:p w:rsidR="00016EAE" w:rsidRPr="00016EAE" w:rsidRDefault="00016EAE" w:rsidP="00016EAE">
            <w:pPr>
              <w:ind w:left="62"/>
              <w:jc w:val="both"/>
              <w:rPr>
                <w:rFonts w:ascii="Sylfaen" w:hAnsi="Sylfaen"/>
                <w:lang w:val="hy-AM"/>
              </w:rPr>
            </w:pPr>
            <w:r w:rsidRPr="00016EAE">
              <w:t>Перечисление денежных средств на расчетный счет исполнителя</w:t>
            </w:r>
            <w:r w:rsidRPr="00016EAE">
              <w:rPr>
                <w:rFonts w:ascii="Sylfaen" w:hAnsi="Sylfaen"/>
                <w:lang w:val="hy-AM"/>
              </w:rPr>
              <w:t xml:space="preserve"> </w:t>
            </w:r>
          </w:p>
          <w:p w:rsidR="00016EAE" w:rsidRPr="00016EAE" w:rsidRDefault="00016EAE" w:rsidP="00016EAE">
            <w:pPr>
              <w:ind w:left="62"/>
              <w:jc w:val="both"/>
              <w:rPr>
                <w:rFonts w:ascii="Sylfaen" w:hAnsi="Sylfaen"/>
                <w:lang w:val="hy-AM"/>
              </w:rPr>
            </w:pPr>
            <w:r w:rsidRPr="00016EAE">
              <w:rPr>
                <w:rFonts w:ascii="Sylfaen" w:hAnsi="Sylfaen"/>
                <w:lang w:val="hy-AM"/>
              </w:rPr>
              <w:t>Դրամական միջոցների փոխանցումը կատարողի հաշվարկային հաշվին։</w:t>
            </w:r>
          </w:p>
        </w:tc>
      </w:tr>
      <w:tr w:rsidR="00016EAE" w:rsidRPr="00016EAE" w:rsidTr="00016EAE">
        <w:tc>
          <w:tcPr>
            <w:tcW w:w="1850" w:type="pct"/>
          </w:tcPr>
          <w:p w:rsidR="00016EAE" w:rsidRPr="00016EAE" w:rsidRDefault="00016EAE" w:rsidP="00016EAE">
            <w:pPr>
              <w:ind w:left="62"/>
              <w:jc w:val="both"/>
              <w:rPr>
                <w:bCs/>
                <w:lang w:val="en-US"/>
              </w:rPr>
            </w:pPr>
            <w:r w:rsidRPr="00016EAE">
              <w:rPr>
                <w:bCs/>
                <w:lang w:val="en-US"/>
              </w:rPr>
              <w:t>Авансирование</w:t>
            </w:r>
          </w:p>
          <w:p w:rsidR="00016EAE" w:rsidRPr="00016EAE" w:rsidRDefault="00016EAE" w:rsidP="00016EAE">
            <w:pPr>
              <w:ind w:left="62"/>
              <w:jc w:val="both"/>
              <w:rPr>
                <w:lang w:val="en-US"/>
              </w:rPr>
            </w:pPr>
            <w:r w:rsidRPr="00016EAE">
              <w:rPr>
                <w:rFonts w:ascii="Sylfaen" w:hAnsi="Sylfaen"/>
                <w:lang w:val="hy-AM"/>
              </w:rPr>
              <w:t>Կանխավճար</w:t>
            </w:r>
          </w:p>
        </w:tc>
        <w:tc>
          <w:tcPr>
            <w:tcW w:w="3150" w:type="pct"/>
            <w:gridSpan w:val="2"/>
          </w:tcPr>
          <w:p w:rsidR="00016EAE" w:rsidRPr="00016EAE" w:rsidRDefault="00016EAE" w:rsidP="00016EAE">
            <w:pPr>
              <w:ind w:left="62"/>
              <w:jc w:val="both"/>
            </w:pPr>
            <w:r w:rsidRPr="00016EAE">
              <w:t>Согласно условиям запроса котировок, предоплата не предусмотрена.</w:t>
            </w:r>
          </w:p>
          <w:p w:rsidR="00016EAE" w:rsidRPr="00016EAE" w:rsidRDefault="00016EAE" w:rsidP="00016EAE">
            <w:pPr>
              <w:ind w:left="62"/>
              <w:jc w:val="both"/>
            </w:pPr>
            <w:r w:rsidRPr="00016EAE">
              <w:rPr>
                <w:rFonts w:ascii="Sylfaen" w:hAnsi="Sylfaen"/>
                <w:lang w:val="en-US"/>
              </w:rPr>
              <w:t>Գնանշումների</w:t>
            </w:r>
            <w:r w:rsidRPr="00016EAE">
              <w:rPr>
                <w:rFonts w:ascii="Sylfaen" w:hAnsi="Sylfaen"/>
              </w:rPr>
              <w:t xml:space="preserve"> </w:t>
            </w:r>
            <w:r w:rsidRPr="00016EAE">
              <w:rPr>
                <w:rFonts w:ascii="Sylfaen" w:hAnsi="Sylfaen"/>
                <w:lang w:val="en-US"/>
              </w:rPr>
              <w:t>հարցման</w:t>
            </w:r>
            <w:r w:rsidRPr="00016EAE">
              <w:rPr>
                <w:rFonts w:ascii="Sylfaen" w:hAnsi="Sylfaen"/>
              </w:rPr>
              <w:t xml:space="preserve"> </w:t>
            </w:r>
            <w:r w:rsidRPr="00016EAE">
              <w:rPr>
                <w:rFonts w:ascii="Sylfaen" w:hAnsi="Sylfaen"/>
                <w:lang w:val="en-US"/>
              </w:rPr>
              <w:t>պայմանների</w:t>
            </w:r>
            <w:r w:rsidRPr="00016EAE">
              <w:rPr>
                <w:rFonts w:ascii="Sylfaen" w:hAnsi="Sylfaen"/>
              </w:rPr>
              <w:t xml:space="preserve"> </w:t>
            </w:r>
            <w:r w:rsidRPr="00016EAE">
              <w:rPr>
                <w:rFonts w:ascii="Sylfaen" w:hAnsi="Sylfaen"/>
                <w:lang w:val="en-US"/>
              </w:rPr>
              <w:t>համաձայն</w:t>
            </w:r>
            <w:r w:rsidRPr="00016EAE">
              <w:rPr>
                <w:rFonts w:ascii="Sylfaen" w:hAnsi="Sylfaen"/>
              </w:rPr>
              <w:t xml:space="preserve"> </w:t>
            </w:r>
            <w:r w:rsidRPr="00016EAE">
              <w:rPr>
                <w:rFonts w:ascii="Sylfaen" w:hAnsi="Sylfaen"/>
                <w:lang w:val="en-US"/>
              </w:rPr>
              <w:t>կանխավճար</w:t>
            </w:r>
            <w:r w:rsidRPr="00016EAE">
              <w:rPr>
                <w:rFonts w:ascii="Sylfaen" w:hAnsi="Sylfaen"/>
              </w:rPr>
              <w:t xml:space="preserve"> </w:t>
            </w:r>
            <w:r w:rsidRPr="00016EAE">
              <w:rPr>
                <w:rFonts w:ascii="Sylfaen" w:hAnsi="Sylfaen"/>
                <w:lang w:val="en-US"/>
              </w:rPr>
              <w:t>նախատեսված</w:t>
            </w:r>
            <w:r w:rsidRPr="00016EAE">
              <w:rPr>
                <w:rFonts w:ascii="Sylfaen" w:hAnsi="Sylfaen"/>
              </w:rPr>
              <w:t xml:space="preserve"> </w:t>
            </w:r>
            <w:r w:rsidRPr="00016EAE">
              <w:rPr>
                <w:rFonts w:ascii="Sylfaen" w:hAnsi="Sylfaen"/>
                <w:lang w:val="en-US"/>
              </w:rPr>
              <w:t>չէ։</w:t>
            </w:r>
          </w:p>
          <w:p w:rsidR="00016EAE" w:rsidRPr="00016EAE" w:rsidRDefault="00016EAE" w:rsidP="00016EAE">
            <w:pPr>
              <w:ind w:left="62"/>
              <w:jc w:val="both"/>
            </w:pPr>
            <w:r w:rsidRPr="00016EAE">
              <w:t xml:space="preserve"> </w:t>
            </w:r>
          </w:p>
        </w:tc>
      </w:tr>
      <w:tr w:rsidR="00016EAE" w:rsidRPr="00016EAE" w:rsidTr="00016EAE">
        <w:trPr>
          <w:trHeight w:val="5682"/>
        </w:trPr>
        <w:tc>
          <w:tcPr>
            <w:tcW w:w="1850" w:type="pct"/>
          </w:tcPr>
          <w:p w:rsidR="00016EAE" w:rsidRPr="00016EAE" w:rsidRDefault="00016EAE" w:rsidP="00016EAE">
            <w:pPr>
              <w:ind w:left="62"/>
              <w:jc w:val="both"/>
              <w:rPr>
                <w:bCs/>
              </w:rPr>
            </w:pPr>
            <w:r w:rsidRPr="00016EAE">
              <w:rPr>
                <w:bCs/>
              </w:rPr>
              <w:t>Срок и порядок оплаты</w:t>
            </w:r>
          </w:p>
          <w:p w:rsidR="00016EAE" w:rsidRPr="00016EAE" w:rsidRDefault="00016EAE" w:rsidP="00016EAE">
            <w:pPr>
              <w:ind w:left="62"/>
              <w:jc w:val="both"/>
            </w:pPr>
            <w:r w:rsidRPr="00016EAE">
              <w:rPr>
                <w:rFonts w:ascii="Sylfaen" w:hAnsi="Sylfaen"/>
                <w:lang w:val="hy-AM"/>
              </w:rPr>
              <w:t>Վճարման ժամկետը և կարգը</w:t>
            </w:r>
          </w:p>
        </w:tc>
        <w:tc>
          <w:tcPr>
            <w:tcW w:w="3150" w:type="pct"/>
            <w:gridSpan w:val="2"/>
          </w:tcPr>
          <w:p w:rsidR="00016EAE" w:rsidRPr="00016EAE" w:rsidRDefault="00016EAE" w:rsidP="00016EAE">
            <w:pPr>
              <w:ind w:left="62"/>
              <w:jc w:val="both"/>
            </w:pPr>
            <w:r w:rsidRPr="00016EAE">
              <w:t>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сдачи-приемки Услуг в течение 15 (пятнадцать)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p w:rsidR="00016EAE" w:rsidRPr="00016EAE" w:rsidRDefault="00016EAE" w:rsidP="00016EAE">
            <w:pPr>
              <w:ind w:left="62"/>
              <w:jc w:val="both"/>
              <w:rPr>
                <w:bCs/>
              </w:rPr>
            </w:pPr>
            <w:r w:rsidRPr="00016EAE">
              <w:rPr>
                <w:rFonts w:ascii="Sylfaen" w:hAnsi="Sylfaen"/>
                <w:lang w:val="hy-AM"/>
              </w:rPr>
              <w:t>Մատուցված ծառայությունների վճարումն իրականացվում է Կողմերի ստորագրած պայմանագրի հիման վրա (գնանշումների հարցման հաղթող Կատարողը և Պատվիրատուն՝ "ՀԿԵ" ՓԲԸ)՝ ծառայությունների հանձնման - ընդունման ակտի հիման վրա՝ պատվիրատուի կողմից փաստաթղթերի ամբողջական փաթեթը ստանալուց հետո 15 (տասնհինգ) աշխատանքային օրվա ընթացքում, ներառյալ կողմերի ստորագրած Ակտն ու հաշիվ - ապրանքագիրը, պատվիրատուի կողմից կատարողի հաշվեհամարին դրամական միջոցներ փոխանցելու միջոցով:</w:t>
            </w:r>
          </w:p>
        </w:tc>
      </w:tr>
      <w:tr w:rsidR="00016EAE" w:rsidRPr="00016EAE" w:rsidTr="00016EAE">
        <w:trPr>
          <w:trHeight w:val="1696"/>
        </w:trPr>
        <w:tc>
          <w:tcPr>
            <w:tcW w:w="5000" w:type="pct"/>
            <w:gridSpan w:val="3"/>
            <w:tcBorders>
              <w:top w:val="nil"/>
              <w:bottom w:val="single" w:sz="4" w:space="0" w:color="auto"/>
            </w:tcBorders>
          </w:tcPr>
          <w:p w:rsidR="00016EAE" w:rsidRPr="00016EAE" w:rsidRDefault="00016EAE" w:rsidP="00016EAE">
            <w:pPr>
              <w:ind w:left="62"/>
              <w:jc w:val="both"/>
              <w:rPr>
                <w:rFonts w:ascii="Sylfaen" w:hAnsi="Sylfaen"/>
                <w:b/>
                <w:lang w:val="hy-AM"/>
              </w:rPr>
            </w:pPr>
            <w:r w:rsidRPr="00016EAE">
              <w:rPr>
                <w:b/>
                <w:bCs/>
              </w:rPr>
              <w:t>5. Иные требования</w:t>
            </w:r>
            <w:r w:rsidRPr="00016EAE">
              <w:rPr>
                <w:rFonts w:ascii="Sylfaen" w:hAnsi="Sylfaen"/>
                <w:b/>
                <w:bCs/>
                <w:lang w:val="hy-AM"/>
              </w:rPr>
              <w:t xml:space="preserve"> / Այլ պ</w:t>
            </w:r>
            <w:r w:rsidRPr="00016EAE">
              <w:rPr>
                <w:rFonts w:ascii="Sylfaen" w:hAnsi="Sylfaen"/>
                <w:b/>
                <w:lang w:val="hy-AM"/>
              </w:rPr>
              <w:t>ահանջներ</w:t>
            </w:r>
          </w:p>
          <w:p w:rsidR="00016EAE" w:rsidRPr="00016EAE" w:rsidRDefault="00016EAE" w:rsidP="00016EAE">
            <w:pPr>
              <w:ind w:left="62"/>
              <w:jc w:val="both"/>
              <w:rPr>
                <w:bCs/>
              </w:rPr>
            </w:pPr>
            <w:r w:rsidRPr="00016EAE">
              <w:rPr>
                <w:bCs/>
              </w:rPr>
              <w:t>Участниками запроса котировок признаются претенденты, соответствующие предъявляемым обязательным требованиям котировочной документации, а также представившие надлежащим образом оформленные документы, предусмотренные котировочной документацией.</w:t>
            </w:r>
          </w:p>
          <w:p w:rsidR="00016EAE" w:rsidRPr="00016EAE" w:rsidRDefault="00016EAE" w:rsidP="00016EAE">
            <w:pPr>
              <w:ind w:left="62"/>
              <w:jc w:val="both"/>
            </w:pPr>
            <w:r w:rsidRPr="00016EAE">
              <w:t>Победителем запроса котировок признается участник, подавший котировочную заявку, отвечающую требованиям, установленным в котировочной документации, и предложивший наиболее низкую цену услуг. При предложении одинаковой цены Услуг несколькими участниками победителем признается участник, котировочная заявка которого поступила ранее других.</w:t>
            </w:r>
          </w:p>
          <w:p w:rsidR="00016EAE" w:rsidRPr="00016EAE" w:rsidRDefault="00016EAE" w:rsidP="00016EAE">
            <w:pPr>
              <w:ind w:left="62"/>
              <w:jc w:val="both"/>
            </w:pPr>
            <w:r w:rsidRPr="00016EAE">
              <w:t>С победителем запроса котировок заключается договор на условиях, указанных в заявке на участие в запросе котировок.</w:t>
            </w:r>
          </w:p>
          <w:p w:rsidR="00016EAE" w:rsidRPr="00016EAE" w:rsidRDefault="00016EAE" w:rsidP="00016EAE">
            <w:pPr>
              <w:ind w:left="62"/>
              <w:jc w:val="both"/>
              <w:rPr>
                <w:bCs/>
              </w:rPr>
            </w:pPr>
            <w:r w:rsidRPr="00016EAE">
              <w:rPr>
                <w:rFonts w:ascii="Sylfaen" w:hAnsi="Sylfaen" w:cs="Sylfaen"/>
                <w:bCs/>
                <w:lang w:val="en-US"/>
              </w:rPr>
              <w:t>Գնանշման</w:t>
            </w:r>
            <w:r w:rsidRPr="00016EAE">
              <w:rPr>
                <w:bCs/>
              </w:rPr>
              <w:t xml:space="preserve"> </w:t>
            </w:r>
            <w:r w:rsidRPr="00016EAE">
              <w:rPr>
                <w:rFonts w:ascii="Sylfaen" w:hAnsi="Sylfaen" w:cs="Sylfaen"/>
                <w:bCs/>
                <w:lang w:val="en-US"/>
              </w:rPr>
              <w:t>հարցման</w:t>
            </w:r>
            <w:r w:rsidRPr="00016EAE">
              <w:rPr>
                <w:bCs/>
              </w:rPr>
              <w:t xml:space="preserve"> </w:t>
            </w:r>
            <w:r w:rsidRPr="00016EAE">
              <w:rPr>
                <w:rFonts w:ascii="Sylfaen" w:hAnsi="Sylfaen" w:cs="Sylfaen"/>
                <w:bCs/>
                <w:lang w:val="en-US"/>
              </w:rPr>
              <w:t>մասնակից</w:t>
            </w:r>
            <w:r w:rsidRPr="00016EAE">
              <w:rPr>
                <w:bCs/>
              </w:rPr>
              <w:t xml:space="preserve"> </w:t>
            </w:r>
            <w:r w:rsidRPr="00016EAE">
              <w:rPr>
                <w:rFonts w:ascii="Sylfaen" w:hAnsi="Sylfaen" w:cs="Sylfaen"/>
                <w:bCs/>
                <w:lang w:val="en-US"/>
              </w:rPr>
              <w:t>են</w:t>
            </w:r>
            <w:r w:rsidRPr="00016EAE">
              <w:rPr>
                <w:bCs/>
              </w:rPr>
              <w:t xml:space="preserve"> </w:t>
            </w:r>
            <w:r w:rsidRPr="00016EAE">
              <w:rPr>
                <w:rFonts w:ascii="Sylfaen" w:hAnsi="Sylfaen" w:cs="Sylfaen"/>
                <w:bCs/>
                <w:lang w:val="en-US"/>
              </w:rPr>
              <w:t>ճանաչվում</w:t>
            </w:r>
            <w:r w:rsidRPr="00016EAE">
              <w:rPr>
                <w:bCs/>
              </w:rPr>
              <w:t xml:space="preserve"> </w:t>
            </w:r>
            <w:r w:rsidRPr="00016EAE">
              <w:rPr>
                <w:rFonts w:ascii="Sylfaen" w:hAnsi="Sylfaen" w:cs="Sylfaen"/>
                <w:bCs/>
                <w:lang w:val="en-US"/>
              </w:rPr>
              <w:t>այն</w:t>
            </w:r>
            <w:r w:rsidRPr="00016EAE">
              <w:rPr>
                <w:bCs/>
              </w:rPr>
              <w:t xml:space="preserve"> </w:t>
            </w:r>
            <w:r w:rsidRPr="00016EAE">
              <w:rPr>
                <w:rFonts w:ascii="Sylfaen" w:hAnsi="Sylfaen" w:cs="Sylfaen"/>
                <w:bCs/>
                <w:lang w:val="en-US"/>
              </w:rPr>
              <w:t>հավակնորդները</w:t>
            </w:r>
            <w:r w:rsidRPr="00016EAE">
              <w:rPr>
                <w:bCs/>
              </w:rPr>
              <w:t xml:space="preserve">, </w:t>
            </w:r>
            <w:r w:rsidRPr="00016EAE">
              <w:rPr>
                <w:rFonts w:ascii="Sylfaen" w:hAnsi="Sylfaen" w:cs="Sylfaen"/>
                <w:bCs/>
                <w:lang w:val="en-US"/>
              </w:rPr>
              <w:t>որոնք</w:t>
            </w:r>
            <w:r w:rsidRPr="00016EAE">
              <w:rPr>
                <w:bCs/>
              </w:rPr>
              <w:t xml:space="preserve"> </w:t>
            </w:r>
            <w:r w:rsidRPr="00016EAE">
              <w:rPr>
                <w:rFonts w:ascii="Sylfaen" w:hAnsi="Sylfaen" w:cs="Sylfaen"/>
                <w:bCs/>
                <w:lang w:val="en-US"/>
              </w:rPr>
              <w:t>համապատասխանում</w:t>
            </w:r>
            <w:r w:rsidRPr="00016EAE">
              <w:rPr>
                <w:bCs/>
              </w:rPr>
              <w:t xml:space="preserve"> </w:t>
            </w:r>
            <w:r w:rsidRPr="00016EAE">
              <w:rPr>
                <w:rFonts w:ascii="Sylfaen" w:hAnsi="Sylfaen" w:cs="Sylfaen"/>
                <w:bCs/>
                <w:lang w:val="en-US"/>
              </w:rPr>
              <w:t>են</w:t>
            </w:r>
            <w:r w:rsidRPr="00016EAE">
              <w:rPr>
                <w:bCs/>
              </w:rPr>
              <w:t xml:space="preserve"> </w:t>
            </w:r>
            <w:r w:rsidRPr="00016EAE">
              <w:rPr>
                <w:rFonts w:ascii="Sylfaen" w:hAnsi="Sylfaen" w:cs="Sylfaen"/>
                <w:bCs/>
                <w:lang w:val="en-US"/>
              </w:rPr>
              <w:t>գնանշման</w:t>
            </w:r>
            <w:r w:rsidRPr="00016EAE">
              <w:rPr>
                <w:bCs/>
              </w:rPr>
              <w:t xml:space="preserve"> </w:t>
            </w:r>
            <w:r w:rsidRPr="00016EAE">
              <w:rPr>
                <w:rFonts w:ascii="Sylfaen" w:hAnsi="Sylfaen" w:cs="Sylfaen"/>
                <w:bCs/>
                <w:lang w:val="en-US"/>
              </w:rPr>
              <w:t>փաստաթղթերի</w:t>
            </w:r>
            <w:r w:rsidRPr="00016EAE">
              <w:rPr>
                <w:bCs/>
              </w:rPr>
              <w:t xml:space="preserve"> </w:t>
            </w:r>
            <w:r w:rsidRPr="00016EAE">
              <w:rPr>
                <w:rFonts w:ascii="Sylfaen" w:hAnsi="Sylfaen" w:cs="Sylfaen"/>
                <w:bCs/>
                <w:lang w:val="en-US"/>
              </w:rPr>
              <w:t>պարտադիր</w:t>
            </w:r>
            <w:r w:rsidRPr="00016EAE">
              <w:rPr>
                <w:bCs/>
              </w:rPr>
              <w:t xml:space="preserve"> </w:t>
            </w:r>
            <w:r w:rsidRPr="00016EAE">
              <w:rPr>
                <w:rFonts w:ascii="Sylfaen" w:hAnsi="Sylfaen" w:cs="Sylfaen"/>
                <w:bCs/>
                <w:lang w:val="en-US"/>
              </w:rPr>
              <w:t>պահանջներին</w:t>
            </w:r>
            <w:r w:rsidRPr="00016EAE">
              <w:rPr>
                <w:bCs/>
              </w:rPr>
              <w:t xml:space="preserve">, </w:t>
            </w:r>
            <w:r w:rsidRPr="00016EAE">
              <w:rPr>
                <w:rFonts w:ascii="Sylfaen" w:hAnsi="Sylfaen" w:cs="Sylfaen"/>
                <w:bCs/>
                <w:lang w:val="en-US"/>
              </w:rPr>
              <w:t>ինչպես</w:t>
            </w:r>
            <w:r w:rsidRPr="00016EAE">
              <w:rPr>
                <w:bCs/>
              </w:rPr>
              <w:t xml:space="preserve"> </w:t>
            </w:r>
            <w:r w:rsidRPr="00016EAE">
              <w:rPr>
                <w:rFonts w:ascii="Sylfaen" w:hAnsi="Sylfaen" w:cs="Sylfaen"/>
                <w:bCs/>
                <w:lang w:val="en-US"/>
              </w:rPr>
              <w:t>նաեւ</w:t>
            </w:r>
            <w:r w:rsidRPr="00016EAE">
              <w:rPr>
                <w:bCs/>
              </w:rPr>
              <w:t xml:space="preserve"> </w:t>
            </w:r>
            <w:r w:rsidRPr="00016EAE">
              <w:rPr>
                <w:rFonts w:ascii="Sylfaen" w:hAnsi="Sylfaen" w:cs="Sylfaen"/>
                <w:bCs/>
                <w:lang w:val="en-US"/>
              </w:rPr>
              <w:t>ներկայացրել</w:t>
            </w:r>
            <w:r w:rsidRPr="00016EAE">
              <w:rPr>
                <w:bCs/>
              </w:rPr>
              <w:t xml:space="preserve"> </w:t>
            </w:r>
            <w:r w:rsidRPr="00016EAE">
              <w:rPr>
                <w:rFonts w:ascii="Sylfaen" w:hAnsi="Sylfaen" w:cs="Sylfaen"/>
                <w:bCs/>
                <w:lang w:val="en-US"/>
              </w:rPr>
              <w:t>են</w:t>
            </w:r>
            <w:r w:rsidRPr="00016EAE">
              <w:rPr>
                <w:bCs/>
              </w:rPr>
              <w:t xml:space="preserve"> </w:t>
            </w:r>
            <w:r w:rsidRPr="00016EAE">
              <w:rPr>
                <w:rFonts w:ascii="Sylfaen" w:hAnsi="Sylfaen" w:cs="Sylfaen"/>
                <w:bCs/>
                <w:lang w:val="en-US"/>
              </w:rPr>
              <w:t>գնանշման</w:t>
            </w:r>
            <w:r w:rsidRPr="00016EAE">
              <w:rPr>
                <w:bCs/>
              </w:rPr>
              <w:t xml:space="preserve"> </w:t>
            </w:r>
            <w:r w:rsidRPr="00016EAE">
              <w:rPr>
                <w:rFonts w:ascii="Sylfaen" w:hAnsi="Sylfaen" w:cs="Sylfaen"/>
                <w:bCs/>
                <w:lang w:val="en-US"/>
              </w:rPr>
              <w:t>փաստաթղթերով</w:t>
            </w:r>
            <w:r w:rsidRPr="00016EAE">
              <w:rPr>
                <w:bCs/>
              </w:rPr>
              <w:t xml:space="preserve"> </w:t>
            </w:r>
            <w:r w:rsidRPr="00016EAE">
              <w:rPr>
                <w:rFonts w:ascii="Sylfaen" w:hAnsi="Sylfaen" w:cs="Sylfaen"/>
                <w:bCs/>
                <w:lang w:val="en-US"/>
              </w:rPr>
              <w:t>նախատեսված</w:t>
            </w:r>
            <w:r w:rsidRPr="00016EAE">
              <w:rPr>
                <w:bCs/>
              </w:rPr>
              <w:t xml:space="preserve"> </w:t>
            </w:r>
            <w:r w:rsidRPr="00016EAE">
              <w:rPr>
                <w:rFonts w:ascii="Sylfaen" w:hAnsi="Sylfaen" w:cs="Sylfaen"/>
                <w:bCs/>
                <w:lang w:val="en-US"/>
              </w:rPr>
              <w:t>պատշաճ</w:t>
            </w:r>
            <w:r w:rsidRPr="00016EAE">
              <w:rPr>
                <w:bCs/>
              </w:rPr>
              <w:t xml:space="preserve"> </w:t>
            </w:r>
            <w:r w:rsidRPr="00016EAE">
              <w:rPr>
                <w:rFonts w:ascii="Sylfaen" w:hAnsi="Sylfaen" w:cs="Sylfaen"/>
                <w:bCs/>
                <w:lang w:val="en-US"/>
              </w:rPr>
              <w:t>ձեւակերպված</w:t>
            </w:r>
            <w:r w:rsidRPr="00016EAE">
              <w:rPr>
                <w:bCs/>
              </w:rPr>
              <w:t xml:space="preserve"> </w:t>
            </w:r>
            <w:r w:rsidRPr="00016EAE">
              <w:rPr>
                <w:rFonts w:ascii="Sylfaen" w:hAnsi="Sylfaen" w:cs="Sylfaen"/>
                <w:bCs/>
                <w:lang w:val="en-US"/>
              </w:rPr>
              <w:t>փաստաթղթերը</w:t>
            </w:r>
            <w:r w:rsidRPr="00016EAE">
              <w:rPr>
                <w:bCs/>
              </w:rPr>
              <w:t>:</w:t>
            </w:r>
          </w:p>
          <w:p w:rsidR="00016EAE" w:rsidRPr="00016EAE" w:rsidRDefault="00016EAE" w:rsidP="00016EAE">
            <w:pPr>
              <w:ind w:left="62"/>
              <w:jc w:val="both"/>
              <w:rPr>
                <w:bCs/>
              </w:rPr>
            </w:pPr>
            <w:r w:rsidRPr="00016EAE">
              <w:rPr>
                <w:rFonts w:ascii="Sylfaen" w:hAnsi="Sylfaen" w:cs="Sylfaen"/>
                <w:bCs/>
                <w:lang w:val="en-US"/>
              </w:rPr>
              <w:t>Գնանշման</w:t>
            </w:r>
            <w:r w:rsidRPr="00016EAE">
              <w:rPr>
                <w:bCs/>
              </w:rPr>
              <w:t xml:space="preserve"> </w:t>
            </w:r>
            <w:r w:rsidRPr="00016EAE">
              <w:rPr>
                <w:rFonts w:ascii="Sylfaen" w:hAnsi="Sylfaen" w:cs="Sylfaen"/>
                <w:bCs/>
                <w:lang w:val="en-US"/>
              </w:rPr>
              <w:t>հարցման</w:t>
            </w:r>
            <w:r w:rsidRPr="00016EAE">
              <w:rPr>
                <w:bCs/>
              </w:rPr>
              <w:t xml:space="preserve"> </w:t>
            </w:r>
            <w:r w:rsidRPr="00016EAE">
              <w:rPr>
                <w:rFonts w:ascii="Sylfaen" w:hAnsi="Sylfaen" w:cs="Sylfaen"/>
                <w:bCs/>
                <w:lang w:val="en-US"/>
              </w:rPr>
              <w:t>հաղթող</w:t>
            </w:r>
            <w:r w:rsidRPr="00016EAE">
              <w:rPr>
                <w:bCs/>
              </w:rPr>
              <w:t xml:space="preserve"> </w:t>
            </w:r>
            <w:r w:rsidRPr="00016EAE">
              <w:rPr>
                <w:rFonts w:ascii="Sylfaen" w:hAnsi="Sylfaen" w:cs="Sylfaen"/>
                <w:bCs/>
                <w:lang w:val="en-US"/>
              </w:rPr>
              <w:t>է</w:t>
            </w:r>
            <w:r w:rsidRPr="00016EAE">
              <w:rPr>
                <w:bCs/>
              </w:rPr>
              <w:t xml:space="preserve"> </w:t>
            </w:r>
            <w:r w:rsidRPr="00016EAE">
              <w:rPr>
                <w:rFonts w:ascii="Sylfaen" w:hAnsi="Sylfaen" w:cs="Sylfaen"/>
                <w:bCs/>
                <w:lang w:val="en-US"/>
              </w:rPr>
              <w:t>ճանաչվում</w:t>
            </w:r>
            <w:r w:rsidRPr="00016EAE">
              <w:rPr>
                <w:bCs/>
              </w:rPr>
              <w:t xml:space="preserve"> </w:t>
            </w:r>
            <w:r w:rsidRPr="00016EAE">
              <w:rPr>
                <w:rFonts w:ascii="Sylfaen" w:hAnsi="Sylfaen" w:cs="Sylfaen"/>
                <w:bCs/>
                <w:lang w:val="en-US"/>
              </w:rPr>
              <w:t>այն</w:t>
            </w:r>
            <w:r w:rsidRPr="00016EAE">
              <w:rPr>
                <w:bCs/>
              </w:rPr>
              <w:t xml:space="preserve"> </w:t>
            </w:r>
            <w:r w:rsidRPr="00016EAE">
              <w:rPr>
                <w:rFonts w:ascii="Sylfaen" w:hAnsi="Sylfaen" w:cs="Sylfaen"/>
                <w:bCs/>
                <w:lang w:val="en-US"/>
              </w:rPr>
              <w:t>մասնակիցը</w:t>
            </w:r>
            <w:r w:rsidRPr="00016EAE">
              <w:rPr>
                <w:bCs/>
              </w:rPr>
              <w:t xml:space="preserve">, </w:t>
            </w:r>
            <w:r w:rsidRPr="00016EAE">
              <w:rPr>
                <w:rFonts w:ascii="Sylfaen" w:hAnsi="Sylfaen" w:cs="Sylfaen"/>
                <w:bCs/>
                <w:lang w:val="en-US"/>
              </w:rPr>
              <w:t>որը</w:t>
            </w:r>
            <w:r w:rsidRPr="00016EAE">
              <w:rPr>
                <w:bCs/>
              </w:rPr>
              <w:t xml:space="preserve"> </w:t>
            </w:r>
            <w:r w:rsidRPr="00016EAE">
              <w:rPr>
                <w:rFonts w:ascii="Sylfaen" w:hAnsi="Sylfaen" w:cs="Sylfaen"/>
                <w:bCs/>
                <w:lang w:val="en-US"/>
              </w:rPr>
              <w:t>ներկայացրել</w:t>
            </w:r>
            <w:r w:rsidRPr="00016EAE">
              <w:rPr>
                <w:bCs/>
              </w:rPr>
              <w:t xml:space="preserve"> </w:t>
            </w:r>
            <w:r w:rsidRPr="00016EAE">
              <w:rPr>
                <w:rFonts w:ascii="Sylfaen" w:hAnsi="Sylfaen" w:cs="Sylfaen"/>
                <w:bCs/>
                <w:lang w:val="en-US"/>
              </w:rPr>
              <w:t>է</w:t>
            </w:r>
            <w:r w:rsidRPr="00016EAE">
              <w:rPr>
                <w:bCs/>
              </w:rPr>
              <w:t xml:space="preserve"> </w:t>
            </w:r>
            <w:r w:rsidRPr="00016EAE">
              <w:rPr>
                <w:rFonts w:ascii="Sylfaen" w:hAnsi="Sylfaen" w:cs="Sylfaen"/>
                <w:bCs/>
                <w:lang w:val="en-US"/>
              </w:rPr>
              <w:t>գնանշման</w:t>
            </w:r>
            <w:r w:rsidRPr="00016EAE">
              <w:rPr>
                <w:bCs/>
              </w:rPr>
              <w:t xml:space="preserve"> </w:t>
            </w:r>
            <w:r w:rsidRPr="00016EAE">
              <w:rPr>
                <w:rFonts w:ascii="Sylfaen" w:hAnsi="Sylfaen" w:cs="Sylfaen"/>
                <w:bCs/>
                <w:lang w:val="en-US"/>
              </w:rPr>
              <w:t>հայտ</w:t>
            </w:r>
            <w:r w:rsidRPr="00016EAE">
              <w:rPr>
                <w:bCs/>
              </w:rPr>
              <w:t xml:space="preserve">, </w:t>
            </w:r>
            <w:r w:rsidRPr="00016EAE">
              <w:rPr>
                <w:rFonts w:ascii="Sylfaen" w:hAnsi="Sylfaen" w:cs="Sylfaen"/>
                <w:bCs/>
                <w:lang w:val="en-US"/>
              </w:rPr>
              <w:t>որը</w:t>
            </w:r>
            <w:r w:rsidRPr="00016EAE">
              <w:rPr>
                <w:bCs/>
              </w:rPr>
              <w:t xml:space="preserve"> </w:t>
            </w:r>
            <w:r w:rsidRPr="00016EAE">
              <w:rPr>
                <w:rFonts w:ascii="Sylfaen" w:hAnsi="Sylfaen" w:cs="Sylfaen"/>
                <w:bCs/>
                <w:lang w:val="en-US"/>
              </w:rPr>
              <w:t>համապատասխանում</w:t>
            </w:r>
            <w:r w:rsidRPr="00016EAE">
              <w:rPr>
                <w:bCs/>
              </w:rPr>
              <w:t xml:space="preserve"> </w:t>
            </w:r>
            <w:r w:rsidRPr="00016EAE">
              <w:rPr>
                <w:rFonts w:ascii="Sylfaen" w:hAnsi="Sylfaen" w:cs="Sylfaen"/>
                <w:bCs/>
                <w:lang w:val="en-US"/>
              </w:rPr>
              <w:t>է</w:t>
            </w:r>
            <w:r w:rsidRPr="00016EAE">
              <w:rPr>
                <w:bCs/>
              </w:rPr>
              <w:t xml:space="preserve"> </w:t>
            </w:r>
            <w:r w:rsidRPr="00016EAE">
              <w:rPr>
                <w:rFonts w:ascii="Sylfaen" w:hAnsi="Sylfaen" w:cs="Sylfaen"/>
                <w:bCs/>
                <w:lang w:val="en-US"/>
              </w:rPr>
              <w:t>գնանշման</w:t>
            </w:r>
            <w:r w:rsidRPr="00016EAE">
              <w:rPr>
                <w:bCs/>
              </w:rPr>
              <w:t xml:space="preserve"> </w:t>
            </w:r>
            <w:r w:rsidRPr="00016EAE">
              <w:rPr>
                <w:rFonts w:ascii="Sylfaen" w:hAnsi="Sylfaen" w:cs="Sylfaen"/>
                <w:bCs/>
                <w:lang w:val="en-US"/>
              </w:rPr>
              <w:t>փաստաթղթերում</w:t>
            </w:r>
            <w:r w:rsidRPr="00016EAE">
              <w:rPr>
                <w:bCs/>
              </w:rPr>
              <w:t xml:space="preserve"> </w:t>
            </w:r>
            <w:r w:rsidRPr="00016EAE">
              <w:rPr>
                <w:rFonts w:ascii="Sylfaen" w:hAnsi="Sylfaen" w:cs="Sylfaen"/>
                <w:bCs/>
                <w:lang w:val="en-US"/>
              </w:rPr>
              <w:t>սահմանված</w:t>
            </w:r>
            <w:r w:rsidRPr="00016EAE">
              <w:rPr>
                <w:bCs/>
              </w:rPr>
              <w:t xml:space="preserve"> </w:t>
            </w:r>
            <w:r w:rsidRPr="00016EAE">
              <w:rPr>
                <w:rFonts w:ascii="Sylfaen" w:hAnsi="Sylfaen" w:cs="Sylfaen"/>
                <w:bCs/>
                <w:lang w:val="en-US"/>
              </w:rPr>
              <w:t>պահանջներին</w:t>
            </w:r>
            <w:r w:rsidRPr="00016EAE">
              <w:rPr>
                <w:bCs/>
              </w:rPr>
              <w:t xml:space="preserve"> </w:t>
            </w:r>
            <w:r w:rsidRPr="00016EAE">
              <w:rPr>
                <w:rFonts w:ascii="Sylfaen" w:hAnsi="Sylfaen" w:cs="Sylfaen"/>
                <w:bCs/>
                <w:lang w:val="en-US"/>
              </w:rPr>
              <w:t>և</w:t>
            </w:r>
            <w:r w:rsidRPr="00016EAE">
              <w:rPr>
                <w:bCs/>
              </w:rPr>
              <w:t xml:space="preserve"> </w:t>
            </w:r>
            <w:r w:rsidRPr="00016EAE">
              <w:rPr>
                <w:rFonts w:ascii="Sylfaen" w:hAnsi="Sylfaen" w:cs="Sylfaen"/>
                <w:bCs/>
                <w:lang w:val="en-US"/>
              </w:rPr>
              <w:t>առաջարկել</w:t>
            </w:r>
            <w:r w:rsidRPr="00016EAE">
              <w:rPr>
                <w:bCs/>
              </w:rPr>
              <w:t xml:space="preserve"> </w:t>
            </w:r>
            <w:r w:rsidRPr="00016EAE">
              <w:rPr>
                <w:rFonts w:ascii="Sylfaen" w:hAnsi="Sylfaen" w:cs="Sylfaen"/>
                <w:bCs/>
                <w:lang w:val="en-US"/>
              </w:rPr>
              <w:t>է</w:t>
            </w:r>
            <w:r w:rsidRPr="00016EAE">
              <w:rPr>
                <w:bCs/>
              </w:rPr>
              <w:t xml:space="preserve"> </w:t>
            </w:r>
            <w:r w:rsidRPr="00016EAE">
              <w:rPr>
                <w:rFonts w:ascii="Sylfaen" w:hAnsi="Sylfaen" w:cs="Sylfaen"/>
                <w:bCs/>
                <w:lang w:val="en-US"/>
              </w:rPr>
              <w:t>ծառայությունների</w:t>
            </w:r>
            <w:r w:rsidRPr="00016EAE">
              <w:rPr>
                <w:bCs/>
              </w:rPr>
              <w:t xml:space="preserve"> </w:t>
            </w:r>
            <w:r w:rsidRPr="00016EAE">
              <w:rPr>
                <w:rFonts w:ascii="Sylfaen" w:hAnsi="Sylfaen" w:cs="Sylfaen"/>
                <w:bCs/>
                <w:lang w:val="en-US"/>
              </w:rPr>
              <w:t>առավել</w:t>
            </w:r>
            <w:r w:rsidRPr="00016EAE">
              <w:rPr>
                <w:bCs/>
              </w:rPr>
              <w:t xml:space="preserve"> </w:t>
            </w:r>
            <w:r w:rsidRPr="00016EAE">
              <w:rPr>
                <w:rFonts w:ascii="Sylfaen" w:hAnsi="Sylfaen" w:cs="Sylfaen"/>
                <w:bCs/>
                <w:lang w:val="en-US"/>
              </w:rPr>
              <w:t>ցածր</w:t>
            </w:r>
            <w:r w:rsidRPr="00016EAE">
              <w:rPr>
                <w:bCs/>
              </w:rPr>
              <w:t xml:space="preserve"> </w:t>
            </w:r>
            <w:r w:rsidRPr="00016EAE">
              <w:rPr>
                <w:rFonts w:ascii="Sylfaen" w:hAnsi="Sylfaen" w:cs="Sylfaen"/>
                <w:bCs/>
                <w:lang w:val="en-US"/>
              </w:rPr>
              <w:t>գին</w:t>
            </w:r>
            <w:r w:rsidRPr="00016EAE">
              <w:rPr>
                <w:bCs/>
              </w:rPr>
              <w:t>:</w:t>
            </w:r>
          </w:p>
          <w:p w:rsidR="00016EAE" w:rsidRPr="00016EAE" w:rsidRDefault="00016EAE" w:rsidP="00016EAE">
            <w:pPr>
              <w:ind w:left="62"/>
              <w:jc w:val="both"/>
              <w:rPr>
                <w:rFonts w:ascii="Sylfaen" w:hAnsi="Sylfaen"/>
                <w:lang w:val="hy-AM"/>
              </w:rPr>
            </w:pPr>
            <w:r w:rsidRPr="00016EAE">
              <w:rPr>
                <w:rFonts w:ascii="Sylfaen" w:hAnsi="Sylfaen" w:cs="Sylfaen"/>
                <w:bCs/>
                <w:lang w:val="en-US"/>
              </w:rPr>
              <w:t>Գնանշման</w:t>
            </w:r>
            <w:r w:rsidRPr="00016EAE">
              <w:rPr>
                <w:bCs/>
              </w:rPr>
              <w:t xml:space="preserve"> </w:t>
            </w:r>
            <w:r w:rsidRPr="00016EAE">
              <w:rPr>
                <w:rFonts w:ascii="Sylfaen" w:hAnsi="Sylfaen" w:cs="Sylfaen"/>
                <w:bCs/>
                <w:lang w:val="en-US"/>
              </w:rPr>
              <w:t>հարցման</w:t>
            </w:r>
            <w:r w:rsidRPr="00016EAE">
              <w:rPr>
                <w:bCs/>
              </w:rPr>
              <w:t xml:space="preserve"> </w:t>
            </w:r>
            <w:r w:rsidRPr="00016EAE">
              <w:rPr>
                <w:rFonts w:ascii="Sylfaen" w:hAnsi="Sylfaen" w:cs="Sylfaen"/>
                <w:bCs/>
                <w:lang w:val="en-US"/>
              </w:rPr>
              <w:t>հաղթողի</w:t>
            </w:r>
            <w:r w:rsidRPr="00016EAE">
              <w:rPr>
                <w:bCs/>
              </w:rPr>
              <w:t xml:space="preserve"> </w:t>
            </w:r>
            <w:r w:rsidRPr="00016EAE">
              <w:rPr>
                <w:rFonts w:ascii="Sylfaen" w:hAnsi="Sylfaen" w:cs="Sylfaen"/>
                <w:bCs/>
                <w:lang w:val="en-US"/>
              </w:rPr>
              <w:t>հետ</w:t>
            </w:r>
            <w:r w:rsidRPr="00016EAE">
              <w:rPr>
                <w:bCs/>
              </w:rPr>
              <w:t xml:space="preserve"> </w:t>
            </w:r>
            <w:r w:rsidRPr="00016EAE">
              <w:rPr>
                <w:rFonts w:ascii="Sylfaen" w:hAnsi="Sylfaen" w:cs="Sylfaen"/>
                <w:bCs/>
                <w:lang w:val="en-US"/>
              </w:rPr>
              <w:t>կնքվում</w:t>
            </w:r>
            <w:r w:rsidRPr="00016EAE">
              <w:rPr>
                <w:bCs/>
              </w:rPr>
              <w:t xml:space="preserve"> </w:t>
            </w:r>
            <w:r w:rsidRPr="00016EAE">
              <w:rPr>
                <w:rFonts w:ascii="Sylfaen" w:hAnsi="Sylfaen" w:cs="Sylfaen"/>
                <w:bCs/>
                <w:lang w:val="en-US"/>
              </w:rPr>
              <w:t>է</w:t>
            </w:r>
            <w:r w:rsidRPr="00016EAE">
              <w:rPr>
                <w:bCs/>
              </w:rPr>
              <w:t xml:space="preserve"> </w:t>
            </w:r>
            <w:r w:rsidRPr="00016EAE">
              <w:rPr>
                <w:rFonts w:ascii="Sylfaen" w:hAnsi="Sylfaen" w:cs="Sylfaen"/>
                <w:bCs/>
                <w:lang w:val="en-US"/>
              </w:rPr>
              <w:t>պայմանագիր</w:t>
            </w:r>
            <w:r w:rsidRPr="00016EAE">
              <w:rPr>
                <w:bCs/>
              </w:rPr>
              <w:t xml:space="preserve"> ' </w:t>
            </w:r>
            <w:r w:rsidRPr="00016EAE">
              <w:rPr>
                <w:rFonts w:ascii="Sylfaen" w:hAnsi="Sylfaen" w:cs="Sylfaen"/>
                <w:bCs/>
                <w:lang w:val="en-US"/>
              </w:rPr>
              <w:t>գնանշման</w:t>
            </w:r>
            <w:r w:rsidRPr="00016EAE">
              <w:rPr>
                <w:bCs/>
              </w:rPr>
              <w:t xml:space="preserve"> </w:t>
            </w:r>
            <w:r w:rsidRPr="00016EAE">
              <w:rPr>
                <w:rFonts w:ascii="Sylfaen" w:hAnsi="Sylfaen" w:cs="Sylfaen"/>
                <w:bCs/>
                <w:lang w:val="en-US"/>
              </w:rPr>
              <w:t>հարցմանը</w:t>
            </w:r>
            <w:r w:rsidRPr="00016EAE">
              <w:rPr>
                <w:bCs/>
              </w:rPr>
              <w:t xml:space="preserve"> </w:t>
            </w:r>
            <w:r w:rsidRPr="00016EAE">
              <w:rPr>
                <w:rFonts w:ascii="Sylfaen" w:hAnsi="Sylfaen" w:cs="Sylfaen"/>
                <w:bCs/>
                <w:lang w:val="en-US"/>
              </w:rPr>
              <w:t>մասնակցելու</w:t>
            </w:r>
            <w:r w:rsidRPr="00016EAE">
              <w:rPr>
                <w:bCs/>
              </w:rPr>
              <w:t xml:space="preserve"> </w:t>
            </w:r>
            <w:r w:rsidRPr="00016EAE">
              <w:rPr>
                <w:rFonts w:ascii="Sylfaen" w:hAnsi="Sylfaen" w:cs="Sylfaen"/>
                <w:bCs/>
                <w:lang w:val="en-US"/>
              </w:rPr>
              <w:t>հայտում</w:t>
            </w:r>
            <w:r w:rsidRPr="00016EAE">
              <w:rPr>
                <w:bCs/>
              </w:rPr>
              <w:t xml:space="preserve"> </w:t>
            </w:r>
            <w:r w:rsidRPr="00016EAE">
              <w:rPr>
                <w:rFonts w:ascii="Sylfaen" w:hAnsi="Sylfaen" w:cs="Sylfaen"/>
                <w:bCs/>
                <w:lang w:val="en-US"/>
              </w:rPr>
              <w:t>նշված</w:t>
            </w:r>
            <w:r w:rsidRPr="00016EAE">
              <w:rPr>
                <w:bCs/>
              </w:rPr>
              <w:t xml:space="preserve"> </w:t>
            </w:r>
            <w:r w:rsidRPr="00016EAE">
              <w:rPr>
                <w:rFonts w:ascii="Sylfaen" w:hAnsi="Sylfaen" w:cs="Sylfaen"/>
                <w:bCs/>
                <w:lang w:val="en-US"/>
              </w:rPr>
              <w:t>պայմաններով</w:t>
            </w:r>
            <w:r w:rsidRPr="00016EAE">
              <w:rPr>
                <w:bCs/>
              </w:rPr>
              <w:t>:</w:t>
            </w:r>
          </w:p>
        </w:tc>
      </w:tr>
    </w:tbl>
    <w:tbl>
      <w:tblPr>
        <w:tblpPr w:leftFromText="180" w:rightFromText="180" w:vertAnchor="text" w:horzAnchor="margin" w:tblpXSpec="center" w:tblpY="1517"/>
        <w:tblW w:w="9554" w:type="dxa"/>
        <w:tblLook w:val="00A0" w:firstRow="1" w:lastRow="0" w:firstColumn="1" w:lastColumn="0" w:noHBand="0" w:noVBand="0"/>
      </w:tblPr>
      <w:tblGrid>
        <w:gridCol w:w="5199"/>
        <w:gridCol w:w="4355"/>
      </w:tblGrid>
      <w:tr w:rsidR="00016EAE" w:rsidRPr="00016EAE" w:rsidTr="00016EAE">
        <w:trPr>
          <w:trHeight w:val="219"/>
        </w:trPr>
        <w:tc>
          <w:tcPr>
            <w:tcW w:w="5199" w:type="dxa"/>
            <w:hideMark/>
          </w:tcPr>
          <w:p w:rsidR="00016EAE" w:rsidRPr="00016EAE" w:rsidRDefault="00016EAE" w:rsidP="00016EAE">
            <w:pPr>
              <w:spacing w:line="240" w:lineRule="atLeast"/>
              <w:jc w:val="center"/>
              <w:rPr>
                <w:rFonts w:ascii="Sylfaen" w:hAnsi="Sylfaen"/>
                <w:sz w:val="22"/>
                <w:szCs w:val="22"/>
                <w:lang w:eastAsia="en-US"/>
              </w:rPr>
            </w:pPr>
            <w:r w:rsidRPr="00016EAE">
              <w:rPr>
                <w:rFonts w:ascii="Sylfaen" w:hAnsi="Sylfaen"/>
                <w:sz w:val="22"/>
                <w:szCs w:val="22"/>
                <w:lang w:eastAsia="en-US"/>
              </w:rPr>
              <w:t>Заказчик</w:t>
            </w:r>
            <w:r w:rsidRPr="00016EAE">
              <w:rPr>
                <w:rFonts w:ascii="Sylfaen" w:hAnsi="Sylfaen"/>
                <w:sz w:val="22"/>
                <w:szCs w:val="22"/>
                <w:lang w:val="en-US" w:eastAsia="en-US"/>
              </w:rPr>
              <w:t>:</w:t>
            </w:r>
            <w:r w:rsidRPr="00016EAE">
              <w:rPr>
                <w:rFonts w:ascii="Sylfaen" w:hAnsi="Sylfaen"/>
                <w:sz w:val="22"/>
                <w:szCs w:val="22"/>
                <w:lang w:eastAsia="en-US"/>
              </w:rPr>
              <w:t>/</w:t>
            </w:r>
            <w:r w:rsidRPr="00016EAE">
              <w:rPr>
                <w:rFonts w:ascii="Sylfaen" w:hAnsi="Sylfaen"/>
                <w:b/>
                <w:sz w:val="22"/>
                <w:szCs w:val="22"/>
                <w:lang w:val="hy-AM" w:eastAsia="en-US"/>
              </w:rPr>
              <w:t xml:space="preserve"> </w:t>
            </w:r>
            <w:r w:rsidRPr="00016EAE">
              <w:rPr>
                <w:rFonts w:ascii="Sylfaen" w:hAnsi="Sylfaen" w:cs="Sylfaen"/>
                <w:sz w:val="20"/>
                <w:szCs w:val="20"/>
                <w:lang w:val="hy-AM" w:eastAsia="en-US"/>
              </w:rPr>
              <w:t>Պատվիրատու</w:t>
            </w:r>
          </w:p>
        </w:tc>
        <w:tc>
          <w:tcPr>
            <w:tcW w:w="4355" w:type="dxa"/>
            <w:hideMark/>
          </w:tcPr>
          <w:p w:rsidR="00016EAE" w:rsidRPr="00016EAE" w:rsidRDefault="00016EAE" w:rsidP="00016EAE">
            <w:pPr>
              <w:spacing w:line="240" w:lineRule="atLeast"/>
              <w:jc w:val="center"/>
              <w:rPr>
                <w:rFonts w:ascii="Sylfaen" w:hAnsi="Sylfaen"/>
                <w:sz w:val="22"/>
                <w:szCs w:val="22"/>
                <w:lang w:val="hy-AM" w:eastAsia="en-US"/>
              </w:rPr>
            </w:pPr>
            <w:r w:rsidRPr="00016EAE">
              <w:rPr>
                <w:rFonts w:ascii="Sylfaen" w:hAnsi="Sylfaen"/>
                <w:sz w:val="22"/>
                <w:szCs w:val="22"/>
                <w:lang w:eastAsia="en-US"/>
              </w:rPr>
              <w:t>Исполнитель</w:t>
            </w:r>
            <w:r w:rsidRPr="00016EAE">
              <w:rPr>
                <w:rFonts w:ascii="Sylfaen" w:hAnsi="Sylfaen"/>
                <w:sz w:val="22"/>
                <w:szCs w:val="22"/>
                <w:lang w:val="hy-AM" w:eastAsia="en-US"/>
              </w:rPr>
              <w:t>/</w:t>
            </w:r>
            <w:r w:rsidRPr="00016EAE">
              <w:rPr>
                <w:rFonts w:ascii="Sylfaen" w:hAnsi="Sylfaen" w:cs="Sylfaen"/>
                <w:b/>
                <w:sz w:val="21"/>
                <w:szCs w:val="21"/>
                <w:lang w:val="hy-AM" w:eastAsia="en-US"/>
              </w:rPr>
              <w:t xml:space="preserve"> </w:t>
            </w:r>
            <w:r w:rsidRPr="00016EAE">
              <w:rPr>
                <w:rFonts w:ascii="Sylfaen" w:hAnsi="Sylfaen" w:cs="Sylfaen"/>
                <w:sz w:val="21"/>
                <w:szCs w:val="21"/>
                <w:lang w:val="hy-AM" w:eastAsia="en-US"/>
              </w:rPr>
              <w:t>Կատարող</w:t>
            </w:r>
          </w:p>
        </w:tc>
      </w:tr>
      <w:tr w:rsidR="00016EAE" w:rsidRPr="00016EAE" w:rsidTr="00016EAE">
        <w:trPr>
          <w:trHeight w:val="168"/>
        </w:trPr>
        <w:tc>
          <w:tcPr>
            <w:tcW w:w="5199" w:type="dxa"/>
          </w:tcPr>
          <w:p w:rsidR="00016EAE" w:rsidRPr="00016EAE" w:rsidRDefault="00016EAE" w:rsidP="00016EAE">
            <w:pPr>
              <w:widowControl w:val="0"/>
              <w:overflowPunct w:val="0"/>
              <w:adjustRightInd w:val="0"/>
              <w:spacing w:line="240" w:lineRule="atLeast"/>
              <w:jc w:val="center"/>
              <w:rPr>
                <w:rFonts w:ascii="Sylfaen" w:hAnsi="Sylfaen"/>
                <w:sz w:val="22"/>
                <w:szCs w:val="22"/>
                <w:lang w:val="hy-AM" w:eastAsia="en-US"/>
              </w:rPr>
            </w:pPr>
            <w:r w:rsidRPr="00016EAE">
              <w:rPr>
                <w:rFonts w:ascii="Sylfaen" w:hAnsi="Sylfaen"/>
                <w:sz w:val="22"/>
                <w:szCs w:val="22"/>
                <w:lang w:val="en-US" w:eastAsia="en-US"/>
              </w:rPr>
              <w:t>ЗАО «ЮКЖД»</w:t>
            </w:r>
            <w:r w:rsidRPr="00016EAE">
              <w:rPr>
                <w:rFonts w:ascii="Sylfaen" w:hAnsi="Sylfaen"/>
                <w:sz w:val="22"/>
                <w:szCs w:val="22"/>
                <w:lang w:eastAsia="en-US"/>
              </w:rPr>
              <w:t>/</w:t>
            </w:r>
            <w:r w:rsidRPr="00016EAE">
              <w:rPr>
                <w:rFonts w:ascii="Sylfaen" w:hAnsi="Sylfaen"/>
                <w:sz w:val="22"/>
                <w:szCs w:val="22"/>
                <w:lang w:val="en-US" w:eastAsia="en-US"/>
              </w:rPr>
              <w:t>«</w:t>
            </w:r>
            <w:r w:rsidRPr="00016EAE">
              <w:rPr>
                <w:rFonts w:ascii="Sylfaen" w:hAnsi="Sylfaen"/>
                <w:sz w:val="22"/>
                <w:szCs w:val="22"/>
                <w:lang w:val="hy-AM" w:eastAsia="en-US"/>
              </w:rPr>
              <w:t>ՀԿԵ</w:t>
            </w:r>
            <w:r w:rsidRPr="00016EAE">
              <w:rPr>
                <w:rFonts w:ascii="Sylfaen" w:hAnsi="Sylfaen"/>
                <w:sz w:val="22"/>
                <w:szCs w:val="22"/>
                <w:lang w:val="en-US" w:eastAsia="en-US"/>
              </w:rPr>
              <w:t>»</w:t>
            </w:r>
            <w:r w:rsidRPr="00016EAE">
              <w:rPr>
                <w:rFonts w:ascii="Sylfaen" w:hAnsi="Sylfaen"/>
                <w:sz w:val="22"/>
                <w:szCs w:val="22"/>
                <w:lang w:val="hy-AM" w:eastAsia="en-US"/>
              </w:rPr>
              <w:t xml:space="preserve"> ՓԲԸ</w:t>
            </w:r>
          </w:p>
          <w:p w:rsidR="00016EAE" w:rsidRPr="00016EAE" w:rsidRDefault="00016EAE" w:rsidP="00016EAE">
            <w:pPr>
              <w:widowControl w:val="0"/>
              <w:overflowPunct w:val="0"/>
              <w:adjustRightInd w:val="0"/>
              <w:spacing w:line="240" w:lineRule="atLeast"/>
              <w:jc w:val="center"/>
              <w:rPr>
                <w:rFonts w:ascii="Sylfaen" w:hAnsi="Sylfaen"/>
                <w:sz w:val="22"/>
                <w:szCs w:val="22"/>
                <w:lang w:val="hy-AM" w:eastAsia="en-US"/>
              </w:rPr>
            </w:pPr>
          </w:p>
        </w:tc>
        <w:tc>
          <w:tcPr>
            <w:tcW w:w="4355" w:type="dxa"/>
          </w:tcPr>
          <w:p w:rsidR="00016EAE" w:rsidRPr="00016EAE" w:rsidRDefault="00016EAE" w:rsidP="00016EAE">
            <w:pPr>
              <w:jc w:val="center"/>
              <w:rPr>
                <w:rFonts w:ascii="Sylfaen" w:hAnsi="Sylfaen" w:cs="Sylfaen"/>
                <w:b/>
                <w:sz w:val="22"/>
                <w:szCs w:val="22"/>
                <w:lang w:val="en-US" w:eastAsia="en-US"/>
              </w:rPr>
            </w:pPr>
            <w:r w:rsidRPr="00016EAE">
              <w:rPr>
                <w:rFonts w:ascii="Sylfaen" w:hAnsi="Sylfaen"/>
                <w:sz w:val="22"/>
                <w:szCs w:val="22"/>
                <w:lang w:eastAsia="en-US"/>
              </w:rPr>
              <w:t>___</w:t>
            </w:r>
            <w:r w:rsidRPr="00016EAE">
              <w:rPr>
                <w:rFonts w:ascii="Sylfaen" w:hAnsi="Sylfaen"/>
                <w:sz w:val="22"/>
                <w:szCs w:val="22"/>
                <w:lang w:val="hy-AM" w:eastAsia="en-US"/>
              </w:rPr>
              <w:t xml:space="preserve"> «</w:t>
            </w:r>
            <w:r w:rsidRPr="00016EAE">
              <w:rPr>
                <w:rFonts w:ascii="Sylfaen" w:hAnsi="Sylfaen"/>
                <w:sz w:val="22"/>
                <w:szCs w:val="22"/>
                <w:lang w:eastAsia="en-US"/>
              </w:rPr>
              <w:t>___</w:t>
            </w:r>
            <w:r w:rsidRPr="00016EAE">
              <w:rPr>
                <w:rFonts w:ascii="Sylfaen" w:hAnsi="Sylfaen"/>
                <w:sz w:val="22"/>
                <w:szCs w:val="22"/>
                <w:lang w:val="hy-AM" w:eastAsia="en-US"/>
              </w:rPr>
              <w:t>»</w:t>
            </w:r>
            <w:r w:rsidRPr="00016EAE">
              <w:rPr>
                <w:rFonts w:ascii="Sylfaen" w:hAnsi="Sylfaen" w:cs="Sylfaen"/>
                <w:b/>
                <w:sz w:val="22"/>
                <w:szCs w:val="22"/>
                <w:lang w:val="hy-AM" w:eastAsia="en-US"/>
              </w:rPr>
              <w:t xml:space="preserve"> </w:t>
            </w:r>
            <w:r w:rsidRPr="00016EAE">
              <w:rPr>
                <w:rFonts w:ascii="Sylfaen" w:hAnsi="Sylfaen" w:cs="Sylfaen"/>
                <w:b/>
                <w:sz w:val="22"/>
                <w:szCs w:val="22"/>
                <w:lang w:val="en-US" w:eastAsia="en-US"/>
              </w:rPr>
              <w:t xml:space="preserve"> </w:t>
            </w:r>
            <w:r w:rsidRPr="00016EAE">
              <w:rPr>
                <w:rFonts w:ascii="Sylfaen" w:hAnsi="Sylfaen" w:cs="Sylfaen"/>
                <w:sz w:val="22"/>
                <w:szCs w:val="22"/>
                <w:lang w:val="en-US" w:eastAsia="en-US"/>
              </w:rPr>
              <w:t>/</w:t>
            </w:r>
            <w:r w:rsidRPr="00016EAE">
              <w:rPr>
                <w:rFonts w:ascii="Sylfaen" w:hAnsi="Sylfaen"/>
                <w:sz w:val="22"/>
                <w:szCs w:val="22"/>
                <w:lang w:val="hy-AM" w:eastAsia="en-US"/>
              </w:rPr>
              <w:t xml:space="preserve"> «</w:t>
            </w:r>
            <w:r w:rsidRPr="00016EAE">
              <w:rPr>
                <w:rFonts w:ascii="Sylfaen" w:hAnsi="Sylfaen"/>
                <w:sz w:val="22"/>
                <w:szCs w:val="22"/>
                <w:lang w:eastAsia="en-US"/>
              </w:rPr>
              <w:t>___</w:t>
            </w:r>
            <w:r w:rsidRPr="00016EAE">
              <w:rPr>
                <w:rFonts w:ascii="Sylfaen" w:hAnsi="Sylfaen"/>
                <w:sz w:val="22"/>
                <w:szCs w:val="22"/>
                <w:lang w:val="hy-AM" w:eastAsia="en-US"/>
              </w:rPr>
              <w:t>»</w:t>
            </w:r>
            <w:r w:rsidRPr="00016EAE">
              <w:rPr>
                <w:rFonts w:ascii="Sylfaen" w:hAnsi="Sylfaen"/>
                <w:sz w:val="22"/>
                <w:szCs w:val="22"/>
                <w:lang w:val="en-US" w:eastAsia="en-US"/>
              </w:rPr>
              <w:t xml:space="preserve"> </w:t>
            </w:r>
            <w:r w:rsidRPr="00016EAE">
              <w:rPr>
                <w:rFonts w:ascii="Sylfaen" w:hAnsi="Sylfaen"/>
                <w:sz w:val="22"/>
                <w:szCs w:val="22"/>
                <w:lang w:eastAsia="en-US"/>
              </w:rPr>
              <w:t>___</w:t>
            </w:r>
          </w:p>
          <w:p w:rsidR="00016EAE" w:rsidRPr="00016EAE" w:rsidRDefault="00016EAE" w:rsidP="00016EAE">
            <w:pPr>
              <w:jc w:val="center"/>
              <w:rPr>
                <w:rFonts w:ascii="Sylfaen" w:hAnsi="Sylfaen"/>
                <w:sz w:val="22"/>
                <w:szCs w:val="22"/>
                <w:lang w:val="hy-AM" w:eastAsia="en-US"/>
              </w:rPr>
            </w:pPr>
            <w:r w:rsidRPr="00016EAE">
              <w:rPr>
                <w:rFonts w:ascii="Sylfaen" w:hAnsi="Sylfaen"/>
                <w:sz w:val="22"/>
                <w:szCs w:val="22"/>
                <w:lang w:val="hy-AM" w:eastAsia="en-US"/>
              </w:rPr>
              <w:t xml:space="preserve"> </w:t>
            </w:r>
          </w:p>
          <w:p w:rsidR="00016EAE" w:rsidRPr="00016EAE" w:rsidRDefault="00016EAE" w:rsidP="00016EAE">
            <w:pPr>
              <w:jc w:val="center"/>
              <w:rPr>
                <w:rFonts w:ascii="Sylfaen" w:hAnsi="Sylfaen"/>
                <w:sz w:val="22"/>
                <w:szCs w:val="22"/>
                <w:lang w:val="hy-AM" w:eastAsia="en-US"/>
              </w:rPr>
            </w:pPr>
          </w:p>
        </w:tc>
      </w:tr>
    </w:tbl>
    <w:p w:rsidR="00272AF6" w:rsidRDefault="00272AF6" w:rsidP="008F1CF1">
      <w:pPr>
        <w:tabs>
          <w:tab w:val="left" w:pos="2880"/>
        </w:tabs>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Pr="00272AF6" w:rsidRDefault="00272AF6" w:rsidP="00272AF6">
      <w:pPr>
        <w:rPr>
          <w:rFonts w:ascii="Sylfaen" w:hAnsi="Sylfaen"/>
          <w:sz w:val="20"/>
          <w:szCs w:val="20"/>
        </w:rPr>
      </w:pPr>
    </w:p>
    <w:p w:rsidR="00272AF6" w:rsidRDefault="00272AF6" w:rsidP="00272AF6">
      <w:pPr>
        <w:tabs>
          <w:tab w:val="left" w:pos="6882"/>
        </w:tabs>
        <w:rPr>
          <w:rFonts w:ascii="Sylfaen" w:hAnsi="Sylfaen"/>
          <w:sz w:val="20"/>
          <w:szCs w:val="20"/>
        </w:rPr>
      </w:pPr>
      <w:r>
        <w:rPr>
          <w:rFonts w:ascii="Sylfaen" w:hAnsi="Sylfaen"/>
          <w:sz w:val="20"/>
          <w:szCs w:val="20"/>
        </w:rPr>
        <w:tab/>
      </w:r>
    </w:p>
    <w:p w:rsidR="00272AF6" w:rsidRDefault="00272AF6">
      <w:pPr>
        <w:spacing w:after="160" w:line="259" w:lineRule="auto"/>
        <w:rPr>
          <w:rFonts w:ascii="Sylfaen" w:hAnsi="Sylfaen"/>
          <w:sz w:val="20"/>
          <w:szCs w:val="20"/>
        </w:rPr>
      </w:pPr>
      <w:r>
        <w:rPr>
          <w:rFonts w:ascii="Sylfaen" w:hAnsi="Sylfaen"/>
          <w:sz w:val="20"/>
          <w:szCs w:val="20"/>
        </w:rPr>
        <w:br w:type="page"/>
      </w:r>
    </w:p>
    <w:p w:rsidR="00F91C5E" w:rsidRPr="00CB7CBD" w:rsidRDefault="00F91C5E" w:rsidP="00F91C5E">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t>Приложение №6</w:t>
      </w:r>
      <w:r w:rsidRPr="00CB7CBD">
        <w:rPr>
          <w:rFonts w:ascii="Times New Roman" w:hAnsi="Times New Roman" w:cs="Times New Roman"/>
          <w:b w:val="0"/>
          <w:sz w:val="28"/>
          <w:szCs w:val="28"/>
        </w:rPr>
        <w:t xml:space="preserve"> </w:t>
      </w:r>
    </w:p>
    <w:p w:rsidR="00F91C5E" w:rsidRPr="00CB7CBD" w:rsidRDefault="00F91C5E" w:rsidP="00F91C5E">
      <w:pPr>
        <w:spacing w:line="276" w:lineRule="auto"/>
        <w:jc w:val="right"/>
        <w:rPr>
          <w:sz w:val="28"/>
          <w:szCs w:val="28"/>
        </w:rPr>
      </w:pPr>
      <w:r w:rsidRPr="00CB7CBD">
        <w:rPr>
          <w:szCs w:val="28"/>
        </w:rPr>
        <w:t xml:space="preserve">     </w:t>
      </w:r>
      <w:r w:rsidRPr="00CB7CBD">
        <w:rPr>
          <w:sz w:val="28"/>
          <w:szCs w:val="28"/>
        </w:rPr>
        <w:t xml:space="preserve">к извещению о проведении запроса котировок </w:t>
      </w:r>
    </w:p>
    <w:p w:rsidR="00F91C5E" w:rsidRDefault="00F91C5E" w:rsidP="00F91C5E">
      <w:pPr>
        <w:spacing w:after="160"/>
        <w:jc w:val="right"/>
        <w:rPr>
          <w:sz w:val="28"/>
          <w:szCs w:val="28"/>
        </w:rPr>
      </w:pPr>
      <w:r w:rsidRPr="00757607">
        <w:rPr>
          <w:sz w:val="28"/>
          <w:szCs w:val="28"/>
        </w:rPr>
        <w:t>№ЮКЖД-ЗКЦ 025/035</w:t>
      </w:r>
    </w:p>
    <w:p w:rsidR="00F91C5E" w:rsidRDefault="00F91C5E" w:rsidP="00F91C5E">
      <w:pPr>
        <w:pStyle w:val="a5"/>
      </w:pPr>
    </w:p>
    <w:tbl>
      <w:tblPr>
        <w:tblW w:w="10613" w:type="dxa"/>
        <w:tblLook w:val="04A0" w:firstRow="1" w:lastRow="0" w:firstColumn="1" w:lastColumn="0" w:noHBand="0" w:noVBand="1"/>
      </w:tblPr>
      <w:tblGrid>
        <w:gridCol w:w="1561"/>
        <w:gridCol w:w="4386"/>
        <w:gridCol w:w="1288"/>
        <w:gridCol w:w="1359"/>
        <w:gridCol w:w="2019"/>
      </w:tblGrid>
      <w:tr w:rsidR="00F91C5E" w:rsidRPr="00F91C5E" w:rsidTr="00F91C5E">
        <w:trPr>
          <w:trHeight w:val="240"/>
        </w:trPr>
        <w:tc>
          <w:tcPr>
            <w:tcW w:w="10613" w:type="dxa"/>
            <w:gridSpan w:val="5"/>
            <w:tcBorders>
              <w:top w:val="nil"/>
              <w:left w:val="nil"/>
              <w:bottom w:val="single" w:sz="4" w:space="0" w:color="auto"/>
              <w:right w:val="nil"/>
            </w:tcBorders>
            <w:shd w:val="clear" w:color="auto" w:fill="auto"/>
            <w:noWrap/>
            <w:vAlign w:val="center"/>
            <w:hideMark/>
          </w:tcPr>
          <w:p w:rsidR="00F91C5E" w:rsidRPr="00CA04D5" w:rsidRDefault="00F91C5E" w:rsidP="00F91C5E">
            <w:pPr>
              <w:pStyle w:val="a5"/>
              <w:jc w:val="center"/>
              <w:rPr>
                <w:b/>
                <w:bCs/>
                <w:color w:val="000000"/>
                <w:sz w:val="28"/>
                <w:szCs w:val="28"/>
                <w:lang w:eastAsia="hy-AM"/>
              </w:rPr>
            </w:pPr>
            <w:r w:rsidRPr="00F91C5E">
              <w:rPr>
                <w:b/>
                <w:bCs/>
                <w:color w:val="000000"/>
                <w:sz w:val="28"/>
                <w:szCs w:val="28"/>
                <w:lang w:val="hy-AM" w:eastAsia="hy-AM"/>
              </w:rPr>
              <w:t>Критерий оценки заяв</w:t>
            </w:r>
            <w:bookmarkStart w:id="49" w:name="_GoBack"/>
            <w:bookmarkEnd w:id="49"/>
            <w:r w:rsidR="00CA04D5">
              <w:rPr>
                <w:b/>
                <w:bCs/>
                <w:color w:val="000000"/>
                <w:sz w:val="28"/>
                <w:szCs w:val="28"/>
                <w:lang w:eastAsia="hy-AM"/>
              </w:rPr>
              <w:t>ок</w:t>
            </w:r>
          </w:p>
          <w:p w:rsidR="00F91C5E" w:rsidRPr="00F91C5E" w:rsidRDefault="00F91C5E" w:rsidP="00F91C5E">
            <w:pPr>
              <w:pStyle w:val="a5"/>
              <w:rPr>
                <w:bCs/>
                <w:color w:val="000000"/>
                <w:lang w:val="hy-AM" w:eastAsia="hy-AM"/>
              </w:rPr>
            </w:pPr>
          </w:p>
        </w:tc>
      </w:tr>
      <w:tr w:rsidR="00F91C5E" w:rsidRPr="00F91C5E" w:rsidTr="00F91C5E">
        <w:trPr>
          <w:trHeight w:val="1067"/>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Наименование предмета контракта</w:t>
            </w:r>
          </w:p>
        </w:tc>
        <w:tc>
          <w:tcPr>
            <w:tcW w:w="1288" w:type="dxa"/>
            <w:tcBorders>
              <w:top w:val="nil"/>
              <w:left w:val="nil"/>
              <w:bottom w:val="single" w:sz="4" w:space="0" w:color="auto"/>
              <w:right w:val="single" w:sz="4" w:space="0" w:color="auto"/>
            </w:tcBorders>
            <w:shd w:val="clear" w:color="auto" w:fill="auto"/>
            <w:textDirection w:val="btLr"/>
            <w:vAlign w:val="center"/>
            <w:hideMark/>
          </w:tcPr>
          <w:p w:rsidR="00F91C5E" w:rsidRPr="00F91C5E" w:rsidRDefault="00F91C5E" w:rsidP="00F91C5E">
            <w:pPr>
              <w:pStyle w:val="a5"/>
              <w:rPr>
                <w:bCs/>
                <w:color w:val="000000"/>
                <w:lang w:val="hy-AM" w:eastAsia="hy-AM"/>
              </w:rPr>
            </w:pPr>
            <w:r w:rsidRPr="00F91C5E">
              <w:rPr>
                <w:bCs/>
                <w:color w:val="000000"/>
                <w:lang w:val="hy-AM" w:eastAsia="hy-AM"/>
              </w:rPr>
              <w:t xml:space="preserve"> Ед.изм </w:t>
            </w:r>
          </w:p>
        </w:tc>
        <w:tc>
          <w:tcPr>
            <w:tcW w:w="1359" w:type="dxa"/>
            <w:tcBorders>
              <w:top w:val="nil"/>
              <w:left w:val="nil"/>
              <w:bottom w:val="single" w:sz="4" w:space="0" w:color="auto"/>
              <w:right w:val="single" w:sz="4" w:space="0" w:color="auto"/>
            </w:tcBorders>
            <w:shd w:val="clear" w:color="auto" w:fill="auto"/>
            <w:textDirection w:val="btLr"/>
            <w:vAlign w:val="center"/>
            <w:hideMark/>
          </w:tcPr>
          <w:p w:rsidR="00F91C5E" w:rsidRPr="00F91C5E" w:rsidRDefault="00F91C5E" w:rsidP="00F91C5E">
            <w:pPr>
              <w:pStyle w:val="a5"/>
              <w:rPr>
                <w:bCs/>
                <w:color w:val="000000"/>
                <w:lang w:val="hy-AM" w:eastAsia="hy-AM"/>
              </w:rPr>
            </w:pPr>
            <w:r w:rsidRPr="00F91C5E">
              <w:rPr>
                <w:bCs/>
                <w:color w:val="000000"/>
                <w:lang w:val="hy-AM" w:eastAsia="hy-AM"/>
              </w:rPr>
              <w:t xml:space="preserve"> Кол-во </w:t>
            </w:r>
          </w:p>
        </w:tc>
        <w:tc>
          <w:tcPr>
            <w:tcW w:w="2018" w:type="dxa"/>
            <w:tcBorders>
              <w:top w:val="nil"/>
              <w:left w:val="nil"/>
              <w:bottom w:val="single" w:sz="4" w:space="0" w:color="auto"/>
              <w:right w:val="single" w:sz="4" w:space="0" w:color="auto"/>
            </w:tcBorders>
            <w:shd w:val="clear" w:color="000000" w:fill="FFFFFF"/>
            <w:textDirection w:val="btLr"/>
            <w:vAlign w:val="center"/>
            <w:hideMark/>
          </w:tcPr>
          <w:p w:rsidR="00F91C5E" w:rsidRPr="00F91C5E" w:rsidRDefault="00F91C5E" w:rsidP="00F91C5E">
            <w:pPr>
              <w:pStyle w:val="a5"/>
              <w:rPr>
                <w:bCs/>
                <w:color w:val="000000"/>
                <w:lang w:val="hy-AM" w:eastAsia="hy-AM"/>
              </w:rPr>
            </w:pPr>
            <w:r w:rsidRPr="00F91C5E">
              <w:rPr>
                <w:bCs/>
                <w:color w:val="000000"/>
                <w:lang w:val="hy-AM" w:eastAsia="hy-AM"/>
              </w:rPr>
              <w:t>Коэффициент вероятности</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1.</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Тепловозы, в т.ч.:</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bCs/>
                <w:color w:val="000000"/>
                <w:sz w:val="22"/>
                <w:szCs w:val="22"/>
                <w:lang w:val="hy-AM" w:eastAsia="hy-AM"/>
              </w:rPr>
            </w:pPr>
            <w:r w:rsidRPr="00F91C5E">
              <w:rPr>
                <w:bCs/>
                <w:color w:val="000000"/>
                <w:sz w:val="22"/>
                <w:szCs w:val="22"/>
                <w:lang w:val="hy-AM" w:eastAsia="hy-AM"/>
              </w:rPr>
              <w:t> </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bCs/>
                <w:color w:val="000000"/>
                <w:sz w:val="22"/>
                <w:szCs w:val="22"/>
                <w:lang w:val="hy-AM" w:eastAsia="hy-AM"/>
              </w:rPr>
            </w:pPr>
            <w:r w:rsidRPr="00F91C5E">
              <w:rPr>
                <w:bCs/>
                <w:color w:val="000000"/>
                <w:sz w:val="22"/>
                <w:szCs w:val="22"/>
                <w:lang w:val="hy-AM" w:eastAsia="hy-AM"/>
              </w:rPr>
              <w:t> </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1.1.</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ЧМЭ-3</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4</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1,0</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1.2.</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ТГМ</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1</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0,1</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2.</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Электровозы, в т.ч.:</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 </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bCs/>
                <w:color w:val="000000"/>
                <w:sz w:val="22"/>
                <w:szCs w:val="22"/>
                <w:lang w:val="hy-AM" w:eastAsia="hy-AM"/>
              </w:rPr>
            </w:pPr>
            <w:r w:rsidRPr="00F91C5E">
              <w:rPr>
                <w:bCs/>
                <w:color w:val="000000"/>
                <w:sz w:val="22"/>
                <w:szCs w:val="22"/>
                <w:lang w:val="hy-AM" w:eastAsia="hy-AM"/>
              </w:rPr>
              <w:t> </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2.1.</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ВЛ-8</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1</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0,1</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2.2.</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ВЛ-10</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2</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1,0</w:t>
            </w:r>
          </w:p>
        </w:tc>
      </w:tr>
      <w:tr w:rsidR="00F91C5E" w:rsidRPr="00F91C5E" w:rsidTr="00F91C5E">
        <w:trPr>
          <w:trHeight w:val="404"/>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3.</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Электропоезда для пригородных сообщений ЭР-2, в т.ч.:</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bCs/>
                <w:color w:val="000000"/>
                <w:sz w:val="22"/>
                <w:szCs w:val="22"/>
                <w:lang w:val="hy-AM" w:eastAsia="hy-AM"/>
              </w:rPr>
            </w:pPr>
            <w:r w:rsidRPr="00F91C5E">
              <w:rPr>
                <w:bCs/>
                <w:color w:val="000000"/>
                <w:sz w:val="22"/>
                <w:szCs w:val="22"/>
                <w:lang w:val="hy-AM" w:eastAsia="hy-AM"/>
              </w:rPr>
              <w:t> </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bCs/>
                <w:color w:val="000000"/>
                <w:sz w:val="22"/>
                <w:szCs w:val="22"/>
                <w:lang w:val="hy-AM" w:eastAsia="hy-AM"/>
              </w:rPr>
            </w:pPr>
            <w:r w:rsidRPr="00F91C5E">
              <w:rPr>
                <w:bCs/>
                <w:color w:val="000000"/>
                <w:sz w:val="22"/>
                <w:szCs w:val="22"/>
                <w:lang w:val="hy-AM" w:eastAsia="hy-AM"/>
              </w:rPr>
              <w:t> </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3.1.</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 xml:space="preserve">головной </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0,1</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3.2.</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 xml:space="preserve">моторный </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vMerge/>
            <w:tcBorders>
              <w:top w:val="nil"/>
              <w:left w:val="single" w:sz="4" w:space="0" w:color="auto"/>
              <w:bottom w:val="single" w:sz="4" w:space="0" w:color="000000"/>
              <w:right w:val="single" w:sz="4" w:space="0" w:color="auto"/>
            </w:tcBorders>
            <w:vAlign w:val="center"/>
            <w:hideMark/>
          </w:tcPr>
          <w:p w:rsidR="00F91C5E" w:rsidRPr="00F91C5E" w:rsidRDefault="00F91C5E" w:rsidP="00F91C5E">
            <w:pPr>
              <w:pStyle w:val="a5"/>
              <w:rPr>
                <w:i/>
                <w:iCs/>
                <w:color w:val="000000"/>
                <w:sz w:val="22"/>
                <w:szCs w:val="22"/>
                <w:lang w:val="hy-AM" w:eastAsia="hy-AM"/>
              </w:rPr>
            </w:pP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3.3.</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прицепной</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vMerge/>
            <w:tcBorders>
              <w:top w:val="nil"/>
              <w:left w:val="single" w:sz="4" w:space="0" w:color="auto"/>
              <w:bottom w:val="single" w:sz="4" w:space="0" w:color="000000"/>
              <w:right w:val="single" w:sz="4" w:space="0" w:color="auto"/>
            </w:tcBorders>
            <w:vAlign w:val="center"/>
            <w:hideMark/>
          </w:tcPr>
          <w:p w:rsidR="00F91C5E" w:rsidRPr="00F91C5E" w:rsidRDefault="00F91C5E" w:rsidP="00F91C5E">
            <w:pPr>
              <w:pStyle w:val="a5"/>
              <w:rPr>
                <w:i/>
                <w:iCs/>
                <w:color w:val="000000"/>
                <w:sz w:val="22"/>
                <w:szCs w:val="22"/>
                <w:lang w:val="hy-AM" w:eastAsia="hy-AM"/>
              </w:rPr>
            </w:pP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4.</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Грузовые вагоны, в т.ч.:</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bCs/>
                <w:color w:val="000000"/>
                <w:sz w:val="22"/>
                <w:szCs w:val="22"/>
                <w:lang w:val="hy-AM" w:eastAsia="hy-AM"/>
              </w:rPr>
            </w:pPr>
            <w:r w:rsidRPr="00F91C5E">
              <w:rPr>
                <w:bCs/>
                <w:color w:val="000000"/>
                <w:sz w:val="22"/>
                <w:szCs w:val="22"/>
                <w:lang w:val="hy-AM" w:eastAsia="hy-AM"/>
              </w:rPr>
              <w:t> </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 </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4.1.</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полувагон</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0,1</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4.2.</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крытый</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vMerge/>
            <w:tcBorders>
              <w:top w:val="nil"/>
              <w:left w:val="single" w:sz="4" w:space="0" w:color="auto"/>
              <w:bottom w:val="single" w:sz="4" w:space="0" w:color="000000"/>
              <w:right w:val="single" w:sz="4" w:space="0" w:color="auto"/>
            </w:tcBorders>
            <w:vAlign w:val="center"/>
            <w:hideMark/>
          </w:tcPr>
          <w:p w:rsidR="00F91C5E" w:rsidRPr="00F91C5E" w:rsidRDefault="00F91C5E" w:rsidP="00F91C5E">
            <w:pPr>
              <w:pStyle w:val="a5"/>
              <w:rPr>
                <w:i/>
                <w:iCs/>
                <w:color w:val="000000"/>
                <w:sz w:val="22"/>
                <w:szCs w:val="22"/>
                <w:lang w:val="hy-AM" w:eastAsia="hy-AM"/>
              </w:rPr>
            </w:pP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4.3.</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цистерна</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vMerge/>
            <w:tcBorders>
              <w:top w:val="nil"/>
              <w:left w:val="single" w:sz="4" w:space="0" w:color="auto"/>
              <w:bottom w:val="single" w:sz="4" w:space="0" w:color="000000"/>
              <w:right w:val="single" w:sz="4" w:space="0" w:color="auto"/>
            </w:tcBorders>
            <w:vAlign w:val="center"/>
            <w:hideMark/>
          </w:tcPr>
          <w:p w:rsidR="00F91C5E" w:rsidRPr="00F91C5E" w:rsidRDefault="00F91C5E" w:rsidP="00F91C5E">
            <w:pPr>
              <w:pStyle w:val="a5"/>
              <w:rPr>
                <w:i/>
                <w:iCs/>
                <w:color w:val="000000"/>
                <w:sz w:val="22"/>
                <w:szCs w:val="22"/>
                <w:lang w:val="hy-AM" w:eastAsia="hy-AM"/>
              </w:rPr>
            </w:pP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4.4.</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думпкар</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vMerge/>
            <w:tcBorders>
              <w:top w:val="nil"/>
              <w:left w:val="single" w:sz="4" w:space="0" w:color="auto"/>
              <w:bottom w:val="single" w:sz="4" w:space="0" w:color="000000"/>
              <w:right w:val="single" w:sz="4" w:space="0" w:color="auto"/>
            </w:tcBorders>
            <w:vAlign w:val="center"/>
            <w:hideMark/>
          </w:tcPr>
          <w:p w:rsidR="00F91C5E" w:rsidRPr="00F91C5E" w:rsidRDefault="00F91C5E" w:rsidP="00F91C5E">
            <w:pPr>
              <w:pStyle w:val="a5"/>
              <w:rPr>
                <w:i/>
                <w:iCs/>
                <w:color w:val="000000"/>
                <w:sz w:val="22"/>
                <w:szCs w:val="22"/>
                <w:lang w:val="hy-AM" w:eastAsia="hy-AM"/>
              </w:rPr>
            </w:pP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4.5.</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цементовоз</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vMerge/>
            <w:tcBorders>
              <w:top w:val="nil"/>
              <w:left w:val="single" w:sz="4" w:space="0" w:color="auto"/>
              <w:bottom w:val="single" w:sz="4" w:space="0" w:color="000000"/>
              <w:right w:val="single" w:sz="4" w:space="0" w:color="auto"/>
            </w:tcBorders>
            <w:vAlign w:val="center"/>
            <w:hideMark/>
          </w:tcPr>
          <w:p w:rsidR="00F91C5E" w:rsidRPr="00F91C5E" w:rsidRDefault="00F91C5E" w:rsidP="00F91C5E">
            <w:pPr>
              <w:pStyle w:val="a5"/>
              <w:rPr>
                <w:i/>
                <w:iCs/>
                <w:color w:val="000000"/>
                <w:sz w:val="22"/>
                <w:szCs w:val="22"/>
                <w:lang w:val="hy-AM" w:eastAsia="hy-AM"/>
              </w:rPr>
            </w:pP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4.6.</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зерновоз</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vMerge/>
            <w:tcBorders>
              <w:top w:val="nil"/>
              <w:left w:val="single" w:sz="4" w:space="0" w:color="auto"/>
              <w:bottom w:val="single" w:sz="4" w:space="0" w:color="000000"/>
              <w:right w:val="single" w:sz="4" w:space="0" w:color="auto"/>
            </w:tcBorders>
            <w:vAlign w:val="center"/>
            <w:hideMark/>
          </w:tcPr>
          <w:p w:rsidR="00F91C5E" w:rsidRPr="00F91C5E" w:rsidRDefault="00F91C5E" w:rsidP="00F91C5E">
            <w:pPr>
              <w:pStyle w:val="a5"/>
              <w:rPr>
                <w:i/>
                <w:iCs/>
                <w:color w:val="000000"/>
                <w:sz w:val="22"/>
                <w:szCs w:val="22"/>
                <w:lang w:val="hy-AM" w:eastAsia="hy-AM"/>
              </w:rPr>
            </w:pP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4.7.</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платформа</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vMerge/>
            <w:tcBorders>
              <w:top w:val="nil"/>
              <w:left w:val="single" w:sz="4" w:space="0" w:color="auto"/>
              <w:bottom w:val="single" w:sz="4" w:space="0" w:color="000000"/>
              <w:right w:val="single" w:sz="4" w:space="0" w:color="auto"/>
            </w:tcBorders>
            <w:vAlign w:val="center"/>
            <w:hideMark/>
          </w:tcPr>
          <w:p w:rsidR="00F91C5E" w:rsidRPr="00F91C5E" w:rsidRDefault="00F91C5E" w:rsidP="00F91C5E">
            <w:pPr>
              <w:pStyle w:val="a5"/>
              <w:rPr>
                <w:i/>
                <w:iCs/>
                <w:color w:val="000000"/>
                <w:sz w:val="22"/>
                <w:szCs w:val="22"/>
                <w:lang w:val="hy-AM" w:eastAsia="hy-AM"/>
              </w:rPr>
            </w:pP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4.8.</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 xml:space="preserve">фитинговая платформа </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vMerge/>
            <w:tcBorders>
              <w:top w:val="nil"/>
              <w:left w:val="single" w:sz="4" w:space="0" w:color="auto"/>
              <w:bottom w:val="single" w:sz="4" w:space="0" w:color="000000"/>
              <w:right w:val="single" w:sz="4" w:space="0" w:color="auto"/>
            </w:tcBorders>
            <w:vAlign w:val="center"/>
            <w:hideMark/>
          </w:tcPr>
          <w:p w:rsidR="00F91C5E" w:rsidRPr="00F91C5E" w:rsidRDefault="00F91C5E" w:rsidP="00F91C5E">
            <w:pPr>
              <w:pStyle w:val="a5"/>
              <w:rPr>
                <w:i/>
                <w:iCs/>
                <w:color w:val="000000"/>
                <w:sz w:val="22"/>
                <w:szCs w:val="22"/>
                <w:lang w:val="hy-AM" w:eastAsia="hy-AM"/>
              </w:rPr>
            </w:pP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5.</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Пассажирские вагоны, в т.ч.:</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bCs/>
                <w:color w:val="000000"/>
                <w:sz w:val="22"/>
                <w:szCs w:val="22"/>
                <w:lang w:val="hy-AM" w:eastAsia="hy-AM"/>
              </w:rPr>
            </w:pPr>
            <w:r w:rsidRPr="00F91C5E">
              <w:rPr>
                <w:bCs/>
                <w:color w:val="000000"/>
                <w:sz w:val="22"/>
                <w:szCs w:val="22"/>
                <w:lang w:val="hy-AM" w:eastAsia="hy-AM"/>
              </w:rPr>
              <w:t> </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bCs/>
                <w:color w:val="000000"/>
                <w:sz w:val="22"/>
                <w:szCs w:val="22"/>
                <w:lang w:val="hy-AM" w:eastAsia="hy-AM"/>
              </w:rPr>
            </w:pPr>
            <w:r w:rsidRPr="00F91C5E">
              <w:rPr>
                <w:bCs/>
                <w:color w:val="000000"/>
                <w:sz w:val="22"/>
                <w:szCs w:val="22"/>
                <w:lang w:val="hy-AM" w:eastAsia="hy-AM"/>
              </w:rPr>
              <w:t> </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5.1.</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СВ купейный</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0,1</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5.2.</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купейный</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vMerge/>
            <w:tcBorders>
              <w:top w:val="nil"/>
              <w:left w:val="single" w:sz="4" w:space="0" w:color="auto"/>
              <w:bottom w:val="single" w:sz="4" w:space="0" w:color="000000"/>
              <w:right w:val="single" w:sz="4" w:space="0" w:color="auto"/>
            </w:tcBorders>
            <w:vAlign w:val="center"/>
            <w:hideMark/>
          </w:tcPr>
          <w:p w:rsidR="00F91C5E" w:rsidRPr="00F91C5E" w:rsidRDefault="00F91C5E" w:rsidP="00F91C5E">
            <w:pPr>
              <w:pStyle w:val="a5"/>
              <w:rPr>
                <w:color w:val="000000"/>
                <w:sz w:val="22"/>
                <w:szCs w:val="22"/>
                <w:lang w:val="hy-AM" w:eastAsia="hy-AM"/>
              </w:rPr>
            </w:pP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5.3.</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не купейный (плацкарт)</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vMerge/>
            <w:tcBorders>
              <w:top w:val="nil"/>
              <w:left w:val="single" w:sz="4" w:space="0" w:color="auto"/>
              <w:bottom w:val="single" w:sz="4" w:space="0" w:color="000000"/>
              <w:right w:val="single" w:sz="4" w:space="0" w:color="auto"/>
            </w:tcBorders>
            <w:vAlign w:val="center"/>
            <w:hideMark/>
          </w:tcPr>
          <w:p w:rsidR="00F91C5E" w:rsidRPr="00F91C5E" w:rsidRDefault="00F91C5E" w:rsidP="00F91C5E">
            <w:pPr>
              <w:pStyle w:val="a5"/>
              <w:rPr>
                <w:color w:val="000000"/>
                <w:sz w:val="22"/>
                <w:szCs w:val="22"/>
                <w:lang w:val="hy-AM" w:eastAsia="hy-AM"/>
              </w:rPr>
            </w:pP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5.4.</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вагон-ресторан</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0,1</w:t>
            </w:r>
          </w:p>
        </w:tc>
      </w:tr>
      <w:tr w:rsidR="00F91C5E" w:rsidRPr="00F91C5E" w:rsidTr="00F91C5E">
        <w:trPr>
          <w:trHeight w:val="404"/>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6.</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Инной железнодорожный подвижной состав, в т.ч.:</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bCs/>
                <w:color w:val="000000"/>
                <w:sz w:val="22"/>
                <w:szCs w:val="22"/>
                <w:lang w:val="hy-AM" w:eastAsia="hy-AM"/>
              </w:rPr>
            </w:pPr>
            <w:r w:rsidRPr="00F91C5E">
              <w:rPr>
                <w:bCs/>
                <w:color w:val="000000"/>
                <w:sz w:val="22"/>
                <w:szCs w:val="22"/>
                <w:lang w:val="hy-AM" w:eastAsia="hy-AM"/>
              </w:rPr>
              <w:t> </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bCs/>
                <w:color w:val="000000"/>
                <w:sz w:val="22"/>
                <w:szCs w:val="22"/>
                <w:lang w:val="hy-AM" w:eastAsia="hy-AM"/>
              </w:rPr>
            </w:pPr>
            <w:r w:rsidRPr="00F91C5E">
              <w:rPr>
                <w:bCs/>
                <w:color w:val="000000"/>
                <w:sz w:val="22"/>
                <w:szCs w:val="22"/>
                <w:lang w:val="hy-AM" w:eastAsia="hy-AM"/>
              </w:rPr>
              <w:t> </w:t>
            </w:r>
          </w:p>
        </w:tc>
      </w:tr>
      <w:tr w:rsidR="00F91C5E" w:rsidRPr="00F91C5E" w:rsidTr="00F91C5E">
        <w:trPr>
          <w:trHeight w:val="404"/>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6.1.</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 xml:space="preserve">путеизмерительный ваго, вагон-насосная </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3</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1,0</w:t>
            </w:r>
          </w:p>
        </w:tc>
      </w:tr>
      <w:tr w:rsidR="00F91C5E" w:rsidRPr="00F91C5E" w:rsidTr="00F91C5E">
        <w:trPr>
          <w:trHeight w:val="404"/>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6.2.</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специальный самоходный подвижной состав (ССПС)</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0,1</w:t>
            </w:r>
          </w:p>
        </w:tc>
      </w:tr>
      <w:tr w:rsidR="00F91C5E" w:rsidRPr="00F91C5E" w:rsidTr="00F91C5E">
        <w:trPr>
          <w:trHeight w:val="404"/>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7.</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Механическое оборудование подвижного состава, в т.ч.:</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 </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 </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7.1.</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 xml:space="preserve">кузов и его оборудование </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0,1</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7.2.</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тяговые двигатели</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0,1</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7.3.</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автотормозное оборудование</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0,1</w:t>
            </w:r>
          </w:p>
        </w:tc>
      </w:tr>
      <w:tr w:rsidR="00F91C5E" w:rsidRPr="00F91C5E" w:rsidTr="00F91C5E">
        <w:trPr>
          <w:trHeight w:val="606"/>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7.4.</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 xml:space="preserve">ходовая часть (колесные пары, буксовые узлы, рессорное подвешивание) </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13</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1,0</w:t>
            </w:r>
          </w:p>
        </w:tc>
      </w:tr>
      <w:tr w:rsidR="00F91C5E" w:rsidRPr="00F91C5E" w:rsidTr="00F91C5E">
        <w:trPr>
          <w:trHeight w:val="404"/>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8.</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Пассажирский автотранспорт, в т.ч.:</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bCs/>
                <w:color w:val="000000"/>
                <w:sz w:val="22"/>
                <w:szCs w:val="22"/>
                <w:lang w:val="hy-AM" w:eastAsia="hy-AM"/>
              </w:rPr>
            </w:pPr>
            <w:r w:rsidRPr="00F91C5E">
              <w:rPr>
                <w:bCs/>
                <w:color w:val="000000"/>
                <w:sz w:val="22"/>
                <w:szCs w:val="22"/>
                <w:lang w:val="hy-AM" w:eastAsia="hy-AM"/>
              </w:rPr>
              <w:t> </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bCs/>
                <w:color w:val="000000"/>
                <w:sz w:val="22"/>
                <w:szCs w:val="22"/>
                <w:lang w:val="hy-AM" w:eastAsia="hy-AM"/>
              </w:rPr>
            </w:pPr>
            <w:r w:rsidRPr="00F91C5E">
              <w:rPr>
                <w:bCs/>
                <w:color w:val="000000"/>
                <w:sz w:val="22"/>
                <w:szCs w:val="22"/>
                <w:lang w:val="hy-AM" w:eastAsia="hy-AM"/>
              </w:rPr>
              <w:t> </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8.1.</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служебные легковые автомобили</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3</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1,0</w:t>
            </w:r>
          </w:p>
        </w:tc>
      </w:tr>
      <w:tr w:rsidR="00F91C5E" w:rsidRPr="00F91C5E" w:rsidTr="00F91C5E">
        <w:trPr>
          <w:trHeight w:val="202"/>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8.2.</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ведомственные автобусы</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0,1</w:t>
            </w:r>
          </w:p>
        </w:tc>
      </w:tr>
      <w:tr w:rsidR="00F91C5E" w:rsidRPr="00F91C5E" w:rsidTr="00F91C5E">
        <w:trPr>
          <w:trHeight w:val="202"/>
        </w:trPr>
        <w:tc>
          <w:tcPr>
            <w:tcW w:w="10613" w:type="dxa"/>
            <w:gridSpan w:val="5"/>
            <w:tcBorders>
              <w:top w:val="single" w:sz="4" w:space="0" w:color="auto"/>
              <w:left w:val="single" w:sz="4" w:space="0" w:color="auto"/>
              <w:bottom w:val="single" w:sz="4" w:space="0" w:color="auto"/>
              <w:right w:val="nil"/>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Товарно-материальные ценности (ТМЦ)</w:t>
            </w:r>
          </w:p>
        </w:tc>
      </w:tr>
      <w:tr w:rsidR="00F91C5E" w:rsidRPr="00F91C5E" w:rsidTr="00F91C5E">
        <w:trPr>
          <w:trHeight w:val="404"/>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9.</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Товарно-материальные ценности, в т.ч.:</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bCs/>
                <w:color w:val="000000"/>
                <w:lang w:val="hy-AM" w:eastAsia="hy-AM"/>
              </w:rPr>
            </w:pPr>
            <w:r w:rsidRPr="00F91C5E">
              <w:rPr>
                <w:bCs/>
                <w:color w:val="000000"/>
                <w:lang w:val="hy-AM" w:eastAsia="hy-AM"/>
              </w:rPr>
              <w:t>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 </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 </w:t>
            </w:r>
          </w:p>
        </w:tc>
      </w:tr>
      <w:tr w:rsidR="00F91C5E" w:rsidRPr="00F91C5E" w:rsidTr="00F91C5E">
        <w:trPr>
          <w:trHeight w:val="1115"/>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9.1.</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материалы ВСП (рельсы, шпалы, подкладки для рельс, накладки, соединительные детали (костыль путевой, шуруп путевой, клемма, противоугон)</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0,1</w:t>
            </w:r>
          </w:p>
        </w:tc>
      </w:tr>
      <w:tr w:rsidR="00F91C5E" w:rsidRPr="00F91C5E" w:rsidTr="00F91C5E">
        <w:trPr>
          <w:trHeight w:val="240"/>
        </w:trPr>
        <w:tc>
          <w:tcPr>
            <w:tcW w:w="1561" w:type="dxa"/>
            <w:tcBorders>
              <w:top w:val="nil"/>
              <w:left w:val="single" w:sz="4" w:space="0" w:color="auto"/>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9.2.</w:t>
            </w:r>
          </w:p>
        </w:tc>
        <w:tc>
          <w:tcPr>
            <w:tcW w:w="4386"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i/>
                <w:iCs/>
                <w:color w:val="000000"/>
                <w:lang w:val="hy-AM" w:eastAsia="hy-AM"/>
              </w:rPr>
            </w:pPr>
            <w:r w:rsidRPr="00F91C5E">
              <w:rPr>
                <w:i/>
                <w:iCs/>
                <w:color w:val="000000"/>
                <w:lang w:val="hy-AM" w:eastAsia="hy-AM"/>
              </w:rPr>
              <w:t>прочие запасные части</w:t>
            </w:r>
          </w:p>
        </w:tc>
        <w:tc>
          <w:tcPr>
            <w:tcW w:w="1288" w:type="dxa"/>
            <w:tcBorders>
              <w:top w:val="nil"/>
              <w:left w:val="nil"/>
              <w:bottom w:val="single" w:sz="4" w:space="0" w:color="auto"/>
              <w:right w:val="single" w:sz="4" w:space="0" w:color="auto"/>
            </w:tcBorders>
            <w:shd w:val="clear" w:color="auto" w:fill="auto"/>
            <w:vAlign w:val="center"/>
            <w:hideMark/>
          </w:tcPr>
          <w:p w:rsidR="00F91C5E" w:rsidRPr="00F91C5E" w:rsidRDefault="00F91C5E" w:rsidP="00F91C5E">
            <w:pPr>
              <w:pStyle w:val="a5"/>
              <w:rPr>
                <w:color w:val="000000"/>
                <w:lang w:val="hy-AM" w:eastAsia="hy-AM"/>
              </w:rPr>
            </w:pPr>
            <w:r w:rsidRPr="00F91C5E">
              <w:rPr>
                <w:color w:val="000000"/>
                <w:lang w:val="hy-AM" w:eastAsia="hy-AM"/>
              </w:rPr>
              <w:t xml:space="preserve"> шт </w:t>
            </w:r>
          </w:p>
        </w:tc>
        <w:tc>
          <w:tcPr>
            <w:tcW w:w="1359" w:type="dxa"/>
            <w:tcBorders>
              <w:top w:val="nil"/>
              <w:left w:val="nil"/>
              <w:bottom w:val="single" w:sz="4" w:space="0" w:color="auto"/>
              <w:right w:val="single" w:sz="4" w:space="0" w:color="auto"/>
            </w:tcBorders>
            <w:shd w:val="clear" w:color="auto" w:fill="auto"/>
            <w:noWrap/>
            <w:vAlign w:val="center"/>
            <w:hideMark/>
          </w:tcPr>
          <w:p w:rsidR="00F91C5E" w:rsidRPr="00F91C5E" w:rsidRDefault="00F91C5E" w:rsidP="00F91C5E">
            <w:pPr>
              <w:pStyle w:val="a5"/>
              <w:rPr>
                <w:i/>
                <w:iCs/>
                <w:color w:val="000000"/>
                <w:sz w:val="22"/>
                <w:szCs w:val="22"/>
                <w:lang w:val="hy-AM" w:eastAsia="hy-AM"/>
              </w:rPr>
            </w:pPr>
            <w:r w:rsidRPr="00F91C5E">
              <w:rPr>
                <w:i/>
                <w:iCs/>
                <w:color w:val="000000"/>
                <w:sz w:val="22"/>
                <w:szCs w:val="22"/>
                <w:lang w:val="hy-AM" w:eastAsia="hy-AM"/>
              </w:rPr>
              <w:t>1</w:t>
            </w:r>
          </w:p>
        </w:tc>
        <w:tc>
          <w:tcPr>
            <w:tcW w:w="2018" w:type="dxa"/>
            <w:tcBorders>
              <w:top w:val="nil"/>
              <w:left w:val="nil"/>
              <w:bottom w:val="single" w:sz="4" w:space="0" w:color="auto"/>
              <w:right w:val="single" w:sz="4" w:space="0" w:color="auto"/>
            </w:tcBorders>
            <w:shd w:val="clear" w:color="000000" w:fill="FFFFFF"/>
            <w:noWrap/>
            <w:vAlign w:val="center"/>
            <w:hideMark/>
          </w:tcPr>
          <w:p w:rsidR="00F91C5E" w:rsidRPr="00F91C5E" w:rsidRDefault="00F91C5E" w:rsidP="00F91C5E">
            <w:pPr>
              <w:pStyle w:val="a5"/>
              <w:rPr>
                <w:color w:val="000000"/>
                <w:sz w:val="22"/>
                <w:szCs w:val="22"/>
                <w:lang w:val="hy-AM" w:eastAsia="hy-AM"/>
              </w:rPr>
            </w:pPr>
            <w:r w:rsidRPr="00F91C5E">
              <w:rPr>
                <w:color w:val="000000"/>
                <w:sz w:val="22"/>
                <w:szCs w:val="22"/>
                <w:lang w:val="hy-AM" w:eastAsia="hy-AM"/>
              </w:rPr>
              <w:t>0,1</w:t>
            </w:r>
          </w:p>
        </w:tc>
      </w:tr>
    </w:tbl>
    <w:p w:rsidR="00272AF6" w:rsidRPr="00CB7CBD" w:rsidRDefault="00272AF6" w:rsidP="00272AF6">
      <w:pPr>
        <w:pStyle w:val="3"/>
        <w:spacing w:before="0" w:after="0" w:line="276" w:lineRule="auto"/>
        <w:jc w:val="right"/>
        <w:rPr>
          <w:rFonts w:ascii="Times New Roman" w:hAnsi="Times New Roman" w:cs="Times New Roman"/>
          <w:b w:val="0"/>
          <w:sz w:val="28"/>
          <w:szCs w:val="28"/>
        </w:rPr>
      </w:pPr>
      <w:r w:rsidRPr="00CB7CBD">
        <w:rPr>
          <w:rFonts w:ascii="Times New Roman" w:hAnsi="Times New Roman" w:cs="Times New Roman"/>
          <w:b w:val="0"/>
          <w:sz w:val="28"/>
          <w:szCs w:val="28"/>
        </w:rPr>
        <w:t xml:space="preserve"> </w:t>
      </w:r>
    </w:p>
    <w:p w:rsidR="00016EAE" w:rsidRPr="00272AF6" w:rsidRDefault="00016EAE" w:rsidP="00272AF6">
      <w:pPr>
        <w:rPr>
          <w:rFonts w:ascii="Sylfaen" w:hAnsi="Sylfaen"/>
          <w:sz w:val="20"/>
          <w:szCs w:val="20"/>
        </w:rPr>
      </w:pPr>
    </w:p>
    <w:sectPr w:rsidR="00016EAE" w:rsidRPr="00272AF6"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C96" w:rsidRDefault="008C3C96" w:rsidP="0064449E">
      <w:r>
        <w:separator/>
      </w:r>
    </w:p>
  </w:endnote>
  <w:endnote w:type="continuationSeparator" w:id="0">
    <w:p w:rsidR="008C3C96" w:rsidRDefault="008C3C9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96" w:rsidRDefault="008C3C9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96" w:rsidRDefault="008C3C96">
    <w:pPr>
      <w:pStyle w:val="af3"/>
      <w:jc w:val="right"/>
    </w:pPr>
  </w:p>
  <w:p w:rsidR="008C3C96" w:rsidRDefault="008C3C96">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96" w:rsidRDefault="008C3C96">
    <w:pPr>
      <w:pStyle w:val="af3"/>
      <w:jc w:val="right"/>
    </w:pPr>
  </w:p>
  <w:p w:rsidR="008C3C96" w:rsidRDefault="008C3C9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C96" w:rsidRDefault="008C3C96" w:rsidP="0064449E">
      <w:r>
        <w:separator/>
      </w:r>
    </w:p>
  </w:footnote>
  <w:footnote w:type="continuationSeparator" w:id="0">
    <w:p w:rsidR="008C3C96" w:rsidRDefault="008C3C96" w:rsidP="0064449E">
      <w:r>
        <w:continuationSeparator/>
      </w:r>
    </w:p>
  </w:footnote>
  <w:footnote w:id="1">
    <w:p w:rsidR="008C3C96" w:rsidRPr="00205C38" w:rsidRDefault="008C3C96"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C3C96" w:rsidRPr="00C15AE2" w:rsidRDefault="008C3C96"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96" w:rsidRDefault="008C3C96">
    <w:pPr>
      <w:pStyle w:val="af1"/>
      <w:jc w:val="center"/>
    </w:pPr>
    <w:r>
      <w:fldChar w:fldCharType="begin"/>
    </w:r>
    <w:r>
      <w:instrText xml:space="preserve"> PAGE   \* MERGEFORMAT </w:instrText>
    </w:r>
    <w:r>
      <w:fldChar w:fldCharType="separate"/>
    </w:r>
    <w:r>
      <w:rPr>
        <w:noProof/>
      </w:rPr>
      <w:t>7</w:t>
    </w:r>
    <w:r>
      <w:fldChar w:fldCharType="end"/>
    </w:r>
  </w:p>
  <w:p w:rsidR="008C3C96" w:rsidRDefault="008C3C9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96" w:rsidRDefault="008C3C96">
    <w:pPr>
      <w:pStyle w:val="af1"/>
      <w:jc w:val="center"/>
    </w:pPr>
    <w:r>
      <w:fldChar w:fldCharType="begin"/>
    </w:r>
    <w:r>
      <w:instrText xml:space="preserve"> PAGE   \* MERGEFORMAT </w:instrText>
    </w:r>
    <w:r>
      <w:fldChar w:fldCharType="separate"/>
    </w:r>
    <w:r w:rsidR="00F91C5E">
      <w:rPr>
        <w:noProof/>
      </w:rPr>
      <w:t>33</w:t>
    </w:r>
    <w:r>
      <w:fldChar w:fldCharType="end"/>
    </w:r>
  </w:p>
  <w:p w:rsidR="008C3C96" w:rsidRDefault="008C3C9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96" w:rsidRDefault="008C3C96">
    <w:pPr>
      <w:pStyle w:val="af1"/>
      <w:jc w:val="center"/>
    </w:pPr>
    <w:r>
      <w:fldChar w:fldCharType="begin"/>
    </w:r>
    <w:r>
      <w:instrText xml:space="preserve"> PAGE   \* MERGEFORMAT </w:instrText>
    </w:r>
    <w:r>
      <w:fldChar w:fldCharType="separate"/>
    </w:r>
    <w:r w:rsidR="00876352">
      <w:rPr>
        <w:noProof/>
      </w:rPr>
      <w:t>6</w:t>
    </w:r>
    <w:r>
      <w:fldChar w:fldCharType="end"/>
    </w:r>
  </w:p>
  <w:p w:rsidR="008C3C96" w:rsidRPr="00345A79" w:rsidRDefault="008C3C9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96" w:rsidRDefault="008C3C96">
    <w:pPr>
      <w:pStyle w:val="af1"/>
      <w:jc w:val="center"/>
    </w:pPr>
  </w:p>
  <w:p w:rsidR="008C3C96" w:rsidRDefault="008C3C9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96" w:rsidRDefault="008C3C96">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C96" w:rsidRDefault="008C3C9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23009BE"/>
    <w:multiLevelType w:val="hybridMultilevel"/>
    <w:tmpl w:val="A04ACF54"/>
    <w:lvl w:ilvl="0" w:tplc="55BEE43A">
      <w:start w:val="1"/>
      <w:numFmt w:val="decimal"/>
      <w:lvlText w:val="%1."/>
      <w:lvlJc w:val="left"/>
      <w:pPr>
        <w:ind w:left="360" w:hanging="360"/>
      </w:pPr>
      <w:rPr>
        <w:color w:val="auto"/>
      </w:rPr>
    </w:lvl>
    <w:lvl w:ilvl="1" w:tplc="042B0019" w:tentative="1">
      <w:start w:val="1"/>
      <w:numFmt w:val="lowerLetter"/>
      <w:lvlText w:val="%2."/>
      <w:lvlJc w:val="left"/>
      <w:pPr>
        <w:ind w:left="1080" w:hanging="360"/>
      </w:pPr>
    </w:lvl>
    <w:lvl w:ilvl="2" w:tplc="042B001B" w:tentative="1">
      <w:start w:val="1"/>
      <w:numFmt w:val="lowerRoman"/>
      <w:lvlText w:val="%3."/>
      <w:lvlJc w:val="right"/>
      <w:pPr>
        <w:ind w:left="1800" w:hanging="180"/>
      </w:pPr>
    </w:lvl>
    <w:lvl w:ilvl="3" w:tplc="042B000F" w:tentative="1">
      <w:start w:val="1"/>
      <w:numFmt w:val="decimal"/>
      <w:lvlText w:val="%4."/>
      <w:lvlJc w:val="left"/>
      <w:pPr>
        <w:ind w:left="2520" w:hanging="360"/>
      </w:pPr>
    </w:lvl>
    <w:lvl w:ilvl="4" w:tplc="042B0019" w:tentative="1">
      <w:start w:val="1"/>
      <w:numFmt w:val="lowerLetter"/>
      <w:lvlText w:val="%5."/>
      <w:lvlJc w:val="left"/>
      <w:pPr>
        <w:ind w:left="3240" w:hanging="360"/>
      </w:pPr>
    </w:lvl>
    <w:lvl w:ilvl="5" w:tplc="042B001B" w:tentative="1">
      <w:start w:val="1"/>
      <w:numFmt w:val="lowerRoman"/>
      <w:lvlText w:val="%6."/>
      <w:lvlJc w:val="right"/>
      <w:pPr>
        <w:ind w:left="3960" w:hanging="180"/>
      </w:pPr>
    </w:lvl>
    <w:lvl w:ilvl="6" w:tplc="042B000F" w:tentative="1">
      <w:start w:val="1"/>
      <w:numFmt w:val="decimal"/>
      <w:lvlText w:val="%7."/>
      <w:lvlJc w:val="left"/>
      <w:pPr>
        <w:ind w:left="4680" w:hanging="360"/>
      </w:pPr>
    </w:lvl>
    <w:lvl w:ilvl="7" w:tplc="042B0019" w:tentative="1">
      <w:start w:val="1"/>
      <w:numFmt w:val="lowerLetter"/>
      <w:lvlText w:val="%8."/>
      <w:lvlJc w:val="left"/>
      <w:pPr>
        <w:ind w:left="5400" w:hanging="360"/>
      </w:pPr>
    </w:lvl>
    <w:lvl w:ilvl="8" w:tplc="042B001B" w:tentative="1">
      <w:start w:val="1"/>
      <w:numFmt w:val="lowerRoman"/>
      <w:lvlText w:val="%9."/>
      <w:lvlJc w:val="right"/>
      <w:pPr>
        <w:ind w:left="6120" w:hanging="180"/>
      </w:pPr>
    </w:lvl>
  </w:abstractNum>
  <w:abstractNum w:abstractNumId="25" w15:restartNumberingAfterBreak="0">
    <w:nsid w:val="335A4B75"/>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3"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F6F0AE8"/>
    <w:multiLevelType w:val="hybridMultilevel"/>
    <w:tmpl w:val="208276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3A17D01"/>
    <w:multiLevelType w:val="hybridMultilevel"/>
    <w:tmpl w:val="D75ECB9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4"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6"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5DB2384"/>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8"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8"/>
  </w:num>
  <w:num w:numId="2">
    <w:abstractNumId w:val="43"/>
  </w:num>
  <w:num w:numId="3">
    <w:abstractNumId w:val="17"/>
  </w:num>
  <w:num w:numId="4">
    <w:abstractNumId w:val="23"/>
  </w:num>
  <w:num w:numId="5">
    <w:abstractNumId w:val="38"/>
  </w:num>
  <w:num w:numId="6">
    <w:abstractNumId w:val="26"/>
  </w:num>
  <w:num w:numId="7">
    <w:abstractNumId w:val="40"/>
  </w:num>
  <w:num w:numId="8">
    <w:abstractNumId w:val="42"/>
  </w:num>
  <w:num w:numId="9">
    <w:abstractNumId w:val="8"/>
  </w:num>
  <w:num w:numId="10">
    <w:abstractNumId w:val="11"/>
  </w:num>
  <w:num w:numId="11">
    <w:abstractNumId w:val="45"/>
  </w:num>
  <w:num w:numId="12">
    <w:abstractNumId w:val="2"/>
  </w:num>
  <w:num w:numId="13">
    <w:abstractNumId w:val="22"/>
  </w:num>
  <w:num w:numId="14">
    <w:abstractNumId w:val="28"/>
  </w:num>
  <w:num w:numId="15">
    <w:abstractNumId w:val="41"/>
  </w:num>
  <w:num w:numId="16">
    <w:abstractNumId w:val="12"/>
  </w:num>
  <w:num w:numId="17">
    <w:abstractNumId w:val="32"/>
  </w:num>
  <w:num w:numId="18">
    <w:abstractNumId w:val="24"/>
  </w:num>
  <w:num w:numId="19">
    <w:abstractNumId w:val="30"/>
  </w:num>
  <w:num w:numId="20">
    <w:abstractNumId w:val="7"/>
  </w:num>
  <w:num w:numId="21">
    <w:abstractNumId w:val="1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48"/>
  </w:num>
  <w:num w:numId="27">
    <w:abstractNumId w:val="46"/>
  </w:num>
  <w:num w:numId="28">
    <w:abstractNumId w:val="9"/>
  </w:num>
  <w:num w:numId="29">
    <w:abstractNumId w:val="15"/>
  </w:num>
  <w:num w:numId="30">
    <w:abstractNumId w:val="33"/>
  </w:num>
  <w:num w:numId="31">
    <w:abstractNumId w:val="39"/>
  </w:num>
  <w:num w:numId="32">
    <w:abstractNumId w:val="16"/>
  </w:num>
  <w:num w:numId="33">
    <w:abstractNumId w:val="4"/>
  </w:num>
  <w:num w:numId="34">
    <w:abstractNumId w:val="20"/>
  </w:num>
  <w:num w:numId="35">
    <w:abstractNumId w:val="21"/>
  </w:num>
  <w:num w:numId="3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44"/>
  </w:num>
  <w:num w:numId="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num>
  <w:num w:numId="41">
    <w:abstractNumId w:val="27"/>
  </w:num>
  <w:num w:numId="42">
    <w:abstractNumId w:val="3"/>
  </w:num>
  <w:num w:numId="43">
    <w:abstractNumId w:val="19"/>
  </w:num>
  <w:num w:numId="44">
    <w:abstractNumId w:val="14"/>
  </w:num>
  <w:num w:numId="45">
    <w:abstractNumId w:val="37"/>
  </w:num>
  <w:num w:numId="46">
    <w:abstractNumId w:val="29"/>
  </w:num>
  <w:num w:numId="47">
    <w:abstractNumId w:val="34"/>
  </w:num>
  <w:num w:numId="48">
    <w:abstractNumId w:val="36"/>
  </w:num>
  <w:num w:numId="49">
    <w:abstractNumId w:val="47"/>
  </w:num>
  <w:num w:numId="50">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1415"/>
    <w:rsid w:val="00013FFD"/>
    <w:rsid w:val="00014078"/>
    <w:rsid w:val="000145E9"/>
    <w:rsid w:val="00014A6E"/>
    <w:rsid w:val="00015F62"/>
    <w:rsid w:val="00016898"/>
    <w:rsid w:val="00016EAE"/>
    <w:rsid w:val="00020275"/>
    <w:rsid w:val="000234A4"/>
    <w:rsid w:val="00023F36"/>
    <w:rsid w:val="00024C50"/>
    <w:rsid w:val="00025870"/>
    <w:rsid w:val="000265C0"/>
    <w:rsid w:val="000301EB"/>
    <w:rsid w:val="00032A45"/>
    <w:rsid w:val="00035737"/>
    <w:rsid w:val="000357D6"/>
    <w:rsid w:val="000358A4"/>
    <w:rsid w:val="00035EBC"/>
    <w:rsid w:val="00040F1D"/>
    <w:rsid w:val="0004129E"/>
    <w:rsid w:val="00044764"/>
    <w:rsid w:val="0005122E"/>
    <w:rsid w:val="000524EE"/>
    <w:rsid w:val="00053118"/>
    <w:rsid w:val="000546CF"/>
    <w:rsid w:val="00054E93"/>
    <w:rsid w:val="00055A7C"/>
    <w:rsid w:val="000566E7"/>
    <w:rsid w:val="000641EA"/>
    <w:rsid w:val="0006434D"/>
    <w:rsid w:val="00067F8F"/>
    <w:rsid w:val="00070EA6"/>
    <w:rsid w:val="00071C7D"/>
    <w:rsid w:val="0007214A"/>
    <w:rsid w:val="00072B56"/>
    <w:rsid w:val="00072B9F"/>
    <w:rsid w:val="00073611"/>
    <w:rsid w:val="00075328"/>
    <w:rsid w:val="00075585"/>
    <w:rsid w:val="00075C3B"/>
    <w:rsid w:val="00075EEA"/>
    <w:rsid w:val="00076037"/>
    <w:rsid w:val="00076A92"/>
    <w:rsid w:val="00077A95"/>
    <w:rsid w:val="00081123"/>
    <w:rsid w:val="0008315A"/>
    <w:rsid w:val="00085238"/>
    <w:rsid w:val="00085AEE"/>
    <w:rsid w:val="00092431"/>
    <w:rsid w:val="000947EA"/>
    <w:rsid w:val="00095075"/>
    <w:rsid w:val="00096B5E"/>
    <w:rsid w:val="000A2444"/>
    <w:rsid w:val="000A248E"/>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B7E"/>
    <w:rsid w:val="000E203E"/>
    <w:rsid w:val="000E436F"/>
    <w:rsid w:val="000E4461"/>
    <w:rsid w:val="000E6385"/>
    <w:rsid w:val="000E71EA"/>
    <w:rsid w:val="000E7C5F"/>
    <w:rsid w:val="000F0728"/>
    <w:rsid w:val="000F3159"/>
    <w:rsid w:val="000F3813"/>
    <w:rsid w:val="000F4648"/>
    <w:rsid w:val="000F5743"/>
    <w:rsid w:val="000F701E"/>
    <w:rsid w:val="001020B3"/>
    <w:rsid w:val="001033A0"/>
    <w:rsid w:val="001033E0"/>
    <w:rsid w:val="00103FCE"/>
    <w:rsid w:val="00105DAC"/>
    <w:rsid w:val="00106E2D"/>
    <w:rsid w:val="0011073B"/>
    <w:rsid w:val="001121C5"/>
    <w:rsid w:val="0011301D"/>
    <w:rsid w:val="001135AB"/>
    <w:rsid w:val="00113FC6"/>
    <w:rsid w:val="00115BA4"/>
    <w:rsid w:val="00116E90"/>
    <w:rsid w:val="0012039B"/>
    <w:rsid w:val="001204AA"/>
    <w:rsid w:val="0012173F"/>
    <w:rsid w:val="00126BB1"/>
    <w:rsid w:val="00127662"/>
    <w:rsid w:val="00127B7D"/>
    <w:rsid w:val="001310BB"/>
    <w:rsid w:val="0013312C"/>
    <w:rsid w:val="00133508"/>
    <w:rsid w:val="001339CC"/>
    <w:rsid w:val="001340C5"/>
    <w:rsid w:val="00140611"/>
    <w:rsid w:val="0014191C"/>
    <w:rsid w:val="00142D71"/>
    <w:rsid w:val="00144D92"/>
    <w:rsid w:val="00145BFC"/>
    <w:rsid w:val="00146758"/>
    <w:rsid w:val="0014729E"/>
    <w:rsid w:val="00147A6A"/>
    <w:rsid w:val="00147B5B"/>
    <w:rsid w:val="001522A0"/>
    <w:rsid w:val="00152463"/>
    <w:rsid w:val="001536A2"/>
    <w:rsid w:val="00153E6A"/>
    <w:rsid w:val="00155A5C"/>
    <w:rsid w:val="0015679F"/>
    <w:rsid w:val="00156D6B"/>
    <w:rsid w:val="001573B8"/>
    <w:rsid w:val="001621C6"/>
    <w:rsid w:val="00164BD0"/>
    <w:rsid w:val="0016519C"/>
    <w:rsid w:val="001652EA"/>
    <w:rsid w:val="001705A9"/>
    <w:rsid w:val="00172BCF"/>
    <w:rsid w:val="001743AB"/>
    <w:rsid w:val="00183262"/>
    <w:rsid w:val="00184B15"/>
    <w:rsid w:val="00185C90"/>
    <w:rsid w:val="00185ED6"/>
    <w:rsid w:val="00190A1E"/>
    <w:rsid w:val="001938AD"/>
    <w:rsid w:val="0019394C"/>
    <w:rsid w:val="001956FE"/>
    <w:rsid w:val="001A1896"/>
    <w:rsid w:val="001A4E2F"/>
    <w:rsid w:val="001A531C"/>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4957"/>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6DA"/>
    <w:rsid w:val="002108E2"/>
    <w:rsid w:val="00210A43"/>
    <w:rsid w:val="00211E7D"/>
    <w:rsid w:val="00212A04"/>
    <w:rsid w:val="002170E7"/>
    <w:rsid w:val="002211F4"/>
    <w:rsid w:val="00225D06"/>
    <w:rsid w:val="00231823"/>
    <w:rsid w:val="00231ED8"/>
    <w:rsid w:val="00232C81"/>
    <w:rsid w:val="0023416C"/>
    <w:rsid w:val="00235A92"/>
    <w:rsid w:val="00235C70"/>
    <w:rsid w:val="0023659D"/>
    <w:rsid w:val="002372B9"/>
    <w:rsid w:val="0024160C"/>
    <w:rsid w:val="00241B32"/>
    <w:rsid w:val="00241D9C"/>
    <w:rsid w:val="00243E91"/>
    <w:rsid w:val="0024490B"/>
    <w:rsid w:val="00246EDC"/>
    <w:rsid w:val="00250BBD"/>
    <w:rsid w:val="0025110F"/>
    <w:rsid w:val="00251F1F"/>
    <w:rsid w:val="0025266D"/>
    <w:rsid w:val="002532A2"/>
    <w:rsid w:val="00255F22"/>
    <w:rsid w:val="00257263"/>
    <w:rsid w:val="00263B81"/>
    <w:rsid w:val="00263C46"/>
    <w:rsid w:val="00264CF1"/>
    <w:rsid w:val="00265904"/>
    <w:rsid w:val="00267AEA"/>
    <w:rsid w:val="0027120D"/>
    <w:rsid w:val="002712B9"/>
    <w:rsid w:val="00271745"/>
    <w:rsid w:val="002729AB"/>
    <w:rsid w:val="00272AF6"/>
    <w:rsid w:val="002750F4"/>
    <w:rsid w:val="002765F5"/>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4F19"/>
    <w:rsid w:val="002B6080"/>
    <w:rsid w:val="002C054B"/>
    <w:rsid w:val="002C0FD0"/>
    <w:rsid w:val="002C2BFF"/>
    <w:rsid w:val="002C3E30"/>
    <w:rsid w:val="002C4C3B"/>
    <w:rsid w:val="002C60A8"/>
    <w:rsid w:val="002C6ED1"/>
    <w:rsid w:val="002C74A7"/>
    <w:rsid w:val="002C7DF2"/>
    <w:rsid w:val="002D0AE8"/>
    <w:rsid w:val="002D24DA"/>
    <w:rsid w:val="002D4F0C"/>
    <w:rsid w:val="002D6B8E"/>
    <w:rsid w:val="002E0538"/>
    <w:rsid w:val="002E057D"/>
    <w:rsid w:val="002E1FD8"/>
    <w:rsid w:val="002E41A0"/>
    <w:rsid w:val="002E61E4"/>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32D5"/>
    <w:rsid w:val="00317AEE"/>
    <w:rsid w:val="00321E91"/>
    <w:rsid w:val="00323059"/>
    <w:rsid w:val="00323AF9"/>
    <w:rsid w:val="00330390"/>
    <w:rsid w:val="00330FB0"/>
    <w:rsid w:val="0033208A"/>
    <w:rsid w:val="00332220"/>
    <w:rsid w:val="00334379"/>
    <w:rsid w:val="00336D22"/>
    <w:rsid w:val="00340C89"/>
    <w:rsid w:val="003425F6"/>
    <w:rsid w:val="00342742"/>
    <w:rsid w:val="00344881"/>
    <w:rsid w:val="003472CB"/>
    <w:rsid w:val="00353A9E"/>
    <w:rsid w:val="00354274"/>
    <w:rsid w:val="00354AFB"/>
    <w:rsid w:val="00354D3D"/>
    <w:rsid w:val="00354F99"/>
    <w:rsid w:val="0035601A"/>
    <w:rsid w:val="00357641"/>
    <w:rsid w:val="0036330F"/>
    <w:rsid w:val="00364846"/>
    <w:rsid w:val="00367621"/>
    <w:rsid w:val="00371717"/>
    <w:rsid w:val="00371FF9"/>
    <w:rsid w:val="00374568"/>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E0FB7"/>
    <w:rsid w:val="003E3998"/>
    <w:rsid w:val="003E6BDC"/>
    <w:rsid w:val="003E7D85"/>
    <w:rsid w:val="003F660A"/>
    <w:rsid w:val="00402069"/>
    <w:rsid w:val="004027EB"/>
    <w:rsid w:val="0040311E"/>
    <w:rsid w:val="00403F69"/>
    <w:rsid w:val="00412758"/>
    <w:rsid w:val="00413A70"/>
    <w:rsid w:val="00415E89"/>
    <w:rsid w:val="00416270"/>
    <w:rsid w:val="00420685"/>
    <w:rsid w:val="004237CA"/>
    <w:rsid w:val="00426C3D"/>
    <w:rsid w:val="00426E41"/>
    <w:rsid w:val="004334CB"/>
    <w:rsid w:val="004357AA"/>
    <w:rsid w:val="004376EC"/>
    <w:rsid w:val="00443AD7"/>
    <w:rsid w:val="004464DA"/>
    <w:rsid w:val="004508C9"/>
    <w:rsid w:val="00451A63"/>
    <w:rsid w:val="0045290C"/>
    <w:rsid w:val="0045417F"/>
    <w:rsid w:val="0045418E"/>
    <w:rsid w:val="00454A78"/>
    <w:rsid w:val="00455458"/>
    <w:rsid w:val="00460794"/>
    <w:rsid w:val="00460A93"/>
    <w:rsid w:val="00461B13"/>
    <w:rsid w:val="00463BC8"/>
    <w:rsid w:val="00464D00"/>
    <w:rsid w:val="00467DE4"/>
    <w:rsid w:val="004713B8"/>
    <w:rsid w:val="0047478D"/>
    <w:rsid w:val="00476194"/>
    <w:rsid w:val="00477CA0"/>
    <w:rsid w:val="004820F1"/>
    <w:rsid w:val="004828E0"/>
    <w:rsid w:val="00483925"/>
    <w:rsid w:val="00484C2F"/>
    <w:rsid w:val="00486FCE"/>
    <w:rsid w:val="00487F0B"/>
    <w:rsid w:val="00490D8D"/>
    <w:rsid w:val="0049122B"/>
    <w:rsid w:val="00491282"/>
    <w:rsid w:val="004924C6"/>
    <w:rsid w:val="00492AAD"/>
    <w:rsid w:val="00492E5A"/>
    <w:rsid w:val="00494649"/>
    <w:rsid w:val="004A17CA"/>
    <w:rsid w:val="004A591C"/>
    <w:rsid w:val="004A6647"/>
    <w:rsid w:val="004A6B4B"/>
    <w:rsid w:val="004B0B0D"/>
    <w:rsid w:val="004B13C8"/>
    <w:rsid w:val="004B1830"/>
    <w:rsid w:val="004B3019"/>
    <w:rsid w:val="004B3776"/>
    <w:rsid w:val="004B3E3C"/>
    <w:rsid w:val="004B40CD"/>
    <w:rsid w:val="004B5AA2"/>
    <w:rsid w:val="004B69C8"/>
    <w:rsid w:val="004B76FA"/>
    <w:rsid w:val="004B7FD1"/>
    <w:rsid w:val="004C005A"/>
    <w:rsid w:val="004C0D8A"/>
    <w:rsid w:val="004C1F0D"/>
    <w:rsid w:val="004C27EC"/>
    <w:rsid w:val="004C2886"/>
    <w:rsid w:val="004C36DA"/>
    <w:rsid w:val="004C4EB2"/>
    <w:rsid w:val="004C6A50"/>
    <w:rsid w:val="004C726F"/>
    <w:rsid w:val="004D04A0"/>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5593"/>
    <w:rsid w:val="004F5A5C"/>
    <w:rsid w:val="004F6071"/>
    <w:rsid w:val="004F6542"/>
    <w:rsid w:val="004F6F62"/>
    <w:rsid w:val="00503A5D"/>
    <w:rsid w:val="00504F56"/>
    <w:rsid w:val="00505640"/>
    <w:rsid w:val="005102DE"/>
    <w:rsid w:val="00512523"/>
    <w:rsid w:val="005144DB"/>
    <w:rsid w:val="00514704"/>
    <w:rsid w:val="00517298"/>
    <w:rsid w:val="0052386B"/>
    <w:rsid w:val="00530AF8"/>
    <w:rsid w:val="00537836"/>
    <w:rsid w:val="00541772"/>
    <w:rsid w:val="00541CFD"/>
    <w:rsid w:val="005420F6"/>
    <w:rsid w:val="005427AB"/>
    <w:rsid w:val="005439C6"/>
    <w:rsid w:val="00543BD8"/>
    <w:rsid w:val="005444BF"/>
    <w:rsid w:val="005453EF"/>
    <w:rsid w:val="00545E4D"/>
    <w:rsid w:val="00546EFE"/>
    <w:rsid w:val="00550243"/>
    <w:rsid w:val="00551E47"/>
    <w:rsid w:val="00560EF4"/>
    <w:rsid w:val="00561050"/>
    <w:rsid w:val="005612B1"/>
    <w:rsid w:val="00561356"/>
    <w:rsid w:val="005627CF"/>
    <w:rsid w:val="0056299B"/>
    <w:rsid w:val="0056487A"/>
    <w:rsid w:val="00564FFA"/>
    <w:rsid w:val="00566FEC"/>
    <w:rsid w:val="00567FE4"/>
    <w:rsid w:val="0057035C"/>
    <w:rsid w:val="00571E61"/>
    <w:rsid w:val="005734D6"/>
    <w:rsid w:val="005746F2"/>
    <w:rsid w:val="00576D72"/>
    <w:rsid w:val="00581258"/>
    <w:rsid w:val="00581301"/>
    <w:rsid w:val="00582F0F"/>
    <w:rsid w:val="0058379F"/>
    <w:rsid w:val="00583DB4"/>
    <w:rsid w:val="0058425D"/>
    <w:rsid w:val="005861AD"/>
    <w:rsid w:val="0058740B"/>
    <w:rsid w:val="005874DA"/>
    <w:rsid w:val="00594466"/>
    <w:rsid w:val="00594C8C"/>
    <w:rsid w:val="00595202"/>
    <w:rsid w:val="00595411"/>
    <w:rsid w:val="00596C40"/>
    <w:rsid w:val="005A4A19"/>
    <w:rsid w:val="005B0235"/>
    <w:rsid w:val="005C07DD"/>
    <w:rsid w:val="005C6ECB"/>
    <w:rsid w:val="005C760D"/>
    <w:rsid w:val="005D0C55"/>
    <w:rsid w:val="005D0CC1"/>
    <w:rsid w:val="005D28D0"/>
    <w:rsid w:val="005D60F0"/>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5E10"/>
    <w:rsid w:val="00606C59"/>
    <w:rsid w:val="00607968"/>
    <w:rsid w:val="006104EE"/>
    <w:rsid w:val="00611930"/>
    <w:rsid w:val="00613E91"/>
    <w:rsid w:val="00620FF0"/>
    <w:rsid w:val="006215AD"/>
    <w:rsid w:val="0062441D"/>
    <w:rsid w:val="00624866"/>
    <w:rsid w:val="006272D9"/>
    <w:rsid w:val="0062777F"/>
    <w:rsid w:val="006277D3"/>
    <w:rsid w:val="006278D7"/>
    <w:rsid w:val="00627C0A"/>
    <w:rsid w:val="006308C7"/>
    <w:rsid w:val="006330A1"/>
    <w:rsid w:val="00634931"/>
    <w:rsid w:val="00635745"/>
    <w:rsid w:val="00636048"/>
    <w:rsid w:val="00640CA3"/>
    <w:rsid w:val="006414EE"/>
    <w:rsid w:val="0064201C"/>
    <w:rsid w:val="0064449E"/>
    <w:rsid w:val="00644CA3"/>
    <w:rsid w:val="006464CA"/>
    <w:rsid w:val="0065028C"/>
    <w:rsid w:val="0065218A"/>
    <w:rsid w:val="006522FB"/>
    <w:rsid w:val="00654A1F"/>
    <w:rsid w:val="006560B9"/>
    <w:rsid w:val="006571E0"/>
    <w:rsid w:val="006600DE"/>
    <w:rsid w:val="00664379"/>
    <w:rsid w:val="00665886"/>
    <w:rsid w:val="00666C78"/>
    <w:rsid w:val="0067204F"/>
    <w:rsid w:val="00672EE6"/>
    <w:rsid w:val="0067307F"/>
    <w:rsid w:val="00673525"/>
    <w:rsid w:val="00674761"/>
    <w:rsid w:val="00674FF5"/>
    <w:rsid w:val="00676411"/>
    <w:rsid w:val="00677536"/>
    <w:rsid w:val="006779B4"/>
    <w:rsid w:val="00677AEA"/>
    <w:rsid w:val="00680BB9"/>
    <w:rsid w:val="006832E7"/>
    <w:rsid w:val="00683C7B"/>
    <w:rsid w:val="00683D77"/>
    <w:rsid w:val="0068440C"/>
    <w:rsid w:val="00684F6F"/>
    <w:rsid w:val="0068580E"/>
    <w:rsid w:val="00686235"/>
    <w:rsid w:val="00686D93"/>
    <w:rsid w:val="0069142D"/>
    <w:rsid w:val="0069165E"/>
    <w:rsid w:val="00691E47"/>
    <w:rsid w:val="00692972"/>
    <w:rsid w:val="00692CDC"/>
    <w:rsid w:val="006939F0"/>
    <w:rsid w:val="00693B38"/>
    <w:rsid w:val="006967AF"/>
    <w:rsid w:val="00696A8D"/>
    <w:rsid w:val="00697B57"/>
    <w:rsid w:val="006A1E01"/>
    <w:rsid w:val="006A1E7C"/>
    <w:rsid w:val="006A3A02"/>
    <w:rsid w:val="006A7C50"/>
    <w:rsid w:val="006B05ED"/>
    <w:rsid w:val="006B092E"/>
    <w:rsid w:val="006B0995"/>
    <w:rsid w:val="006B0A09"/>
    <w:rsid w:val="006B16E2"/>
    <w:rsid w:val="006B2B3E"/>
    <w:rsid w:val="006B3DA6"/>
    <w:rsid w:val="006B4451"/>
    <w:rsid w:val="006B5CBE"/>
    <w:rsid w:val="006B5DB6"/>
    <w:rsid w:val="006B6420"/>
    <w:rsid w:val="006B77FF"/>
    <w:rsid w:val="006C2F79"/>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EB1"/>
    <w:rsid w:val="0071669E"/>
    <w:rsid w:val="00716E9B"/>
    <w:rsid w:val="007177AE"/>
    <w:rsid w:val="00717A72"/>
    <w:rsid w:val="00720151"/>
    <w:rsid w:val="00720C49"/>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3973"/>
    <w:rsid w:val="00744AAB"/>
    <w:rsid w:val="007456DC"/>
    <w:rsid w:val="00745AEF"/>
    <w:rsid w:val="007544FA"/>
    <w:rsid w:val="007572A2"/>
    <w:rsid w:val="00757607"/>
    <w:rsid w:val="00757654"/>
    <w:rsid w:val="00760D7E"/>
    <w:rsid w:val="00761DCE"/>
    <w:rsid w:val="00765849"/>
    <w:rsid w:val="00765BAF"/>
    <w:rsid w:val="00771EAB"/>
    <w:rsid w:val="0077221F"/>
    <w:rsid w:val="007734BA"/>
    <w:rsid w:val="00780B63"/>
    <w:rsid w:val="00781691"/>
    <w:rsid w:val="0078473F"/>
    <w:rsid w:val="00784774"/>
    <w:rsid w:val="00785F32"/>
    <w:rsid w:val="0079135F"/>
    <w:rsid w:val="00791AB5"/>
    <w:rsid w:val="00793303"/>
    <w:rsid w:val="007A0641"/>
    <w:rsid w:val="007A1660"/>
    <w:rsid w:val="007A44FF"/>
    <w:rsid w:val="007A4EFC"/>
    <w:rsid w:val="007A7B48"/>
    <w:rsid w:val="007B392E"/>
    <w:rsid w:val="007B6748"/>
    <w:rsid w:val="007B6C18"/>
    <w:rsid w:val="007C01DF"/>
    <w:rsid w:val="007D180B"/>
    <w:rsid w:val="007D2D96"/>
    <w:rsid w:val="007D61C7"/>
    <w:rsid w:val="007D7B3A"/>
    <w:rsid w:val="007D7BF1"/>
    <w:rsid w:val="007E0B7C"/>
    <w:rsid w:val="007E210D"/>
    <w:rsid w:val="007E595E"/>
    <w:rsid w:val="007E6314"/>
    <w:rsid w:val="007E6655"/>
    <w:rsid w:val="007E72B5"/>
    <w:rsid w:val="007E75B8"/>
    <w:rsid w:val="007F05FC"/>
    <w:rsid w:val="007F0993"/>
    <w:rsid w:val="007F25D6"/>
    <w:rsid w:val="007F3BA0"/>
    <w:rsid w:val="008002C4"/>
    <w:rsid w:val="00800913"/>
    <w:rsid w:val="008038F3"/>
    <w:rsid w:val="00803D5C"/>
    <w:rsid w:val="0080450D"/>
    <w:rsid w:val="00804B0A"/>
    <w:rsid w:val="00804DBF"/>
    <w:rsid w:val="00805927"/>
    <w:rsid w:val="0081232F"/>
    <w:rsid w:val="00812400"/>
    <w:rsid w:val="00812915"/>
    <w:rsid w:val="00814D82"/>
    <w:rsid w:val="00815256"/>
    <w:rsid w:val="00815B0A"/>
    <w:rsid w:val="00816BD4"/>
    <w:rsid w:val="00817341"/>
    <w:rsid w:val="00820FA9"/>
    <w:rsid w:val="00823074"/>
    <w:rsid w:val="00824BA2"/>
    <w:rsid w:val="00826112"/>
    <w:rsid w:val="00826BAE"/>
    <w:rsid w:val="00832C13"/>
    <w:rsid w:val="00832F2C"/>
    <w:rsid w:val="0083335F"/>
    <w:rsid w:val="00834CC7"/>
    <w:rsid w:val="00835A56"/>
    <w:rsid w:val="00835FD0"/>
    <w:rsid w:val="008426AB"/>
    <w:rsid w:val="008434BF"/>
    <w:rsid w:val="008460BF"/>
    <w:rsid w:val="00846C76"/>
    <w:rsid w:val="00847561"/>
    <w:rsid w:val="008508A4"/>
    <w:rsid w:val="0085259C"/>
    <w:rsid w:val="00854D3C"/>
    <w:rsid w:val="00855EB7"/>
    <w:rsid w:val="008564E2"/>
    <w:rsid w:val="00857E8D"/>
    <w:rsid w:val="008633EF"/>
    <w:rsid w:val="00864E1B"/>
    <w:rsid w:val="00865092"/>
    <w:rsid w:val="00865C95"/>
    <w:rsid w:val="008664DC"/>
    <w:rsid w:val="00866831"/>
    <w:rsid w:val="00874C31"/>
    <w:rsid w:val="008752DF"/>
    <w:rsid w:val="00876352"/>
    <w:rsid w:val="00882370"/>
    <w:rsid w:val="00882E77"/>
    <w:rsid w:val="00883B06"/>
    <w:rsid w:val="008854A8"/>
    <w:rsid w:val="00885508"/>
    <w:rsid w:val="0088556B"/>
    <w:rsid w:val="00892864"/>
    <w:rsid w:val="008945D1"/>
    <w:rsid w:val="008947EC"/>
    <w:rsid w:val="0089539D"/>
    <w:rsid w:val="00897C10"/>
    <w:rsid w:val="008A0897"/>
    <w:rsid w:val="008A1EAB"/>
    <w:rsid w:val="008A7820"/>
    <w:rsid w:val="008B0B7B"/>
    <w:rsid w:val="008B2F4A"/>
    <w:rsid w:val="008B2F95"/>
    <w:rsid w:val="008B53A8"/>
    <w:rsid w:val="008B5564"/>
    <w:rsid w:val="008B6AC3"/>
    <w:rsid w:val="008B7D1D"/>
    <w:rsid w:val="008C0581"/>
    <w:rsid w:val="008C0A22"/>
    <w:rsid w:val="008C1AF5"/>
    <w:rsid w:val="008C2822"/>
    <w:rsid w:val="008C3C96"/>
    <w:rsid w:val="008C770E"/>
    <w:rsid w:val="008D28D4"/>
    <w:rsid w:val="008D2E39"/>
    <w:rsid w:val="008D3822"/>
    <w:rsid w:val="008D5C81"/>
    <w:rsid w:val="008D6043"/>
    <w:rsid w:val="008D7C8A"/>
    <w:rsid w:val="008E0074"/>
    <w:rsid w:val="008E6D7B"/>
    <w:rsid w:val="008F1C1E"/>
    <w:rsid w:val="008F1CF1"/>
    <w:rsid w:val="008F3DDE"/>
    <w:rsid w:val="008F4501"/>
    <w:rsid w:val="008F5F69"/>
    <w:rsid w:val="008F7B39"/>
    <w:rsid w:val="009026B4"/>
    <w:rsid w:val="0090395E"/>
    <w:rsid w:val="00907DC8"/>
    <w:rsid w:val="00914180"/>
    <w:rsid w:val="009157E2"/>
    <w:rsid w:val="00917FFE"/>
    <w:rsid w:val="00921A6B"/>
    <w:rsid w:val="00927A9F"/>
    <w:rsid w:val="009302E9"/>
    <w:rsid w:val="009320C3"/>
    <w:rsid w:val="0093308F"/>
    <w:rsid w:val="00935B8E"/>
    <w:rsid w:val="00935C7D"/>
    <w:rsid w:val="00935EF3"/>
    <w:rsid w:val="00937B8D"/>
    <w:rsid w:val="00940C03"/>
    <w:rsid w:val="00941AF0"/>
    <w:rsid w:val="009454B7"/>
    <w:rsid w:val="00945B0E"/>
    <w:rsid w:val="00945D11"/>
    <w:rsid w:val="00946255"/>
    <w:rsid w:val="009470B0"/>
    <w:rsid w:val="0095113F"/>
    <w:rsid w:val="009516F9"/>
    <w:rsid w:val="00953295"/>
    <w:rsid w:val="00955BAC"/>
    <w:rsid w:val="00957217"/>
    <w:rsid w:val="00957869"/>
    <w:rsid w:val="00957974"/>
    <w:rsid w:val="009579AC"/>
    <w:rsid w:val="00965F44"/>
    <w:rsid w:val="009675DE"/>
    <w:rsid w:val="00973549"/>
    <w:rsid w:val="00973747"/>
    <w:rsid w:val="00973827"/>
    <w:rsid w:val="0097626F"/>
    <w:rsid w:val="00977141"/>
    <w:rsid w:val="0097741D"/>
    <w:rsid w:val="00981323"/>
    <w:rsid w:val="0098234B"/>
    <w:rsid w:val="00984474"/>
    <w:rsid w:val="00984A80"/>
    <w:rsid w:val="009914BA"/>
    <w:rsid w:val="0099231D"/>
    <w:rsid w:val="0099392F"/>
    <w:rsid w:val="00995AF4"/>
    <w:rsid w:val="00996402"/>
    <w:rsid w:val="00996D18"/>
    <w:rsid w:val="009A2EDF"/>
    <w:rsid w:val="009A3191"/>
    <w:rsid w:val="009A3976"/>
    <w:rsid w:val="009A3E2B"/>
    <w:rsid w:val="009A6376"/>
    <w:rsid w:val="009A75A8"/>
    <w:rsid w:val="009B1E1D"/>
    <w:rsid w:val="009B2C50"/>
    <w:rsid w:val="009B3E51"/>
    <w:rsid w:val="009C18AC"/>
    <w:rsid w:val="009C3FB9"/>
    <w:rsid w:val="009C5697"/>
    <w:rsid w:val="009C6DA7"/>
    <w:rsid w:val="009D2847"/>
    <w:rsid w:val="009D38DE"/>
    <w:rsid w:val="009D55D3"/>
    <w:rsid w:val="009D6978"/>
    <w:rsid w:val="009E4840"/>
    <w:rsid w:val="009E6109"/>
    <w:rsid w:val="009E709A"/>
    <w:rsid w:val="009E7310"/>
    <w:rsid w:val="009E7692"/>
    <w:rsid w:val="009E7BE3"/>
    <w:rsid w:val="009F24A6"/>
    <w:rsid w:val="009F5987"/>
    <w:rsid w:val="009F6689"/>
    <w:rsid w:val="009F6853"/>
    <w:rsid w:val="00A003CF"/>
    <w:rsid w:val="00A024DF"/>
    <w:rsid w:val="00A07EE0"/>
    <w:rsid w:val="00A10047"/>
    <w:rsid w:val="00A10406"/>
    <w:rsid w:val="00A1247B"/>
    <w:rsid w:val="00A13BC3"/>
    <w:rsid w:val="00A173EC"/>
    <w:rsid w:val="00A174AE"/>
    <w:rsid w:val="00A207A6"/>
    <w:rsid w:val="00A22AC2"/>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2694"/>
    <w:rsid w:val="00A52F08"/>
    <w:rsid w:val="00A55BB7"/>
    <w:rsid w:val="00A569BB"/>
    <w:rsid w:val="00A57013"/>
    <w:rsid w:val="00A5705D"/>
    <w:rsid w:val="00A63A54"/>
    <w:rsid w:val="00A64FD0"/>
    <w:rsid w:val="00A715D3"/>
    <w:rsid w:val="00A72361"/>
    <w:rsid w:val="00A73480"/>
    <w:rsid w:val="00A742AD"/>
    <w:rsid w:val="00A75E4F"/>
    <w:rsid w:val="00A77206"/>
    <w:rsid w:val="00A802A9"/>
    <w:rsid w:val="00A80DE9"/>
    <w:rsid w:val="00A8120E"/>
    <w:rsid w:val="00A81283"/>
    <w:rsid w:val="00A82179"/>
    <w:rsid w:val="00A83D62"/>
    <w:rsid w:val="00A83F60"/>
    <w:rsid w:val="00A85869"/>
    <w:rsid w:val="00A8718F"/>
    <w:rsid w:val="00A90936"/>
    <w:rsid w:val="00A91CCB"/>
    <w:rsid w:val="00A91E42"/>
    <w:rsid w:val="00A91ECE"/>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3B78"/>
    <w:rsid w:val="00AC53AE"/>
    <w:rsid w:val="00AC6F4A"/>
    <w:rsid w:val="00AC7624"/>
    <w:rsid w:val="00AD051D"/>
    <w:rsid w:val="00AD65F8"/>
    <w:rsid w:val="00AD6BDB"/>
    <w:rsid w:val="00AD7141"/>
    <w:rsid w:val="00AE0CFB"/>
    <w:rsid w:val="00AE14C5"/>
    <w:rsid w:val="00AE34B4"/>
    <w:rsid w:val="00AE46C0"/>
    <w:rsid w:val="00AE502B"/>
    <w:rsid w:val="00AE60FA"/>
    <w:rsid w:val="00AE64C1"/>
    <w:rsid w:val="00AF4D7A"/>
    <w:rsid w:val="00AF5ECF"/>
    <w:rsid w:val="00AF5F97"/>
    <w:rsid w:val="00AF6B76"/>
    <w:rsid w:val="00AF6EF3"/>
    <w:rsid w:val="00AF7948"/>
    <w:rsid w:val="00B00CFA"/>
    <w:rsid w:val="00B01162"/>
    <w:rsid w:val="00B03F14"/>
    <w:rsid w:val="00B0458E"/>
    <w:rsid w:val="00B0480E"/>
    <w:rsid w:val="00B05420"/>
    <w:rsid w:val="00B05EEF"/>
    <w:rsid w:val="00B07994"/>
    <w:rsid w:val="00B07B90"/>
    <w:rsid w:val="00B11565"/>
    <w:rsid w:val="00B119D0"/>
    <w:rsid w:val="00B11DBD"/>
    <w:rsid w:val="00B122D7"/>
    <w:rsid w:val="00B1344B"/>
    <w:rsid w:val="00B14EC8"/>
    <w:rsid w:val="00B16337"/>
    <w:rsid w:val="00B16C79"/>
    <w:rsid w:val="00B1745C"/>
    <w:rsid w:val="00B175E2"/>
    <w:rsid w:val="00B17673"/>
    <w:rsid w:val="00B22F43"/>
    <w:rsid w:val="00B25405"/>
    <w:rsid w:val="00B27D55"/>
    <w:rsid w:val="00B300DB"/>
    <w:rsid w:val="00B32A3B"/>
    <w:rsid w:val="00B36148"/>
    <w:rsid w:val="00B438AA"/>
    <w:rsid w:val="00B44068"/>
    <w:rsid w:val="00B44C90"/>
    <w:rsid w:val="00B45E6B"/>
    <w:rsid w:val="00B47174"/>
    <w:rsid w:val="00B47C76"/>
    <w:rsid w:val="00B50E8A"/>
    <w:rsid w:val="00B6270F"/>
    <w:rsid w:val="00B63B63"/>
    <w:rsid w:val="00B63C74"/>
    <w:rsid w:val="00B66C67"/>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4901"/>
    <w:rsid w:val="00B95BF3"/>
    <w:rsid w:val="00B9758E"/>
    <w:rsid w:val="00BA39E5"/>
    <w:rsid w:val="00BA3E95"/>
    <w:rsid w:val="00BA738B"/>
    <w:rsid w:val="00BB12DE"/>
    <w:rsid w:val="00BB3E34"/>
    <w:rsid w:val="00BB405B"/>
    <w:rsid w:val="00BB72A0"/>
    <w:rsid w:val="00BC4D90"/>
    <w:rsid w:val="00BC5284"/>
    <w:rsid w:val="00BC63C0"/>
    <w:rsid w:val="00BC7BF1"/>
    <w:rsid w:val="00BD04FE"/>
    <w:rsid w:val="00BD2297"/>
    <w:rsid w:val="00BD40C4"/>
    <w:rsid w:val="00BD6B17"/>
    <w:rsid w:val="00BD7222"/>
    <w:rsid w:val="00BE06C6"/>
    <w:rsid w:val="00BE1385"/>
    <w:rsid w:val="00BE3ADF"/>
    <w:rsid w:val="00BE55E0"/>
    <w:rsid w:val="00BF2DCC"/>
    <w:rsid w:val="00BF3C47"/>
    <w:rsid w:val="00BF51E5"/>
    <w:rsid w:val="00BF6B88"/>
    <w:rsid w:val="00C042EE"/>
    <w:rsid w:val="00C05B85"/>
    <w:rsid w:val="00C07B5B"/>
    <w:rsid w:val="00C108E5"/>
    <w:rsid w:val="00C152BE"/>
    <w:rsid w:val="00C15AE2"/>
    <w:rsid w:val="00C21A97"/>
    <w:rsid w:val="00C23FD3"/>
    <w:rsid w:val="00C3454B"/>
    <w:rsid w:val="00C350CA"/>
    <w:rsid w:val="00C367AA"/>
    <w:rsid w:val="00C37AE0"/>
    <w:rsid w:val="00C40915"/>
    <w:rsid w:val="00C414EF"/>
    <w:rsid w:val="00C41F1B"/>
    <w:rsid w:val="00C42761"/>
    <w:rsid w:val="00C42DCE"/>
    <w:rsid w:val="00C43739"/>
    <w:rsid w:val="00C455E0"/>
    <w:rsid w:val="00C5090A"/>
    <w:rsid w:val="00C51E52"/>
    <w:rsid w:val="00C5637C"/>
    <w:rsid w:val="00C564D8"/>
    <w:rsid w:val="00C56516"/>
    <w:rsid w:val="00C57F4C"/>
    <w:rsid w:val="00C61074"/>
    <w:rsid w:val="00C61740"/>
    <w:rsid w:val="00C62608"/>
    <w:rsid w:val="00C62C0A"/>
    <w:rsid w:val="00C63990"/>
    <w:rsid w:val="00C64843"/>
    <w:rsid w:val="00C65451"/>
    <w:rsid w:val="00C65F57"/>
    <w:rsid w:val="00C71B5A"/>
    <w:rsid w:val="00C75B49"/>
    <w:rsid w:val="00C75FF5"/>
    <w:rsid w:val="00C76A66"/>
    <w:rsid w:val="00C76EAA"/>
    <w:rsid w:val="00C77C00"/>
    <w:rsid w:val="00C80DB4"/>
    <w:rsid w:val="00C82B38"/>
    <w:rsid w:val="00C846D1"/>
    <w:rsid w:val="00C84A2C"/>
    <w:rsid w:val="00C84D68"/>
    <w:rsid w:val="00C86A53"/>
    <w:rsid w:val="00C86C31"/>
    <w:rsid w:val="00C86FD2"/>
    <w:rsid w:val="00C87936"/>
    <w:rsid w:val="00C879E1"/>
    <w:rsid w:val="00C87FB3"/>
    <w:rsid w:val="00C9146E"/>
    <w:rsid w:val="00C9247C"/>
    <w:rsid w:val="00C9323C"/>
    <w:rsid w:val="00C941B6"/>
    <w:rsid w:val="00C963A6"/>
    <w:rsid w:val="00CA02BC"/>
    <w:rsid w:val="00CA04D5"/>
    <w:rsid w:val="00CA0CFC"/>
    <w:rsid w:val="00CA1FFA"/>
    <w:rsid w:val="00CA4BE1"/>
    <w:rsid w:val="00CA5732"/>
    <w:rsid w:val="00CA6568"/>
    <w:rsid w:val="00CA6CCE"/>
    <w:rsid w:val="00CA713B"/>
    <w:rsid w:val="00CB4900"/>
    <w:rsid w:val="00CB6F7E"/>
    <w:rsid w:val="00CB7CBD"/>
    <w:rsid w:val="00CC25AC"/>
    <w:rsid w:val="00CC4130"/>
    <w:rsid w:val="00CC6C2E"/>
    <w:rsid w:val="00CD06A9"/>
    <w:rsid w:val="00CD3935"/>
    <w:rsid w:val="00CD5931"/>
    <w:rsid w:val="00CD5C6E"/>
    <w:rsid w:val="00CD68EF"/>
    <w:rsid w:val="00CE0A41"/>
    <w:rsid w:val="00CE5096"/>
    <w:rsid w:val="00CF382D"/>
    <w:rsid w:val="00CF6304"/>
    <w:rsid w:val="00D0089F"/>
    <w:rsid w:val="00D01632"/>
    <w:rsid w:val="00D01E09"/>
    <w:rsid w:val="00D01FA2"/>
    <w:rsid w:val="00D04AD6"/>
    <w:rsid w:val="00D04F8C"/>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46FF6"/>
    <w:rsid w:val="00D50484"/>
    <w:rsid w:val="00D524EA"/>
    <w:rsid w:val="00D52940"/>
    <w:rsid w:val="00D563A4"/>
    <w:rsid w:val="00D57A7A"/>
    <w:rsid w:val="00D63444"/>
    <w:rsid w:val="00D6410B"/>
    <w:rsid w:val="00D64CB0"/>
    <w:rsid w:val="00D71209"/>
    <w:rsid w:val="00D71AE8"/>
    <w:rsid w:val="00D71DA1"/>
    <w:rsid w:val="00D7332E"/>
    <w:rsid w:val="00D73FC3"/>
    <w:rsid w:val="00D74C9F"/>
    <w:rsid w:val="00D80E1F"/>
    <w:rsid w:val="00D83954"/>
    <w:rsid w:val="00D84236"/>
    <w:rsid w:val="00D86519"/>
    <w:rsid w:val="00D90245"/>
    <w:rsid w:val="00D91C22"/>
    <w:rsid w:val="00D94D96"/>
    <w:rsid w:val="00D97ECB"/>
    <w:rsid w:val="00DA0CDC"/>
    <w:rsid w:val="00DA103A"/>
    <w:rsid w:val="00DA26A9"/>
    <w:rsid w:val="00DA4F93"/>
    <w:rsid w:val="00DA73ED"/>
    <w:rsid w:val="00DA76ED"/>
    <w:rsid w:val="00DA78AB"/>
    <w:rsid w:val="00DB0828"/>
    <w:rsid w:val="00DB3818"/>
    <w:rsid w:val="00DB4474"/>
    <w:rsid w:val="00DB53F5"/>
    <w:rsid w:val="00DB7DE4"/>
    <w:rsid w:val="00DC4B0E"/>
    <w:rsid w:val="00DC6737"/>
    <w:rsid w:val="00DD225F"/>
    <w:rsid w:val="00DD3C1E"/>
    <w:rsid w:val="00DD5AA4"/>
    <w:rsid w:val="00DD6B6E"/>
    <w:rsid w:val="00DD7530"/>
    <w:rsid w:val="00DD7A1A"/>
    <w:rsid w:val="00DE24AB"/>
    <w:rsid w:val="00DE2F64"/>
    <w:rsid w:val="00DE3F44"/>
    <w:rsid w:val="00DE47A2"/>
    <w:rsid w:val="00DF0F0D"/>
    <w:rsid w:val="00DF144B"/>
    <w:rsid w:val="00DF14C2"/>
    <w:rsid w:val="00DF5020"/>
    <w:rsid w:val="00DF680B"/>
    <w:rsid w:val="00DF79C7"/>
    <w:rsid w:val="00E0182B"/>
    <w:rsid w:val="00E02636"/>
    <w:rsid w:val="00E02D4B"/>
    <w:rsid w:val="00E0386E"/>
    <w:rsid w:val="00E04819"/>
    <w:rsid w:val="00E06BE7"/>
    <w:rsid w:val="00E07303"/>
    <w:rsid w:val="00E078E4"/>
    <w:rsid w:val="00E136F1"/>
    <w:rsid w:val="00E14690"/>
    <w:rsid w:val="00E15BC4"/>
    <w:rsid w:val="00E1718D"/>
    <w:rsid w:val="00E211BF"/>
    <w:rsid w:val="00E21676"/>
    <w:rsid w:val="00E23B9B"/>
    <w:rsid w:val="00E244D3"/>
    <w:rsid w:val="00E25A29"/>
    <w:rsid w:val="00E2766B"/>
    <w:rsid w:val="00E30E1B"/>
    <w:rsid w:val="00E3115C"/>
    <w:rsid w:val="00E31A89"/>
    <w:rsid w:val="00E33D87"/>
    <w:rsid w:val="00E342B5"/>
    <w:rsid w:val="00E4207A"/>
    <w:rsid w:val="00E42431"/>
    <w:rsid w:val="00E44730"/>
    <w:rsid w:val="00E47286"/>
    <w:rsid w:val="00E5059E"/>
    <w:rsid w:val="00E52AEF"/>
    <w:rsid w:val="00E54736"/>
    <w:rsid w:val="00E553FE"/>
    <w:rsid w:val="00E55B38"/>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2FC6"/>
    <w:rsid w:val="00E845E3"/>
    <w:rsid w:val="00E8624E"/>
    <w:rsid w:val="00E907F1"/>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66F2"/>
    <w:rsid w:val="00EB6AB1"/>
    <w:rsid w:val="00EB7752"/>
    <w:rsid w:val="00EB7D71"/>
    <w:rsid w:val="00EC0082"/>
    <w:rsid w:val="00EC2865"/>
    <w:rsid w:val="00EC5A5A"/>
    <w:rsid w:val="00EC60E7"/>
    <w:rsid w:val="00EC7C36"/>
    <w:rsid w:val="00ED5051"/>
    <w:rsid w:val="00ED5DBD"/>
    <w:rsid w:val="00ED73C1"/>
    <w:rsid w:val="00EE129B"/>
    <w:rsid w:val="00EE1FD7"/>
    <w:rsid w:val="00EE424B"/>
    <w:rsid w:val="00EF0A5A"/>
    <w:rsid w:val="00EF16FA"/>
    <w:rsid w:val="00EF2EAD"/>
    <w:rsid w:val="00EF2F74"/>
    <w:rsid w:val="00EF5DBF"/>
    <w:rsid w:val="00EF759E"/>
    <w:rsid w:val="00EF7F70"/>
    <w:rsid w:val="00F03FA8"/>
    <w:rsid w:val="00F043EB"/>
    <w:rsid w:val="00F04D33"/>
    <w:rsid w:val="00F104E6"/>
    <w:rsid w:val="00F1229C"/>
    <w:rsid w:val="00F125AE"/>
    <w:rsid w:val="00F12605"/>
    <w:rsid w:val="00F1261D"/>
    <w:rsid w:val="00F12B65"/>
    <w:rsid w:val="00F167F1"/>
    <w:rsid w:val="00F16988"/>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4E1F"/>
    <w:rsid w:val="00F46D16"/>
    <w:rsid w:val="00F46FBE"/>
    <w:rsid w:val="00F47187"/>
    <w:rsid w:val="00F4793E"/>
    <w:rsid w:val="00F55871"/>
    <w:rsid w:val="00F61325"/>
    <w:rsid w:val="00F62589"/>
    <w:rsid w:val="00F66606"/>
    <w:rsid w:val="00F71ABE"/>
    <w:rsid w:val="00F71BDA"/>
    <w:rsid w:val="00F72E3B"/>
    <w:rsid w:val="00F76C55"/>
    <w:rsid w:val="00F76D7E"/>
    <w:rsid w:val="00F772F4"/>
    <w:rsid w:val="00F80DD2"/>
    <w:rsid w:val="00F80F0D"/>
    <w:rsid w:val="00F83E4B"/>
    <w:rsid w:val="00F84ADF"/>
    <w:rsid w:val="00F91B2A"/>
    <w:rsid w:val="00F91C5E"/>
    <w:rsid w:val="00F927B4"/>
    <w:rsid w:val="00F92920"/>
    <w:rsid w:val="00F94E62"/>
    <w:rsid w:val="00FA13F2"/>
    <w:rsid w:val="00FA283C"/>
    <w:rsid w:val="00FA3D9F"/>
    <w:rsid w:val="00FA4C8A"/>
    <w:rsid w:val="00FA50AA"/>
    <w:rsid w:val="00FA5438"/>
    <w:rsid w:val="00FB13C3"/>
    <w:rsid w:val="00FB1B86"/>
    <w:rsid w:val="00FB1D87"/>
    <w:rsid w:val="00FB34DB"/>
    <w:rsid w:val="00FB7754"/>
    <w:rsid w:val="00FB7AF0"/>
    <w:rsid w:val="00FB7FEA"/>
    <w:rsid w:val="00FC0D03"/>
    <w:rsid w:val="00FC349E"/>
    <w:rsid w:val="00FC50C0"/>
    <w:rsid w:val="00FC60DE"/>
    <w:rsid w:val="00FD371E"/>
    <w:rsid w:val="00FD61A6"/>
    <w:rsid w:val="00FD6537"/>
    <w:rsid w:val="00FD77E9"/>
    <w:rsid w:val="00FE6E57"/>
    <w:rsid w:val="00FE707B"/>
    <w:rsid w:val="00FE7E85"/>
    <w:rsid w:val="00FF3D9E"/>
    <w:rsid w:val="00FF6576"/>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201587E"/>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uiPriority w:val="9"/>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6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59"/>
    <w:rsid w:val="008F1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487F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8"/>
    <w:uiPriority w:val="59"/>
    <w:rsid w:val="00487F0B"/>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FollowedHyperlink"/>
    <w:basedOn w:val="a0"/>
    <w:uiPriority w:val="99"/>
    <w:semiHidden/>
    <w:unhideWhenUsed/>
    <w:rsid w:val="00487F0B"/>
    <w:rPr>
      <w:color w:val="954F72" w:themeColor="followedHyperlink"/>
      <w:u w:val="single"/>
    </w:rPr>
  </w:style>
  <w:style w:type="numbering" w:customStyle="1" w:styleId="44">
    <w:name w:val="Нет списка4"/>
    <w:next w:val="a2"/>
    <w:uiPriority w:val="99"/>
    <w:semiHidden/>
    <w:unhideWhenUsed/>
    <w:rsid w:val="00020275"/>
  </w:style>
  <w:style w:type="table" w:customStyle="1" w:styleId="91">
    <w:name w:val="Сетка таблицы9"/>
    <w:basedOn w:val="a1"/>
    <w:next w:val="aff8"/>
    <w:uiPriority w:val="39"/>
    <w:rsid w:val="0002027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5">
    <w:name w:val="Font Style35"/>
    <w:uiPriority w:val="99"/>
    <w:rsid w:val="00020275"/>
    <w:rPr>
      <w:rFonts w:ascii="Times New Roman" w:hAnsi="Times New Roman" w:cs="Times New Roman"/>
      <w:sz w:val="20"/>
      <w:szCs w:val="20"/>
    </w:rPr>
  </w:style>
  <w:style w:type="character" w:customStyle="1" w:styleId="3a">
    <w:name w:val="Основной текст (3)_"/>
    <w:link w:val="3b"/>
    <w:rsid w:val="00020275"/>
    <w:rPr>
      <w:rFonts w:eastAsia="Sylfaen" w:cs="Sylfaen"/>
      <w:i/>
      <w:iCs/>
      <w:spacing w:val="-20"/>
      <w:shd w:val="clear" w:color="auto" w:fill="FFFFFF"/>
    </w:rPr>
  </w:style>
  <w:style w:type="paragraph" w:customStyle="1" w:styleId="3b">
    <w:name w:val="Основной текст (3)"/>
    <w:basedOn w:val="a"/>
    <w:link w:val="3a"/>
    <w:rsid w:val="00020275"/>
    <w:pPr>
      <w:widowControl w:val="0"/>
      <w:shd w:val="clear" w:color="auto" w:fill="FFFFFF"/>
      <w:spacing w:before="300" w:after="480" w:line="0" w:lineRule="atLeast"/>
    </w:pPr>
    <w:rPr>
      <w:rFonts w:asciiTheme="minorHAnsi" w:eastAsia="Sylfaen" w:hAnsiTheme="minorHAnsi" w:cs="Sylfaen"/>
      <w:i/>
      <w:iCs/>
      <w:spacing w:val="-20"/>
      <w:sz w:val="22"/>
      <w:szCs w:val="22"/>
      <w:lang w:eastAsia="en-US"/>
    </w:rPr>
  </w:style>
  <w:style w:type="character" w:customStyle="1" w:styleId="afff2">
    <w:name w:val="Основной текст_"/>
    <w:link w:val="2a"/>
    <w:rsid w:val="00020275"/>
    <w:rPr>
      <w:rFonts w:eastAsia="Sylfaen" w:cs="Sylfaen"/>
      <w:sz w:val="21"/>
      <w:szCs w:val="21"/>
      <w:shd w:val="clear" w:color="auto" w:fill="FFFFFF"/>
      <w:lang w:val="hy-AM"/>
    </w:rPr>
  </w:style>
  <w:style w:type="paragraph" w:customStyle="1" w:styleId="2a">
    <w:name w:val="Основной текст2"/>
    <w:basedOn w:val="a"/>
    <w:link w:val="afff2"/>
    <w:rsid w:val="00020275"/>
    <w:pPr>
      <w:widowControl w:val="0"/>
      <w:shd w:val="clear" w:color="auto" w:fill="FFFFFF"/>
      <w:spacing w:before="600" w:line="331" w:lineRule="exact"/>
      <w:jc w:val="center"/>
    </w:pPr>
    <w:rPr>
      <w:rFonts w:asciiTheme="minorHAnsi" w:eastAsia="Sylfaen" w:hAnsiTheme="minorHAnsi" w:cs="Sylfaen"/>
      <w:sz w:val="21"/>
      <w:szCs w:val="21"/>
      <w:lang w:val="hy-AM" w:eastAsia="en-US"/>
    </w:rPr>
  </w:style>
  <w:style w:type="character" w:customStyle="1" w:styleId="1f0">
    <w:name w:val="Основной текст1"/>
    <w:rsid w:val="00020275"/>
    <w:rPr>
      <w:rFonts w:ascii="Sylfaen" w:eastAsia="Sylfaen" w:hAnsi="Sylfaen" w:cs="Sylfaen"/>
      <w:color w:val="000000"/>
      <w:spacing w:val="0"/>
      <w:w w:val="100"/>
      <w:position w:val="0"/>
      <w:sz w:val="21"/>
      <w:szCs w:val="21"/>
      <w:shd w:val="clear" w:color="auto" w:fill="FFFFFF"/>
      <w:lang w:val="ru-RU"/>
    </w:rPr>
  </w:style>
  <w:style w:type="character" w:customStyle="1" w:styleId="8pt">
    <w:name w:val="Основной текст + 8 pt"/>
    <w:rsid w:val="00020275"/>
    <w:rPr>
      <w:rFonts w:ascii="Sylfaen" w:eastAsia="Sylfaen" w:hAnsi="Sylfaen" w:cs="Sylfaen"/>
      <w:color w:val="000000"/>
      <w:spacing w:val="0"/>
      <w:w w:val="100"/>
      <w:position w:val="0"/>
      <w:sz w:val="16"/>
      <w:szCs w:val="16"/>
      <w:shd w:val="clear" w:color="auto" w:fill="FFFFFF"/>
      <w:lang w:val="hy-AM"/>
    </w:rPr>
  </w:style>
  <w:style w:type="character" w:customStyle="1" w:styleId="Exact">
    <w:name w:val="Основной текст Exact"/>
    <w:rsid w:val="00020275"/>
    <w:rPr>
      <w:rFonts w:ascii="Sylfaen" w:eastAsia="Sylfaen" w:hAnsi="Sylfaen" w:cs="Sylfaen"/>
      <w:b w:val="0"/>
      <w:bCs w:val="0"/>
      <w:i w:val="0"/>
      <w:iCs w:val="0"/>
      <w:smallCaps w:val="0"/>
      <w:strike w:val="0"/>
      <w:spacing w:val="4"/>
      <w:sz w:val="20"/>
      <w:szCs w:val="20"/>
      <w:u w:val="none"/>
    </w:rPr>
  </w:style>
  <w:style w:type="character" w:customStyle="1" w:styleId="ezkurwreuab5ozgtqnkl">
    <w:name w:val="ezkurwreuab5ozgtqnkl"/>
    <w:rsid w:val="00020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87810164">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742609641">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E51CA-48CC-4554-B050-504875FAD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60</Pages>
  <Words>17488</Words>
  <Characters>99684</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61</cp:revision>
  <cp:lastPrinted>2024-05-08T12:11:00Z</cp:lastPrinted>
  <dcterms:created xsi:type="dcterms:W3CDTF">2025-02-28T13:03:00Z</dcterms:created>
  <dcterms:modified xsi:type="dcterms:W3CDTF">2025-04-10T10:52:00Z</dcterms:modified>
</cp:coreProperties>
</file>