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8403862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B05420"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C86A53">
        <w:rPr>
          <w:b/>
          <w:bCs/>
          <w:sz w:val="28"/>
          <w:szCs w:val="28"/>
        </w:rPr>
        <w:t>щебня</w:t>
      </w:r>
      <w:r w:rsidR="00C86A53" w:rsidRPr="00C86A53">
        <w:rPr>
          <w:b/>
          <w:bCs/>
          <w:sz w:val="28"/>
          <w:szCs w:val="28"/>
        </w:rPr>
        <w:t xml:space="preserve"> из плотных горных пород для балластного слоя железнодорожного пути</w:t>
      </w:r>
      <w:r w:rsidR="00C86A53" w:rsidRPr="006E7A30">
        <w:rPr>
          <w:b/>
          <w:bCs/>
          <w:sz w:val="28"/>
          <w:szCs w:val="28"/>
        </w:rPr>
        <w:t xml:space="preserve"> </w:t>
      </w:r>
      <w:r w:rsidR="00085238">
        <w:rPr>
          <w:b/>
          <w:bCs/>
          <w:color w:val="000000"/>
          <w:sz w:val="28"/>
          <w:szCs w:val="28"/>
        </w:rPr>
        <w:t xml:space="preserve">по коду №ЮКЖД-ЗКЦ </w:t>
      </w:r>
      <w:r w:rsidR="00FD69E4">
        <w:rPr>
          <w:b/>
          <w:bCs/>
          <w:color w:val="000000"/>
          <w:sz w:val="28"/>
          <w:szCs w:val="28"/>
        </w:rPr>
        <w:t>024/056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2F473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2F473D"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2F473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2F473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FD69E4">
        <w:rPr>
          <w:sz w:val="28"/>
          <w:szCs w:val="28"/>
        </w:rPr>
        <w:t>024/056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D563A4" w:rsidTr="00103FCE">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237"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103FCE">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103FCE">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E92B65" w:rsidRPr="00DB0828" w:rsidRDefault="00DB0828" w:rsidP="00DB0828">
            <w:pPr>
              <w:spacing w:line="276" w:lineRule="auto"/>
              <w:jc w:val="both"/>
              <w:rPr>
                <w:bCs/>
                <w:sz w:val="28"/>
                <w:szCs w:val="28"/>
              </w:rPr>
            </w:pPr>
            <w:r w:rsidRPr="00DB0828">
              <w:rPr>
                <w:bCs/>
                <w:sz w:val="28"/>
                <w:szCs w:val="28"/>
              </w:rPr>
              <w:t xml:space="preserve">Право на </w:t>
            </w:r>
            <w:r w:rsidR="00C86A53">
              <w:rPr>
                <w:bCs/>
                <w:sz w:val="28"/>
                <w:szCs w:val="28"/>
              </w:rPr>
              <w:t xml:space="preserve">заключение договора на поставку </w:t>
            </w:r>
            <w:r w:rsidR="00C86A53" w:rsidRPr="00C86A53">
              <w:rPr>
                <w:bCs/>
                <w:sz w:val="28"/>
                <w:szCs w:val="28"/>
              </w:rPr>
              <w:t>щебня из плотных горных пород для балластного слоя железнодорожного пути</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960"/>
              <w:gridCol w:w="1811"/>
            </w:tblGrid>
            <w:tr w:rsidR="00DB0828" w:rsidRPr="00F03FD5" w:rsidTr="00103FCE">
              <w:trPr>
                <w:trHeight w:val="65"/>
                <w:jc w:val="center"/>
              </w:trPr>
              <w:tc>
                <w:tcPr>
                  <w:tcW w:w="3289"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960"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81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103FCE">
              <w:trPr>
                <w:trHeight w:val="484"/>
                <w:jc w:val="center"/>
              </w:trPr>
              <w:tc>
                <w:tcPr>
                  <w:tcW w:w="3289" w:type="dxa"/>
                  <w:shd w:val="clear" w:color="auto" w:fill="auto"/>
                  <w:vAlign w:val="center"/>
                </w:tcPr>
                <w:p w:rsidR="00DB0828" w:rsidRPr="00DB0828" w:rsidRDefault="006E7A30" w:rsidP="00DB0828">
                  <w:pPr>
                    <w:jc w:val="center"/>
                    <w:rPr>
                      <w:color w:val="000000"/>
                      <w:sz w:val="16"/>
                    </w:rPr>
                  </w:pPr>
                  <w:r w:rsidRPr="006E7A30">
                    <w:rPr>
                      <w:color w:val="000000"/>
                      <w:sz w:val="16"/>
                    </w:rPr>
                    <w:t>ЩЕБЕНЬ ИЗ ПЛОТНЫХ ГОРНЫХ ПОРОД ДЛЯ БАЛЛАСТНОГО СЛОЯ ЖЕЛЕЗНОДОРОЖНОГО ПУТИ</w:t>
                  </w:r>
                </w:p>
              </w:tc>
              <w:tc>
                <w:tcPr>
                  <w:tcW w:w="960" w:type="dxa"/>
                  <w:shd w:val="clear" w:color="auto" w:fill="auto"/>
                  <w:vAlign w:val="center"/>
                </w:tcPr>
                <w:p w:rsidR="00DB0828" w:rsidRPr="002F473D" w:rsidRDefault="006E7A30" w:rsidP="00DB0828">
                  <w:pPr>
                    <w:jc w:val="center"/>
                    <w:rPr>
                      <w:color w:val="000000"/>
                    </w:rPr>
                  </w:pPr>
                  <w:r w:rsidRPr="002F473D">
                    <w:rPr>
                      <w:color w:val="000000"/>
                    </w:rPr>
                    <w:t>М3</w:t>
                  </w:r>
                </w:p>
              </w:tc>
              <w:tc>
                <w:tcPr>
                  <w:tcW w:w="1811" w:type="dxa"/>
                  <w:shd w:val="clear" w:color="auto" w:fill="auto"/>
                  <w:vAlign w:val="center"/>
                </w:tcPr>
                <w:p w:rsidR="00DB0828" w:rsidRPr="002F473D" w:rsidRDefault="00600D38" w:rsidP="00155A5C">
                  <w:pPr>
                    <w:jc w:val="center"/>
                    <w:rPr>
                      <w:color w:val="000000"/>
                    </w:rPr>
                  </w:pPr>
                  <w:r w:rsidRPr="002F473D">
                    <w:rPr>
                      <w:color w:val="000000"/>
                    </w:rPr>
                    <w:t>3400</w:t>
                  </w:r>
                </w:p>
              </w:tc>
            </w:tr>
          </w:tbl>
          <w:p w:rsidR="003809E3" w:rsidRPr="001121C5" w:rsidRDefault="003809E3" w:rsidP="001121C5">
            <w:pPr>
              <w:jc w:val="both"/>
              <w:rPr>
                <w:bCs/>
                <w:sz w:val="20"/>
                <w:szCs w:val="20"/>
              </w:rPr>
            </w:pPr>
          </w:p>
        </w:tc>
      </w:tr>
      <w:tr w:rsidR="0064449E" w:rsidRPr="00D563A4" w:rsidTr="00103FCE">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proofErr w:type="spellStart"/>
            <w:r w:rsidR="006E7A30">
              <w:rPr>
                <w:bCs/>
                <w:sz w:val="28"/>
                <w:szCs w:val="28"/>
              </w:rPr>
              <w:t>Ванадзор</w:t>
            </w:r>
            <w:proofErr w:type="spellEnd"/>
            <w:r w:rsidR="006E7A30">
              <w:rPr>
                <w:bCs/>
                <w:sz w:val="28"/>
                <w:szCs w:val="28"/>
              </w:rPr>
              <w:t xml:space="preserve">, ст. </w:t>
            </w:r>
            <w:proofErr w:type="spellStart"/>
            <w:r w:rsidR="006E7A30">
              <w:rPr>
                <w:bCs/>
                <w:sz w:val="28"/>
                <w:szCs w:val="28"/>
              </w:rPr>
              <w:t>Арчут</w:t>
            </w:r>
            <w:proofErr w:type="spellEnd"/>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p w:rsidR="001B3EFE" w:rsidRPr="00DB0828" w:rsidRDefault="00D54AE2" w:rsidP="009675DE">
            <w:pPr>
              <w:spacing w:line="276" w:lineRule="auto"/>
              <w:jc w:val="both"/>
              <w:rPr>
                <w:b/>
                <w:bCs/>
                <w:sz w:val="28"/>
                <w:szCs w:val="28"/>
              </w:rPr>
            </w:pPr>
            <w:r w:rsidRPr="00D54AE2">
              <w:rPr>
                <w:bCs/>
                <w:sz w:val="28"/>
                <w:szCs w:val="28"/>
              </w:rPr>
              <w:t>Объёмы отгрузки определяются заявкой Покупателя, ежемесячно направляемой Поставщику, на каждый последующий месяц. Период поставки сентябрь-декабрь  2024 года.</w:t>
            </w:r>
          </w:p>
        </w:tc>
      </w:tr>
      <w:tr w:rsidR="0064449E" w:rsidRPr="00D563A4" w:rsidTr="00103FCE">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6237" w:type="dxa"/>
          </w:tcPr>
          <w:p w:rsidR="00866831" w:rsidRPr="00DB0828" w:rsidRDefault="009F6689" w:rsidP="00782D82">
            <w:pPr>
              <w:spacing w:line="276" w:lineRule="auto"/>
              <w:jc w:val="both"/>
              <w:rPr>
                <w:bCs/>
                <w:color w:val="000000" w:themeColor="text1"/>
              </w:rPr>
            </w:pPr>
            <w:r w:rsidRPr="009F6689">
              <w:rPr>
                <w:bCs/>
                <w:sz w:val="28"/>
                <w:szCs w:val="28"/>
              </w:rPr>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станции </w:t>
            </w:r>
            <w:proofErr w:type="spellStart"/>
            <w:r w:rsidR="004820F1">
              <w:rPr>
                <w:bCs/>
                <w:sz w:val="28"/>
                <w:szCs w:val="28"/>
              </w:rPr>
              <w:t>Арчут</w:t>
            </w:r>
            <w:proofErr w:type="spellEnd"/>
            <w:r w:rsidR="004820F1">
              <w:rPr>
                <w:bCs/>
                <w:sz w:val="28"/>
                <w:szCs w:val="28"/>
              </w:rPr>
              <w:t xml:space="preserve">, </w:t>
            </w:r>
            <w:r w:rsidRPr="009F6689">
              <w:rPr>
                <w:bCs/>
                <w:sz w:val="28"/>
                <w:szCs w:val="28"/>
              </w:rPr>
              <w:t>без расходов на перевозку до станции назначения и соста</w:t>
            </w:r>
            <w:r>
              <w:rPr>
                <w:bCs/>
                <w:sz w:val="28"/>
                <w:szCs w:val="28"/>
              </w:rPr>
              <w:t>вляет</w:t>
            </w:r>
            <w:r w:rsidR="00AD051D">
              <w:rPr>
                <w:bCs/>
                <w:sz w:val="28"/>
                <w:szCs w:val="28"/>
              </w:rPr>
              <w:t xml:space="preserve">: </w:t>
            </w:r>
            <w:r w:rsidR="00782D82">
              <w:rPr>
                <w:bCs/>
                <w:sz w:val="28"/>
                <w:szCs w:val="28"/>
              </w:rPr>
              <w:t>17 425 000</w:t>
            </w:r>
            <w:r w:rsidR="00AD051D">
              <w:rPr>
                <w:bCs/>
                <w:sz w:val="28"/>
                <w:szCs w:val="28"/>
              </w:rPr>
              <w:t xml:space="preserve"> (</w:t>
            </w:r>
            <w:r w:rsidR="00782D82">
              <w:rPr>
                <w:bCs/>
                <w:sz w:val="28"/>
                <w:szCs w:val="28"/>
              </w:rPr>
              <w:t>семнадцать миллионов четыреста двадцать пять   тысяч</w:t>
            </w:r>
            <w:r w:rsidR="00AD051D">
              <w:rPr>
                <w:bCs/>
                <w:sz w:val="28"/>
                <w:szCs w:val="28"/>
              </w:rPr>
              <w:t>)</w:t>
            </w:r>
            <w:r w:rsidR="00AD051D" w:rsidRPr="00AD051D">
              <w:rPr>
                <w:bCs/>
                <w:sz w:val="28"/>
                <w:szCs w:val="28"/>
              </w:rPr>
              <w:t xml:space="preserve"> </w:t>
            </w:r>
            <w:r w:rsidR="00AD051D">
              <w:rPr>
                <w:bCs/>
                <w:sz w:val="28"/>
                <w:szCs w:val="28"/>
              </w:rPr>
              <w:t xml:space="preserve">драм РА без НДС или </w:t>
            </w:r>
            <w:r w:rsidR="00782D82">
              <w:rPr>
                <w:bCs/>
                <w:sz w:val="28"/>
                <w:szCs w:val="28"/>
              </w:rPr>
              <w:t>20 910 000</w:t>
            </w:r>
            <w:r w:rsidR="00AD051D">
              <w:rPr>
                <w:bCs/>
                <w:sz w:val="28"/>
                <w:szCs w:val="28"/>
              </w:rPr>
              <w:t xml:space="preserve"> (</w:t>
            </w:r>
            <w:r w:rsidR="00782D82">
              <w:rPr>
                <w:bCs/>
                <w:sz w:val="28"/>
                <w:szCs w:val="28"/>
              </w:rPr>
              <w:t>двадцать миллионов девятьсот десять тысяч</w:t>
            </w:r>
            <w:r w:rsidR="00AD051D">
              <w:rPr>
                <w:bCs/>
                <w:sz w:val="28"/>
                <w:szCs w:val="28"/>
              </w:rPr>
              <w:t>) драм РА с НДС</w:t>
            </w:r>
            <w:r w:rsidR="00AF4D7A">
              <w:rPr>
                <w:bCs/>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103FCE">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843DC8">
              <w:rPr>
                <w:bCs/>
                <w:sz w:val="28"/>
                <w:szCs w:val="28"/>
              </w:rPr>
              <w:t>01</w:t>
            </w:r>
            <w:r w:rsidR="009C6DA7" w:rsidRPr="0037479F">
              <w:rPr>
                <w:bCs/>
                <w:sz w:val="28"/>
                <w:szCs w:val="28"/>
              </w:rPr>
              <w:t>»</w:t>
            </w:r>
            <w:r w:rsidR="008B2F95" w:rsidRPr="0037479F">
              <w:rPr>
                <w:bCs/>
                <w:sz w:val="28"/>
                <w:szCs w:val="28"/>
              </w:rPr>
              <w:t xml:space="preserve"> </w:t>
            </w:r>
            <w:r w:rsidR="00843DC8">
              <w:rPr>
                <w:bCs/>
                <w:sz w:val="28"/>
                <w:szCs w:val="28"/>
              </w:rPr>
              <w:t xml:space="preserve">августа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843DC8">
              <w:rPr>
                <w:bCs/>
                <w:sz w:val="28"/>
                <w:szCs w:val="28"/>
              </w:rPr>
              <w:t>16</w:t>
            </w:r>
            <w:r w:rsidR="008B2F95" w:rsidRPr="0037479F">
              <w:rPr>
                <w:bCs/>
                <w:sz w:val="28"/>
                <w:szCs w:val="28"/>
              </w:rPr>
              <w:t>»</w:t>
            </w:r>
            <w:r w:rsidR="000B4486" w:rsidRPr="0037479F">
              <w:rPr>
                <w:bCs/>
                <w:sz w:val="28"/>
                <w:szCs w:val="28"/>
              </w:rPr>
              <w:t xml:space="preserve"> </w:t>
            </w:r>
            <w:r w:rsidR="00843DC8">
              <w:rPr>
                <w:bCs/>
                <w:sz w:val="28"/>
                <w:szCs w:val="28"/>
              </w:rPr>
              <w:t>августа</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 xml:space="preserve">проспект Тиграна </w:t>
            </w:r>
            <w:proofErr w:type="spellStart"/>
            <w:r w:rsidR="00AF4D7A">
              <w:rPr>
                <w:bCs/>
                <w:sz w:val="28"/>
                <w:szCs w:val="28"/>
              </w:rPr>
              <w:t>Меца</w:t>
            </w:r>
            <w:proofErr w:type="spellEnd"/>
            <w:r w:rsidR="00AF4D7A">
              <w:rPr>
                <w:bCs/>
                <w:sz w:val="28"/>
                <w:szCs w:val="28"/>
              </w:rPr>
              <w:t xml:space="preserve"> 50.</w:t>
            </w:r>
          </w:p>
        </w:tc>
      </w:tr>
      <w:tr w:rsidR="00A1247B" w:rsidRPr="00D563A4" w:rsidTr="00103FCE">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237"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103FCE">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103FCE">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FD69E4"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w:t>
            </w:r>
            <w:r w:rsidRPr="00FD69E4">
              <w:t>позднее чем за 3 рабочих дня до даты окончания срока подачи заявок на участие в такой закупке.</w:t>
            </w:r>
          </w:p>
          <w:p w:rsidR="005420F6" w:rsidRPr="00FD69E4" w:rsidRDefault="005420F6" w:rsidP="007572A2">
            <w:pPr>
              <w:spacing w:line="360" w:lineRule="exact"/>
              <w:jc w:val="both"/>
              <w:rPr>
                <w:sz w:val="28"/>
                <w:szCs w:val="28"/>
              </w:rPr>
            </w:pPr>
            <w:r w:rsidRPr="00FD69E4">
              <w:rPr>
                <w:sz w:val="28"/>
                <w:szCs w:val="28"/>
              </w:rPr>
              <w:t>Дата начала срока предоставления участникам разъяснений положений документации: «</w:t>
            </w:r>
            <w:r w:rsidR="00843DC8" w:rsidRPr="00FD69E4">
              <w:rPr>
                <w:sz w:val="28"/>
                <w:szCs w:val="28"/>
              </w:rPr>
              <w:t>01</w:t>
            </w:r>
            <w:r w:rsidR="000B4486" w:rsidRPr="00FD69E4">
              <w:rPr>
                <w:sz w:val="28"/>
                <w:szCs w:val="28"/>
              </w:rPr>
              <w:t>»</w:t>
            </w:r>
            <w:r w:rsidR="000F4648" w:rsidRPr="00FD69E4">
              <w:rPr>
                <w:sz w:val="28"/>
                <w:szCs w:val="28"/>
              </w:rPr>
              <w:t xml:space="preserve"> </w:t>
            </w:r>
            <w:r w:rsidR="00843DC8" w:rsidRPr="00FD69E4">
              <w:rPr>
                <w:sz w:val="28"/>
                <w:szCs w:val="28"/>
              </w:rPr>
              <w:t xml:space="preserve">августа </w:t>
            </w:r>
            <w:r w:rsidR="00085238" w:rsidRPr="00FD69E4">
              <w:rPr>
                <w:sz w:val="28"/>
                <w:szCs w:val="28"/>
              </w:rPr>
              <w:t>2024</w:t>
            </w:r>
            <w:r w:rsidRPr="00FD69E4">
              <w:rPr>
                <w:sz w:val="28"/>
                <w:szCs w:val="28"/>
              </w:rPr>
              <w:t xml:space="preserve"> г.</w:t>
            </w:r>
            <w:r w:rsidR="00305CB0" w:rsidRPr="00FD69E4">
              <w:rPr>
                <w:sz w:val="28"/>
                <w:szCs w:val="28"/>
              </w:rPr>
              <w:t xml:space="preserve"> с 09:00 до 18: 00</w:t>
            </w:r>
          </w:p>
          <w:p w:rsidR="005420F6" w:rsidRPr="0071669E" w:rsidRDefault="005420F6" w:rsidP="00843DC8">
            <w:pPr>
              <w:spacing w:line="360" w:lineRule="exact"/>
              <w:jc w:val="both"/>
              <w:rPr>
                <w:sz w:val="28"/>
                <w:szCs w:val="28"/>
              </w:rPr>
            </w:pPr>
            <w:r w:rsidRPr="00FD69E4">
              <w:rPr>
                <w:sz w:val="28"/>
                <w:szCs w:val="28"/>
              </w:rPr>
              <w:t>Дата окончания срока предоставления участникам разъяснений положений документации: «</w:t>
            </w:r>
            <w:r w:rsidR="00FD69E4" w:rsidRPr="00FD69E4">
              <w:rPr>
                <w:sz w:val="28"/>
                <w:szCs w:val="28"/>
              </w:rPr>
              <w:t>13</w:t>
            </w:r>
            <w:r w:rsidRPr="00FD69E4">
              <w:rPr>
                <w:sz w:val="28"/>
                <w:szCs w:val="28"/>
              </w:rPr>
              <w:t>»</w:t>
            </w:r>
            <w:r w:rsidR="000F4648" w:rsidRPr="00FD69E4">
              <w:rPr>
                <w:sz w:val="28"/>
                <w:szCs w:val="28"/>
              </w:rPr>
              <w:t xml:space="preserve"> </w:t>
            </w:r>
            <w:r w:rsidR="00843DC8" w:rsidRPr="00FD69E4">
              <w:rPr>
                <w:sz w:val="28"/>
                <w:szCs w:val="28"/>
              </w:rPr>
              <w:t>августа</w:t>
            </w:r>
            <w:r w:rsidR="00F72E3B" w:rsidRPr="00FD69E4">
              <w:rPr>
                <w:sz w:val="28"/>
                <w:szCs w:val="28"/>
              </w:rPr>
              <w:t xml:space="preserve"> </w:t>
            </w:r>
            <w:r w:rsidRPr="00FD69E4">
              <w:rPr>
                <w:sz w:val="28"/>
                <w:szCs w:val="28"/>
              </w:rPr>
              <w:t>202</w:t>
            </w:r>
            <w:r w:rsidR="00085238" w:rsidRPr="00FD69E4">
              <w:rPr>
                <w:sz w:val="28"/>
                <w:szCs w:val="28"/>
              </w:rPr>
              <w:t>4</w:t>
            </w:r>
            <w:r w:rsidRPr="00FD69E4">
              <w:rPr>
                <w:sz w:val="28"/>
                <w:szCs w:val="28"/>
              </w:rPr>
              <w:t xml:space="preserve"> г.</w:t>
            </w:r>
            <w:r w:rsidR="00305CB0" w:rsidRPr="00FD69E4">
              <w:rPr>
                <w:sz w:val="28"/>
                <w:szCs w:val="28"/>
              </w:rPr>
              <w:t xml:space="preserve"> с 09:00 до 18: 00</w:t>
            </w:r>
            <w:r w:rsidR="0037479F" w:rsidRPr="00FD69E4">
              <w:rPr>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237" w:type="dxa"/>
          </w:tcPr>
          <w:p w:rsidR="00677536" w:rsidRPr="0071669E" w:rsidRDefault="00C62608" w:rsidP="00C62608">
            <w:pPr>
              <w:spacing w:line="276" w:lineRule="auto"/>
              <w:jc w:val="both"/>
              <w:rPr>
                <w:bCs/>
                <w:sz w:val="28"/>
                <w:szCs w:val="28"/>
              </w:rPr>
            </w:pPr>
            <w:r w:rsidRPr="00C62608">
              <w:rPr>
                <w:bCs/>
                <w:sz w:val="28"/>
                <w:szCs w:val="28"/>
              </w:rPr>
              <w:t xml:space="preserve">Начальная (максимальная) цена договора приведена с учетом всех видов налогов (в том числе без учета НДС/с учетом НДС) и включает в себя цену товара, погруженного в вагоны на станции </w:t>
            </w:r>
            <w:proofErr w:type="spellStart"/>
            <w:r w:rsidRPr="00C62608">
              <w:rPr>
                <w:bCs/>
                <w:sz w:val="28"/>
                <w:szCs w:val="28"/>
              </w:rPr>
              <w:t>Арчут</w:t>
            </w:r>
            <w:proofErr w:type="spellEnd"/>
            <w:r w:rsidRPr="00C62608">
              <w:rPr>
                <w:bCs/>
                <w:sz w:val="28"/>
                <w:szCs w:val="28"/>
              </w:rPr>
              <w:t>, без расходов на перевозку до станции назначения</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103FCE">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237"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6237"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103FCE">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237"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103FCE">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6237"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1C2DD7" w:rsidRPr="001C2DD7" w:rsidRDefault="00A22B6E" w:rsidP="001C2DD7">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Наличие протокола лабораторного исследования щебня;</w:t>
            </w:r>
          </w:p>
          <w:p w:rsidR="005420F6" w:rsidRPr="001C2DD7" w:rsidRDefault="001C2DD7" w:rsidP="001C2DD7">
            <w:pPr>
              <w:spacing w:line="276" w:lineRule="auto"/>
              <w:rPr>
                <w:sz w:val="28"/>
                <w:szCs w:val="28"/>
              </w:rPr>
            </w:pPr>
            <w:r>
              <w:rPr>
                <w:sz w:val="28"/>
                <w:szCs w:val="28"/>
              </w:rPr>
              <w:t>документы</w:t>
            </w:r>
            <w:r w:rsidRPr="001C2DD7">
              <w:rPr>
                <w:sz w:val="28"/>
                <w:szCs w:val="28"/>
              </w:rPr>
              <w:t xml:space="preserve">, </w:t>
            </w:r>
            <w:r w:rsidRPr="00FC491F">
              <w:rPr>
                <w:sz w:val="28"/>
                <w:szCs w:val="28"/>
              </w:rPr>
              <w:t xml:space="preserve">указанные </w:t>
            </w:r>
            <w:r w:rsidRPr="00DF208D">
              <w:rPr>
                <w:sz w:val="28"/>
                <w:szCs w:val="28"/>
              </w:rPr>
              <w:t>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305CB0" w:rsidRDefault="00B162E1" w:rsidP="00B162E1">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C2DD7" w:rsidRPr="001C2DD7" w:rsidRDefault="001C2DD7" w:rsidP="001C2DD7">
      <w:pPr>
        <w:pStyle w:val="a5"/>
        <w:suppressAutoHyphens/>
        <w:spacing w:line="276" w:lineRule="auto"/>
        <w:ind w:firstLine="851"/>
        <w:rPr>
          <w:sz w:val="28"/>
          <w:szCs w:val="28"/>
        </w:rPr>
      </w:pPr>
      <w:r w:rsidRPr="001C2DD7">
        <w:rPr>
          <w:sz w:val="28"/>
          <w:szCs w:val="28"/>
        </w:rPr>
        <w:t>- Наличие протокола лабораторного исследования щебня;</w:t>
      </w:r>
    </w:p>
    <w:p w:rsidR="0064449E" w:rsidRPr="00B44068" w:rsidRDefault="00A22B6E" w:rsidP="00AE60FA">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5E3E80">
        <w:rPr>
          <w:b/>
          <w:i/>
          <w:sz w:val="28"/>
          <w:szCs w:val="28"/>
          <w:highlight w:val="yellow"/>
        </w:rPr>
        <w:t>16</w:t>
      </w:r>
      <w:r w:rsidR="00765BAF" w:rsidRPr="009A75A8">
        <w:rPr>
          <w:b/>
          <w:i/>
          <w:sz w:val="28"/>
          <w:szCs w:val="28"/>
          <w:highlight w:val="yellow"/>
        </w:rPr>
        <w:t>»</w:t>
      </w:r>
      <w:r w:rsidR="008508A4">
        <w:rPr>
          <w:b/>
          <w:i/>
          <w:sz w:val="28"/>
          <w:szCs w:val="28"/>
          <w:highlight w:val="yellow"/>
        </w:rPr>
        <w:t xml:space="preserve"> </w:t>
      </w:r>
      <w:r w:rsidR="005E3E80">
        <w:rPr>
          <w:b/>
          <w:i/>
          <w:sz w:val="28"/>
          <w:szCs w:val="28"/>
          <w:highlight w:val="yellow"/>
        </w:rPr>
        <w:t>августа</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F66606" w:rsidRPr="00C86A53" w:rsidRDefault="000E6385" w:rsidP="00F66606">
      <w:pPr>
        <w:spacing w:line="276" w:lineRule="auto"/>
        <w:jc w:val="right"/>
        <w:rPr>
          <w:sz w:val="28"/>
          <w:szCs w:val="28"/>
        </w:rPr>
      </w:pPr>
      <w:r w:rsidRPr="00C86A53">
        <w:rPr>
          <w:sz w:val="28"/>
          <w:szCs w:val="28"/>
        </w:rPr>
        <w:t xml:space="preserve">№ЮКЖД-ЗКЦ </w:t>
      </w:r>
      <w:r w:rsidR="00FD69E4">
        <w:rPr>
          <w:sz w:val="28"/>
          <w:szCs w:val="28"/>
        </w:rPr>
        <w:t>024/056</w:t>
      </w:r>
      <w:r w:rsidR="000C1482" w:rsidRPr="00C86A53">
        <w:rPr>
          <w:sz w:val="28"/>
          <w:szCs w:val="28"/>
        </w:rPr>
        <w:t xml:space="preserve"> </w:t>
      </w:r>
    </w:p>
    <w:p w:rsidR="00F66606" w:rsidRPr="00712DA8" w:rsidRDefault="00F66606" w:rsidP="00F66606">
      <w:pPr>
        <w:shd w:val="clear" w:color="auto" w:fill="FFFFFF"/>
        <w:ind w:left="5"/>
        <w:jc w:val="center"/>
        <w:rPr>
          <w:b/>
          <w:bCs/>
          <w:sz w:val="28"/>
          <w:szCs w:val="28"/>
          <w:highlight w:val="yellow"/>
        </w:rPr>
      </w:pPr>
    </w:p>
    <w:p w:rsidR="00B162E1" w:rsidRPr="00D0181F" w:rsidRDefault="00B162E1" w:rsidP="00B162E1">
      <w:pPr>
        <w:overflowPunct w:val="0"/>
        <w:jc w:val="center"/>
        <w:outlineLvl w:val="0"/>
        <w:rPr>
          <w:b/>
          <w:color w:val="00000A"/>
          <w:sz w:val="28"/>
          <w:szCs w:val="28"/>
        </w:rPr>
      </w:pPr>
      <w:bookmarkStart w:id="41" w:name="_Toc128044850"/>
      <w:r w:rsidRPr="00D0181F">
        <w:rPr>
          <w:b/>
          <w:color w:val="00000A"/>
          <w:sz w:val="28"/>
          <w:szCs w:val="28"/>
        </w:rPr>
        <w:t xml:space="preserve">ТЕХНИЧЕСКОЕ </w:t>
      </w:r>
      <w:proofErr w:type="gramStart"/>
      <w:r w:rsidRPr="00D0181F">
        <w:rPr>
          <w:b/>
          <w:color w:val="00000A"/>
          <w:sz w:val="28"/>
          <w:szCs w:val="28"/>
        </w:rPr>
        <w:t>ЗАДАНИЕ  НА</w:t>
      </w:r>
      <w:proofErr w:type="gramEnd"/>
      <w:r w:rsidRPr="00D0181F">
        <w:rPr>
          <w:b/>
          <w:color w:val="00000A"/>
          <w:sz w:val="28"/>
          <w:szCs w:val="28"/>
        </w:rPr>
        <w:t xml:space="preserve"> ПОСТАВКУ</w:t>
      </w:r>
    </w:p>
    <w:p w:rsidR="00B162E1" w:rsidRPr="00D0181F" w:rsidRDefault="00B162E1" w:rsidP="00B162E1">
      <w:pPr>
        <w:overflowPunct w:val="0"/>
        <w:jc w:val="center"/>
        <w:outlineLvl w:val="0"/>
        <w:rPr>
          <w:b/>
          <w:bCs/>
          <w:sz w:val="28"/>
          <w:szCs w:val="28"/>
        </w:rPr>
      </w:pPr>
      <w:r w:rsidRPr="00D0181F">
        <w:rPr>
          <w:b/>
          <w:bCs/>
          <w:sz w:val="28"/>
          <w:szCs w:val="28"/>
        </w:rPr>
        <w:t xml:space="preserve">ЩЕБНЯ БАЛЛАСТНОГО ФРАКЦИИ 25-60 </w:t>
      </w:r>
    </w:p>
    <w:p w:rsidR="00B162E1" w:rsidRPr="00D0181F" w:rsidRDefault="00B162E1" w:rsidP="00B162E1">
      <w:pPr>
        <w:overflowPunct w:val="0"/>
        <w:jc w:val="center"/>
        <w:outlineLvl w:val="0"/>
        <w:rPr>
          <w:b/>
          <w:color w:val="00000A"/>
          <w:sz w:val="28"/>
          <w:szCs w:val="28"/>
        </w:rPr>
      </w:pPr>
    </w:p>
    <w:p w:rsidR="00B162E1" w:rsidRPr="00D0181F" w:rsidRDefault="00B162E1" w:rsidP="00B162E1">
      <w:pPr>
        <w:overflowPunct w:val="0"/>
        <w:jc w:val="both"/>
        <w:rPr>
          <w:rFonts w:eastAsia="MS Mincho"/>
          <w:b/>
          <w:sz w:val="28"/>
          <w:szCs w:val="28"/>
        </w:rPr>
      </w:pPr>
    </w:p>
    <w:p w:rsidR="00B162E1" w:rsidRPr="00D0181F" w:rsidRDefault="00B162E1" w:rsidP="00B162E1">
      <w:pPr>
        <w:overflowPunct w:val="0"/>
        <w:jc w:val="both"/>
        <w:rPr>
          <w:b/>
          <w:color w:val="00000A"/>
          <w:sz w:val="28"/>
          <w:szCs w:val="28"/>
        </w:rPr>
      </w:pPr>
      <w:r w:rsidRPr="00D0181F">
        <w:rPr>
          <w:b/>
          <w:color w:val="00000A"/>
          <w:sz w:val="28"/>
          <w:szCs w:val="28"/>
        </w:rPr>
        <w:t>1. Назначение.</w:t>
      </w:r>
    </w:p>
    <w:p w:rsidR="00B162E1" w:rsidRPr="00D0181F" w:rsidRDefault="00B162E1" w:rsidP="00B162E1">
      <w:pPr>
        <w:overflowPunct w:val="0"/>
        <w:spacing w:line="276" w:lineRule="auto"/>
        <w:jc w:val="both"/>
        <w:rPr>
          <w:rFonts w:ascii="Open Sans" w:hAnsi="Open Sans"/>
          <w:color w:val="333333"/>
          <w:sz w:val="28"/>
          <w:szCs w:val="28"/>
        </w:rPr>
      </w:pPr>
      <w:r w:rsidRPr="00D0181F">
        <w:rPr>
          <w:color w:val="00000A"/>
          <w:sz w:val="28"/>
          <w:szCs w:val="28"/>
        </w:rPr>
        <w:t>Щебень балластный приобретается для ремонта железнодорожных путей ЗАО «ЮКЖД».</w:t>
      </w:r>
    </w:p>
    <w:p w:rsidR="00B162E1" w:rsidRPr="00D0181F" w:rsidRDefault="00B162E1" w:rsidP="00B162E1">
      <w:pPr>
        <w:overflowPunct w:val="0"/>
        <w:jc w:val="both"/>
        <w:rPr>
          <w:rFonts w:ascii="Open Sans" w:hAnsi="Open Sans"/>
          <w:b/>
          <w:color w:val="333333"/>
          <w:sz w:val="28"/>
          <w:szCs w:val="28"/>
        </w:rPr>
      </w:pPr>
      <w:r w:rsidRPr="00D0181F">
        <w:rPr>
          <w:rFonts w:ascii="Open Sans" w:hAnsi="Open Sans"/>
          <w:b/>
          <w:color w:val="333333"/>
          <w:sz w:val="28"/>
          <w:szCs w:val="28"/>
        </w:rPr>
        <w:t>2.Основные технические характеристики.</w:t>
      </w:r>
    </w:p>
    <w:p w:rsidR="00B162E1" w:rsidRPr="00D0181F" w:rsidRDefault="00B162E1" w:rsidP="00B162E1">
      <w:pPr>
        <w:overflowPunct w:val="0"/>
        <w:jc w:val="both"/>
        <w:rPr>
          <w:sz w:val="28"/>
          <w:szCs w:val="28"/>
        </w:rPr>
      </w:pPr>
      <w:r w:rsidRPr="00D0181F">
        <w:rPr>
          <w:sz w:val="28"/>
          <w:szCs w:val="28"/>
        </w:rPr>
        <w:t xml:space="preserve">Щебень должен быть изготовлен в соответствии с </w:t>
      </w:r>
      <w:proofErr w:type="gramStart"/>
      <w:r w:rsidRPr="00D0181F">
        <w:rPr>
          <w:sz w:val="28"/>
          <w:szCs w:val="28"/>
        </w:rPr>
        <w:t xml:space="preserve">требованиями  </w:t>
      </w:r>
      <w:r w:rsidRPr="00D0181F">
        <w:rPr>
          <w:rFonts w:ascii="Sylfaen" w:hAnsi="Sylfaen"/>
          <w:sz w:val="28"/>
          <w:szCs w:val="28"/>
        </w:rPr>
        <w:t>ГОСТ</w:t>
      </w:r>
      <w:proofErr w:type="gramEnd"/>
      <w:r w:rsidRPr="00D0181F">
        <w:rPr>
          <w:rFonts w:ascii="Sylfaen" w:hAnsi="Sylfaen"/>
          <w:sz w:val="28"/>
          <w:szCs w:val="28"/>
        </w:rPr>
        <w:t xml:space="preserve"> 7392-2014</w:t>
      </w:r>
      <w:r w:rsidRPr="00D0181F">
        <w:rPr>
          <w:sz w:val="28"/>
          <w:szCs w:val="28"/>
        </w:rPr>
        <w:t xml:space="preserve"> по технологической документации, утвержденной в установленном порядке предприятием-изготовителем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3973"/>
        <w:gridCol w:w="1529"/>
        <w:gridCol w:w="1529"/>
        <w:gridCol w:w="1529"/>
        <w:gridCol w:w="1630"/>
      </w:tblGrid>
      <w:tr w:rsidR="00B162E1" w:rsidRPr="00D0181F" w:rsidTr="00B162E1">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Размер отверстий контрольных сит, мм</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25</w:t>
            </w:r>
          </w:p>
        </w:tc>
      </w:tr>
      <w:tr w:rsidR="00B162E1" w:rsidRPr="00D0181F" w:rsidTr="00B162E1">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От 35 до 75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center"/>
              <w:rPr>
                <w:sz w:val="28"/>
                <w:szCs w:val="28"/>
              </w:rPr>
            </w:pPr>
            <w:r w:rsidRPr="00D0181F">
              <w:rPr>
                <w:sz w:val="28"/>
                <w:szCs w:val="28"/>
              </w:rPr>
              <w:t>От 95 до 100</w:t>
            </w:r>
          </w:p>
        </w:tc>
      </w:tr>
      <w:tr w:rsidR="00B162E1" w:rsidRPr="00D0181F" w:rsidTr="00B162E1">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tcPr>
          <w:p w:rsidR="00B162E1" w:rsidRPr="00D0181F" w:rsidRDefault="00B162E1" w:rsidP="00B162E1">
            <w:pPr>
              <w:spacing w:before="100" w:beforeAutospacing="1" w:after="100" w:afterAutospacing="1"/>
              <w:jc w:val="both"/>
              <w:rPr>
                <w:sz w:val="28"/>
                <w:szCs w:val="28"/>
              </w:rPr>
            </w:pPr>
          </w:p>
        </w:tc>
      </w:tr>
    </w:tbl>
    <w:p w:rsidR="00B162E1" w:rsidRPr="00D0181F" w:rsidRDefault="00B162E1" w:rsidP="00B162E1">
      <w:pPr>
        <w:overflowPunct w:val="0"/>
        <w:jc w:val="both"/>
        <w:rPr>
          <w:b/>
          <w:color w:val="00000A"/>
          <w:sz w:val="28"/>
          <w:szCs w:val="28"/>
        </w:rPr>
      </w:pPr>
    </w:p>
    <w:p w:rsidR="00B162E1" w:rsidRPr="00D0181F" w:rsidRDefault="00B162E1" w:rsidP="00B162E1">
      <w:pPr>
        <w:overflowPunct w:val="0"/>
        <w:jc w:val="both"/>
        <w:rPr>
          <w:color w:val="333333"/>
          <w:sz w:val="28"/>
          <w:szCs w:val="28"/>
        </w:rPr>
      </w:pPr>
      <w:r w:rsidRPr="00D0181F">
        <w:rPr>
          <w:color w:val="333333"/>
          <w:sz w:val="28"/>
          <w:szCs w:val="28"/>
        </w:rPr>
        <w:t>2.2. по физико-механическим свойствам:</w:t>
      </w:r>
    </w:p>
    <w:tbl>
      <w:tblPr>
        <w:tblW w:w="9965"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55"/>
        <w:gridCol w:w="4530"/>
        <w:gridCol w:w="2566"/>
        <w:gridCol w:w="2114"/>
      </w:tblGrid>
      <w:tr w:rsidR="00B162E1" w:rsidRPr="00D0181F" w:rsidTr="00CC7454">
        <w:trPr>
          <w:trHeight w:val="466"/>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rPr>
            </w:pPr>
            <w:r w:rsidRPr="00D0181F">
              <w:rPr>
                <w:color w:val="00000A"/>
              </w:rPr>
              <w:t>№ п/п</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both"/>
              <w:rPr>
                <w:color w:val="00000A"/>
              </w:rPr>
            </w:pPr>
            <w:r w:rsidRPr="00D0181F">
              <w:rPr>
                <w:color w:val="00000A"/>
              </w:rPr>
              <w:t xml:space="preserve">         Наименование параметра</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both"/>
              <w:rPr>
                <w:color w:val="00000A"/>
              </w:rPr>
            </w:pPr>
            <w:r w:rsidRPr="00D0181F">
              <w:rPr>
                <w:color w:val="00000A"/>
              </w:rPr>
              <w:t xml:space="preserve">       Ед. измерения</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both"/>
              <w:rPr>
                <w:color w:val="00000A"/>
              </w:rPr>
            </w:pPr>
            <w:r w:rsidRPr="00D0181F">
              <w:rPr>
                <w:color w:val="00000A"/>
              </w:rPr>
              <w:t xml:space="preserve">             Величина </w:t>
            </w:r>
          </w:p>
        </w:tc>
      </w:tr>
      <w:tr w:rsidR="00B162E1" w:rsidRPr="00D0181F" w:rsidTr="00CC7454">
        <w:trPr>
          <w:trHeight w:val="386"/>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sz w:val="28"/>
                <w:szCs w:val="28"/>
              </w:rPr>
            </w:pPr>
            <w:r w:rsidRPr="00D0181F">
              <w:rPr>
                <w:color w:val="00000A"/>
                <w:sz w:val="28"/>
                <w:szCs w:val="28"/>
              </w:rPr>
              <w:t>1</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rPr>
                <w:color w:val="00000A"/>
                <w:sz w:val="28"/>
                <w:szCs w:val="28"/>
              </w:rPr>
            </w:pPr>
            <w:r w:rsidRPr="00D0181F">
              <w:rPr>
                <w:sz w:val="28"/>
                <w:szCs w:val="28"/>
              </w:rPr>
              <w:t>Категория  щебня балластного</w:t>
            </w:r>
          </w:p>
        </w:tc>
        <w:tc>
          <w:tcPr>
            <w:tcW w:w="2566" w:type="dxa"/>
            <w:tcBorders>
              <w:top w:val="single" w:sz="4" w:space="0" w:color="00000A"/>
              <w:left w:val="single" w:sz="4" w:space="0" w:color="00000A"/>
              <w:bottom w:val="single" w:sz="4" w:space="0" w:color="00000A"/>
              <w:right w:val="single" w:sz="4" w:space="0" w:color="00000A"/>
            </w:tcBorders>
            <w:shd w:val="clear" w:color="auto" w:fill="FFFFFF"/>
            <w:hideMark/>
          </w:tcPr>
          <w:p w:rsidR="00B162E1" w:rsidRPr="00D0181F" w:rsidRDefault="00B162E1" w:rsidP="00B162E1">
            <w:pPr>
              <w:overflowPunct w:val="0"/>
              <w:jc w:val="center"/>
              <w:rPr>
                <w:color w:val="00000A"/>
                <w:sz w:val="28"/>
                <w:szCs w:val="28"/>
                <w:lang w:val="en-US"/>
              </w:rPr>
            </w:pPr>
            <w:r w:rsidRPr="00D0181F">
              <w:rPr>
                <w:color w:val="00000A"/>
                <w:sz w:val="28"/>
                <w:szCs w:val="28"/>
                <w:lang w:val="en-US"/>
              </w:rPr>
              <w:t>-</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both"/>
              <w:rPr>
                <w:color w:val="00000A"/>
                <w:sz w:val="28"/>
                <w:szCs w:val="28"/>
                <w:lang w:val="en-US"/>
              </w:rPr>
            </w:pPr>
            <w:r w:rsidRPr="00D0181F">
              <w:rPr>
                <w:color w:val="00000A"/>
                <w:sz w:val="28"/>
                <w:szCs w:val="28"/>
                <w:lang w:val="en-US"/>
              </w:rPr>
              <w:t xml:space="preserve">               II</w:t>
            </w:r>
          </w:p>
        </w:tc>
      </w:tr>
      <w:tr w:rsidR="00B162E1" w:rsidRPr="00D0181F" w:rsidTr="00CC7454">
        <w:trPr>
          <w:trHeight w:val="334"/>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2</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 xml:space="preserve">величина потери массы щебня  после испытаний на </w:t>
            </w:r>
            <w:proofErr w:type="spellStart"/>
            <w:r w:rsidRPr="00D0181F">
              <w:rPr>
                <w:sz w:val="28"/>
                <w:szCs w:val="28"/>
              </w:rPr>
              <w:t>истираемость</w:t>
            </w:r>
            <w:proofErr w:type="spellEnd"/>
            <w:r w:rsidRPr="00D0181F">
              <w:rPr>
                <w:sz w:val="28"/>
                <w:szCs w:val="28"/>
              </w:rPr>
              <w:t xml:space="preserve"> в полочном барабане </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lang w:val="en-US"/>
              </w:rPr>
            </w:pPr>
            <w:r w:rsidRPr="00D0181F">
              <w:rPr>
                <w:color w:val="00000A"/>
                <w:sz w:val="28"/>
                <w:szCs w:val="28"/>
              </w:rPr>
              <w:t>массы</w:t>
            </w:r>
            <w:r w:rsidRPr="00D0181F">
              <w:rPr>
                <w:color w:val="00000A"/>
                <w:sz w:val="28"/>
                <w:szCs w:val="28"/>
                <w:lang w:val="en-US"/>
              </w:rPr>
              <w:t xml:space="preserve"> </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Не более 20%</w:t>
            </w:r>
          </w:p>
        </w:tc>
      </w:tr>
      <w:tr w:rsidR="00B162E1" w:rsidRPr="00D0181F" w:rsidTr="00CC7454">
        <w:trPr>
          <w:trHeight w:val="1019"/>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3</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величина потери массы щебня  после испытаний на сопротивление щебня удару на копре</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rPr>
            </w:pPr>
            <w:r w:rsidRPr="00D0181F">
              <w:rPr>
                <w:color w:val="00000A"/>
                <w:sz w:val="28"/>
                <w:szCs w:val="28"/>
              </w:rPr>
              <w:t>массы</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lang w:val="en-US"/>
              </w:rPr>
            </w:pPr>
            <w:r w:rsidRPr="00D0181F">
              <w:rPr>
                <w:color w:val="00000A"/>
                <w:sz w:val="28"/>
                <w:szCs w:val="28"/>
              </w:rPr>
              <w:t xml:space="preserve">Не более </w:t>
            </w:r>
            <w:r w:rsidRPr="00D0181F">
              <w:rPr>
                <w:color w:val="00000A"/>
                <w:sz w:val="28"/>
                <w:szCs w:val="28"/>
                <w:lang w:val="en-US"/>
              </w:rPr>
              <w:t>10.5%</w:t>
            </w:r>
          </w:p>
        </w:tc>
      </w:tr>
      <w:tr w:rsidR="00B162E1" w:rsidRPr="00D0181F" w:rsidTr="00CC7454">
        <w:trPr>
          <w:trHeight w:val="976"/>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содержание зёрен пластинчатой и игловатой формы общей массы;</w:t>
            </w:r>
          </w:p>
          <w:p w:rsidR="00B162E1" w:rsidRPr="00D0181F" w:rsidRDefault="00B162E1" w:rsidP="00B162E1">
            <w:pPr>
              <w:overflowPunct w:val="0"/>
              <w:rPr>
                <w:sz w:val="28"/>
                <w:szCs w:val="28"/>
              </w:rPr>
            </w:pP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rPr>
            </w:pPr>
            <w:r w:rsidRPr="00D0181F">
              <w:rPr>
                <w:color w:val="00000A"/>
                <w:sz w:val="28"/>
                <w:szCs w:val="28"/>
              </w:rPr>
              <w:t>массы</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sz w:val="28"/>
                <w:szCs w:val="28"/>
              </w:rPr>
              <w:t>не более 18%</w:t>
            </w:r>
          </w:p>
        </w:tc>
      </w:tr>
      <w:tr w:rsidR="00B162E1" w:rsidRPr="00D0181F" w:rsidTr="00CC7454">
        <w:trPr>
          <w:trHeight w:val="515"/>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5</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 xml:space="preserve">содержание частиц  размером менее  0,16 мм </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rPr>
            </w:pPr>
            <w:r w:rsidRPr="00D0181F">
              <w:rPr>
                <w:color w:val="00000A"/>
                <w:sz w:val="28"/>
                <w:szCs w:val="28"/>
              </w:rPr>
              <w:t>массы</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sz w:val="28"/>
                <w:szCs w:val="28"/>
              </w:rPr>
              <w:t>не более 1%</w:t>
            </w:r>
          </w:p>
        </w:tc>
      </w:tr>
      <w:tr w:rsidR="00B162E1" w:rsidRPr="00D0181F" w:rsidTr="00CC7454">
        <w:trPr>
          <w:trHeight w:val="493"/>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6</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содержание зёрен длиной больше 100 мм</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rPr>
            </w:pPr>
            <w:r w:rsidRPr="00D0181F">
              <w:rPr>
                <w:color w:val="00000A"/>
                <w:sz w:val="28"/>
                <w:szCs w:val="28"/>
              </w:rPr>
              <w:t>массы</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sz w:val="28"/>
                <w:szCs w:val="28"/>
              </w:rPr>
            </w:pPr>
            <w:r w:rsidRPr="00D0181F">
              <w:rPr>
                <w:sz w:val="28"/>
                <w:szCs w:val="28"/>
              </w:rPr>
              <w:t>не более 6%</w:t>
            </w:r>
          </w:p>
        </w:tc>
      </w:tr>
      <w:tr w:rsidR="00B162E1" w:rsidRPr="00D0181F" w:rsidTr="00CC7454">
        <w:trPr>
          <w:trHeight w:val="504"/>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7</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 xml:space="preserve">содержание зёрен слабых пород </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B162E1" w:rsidRPr="00D0181F" w:rsidRDefault="00B162E1" w:rsidP="00B162E1">
            <w:pPr>
              <w:overflowPunct w:val="0"/>
              <w:jc w:val="center"/>
              <w:rPr>
                <w:color w:val="00000A"/>
                <w:sz w:val="28"/>
                <w:szCs w:val="28"/>
              </w:rPr>
            </w:pPr>
            <w:r w:rsidRPr="00D0181F">
              <w:rPr>
                <w:color w:val="00000A"/>
                <w:sz w:val="28"/>
                <w:szCs w:val="28"/>
              </w:rPr>
              <w:t>массы</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sz w:val="28"/>
                <w:szCs w:val="28"/>
              </w:rPr>
            </w:pPr>
            <w:r w:rsidRPr="00D0181F">
              <w:rPr>
                <w:sz w:val="28"/>
                <w:szCs w:val="28"/>
              </w:rPr>
              <w:t>не более 5%</w:t>
            </w:r>
          </w:p>
        </w:tc>
      </w:tr>
      <w:tr w:rsidR="00B162E1" w:rsidRPr="00D0181F" w:rsidTr="00CC7454">
        <w:trPr>
          <w:trHeight w:val="268"/>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8</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Марка по морозостойкости</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lang w:val="en-US"/>
              </w:rPr>
            </w:pPr>
            <w:r w:rsidRPr="00D0181F">
              <w:rPr>
                <w:color w:val="00000A"/>
                <w:sz w:val="28"/>
                <w:szCs w:val="28"/>
              </w:rPr>
              <w:t xml:space="preserve"> Не менее </w:t>
            </w:r>
            <w:r w:rsidRPr="00D0181F">
              <w:rPr>
                <w:color w:val="00000A"/>
                <w:sz w:val="28"/>
                <w:szCs w:val="28"/>
                <w:lang w:val="en-US"/>
              </w:rPr>
              <w:t>F150</w:t>
            </w:r>
          </w:p>
        </w:tc>
      </w:tr>
      <w:tr w:rsidR="00B162E1" w:rsidRPr="00D0181F" w:rsidTr="00CC7454">
        <w:trPr>
          <w:trHeight w:val="246"/>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9</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Номинальный размер  зёрен</w:t>
            </w:r>
          </w:p>
        </w:tc>
        <w:tc>
          <w:tcPr>
            <w:tcW w:w="256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мм</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25-60</w:t>
            </w:r>
          </w:p>
        </w:tc>
      </w:tr>
      <w:tr w:rsidR="00B162E1" w:rsidRPr="00D0181F" w:rsidTr="00CC7454">
        <w:trPr>
          <w:trHeight w:val="369"/>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10</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средняя плотность зерен</w:t>
            </w:r>
          </w:p>
        </w:tc>
        <w:tc>
          <w:tcPr>
            <w:tcW w:w="2566" w:type="dxa"/>
            <w:tcBorders>
              <w:top w:val="single" w:sz="4" w:space="0" w:color="00000A"/>
              <w:left w:val="single" w:sz="4" w:space="0" w:color="00000A"/>
              <w:bottom w:val="single" w:sz="4" w:space="0" w:color="00000A"/>
              <w:right w:val="single" w:sz="4" w:space="0" w:color="00000A"/>
            </w:tcBorders>
            <w:shd w:val="clear" w:color="auto" w:fill="FFFFFF"/>
          </w:tcPr>
          <w:p w:rsidR="00B162E1" w:rsidRPr="00D0181F" w:rsidRDefault="00B162E1" w:rsidP="00B162E1">
            <w:pPr>
              <w:overflowPunct w:val="0"/>
              <w:jc w:val="both"/>
              <w:rPr>
                <w:color w:val="00000A"/>
                <w:sz w:val="28"/>
                <w:szCs w:val="28"/>
              </w:rPr>
            </w:pPr>
            <w:r w:rsidRPr="00D0181F">
              <w:rPr>
                <w:color w:val="00000A"/>
                <w:sz w:val="28"/>
                <w:szCs w:val="28"/>
              </w:rPr>
              <w:t xml:space="preserve">     </w:t>
            </w:r>
            <w:r w:rsidRPr="00D0181F">
              <w:rPr>
                <w:sz w:val="28"/>
                <w:szCs w:val="28"/>
              </w:rPr>
              <w:t>г/см</w:t>
            </w:r>
            <w:r w:rsidRPr="00D0181F">
              <w:rPr>
                <w:sz w:val="28"/>
                <w:szCs w:val="28"/>
                <w:vertAlign w:val="superscript"/>
              </w:rPr>
              <w:t>3</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rFonts w:ascii="Sylfaen" w:hAnsi="Sylfaen"/>
                <w:sz w:val="28"/>
                <w:szCs w:val="28"/>
              </w:rPr>
            </w:pPr>
            <w:r w:rsidRPr="00D0181F">
              <w:rPr>
                <w:sz w:val="28"/>
                <w:szCs w:val="28"/>
              </w:rPr>
              <w:t xml:space="preserve">        не менее 2.4 </w:t>
            </w:r>
          </w:p>
        </w:tc>
      </w:tr>
      <w:tr w:rsidR="00B162E1" w:rsidRPr="00D0181F" w:rsidTr="00CC7454">
        <w:trPr>
          <w:trHeight w:val="369"/>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8"/>
                <w:szCs w:val="28"/>
              </w:rPr>
            </w:pPr>
            <w:r w:rsidRPr="00D0181F">
              <w:rPr>
                <w:color w:val="00000A"/>
                <w:sz w:val="28"/>
                <w:szCs w:val="28"/>
              </w:rPr>
              <w:t>11</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 xml:space="preserve">удельная электрическая проводимость </w:t>
            </w:r>
          </w:p>
        </w:tc>
        <w:tc>
          <w:tcPr>
            <w:tcW w:w="2566" w:type="dxa"/>
            <w:tcBorders>
              <w:top w:val="single" w:sz="4" w:space="0" w:color="00000A"/>
              <w:left w:val="single" w:sz="4" w:space="0" w:color="00000A"/>
              <w:bottom w:val="single" w:sz="4" w:space="0" w:color="00000A"/>
              <w:right w:val="single" w:sz="4" w:space="0" w:color="00000A"/>
            </w:tcBorders>
            <w:shd w:val="clear" w:color="auto" w:fill="FFFFFF"/>
          </w:tcPr>
          <w:p w:rsidR="00B162E1" w:rsidRPr="00D0181F" w:rsidRDefault="00B162E1" w:rsidP="00B162E1">
            <w:pPr>
              <w:overflowPunct w:val="0"/>
              <w:jc w:val="center"/>
              <w:rPr>
                <w:color w:val="00000A"/>
                <w:sz w:val="28"/>
                <w:szCs w:val="28"/>
              </w:rPr>
            </w:pPr>
            <w:r w:rsidRPr="00D0181F">
              <w:rPr>
                <w:color w:val="00000A"/>
                <w:sz w:val="28"/>
                <w:szCs w:val="28"/>
              </w:rPr>
              <w:t>См/м</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rFonts w:ascii="Sylfaen" w:hAnsi="Sylfaen"/>
                <w:sz w:val="28"/>
                <w:szCs w:val="28"/>
              </w:rPr>
            </w:pPr>
            <w:r w:rsidRPr="00D0181F">
              <w:rPr>
                <w:rFonts w:ascii="Sylfaen" w:hAnsi="Sylfaen"/>
                <w:sz w:val="28"/>
                <w:szCs w:val="28"/>
              </w:rPr>
              <w:t xml:space="preserve">        не более 0,32 </w:t>
            </w:r>
          </w:p>
        </w:tc>
      </w:tr>
      <w:tr w:rsidR="00B162E1" w:rsidRPr="00D0181F" w:rsidTr="00CC7454">
        <w:trPr>
          <w:trHeight w:val="369"/>
        </w:trPr>
        <w:tc>
          <w:tcPr>
            <w:tcW w:w="75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color w:val="00000A"/>
                <w:sz w:val="28"/>
                <w:szCs w:val="28"/>
              </w:rPr>
            </w:pPr>
            <w:r w:rsidRPr="00D0181F">
              <w:rPr>
                <w:color w:val="00000A"/>
                <w:sz w:val="28"/>
                <w:szCs w:val="28"/>
              </w:rPr>
              <w:t xml:space="preserve"> 12</w:t>
            </w:r>
          </w:p>
        </w:tc>
        <w:tc>
          <w:tcPr>
            <w:tcW w:w="453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sz w:val="28"/>
                <w:szCs w:val="28"/>
              </w:rPr>
            </w:pPr>
            <w:r w:rsidRPr="00D0181F">
              <w:rPr>
                <w:sz w:val="28"/>
                <w:szCs w:val="28"/>
              </w:rPr>
              <w:t>удельная эффективность ЕРН.</w:t>
            </w:r>
          </w:p>
        </w:tc>
        <w:tc>
          <w:tcPr>
            <w:tcW w:w="2566" w:type="dxa"/>
            <w:tcBorders>
              <w:top w:val="single" w:sz="4" w:space="0" w:color="00000A"/>
              <w:left w:val="single" w:sz="4" w:space="0" w:color="00000A"/>
              <w:bottom w:val="single" w:sz="4" w:space="0" w:color="00000A"/>
              <w:right w:val="single" w:sz="4" w:space="0" w:color="00000A"/>
            </w:tcBorders>
            <w:shd w:val="clear" w:color="auto" w:fill="FFFFFF"/>
          </w:tcPr>
          <w:p w:rsidR="00B162E1" w:rsidRPr="00D0181F" w:rsidRDefault="00B162E1" w:rsidP="00B162E1">
            <w:pPr>
              <w:overflowPunct w:val="0"/>
              <w:jc w:val="center"/>
              <w:rPr>
                <w:color w:val="00000A"/>
                <w:sz w:val="28"/>
                <w:szCs w:val="28"/>
              </w:rPr>
            </w:pPr>
            <w:r w:rsidRPr="00D0181F">
              <w:rPr>
                <w:color w:val="00000A"/>
                <w:sz w:val="28"/>
                <w:szCs w:val="28"/>
              </w:rPr>
              <w:t>Бк/кг</w:t>
            </w:r>
          </w:p>
        </w:tc>
        <w:tc>
          <w:tcPr>
            <w:tcW w:w="211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rPr>
                <w:rFonts w:ascii="Sylfaen" w:hAnsi="Sylfaen"/>
                <w:sz w:val="28"/>
                <w:szCs w:val="28"/>
              </w:rPr>
            </w:pPr>
            <w:r w:rsidRPr="00D0181F">
              <w:rPr>
                <w:sz w:val="28"/>
                <w:szCs w:val="28"/>
              </w:rPr>
              <w:t xml:space="preserve">          не более 740 </w:t>
            </w:r>
          </w:p>
        </w:tc>
      </w:tr>
    </w:tbl>
    <w:p w:rsidR="00B162E1" w:rsidRPr="00D0181F" w:rsidRDefault="00B162E1" w:rsidP="00B162E1">
      <w:pPr>
        <w:overflowPunct w:val="0"/>
        <w:jc w:val="both"/>
        <w:rPr>
          <w:b/>
          <w:color w:val="00000A"/>
          <w:sz w:val="28"/>
          <w:szCs w:val="28"/>
          <w:u w:val="single"/>
        </w:rPr>
      </w:pPr>
    </w:p>
    <w:p w:rsidR="00B162E1" w:rsidRPr="00D0181F" w:rsidRDefault="00B162E1" w:rsidP="00B162E1">
      <w:pPr>
        <w:overflowPunct w:val="0"/>
        <w:jc w:val="both"/>
        <w:rPr>
          <w:b/>
          <w:color w:val="00000A"/>
          <w:sz w:val="28"/>
          <w:szCs w:val="28"/>
        </w:rPr>
      </w:pPr>
      <w:r w:rsidRPr="00D0181F">
        <w:rPr>
          <w:b/>
          <w:color w:val="00000A"/>
          <w:sz w:val="28"/>
          <w:szCs w:val="28"/>
        </w:rPr>
        <w:t>3. Цена и объем поставки</w:t>
      </w:r>
    </w:p>
    <w:tbl>
      <w:tblPr>
        <w:tblW w:w="10311"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13"/>
        <w:gridCol w:w="2130"/>
        <w:gridCol w:w="652"/>
        <w:gridCol w:w="1134"/>
        <w:gridCol w:w="1299"/>
        <w:gridCol w:w="1461"/>
        <w:gridCol w:w="1461"/>
        <w:gridCol w:w="1461"/>
      </w:tblGrid>
      <w:tr w:rsidR="00B162E1" w:rsidRPr="00E40348" w:rsidTr="00B162E1">
        <w:trPr>
          <w:trHeight w:val="583"/>
        </w:trPr>
        <w:tc>
          <w:tcPr>
            <w:tcW w:w="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sz w:val="22"/>
                <w:szCs w:val="22"/>
              </w:rPr>
            </w:pPr>
            <w:r w:rsidRPr="00D0181F">
              <w:rPr>
                <w:color w:val="00000A"/>
                <w:sz w:val="22"/>
                <w:szCs w:val="22"/>
              </w:rPr>
              <w:t>№ п/п</w:t>
            </w:r>
          </w:p>
        </w:tc>
        <w:tc>
          <w:tcPr>
            <w:tcW w:w="2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sz w:val="22"/>
                <w:szCs w:val="22"/>
              </w:rPr>
            </w:pPr>
            <w:r w:rsidRPr="00D0181F">
              <w:rPr>
                <w:color w:val="00000A"/>
                <w:sz w:val="22"/>
                <w:szCs w:val="22"/>
              </w:rPr>
              <w:t>Наименование</w:t>
            </w:r>
          </w:p>
        </w:tc>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2"/>
                <w:szCs w:val="22"/>
              </w:rPr>
            </w:pPr>
            <w:r w:rsidRPr="00D0181F">
              <w:rPr>
                <w:color w:val="00000A"/>
                <w:sz w:val="22"/>
                <w:szCs w:val="22"/>
              </w:rPr>
              <w:t>Ед. изм.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2"/>
                <w:szCs w:val="22"/>
              </w:rPr>
            </w:pPr>
            <w:r w:rsidRPr="00D0181F">
              <w:rPr>
                <w:color w:val="00000A"/>
                <w:sz w:val="22"/>
                <w:szCs w:val="22"/>
              </w:rPr>
              <w:t>Общее   кол-во</w:t>
            </w:r>
          </w:p>
        </w:tc>
        <w:tc>
          <w:tcPr>
            <w:tcW w:w="1299" w:type="dxa"/>
            <w:tcBorders>
              <w:top w:val="single" w:sz="4" w:space="0" w:color="00000A"/>
              <w:left w:val="single" w:sz="4" w:space="0" w:color="00000A"/>
              <w:bottom w:val="single" w:sz="4" w:space="0" w:color="00000A"/>
              <w:right w:val="single" w:sz="4" w:space="0" w:color="00000A"/>
            </w:tcBorders>
            <w:shd w:val="clear" w:color="auto" w:fill="FFFFFF"/>
          </w:tcPr>
          <w:p w:rsidR="00B162E1" w:rsidRPr="00E40348" w:rsidRDefault="00B162E1" w:rsidP="00B162E1">
            <w:pPr>
              <w:overflowPunct w:val="0"/>
              <w:jc w:val="center"/>
              <w:rPr>
                <w:color w:val="00000A"/>
                <w:sz w:val="22"/>
                <w:szCs w:val="22"/>
              </w:rPr>
            </w:pPr>
            <w:r w:rsidRPr="00E40348">
              <w:rPr>
                <w:color w:val="00000A"/>
                <w:sz w:val="22"/>
                <w:szCs w:val="22"/>
              </w:rPr>
              <w:t xml:space="preserve">Цена за ед. в драмах РА без НДС </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B162E1" w:rsidRPr="00E40348" w:rsidRDefault="00B162E1" w:rsidP="00B162E1">
            <w:pPr>
              <w:overflowPunct w:val="0"/>
              <w:jc w:val="center"/>
              <w:rPr>
                <w:color w:val="00000A"/>
                <w:sz w:val="22"/>
                <w:szCs w:val="22"/>
              </w:rPr>
            </w:pPr>
            <w:r w:rsidRPr="00E40348">
              <w:rPr>
                <w:color w:val="00000A"/>
                <w:sz w:val="22"/>
                <w:szCs w:val="22"/>
              </w:rPr>
              <w:t>Цена за ед. в драмах РА с НДС</w:t>
            </w:r>
          </w:p>
        </w:tc>
        <w:tc>
          <w:tcPr>
            <w:tcW w:w="1461" w:type="dxa"/>
            <w:tcBorders>
              <w:top w:val="single" w:sz="4" w:space="0" w:color="00000A"/>
              <w:left w:val="single" w:sz="4" w:space="0" w:color="00000A"/>
              <w:bottom w:val="single" w:sz="4" w:space="0" w:color="00000A"/>
              <w:right w:val="single" w:sz="4" w:space="0" w:color="00000A"/>
            </w:tcBorders>
            <w:shd w:val="clear" w:color="auto" w:fill="FFFFFF"/>
            <w:hideMark/>
          </w:tcPr>
          <w:p w:rsidR="00B162E1" w:rsidRPr="00D0181F" w:rsidRDefault="00B162E1" w:rsidP="00B162E1">
            <w:pPr>
              <w:jc w:val="center"/>
              <w:rPr>
                <w:sz w:val="22"/>
                <w:szCs w:val="22"/>
              </w:rPr>
            </w:pPr>
            <w:r w:rsidRPr="00D0181F">
              <w:rPr>
                <w:sz w:val="22"/>
                <w:szCs w:val="22"/>
              </w:rPr>
              <w:t>Сумма</w:t>
            </w:r>
            <w:r w:rsidRPr="00D0181F">
              <w:rPr>
                <w:color w:val="00000A"/>
                <w:sz w:val="22"/>
                <w:szCs w:val="22"/>
              </w:rPr>
              <w:t xml:space="preserve">                           </w:t>
            </w:r>
            <w:r w:rsidRPr="00375125">
              <w:rPr>
                <w:color w:val="00000A"/>
                <w:sz w:val="22"/>
                <w:szCs w:val="22"/>
              </w:rPr>
              <w:t>в драмах РА без НДС</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B162E1" w:rsidRPr="00D0181F" w:rsidRDefault="00B162E1" w:rsidP="00B162E1">
            <w:pPr>
              <w:overflowPunct w:val="0"/>
              <w:jc w:val="center"/>
              <w:rPr>
                <w:color w:val="00000A"/>
                <w:sz w:val="22"/>
                <w:szCs w:val="22"/>
              </w:rPr>
            </w:pPr>
            <w:r w:rsidRPr="00375125">
              <w:rPr>
                <w:color w:val="00000A"/>
                <w:sz w:val="22"/>
                <w:szCs w:val="22"/>
              </w:rPr>
              <w:t xml:space="preserve">Сумма                           в драмах РА </w:t>
            </w:r>
            <w:r>
              <w:rPr>
                <w:color w:val="00000A"/>
                <w:sz w:val="22"/>
                <w:szCs w:val="22"/>
              </w:rPr>
              <w:t xml:space="preserve">с </w:t>
            </w:r>
            <w:r w:rsidRPr="00375125">
              <w:rPr>
                <w:color w:val="00000A"/>
                <w:sz w:val="22"/>
                <w:szCs w:val="22"/>
              </w:rPr>
              <w:t>НДС</w:t>
            </w:r>
          </w:p>
        </w:tc>
      </w:tr>
      <w:tr w:rsidR="00B162E1" w:rsidRPr="00E40348" w:rsidTr="00B162E1">
        <w:trPr>
          <w:trHeight w:val="355"/>
        </w:trPr>
        <w:tc>
          <w:tcPr>
            <w:tcW w:w="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sz w:val="22"/>
                <w:szCs w:val="22"/>
              </w:rPr>
            </w:pPr>
            <w:r w:rsidRPr="00D0181F">
              <w:rPr>
                <w:color w:val="00000A"/>
                <w:sz w:val="22"/>
                <w:szCs w:val="22"/>
              </w:rPr>
              <w:t>1</w:t>
            </w:r>
          </w:p>
        </w:tc>
        <w:tc>
          <w:tcPr>
            <w:tcW w:w="2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rPr>
                <w:color w:val="00000A"/>
                <w:sz w:val="22"/>
                <w:szCs w:val="22"/>
              </w:rPr>
            </w:pPr>
            <w:r w:rsidRPr="00D0181F">
              <w:rPr>
                <w:sz w:val="22"/>
                <w:szCs w:val="22"/>
              </w:rPr>
              <w:t>Щебень балластный</w:t>
            </w:r>
          </w:p>
        </w:tc>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color w:val="00000A"/>
                <w:sz w:val="22"/>
                <w:szCs w:val="22"/>
              </w:rPr>
            </w:pPr>
            <w:r w:rsidRPr="00D0181F">
              <w:rPr>
                <w:color w:val="00000A"/>
                <w:sz w:val="22"/>
                <w:szCs w:val="22"/>
              </w:rPr>
              <w:t>м</w:t>
            </w:r>
            <w:r w:rsidRPr="00D0181F">
              <w:rPr>
                <w:rFonts w:ascii="Calibri" w:hAnsi="Calibri" w:cs="Calibri"/>
                <w:color w:val="00000A"/>
                <w:sz w:val="22"/>
                <w:szCs w:val="22"/>
              </w:rPr>
              <w:t>³</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162E1" w:rsidRPr="00D0181F" w:rsidRDefault="00B162E1" w:rsidP="00B162E1">
            <w:pPr>
              <w:overflowPunct w:val="0"/>
              <w:jc w:val="center"/>
              <w:rPr>
                <w:sz w:val="22"/>
                <w:szCs w:val="22"/>
              </w:rPr>
            </w:pPr>
            <w:r w:rsidRPr="00D0181F">
              <w:rPr>
                <w:sz w:val="22"/>
                <w:szCs w:val="22"/>
              </w:rPr>
              <w:t>3400</w:t>
            </w:r>
          </w:p>
        </w:tc>
        <w:tc>
          <w:tcPr>
            <w:tcW w:w="1299" w:type="dxa"/>
            <w:tcBorders>
              <w:top w:val="single" w:sz="4" w:space="0" w:color="00000A"/>
              <w:left w:val="single" w:sz="4" w:space="0" w:color="00000A"/>
              <w:bottom w:val="single" w:sz="4" w:space="0" w:color="00000A"/>
              <w:right w:val="single" w:sz="4" w:space="0" w:color="00000A"/>
            </w:tcBorders>
            <w:shd w:val="clear" w:color="auto" w:fill="FFFFFF"/>
          </w:tcPr>
          <w:p w:rsidR="00B162E1" w:rsidRPr="00E40348" w:rsidRDefault="00B162E1" w:rsidP="00B162E1">
            <w:pPr>
              <w:overflowPunct w:val="0"/>
              <w:jc w:val="center"/>
              <w:rPr>
                <w:sz w:val="22"/>
                <w:szCs w:val="22"/>
              </w:rPr>
            </w:pPr>
            <w:r>
              <w:rPr>
                <w:sz w:val="22"/>
                <w:szCs w:val="22"/>
              </w:rPr>
              <w:t>5 125</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B162E1" w:rsidRPr="00E40348" w:rsidRDefault="00B162E1" w:rsidP="00B162E1">
            <w:pPr>
              <w:overflowPunct w:val="0"/>
              <w:jc w:val="center"/>
              <w:rPr>
                <w:color w:val="00000A"/>
                <w:sz w:val="22"/>
                <w:szCs w:val="22"/>
              </w:rPr>
            </w:pPr>
            <w:r>
              <w:rPr>
                <w:color w:val="00000A"/>
                <w:sz w:val="22"/>
                <w:szCs w:val="22"/>
              </w:rPr>
              <w:t>6150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162E1" w:rsidRPr="00D0181F" w:rsidRDefault="00B162E1" w:rsidP="00B162E1">
            <w:pPr>
              <w:overflowPunct w:val="0"/>
              <w:jc w:val="center"/>
              <w:rPr>
                <w:color w:val="00000A"/>
                <w:sz w:val="22"/>
                <w:szCs w:val="22"/>
              </w:rPr>
            </w:pPr>
            <w:r>
              <w:rPr>
                <w:color w:val="00000A"/>
                <w:sz w:val="22"/>
                <w:szCs w:val="22"/>
              </w:rPr>
              <w:t>17 425 000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B162E1" w:rsidRPr="00D0181F" w:rsidRDefault="00B162E1" w:rsidP="00B162E1">
            <w:pPr>
              <w:overflowPunct w:val="0"/>
              <w:jc w:val="center"/>
              <w:rPr>
                <w:color w:val="00000A"/>
                <w:sz w:val="22"/>
                <w:szCs w:val="22"/>
              </w:rPr>
            </w:pPr>
            <w:r>
              <w:rPr>
                <w:color w:val="00000A"/>
                <w:sz w:val="22"/>
                <w:szCs w:val="22"/>
              </w:rPr>
              <w:t>20 910 000</w:t>
            </w:r>
          </w:p>
        </w:tc>
      </w:tr>
    </w:tbl>
    <w:p w:rsidR="00B162E1" w:rsidRPr="00D0181F" w:rsidRDefault="00B162E1" w:rsidP="00B162E1">
      <w:pPr>
        <w:ind w:left="709" w:hanging="1364"/>
        <w:rPr>
          <w:sz w:val="28"/>
          <w:szCs w:val="28"/>
        </w:rPr>
      </w:pPr>
      <w:r>
        <w:rPr>
          <w:sz w:val="28"/>
          <w:szCs w:val="28"/>
        </w:rPr>
        <w:tab/>
      </w:r>
      <w:r w:rsidRPr="00D0181F">
        <w:rPr>
          <w:sz w:val="28"/>
          <w:szCs w:val="28"/>
        </w:rPr>
        <w:t>Примечание: цена указана за товар, погруженный в вагоны на указанной станции погрузки без расходов на перевозку до станции назначения.</w:t>
      </w:r>
    </w:p>
    <w:p w:rsidR="00B162E1" w:rsidRPr="00D0181F" w:rsidRDefault="00B162E1" w:rsidP="00B162E1">
      <w:pPr>
        <w:overflowPunct w:val="0"/>
        <w:jc w:val="both"/>
        <w:rPr>
          <w:b/>
          <w:color w:val="00000A"/>
          <w:sz w:val="28"/>
          <w:szCs w:val="28"/>
        </w:rPr>
      </w:pPr>
      <w:r w:rsidRPr="00D0181F">
        <w:rPr>
          <w:b/>
          <w:color w:val="00000A"/>
          <w:sz w:val="28"/>
          <w:szCs w:val="28"/>
        </w:rPr>
        <w:t xml:space="preserve">5. Сроки поставки щебня. </w:t>
      </w:r>
    </w:p>
    <w:p w:rsidR="00B162E1" w:rsidRPr="00D0181F" w:rsidRDefault="00B162E1" w:rsidP="00B162E1">
      <w:pPr>
        <w:overflowPunct w:val="0"/>
        <w:jc w:val="both"/>
        <w:rPr>
          <w:color w:val="00000A"/>
          <w:sz w:val="28"/>
          <w:szCs w:val="28"/>
        </w:rPr>
      </w:pPr>
      <w:r w:rsidRPr="00D0181F">
        <w:rPr>
          <w:color w:val="00000A"/>
          <w:sz w:val="28"/>
          <w:szCs w:val="28"/>
        </w:rPr>
        <w:t xml:space="preserve"> Отгрузку щебня производить на ст. </w:t>
      </w:r>
      <w:proofErr w:type="spellStart"/>
      <w:r w:rsidRPr="00D0181F">
        <w:rPr>
          <w:color w:val="00000A"/>
          <w:sz w:val="28"/>
          <w:szCs w:val="28"/>
        </w:rPr>
        <w:t>Арчут</w:t>
      </w:r>
      <w:proofErr w:type="spellEnd"/>
      <w:r w:rsidRPr="00D0181F">
        <w:rPr>
          <w:color w:val="00000A"/>
          <w:sz w:val="28"/>
          <w:szCs w:val="28"/>
        </w:rPr>
        <w:t xml:space="preserve"> в период сентябрь-декабрь</w:t>
      </w:r>
      <w:r w:rsidRPr="00D0181F">
        <w:t xml:space="preserve"> </w:t>
      </w:r>
      <w:r w:rsidRPr="00D0181F">
        <w:rPr>
          <w:color w:val="00000A"/>
          <w:sz w:val="28"/>
          <w:szCs w:val="28"/>
        </w:rPr>
        <w:t>2024 года по заявке Заказчика на каждый последующий месяц.</w:t>
      </w:r>
    </w:p>
    <w:p w:rsidR="00B162E1" w:rsidRDefault="00B162E1" w:rsidP="00B162E1">
      <w:pPr>
        <w:overflowPunct w:val="0"/>
        <w:spacing w:line="276" w:lineRule="auto"/>
        <w:jc w:val="both"/>
        <w:rPr>
          <w:b/>
          <w:color w:val="00000A"/>
          <w:sz w:val="28"/>
          <w:szCs w:val="28"/>
        </w:rPr>
      </w:pPr>
    </w:p>
    <w:p w:rsidR="00B162E1" w:rsidRPr="00D0181F" w:rsidRDefault="00B162E1" w:rsidP="00B162E1">
      <w:pPr>
        <w:overflowPunct w:val="0"/>
        <w:spacing w:line="276" w:lineRule="auto"/>
        <w:jc w:val="both"/>
        <w:rPr>
          <w:b/>
          <w:color w:val="00000A"/>
          <w:sz w:val="28"/>
          <w:szCs w:val="28"/>
        </w:rPr>
      </w:pPr>
      <w:r>
        <w:rPr>
          <w:b/>
          <w:color w:val="00000A"/>
          <w:sz w:val="28"/>
          <w:szCs w:val="28"/>
        </w:rPr>
        <w:t>6</w:t>
      </w:r>
      <w:r w:rsidRPr="00D0181F">
        <w:rPr>
          <w:b/>
          <w:color w:val="00000A"/>
          <w:sz w:val="28"/>
          <w:szCs w:val="28"/>
        </w:rPr>
        <w:t>. Правила приёмки и контроля.</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.1 Щебень должен быть принят представителем технического контроля предприятия-изготовителя.</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.2 Приемку щебня проводить партиями. Партией считать суточную выработку щебня каждой технологической линии.</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.3 Для проверки соответствия качества щебня требованиям настоящего технического задания проводить приемочный контроль и периодические испытания.</w:t>
      </w:r>
    </w:p>
    <w:p w:rsidR="00B162E1" w:rsidRPr="00D0181F" w:rsidRDefault="00B162E1" w:rsidP="00B162E1">
      <w:pPr>
        <w:spacing w:before="100" w:beforeAutospacing="1" w:after="100" w:afterAutospacing="1"/>
        <w:jc w:val="both"/>
        <w:rPr>
          <w:sz w:val="28"/>
          <w:szCs w:val="28"/>
        </w:rPr>
      </w:pPr>
      <w:r w:rsidRPr="00D0181F">
        <w:rPr>
          <w:sz w:val="28"/>
          <w:szCs w:val="28"/>
        </w:rPr>
        <w:t>Приемочный контроль щебня на предприятии-изготовителе проводить ежесуточно путем испытания объединенной пробы, отобранной с каждой технологической линии.</w:t>
      </w:r>
    </w:p>
    <w:p w:rsidR="00B162E1" w:rsidRPr="00D0181F" w:rsidRDefault="00B162E1" w:rsidP="00B162E1">
      <w:pPr>
        <w:spacing w:before="100" w:beforeAutospacing="1" w:after="100" w:afterAutospacing="1"/>
        <w:jc w:val="both"/>
        <w:rPr>
          <w:sz w:val="28"/>
          <w:szCs w:val="28"/>
        </w:rPr>
      </w:pPr>
      <w:r w:rsidRPr="00D0181F">
        <w:rPr>
          <w:sz w:val="28"/>
          <w:szCs w:val="28"/>
        </w:rPr>
        <w:t>При приемочном контроле определять:</w:t>
      </w:r>
    </w:p>
    <w:p w:rsidR="00B162E1" w:rsidRPr="00D0181F" w:rsidRDefault="00B162E1" w:rsidP="00B162E1">
      <w:pPr>
        <w:spacing w:before="100" w:beforeAutospacing="1" w:after="100" w:afterAutospacing="1"/>
        <w:jc w:val="both"/>
        <w:rPr>
          <w:sz w:val="28"/>
          <w:szCs w:val="28"/>
        </w:rPr>
      </w:pPr>
      <w:r w:rsidRPr="00D0181F">
        <w:rPr>
          <w:sz w:val="28"/>
          <w:szCs w:val="28"/>
        </w:rPr>
        <w:t>- зерновой состав;</w:t>
      </w:r>
    </w:p>
    <w:p w:rsidR="00B162E1" w:rsidRPr="00D0181F" w:rsidRDefault="00B162E1" w:rsidP="00B162E1">
      <w:pPr>
        <w:spacing w:before="100" w:beforeAutospacing="1" w:after="100" w:afterAutospacing="1"/>
        <w:jc w:val="both"/>
        <w:rPr>
          <w:sz w:val="28"/>
          <w:szCs w:val="28"/>
        </w:rPr>
      </w:pPr>
      <w:r w:rsidRPr="00D0181F">
        <w:rPr>
          <w:sz w:val="28"/>
          <w:szCs w:val="28"/>
        </w:rPr>
        <w:t>- наличие и содержание глины в комках;</w:t>
      </w:r>
    </w:p>
    <w:p w:rsidR="00B162E1" w:rsidRPr="00D0181F" w:rsidRDefault="00B162E1" w:rsidP="00B162E1">
      <w:pPr>
        <w:spacing w:before="100" w:beforeAutospacing="1" w:after="100" w:afterAutospacing="1"/>
        <w:jc w:val="both"/>
        <w:rPr>
          <w:sz w:val="28"/>
          <w:szCs w:val="28"/>
        </w:rPr>
      </w:pPr>
      <w:r w:rsidRPr="00D0181F">
        <w:rPr>
          <w:sz w:val="28"/>
          <w:szCs w:val="28"/>
        </w:rPr>
        <w:t>- содержание зерен слабых пород;</w:t>
      </w:r>
    </w:p>
    <w:p w:rsidR="00B162E1" w:rsidRPr="00D0181F" w:rsidRDefault="00B162E1" w:rsidP="00B162E1">
      <w:pPr>
        <w:spacing w:before="100" w:beforeAutospacing="1" w:after="100" w:afterAutospacing="1"/>
        <w:jc w:val="both"/>
        <w:rPr>
          <w:sz w:val="28"/>
          <w:szCs w:val="28"/>
        </w:rPr>
      </w:pPr>
      <w:r w:rsidRPr="00D0181F">
        <w:rPr>
          <w:sz w:val="28"/>
          <w:szCs w:val="28"/>
        </w:rPr>
        <w:t>- содержание зерен пластинчатой и игловатой формы.</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.4. При периодических испытаниях определять:</w:t>
      </w:r>
    </w:p>
    <w:p w:rsidR="00B162E1" w:rsidRPr="00D0181F" w:rsidRDefault="00B162E1" w:rsidP="00B162E1">
      <w:pPr>
        <w:spacing w:before="100" w:beforeAutospacing="1" w:after="100" w:afterAutospacing="1"/>
        <w:jc w:val="both"/>
        <w:rPr>
          <w:sz w:val="28"/>
          <w:szCs w:val="28"/>
        </w:rPr>
      </w:pPr>
      <w:r w:rsidRPr="00D0181F">
        <w:rPr>
          <w:sz w:val="28"/>
          <w:szCs w:val="28"/>
        </w:rPr>
        <w:t>- в каждой десятой партии – долю мелкого продукта, долю длинного зерна;</w:t>
      </w:r>
    </w:p>
    <w:p w:rsidR="00B162E1" w:rsidRPr="00D0181F" w:rsidRDefault="00B162E1" w:rsidP="00B162E1">
      <w:pPr>
        <w:spacing w:before="100" w:beforeAutospacing="1" w:after="100" w:afterAutospacing="1"/>
        <w:jc w:val="both"/>
        <w:rPr>
          <w:sz w:val="28"/>
          <w:szCs w:val="28"/>
        </w:rPr>
      </w:pPr>
      <w:r w:rsidRPr="00D0181F">
        <w:rPr>
          <w:sz w:val="28"/>
          <w:szCs w:val="28"/>
        </w:rPr>
        <w:t xml:space="preserve">- на одной партии каждые 6 месяцев – величину потери массы после испытаний на </w:t>
      </w:r>
      <w:proofErr w:type="spellStart"/>
      <w:r w:rsidRPr="00D0181F">
        <w:rPr>
          <w:sz w:val="28"/>
          <w:szCs w:val="28"/>
        </w:rPr>
        <w:t>истираемость</w:t>
      </w:r>
      <w:proofErr w:type="spellEnd"/>
      <w:r w:rsidRPr="00D0181F">
        <w:rPr>
          <w:sz w:val="28"/>
          <w:szCs w:val="28"/>
        </w:rPr>
        <w:t xml:space="preserve"> в полочном барабане, величину потери массы после испытаний на сопротивление удару на копре;</w:t>
      </w:r>
    </w:p>
    <w:p w:rsidR="00B162E1" w:rsidRPr="00D0181F" w:rsidRDefault="00B162E1" w:rsidP="00B162E1">
      <w:pPr>
        <w:spacing w:before="100" w:beforeAutospacing="1" w:after="100" w:afterAutospacing="1"/>
        <w:jc w:val="both"/>
        <w:rPr>
          <w:sz w:val="28"/>
          <w:szCs w:val="28"/>
        </w:rPr>
      </w:pPr>
      <w:r w:rsidRPr="00D0181F">
        <w:rPr>
          <w:sz w:val="28"/>
          <w:szCs w:val="28"/>
        </w:rPr>
        <w:t>- на одной партии в год - марку по морозостойкости, среднюю плотность зерен щебня, удельную электрическую проводимость, удельную эффективную активность естественных радионуклидов.</w:t>
      </w:r>
    </w:p>
    <w:p w:rsidR="00B162E1" w:rsidRPr="00D0181F" w:rsidRDefault="00B162E1" w:rsidP="00B162E1">
      <w:pPr>
        <w:spacing w:before="100" w:beforeAutospacing="1" w:after="100" w:afterAutospacing="1"/>
        <w:ind w:firstLine="708"/>
        <w:jc w:val="both"/>
        <w:rPr>
          <w:sz w:val="28"/>
          <w:szCs w:val="28"/>
        </w:rPr>
      </w:pPr>
      <w:r w:rsidRPr="00D0181F">
        <w:rPr>
          <w:sz w:val="28"/>
          <w:szCs w:val="28"/>
        </w:rPr>
        <w:t xml:space="preserve">Так же типовые испытания проводить в случае </w:t>
      </w:r>
      <w:r w:rsidRPr="00D0181F">
        <w:rPr>
          <w:color w:val="2D2D2D"/>
          <w:spacing w:val="2"/>
          <w:sz w:val="28"/>
          <w:szCs w:val="28"/>
          <w:shd w:val="clear" w:color="auto" w:fill="FFFFFF"/>
        </w:rPr>
        <w:t>изменения разрабатываемого горизонта горной породы и технологии добычи, проводимых в соответствии с планом ведения горных работ.</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.5 Для контроля качества щебня отбирать точечные пробы. Отбор точечных проб на предприятии-изготовителе проводить с помощью пробоотборника или вручную при транспортировании продукции на склад путем пересечения потока материала на ленточном конвейере или в местах перепада потока материала.</w:t>
      </w:r>
    </w:p>
    <w:p w:rsidR="00B162E1" w:rsidRPr="00D0181F" w:rsidRDefault="00B162E1" w:rsidP="00B162E1">
      <w:pPr>
        <w:spacing w:before="100" w:beforeAutospacing="1" w:after="100" w:afterAutospacing="1"/>
        <w:jc w:val="both"/>
        <w:rPr>
          <w:sz w:val="28"/>
          <w:szCs w:val="28"/>
        </w:rPr>
      </w:pPr>
      <w:r w:rsidRPr="00D0181F">
        <w:rPr>
          <w:sz w:val="28"/>
          <w:szCs w:val="28"/>
        </w:rPr>
        <w:t>Места отбора проб выбирать на предприятии индивидуально в зависимости от условий технологического процесса и соблюдения требований безопасности. Масса одной точечной пробы должна быть не менее 5,0 кг.</w:t>
      </w:r>
    </w:p>
    <w:p w:rsidR="00B162E1" w:rsidRPr="00D0181F" w:rsidRDefault="00B162E1" w:rsidP="00B162E1">
      <w:pPr>
        <w:spacing w:before="100" w:beforeAutospacing="1" w:after="100" w:afterAutospacing="1"/>
        <w:jc w:val="both"/>
        <w:rPr>
          <w:sz w:val="28"/>
          <w:szCs w:val="28"/>
        </w:rPr>
      </w:pPr>
      <w:r w:rsidRPr="00D0181F">
        <w:rPr>
          <w:sz w:val="28"/>
          <w:szCs w:val="28"/>
        </w:rPr>
        <w:t>Интервал отбора точечных проб на предприятии установить индивидуально в зависимости от стабильности технологического процесса, но не реже трех раз в смену.</w:t>
      </w:r>
    </w:p>
    <w:p w:rsidR="00B162E1" w:rsidRPr="00D0181F" w:rsidRDefault="00B162E1" w:rsidP="00B162E1">
      <w:pPr>
        <w:spacing w:before="100" w:beforeAutospacing="1" w:after="100" w:afterAutospacing="1"/>
        <w:jc w:val="both"/>
        <w:rPr>
          <w:sz w:val="28"/>
          <w:szCs w:val="28"/>
        </w:rPr>
      </w:pPr>
      <w:r w:rsidRPr="00D0181F">
        <w:rPr>
          <w:sz w:val="28"/>
          <w:szCs w:val="28"/>
        </w:rPr>
        <w:t xml:space="preserve">     После отбора точечные пробы должна  </w:t>
      </w:r>
      <w:proofErr w:type="spellStart"/>
      <w:r w:rsidRPr="00D0181F">
        <w:rPr>
          <w:sz w:val="28"/>
          <w:szCs w:val="28"/>
        </w:rPr>
        <w:t>квартоваться</w:t>
      </w:r>
      <w:proofErr w:type="spellEnd"/>
      <w:r w:rsidRPr="00D0181F">
        <w:rPr>
          <w:sz w:val="28"/>
          <w:szCs w:val="28"/>
        </w:rPr>
        <w:t xml:space="preserve">  в соответствии </w:t>
      </w:r>
      <w:hyperlink r:id="rId15"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0181F">
          <w:rPr>
            <w:sz w:val="28"/>
            <w:szCs w:val="28"/>
          </w:rPr>
          <w:t>ГОСТ 54748-2011</w:t>
        </w:r>
      </w:hyperlink>
      <w:r w:rsidRPr="00D0181F">
        <w:rPr>
          <w:sz w:val="28"/>
          <w:szCs w:val="28"/>
        </w:rPr>
        <w:t xml:space="preserve"> и быть направлены в лабораторию. Масса лабораторной пробы при приемочном контроле на предприятии (карьере) - изготовителе должна быть не менее указанной в таблице </w:t>
      </w:r>
      <w:hyperlink r:id="rId16" w:anchor="i141344" w:tooltip="Таблица 1" w:history="1">
        <w:r w:rsidRPr="00D0181F">
          <w:rPr>
            <w:sz w:val="28"/>
            <w:szCs w:val="28"/>
          </w:rPr>
          <w:t>2</w:t>
        </w:r>
      </w:hyperlink>
      <w:r w:rsidRPr="00D0181F">
        <w:rPr>
          <w:sz w:val="28"/>
          <w:szCs w:val="28"/>
        </w:rPr>
        <w:t>.</w:t>
      </w:r>
    </w:p>
    <w:p w:rsidR="00B162E1" w:rsidRPr="00D0181F" w:rsidRDefault="00B162E1" w:rsidP="00B162E1">
      <w:pPr>
        <w:spacing w:before="100" w:beforeAutospacing="1" w:after="100" w:afterAutospacing="1"/>
        <w:jc w:val="right"/>
        <w:rPr>
          <w:sz w:val="28"/>
          <w:szCs w:val="28"/>
        </w:rPr>
      </w:pPr>
      <w:r w:rsidRPr="00D0181F">
        <w:rPr>
          <w:sz w:val="28"/>
          <w:szCs w:val="28"/>
        </w:rPr>
        <w:t>Таблица 2</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969"/>
        <w:gridCol w:w="4221"/>
      </w:tblGrid>
      <w:tr w:rsidR="00B162E1" w:rsidRPr="00D0181F" w:rsidTr="00B162E1">
        <w:trPr>
          <w:tblHeader/>
          <w:tblCellSpacing w:w="0" w:type="dxa"/>
          <w:jc w:val="center"/>
        </w:trPr>
        <w:tc>
          <w:tcPr>
            <w:tcW w:w="2900" w:type="pct"/>
            <w:tcBorders>
              <w:top w:val="outset" w:sz="6" w:space="0" w:color="auto"/>
              <w:left w:val="outset" w:sz="6" w:space="0" w:color="auto"/>
              <w:bottom w:val="outset" w:sz="6" w:space="0" w:color="auto"/>
              <w:right w:val="outset" w:sz="6" w:space="0" w:color="auto"/>
            </w:tcBorders>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 xml:space="preserve">Наибольший номинальный размер зерен </w:t>
            </w:r>
            <w:r w:rsidRPr="00D0181F">
              <w:rPr>
                <w:i/>
                <w:iCs/>
                <w:sz w:val="28"/>
                <w:szCs w:val="28"/>
              </w:rPr>
              <w:t>Д,</w:t>
            </w:r>
            <w:r w:rsidRPr="00D0181F">
              <w:rPr>
                <w:sz w:val="28"/>
                <w:szCs w:val="28"/>
              </w:rPr>
              <w:t xml:space="preserve"> мм</w:t>
            </w:r>
          </w:p>
        </w:tc>
        <w:tc>
          <w:tcPr>
            <w:tcW w:w="2050" w:type="pct"/>
            <w:tcBorders>
              <w:top w:val="outset" w:sz="6" w:space="0" w:color="auto"/>
              <w:left w:val="outset" w:sz="6" w:space="0" w:color="auto"/>
              <w:bottom w:val="outset" w:sz="6" w:space="0" w:color="auto"/>
              <w:right w:val="outset" w:sz="6" w:space="0" w:color="auto"/>
            </w:tcBorders>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Масса пробы, кг</w:t>
            </w:r>
          </w:p>
        </w:tc>
      </w:tr>
      <w:tr w:rsidR="00B162E1"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10</w:t>
            </w:r>
          </w:p>
        </w:tc>
        <w:tc>
          <w:tcPr>
            <w:tcW w:w="205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5,0</w:t>
            </w:r>
          </w:p>
        </w:tc>
      </w:tr>
      <w:tr w:rsidR="00B162E1"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20</w:t>
            </w:r>
          </w:p>
        </w:tc>
        <w:tc>
          <w:tcPr>
            <w:tcW w:w="205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10,0</w:t>
            </w:r>
          </w:p>
        </w:tc>
      </w:tr>
      <w:tr w:rsidR="00B162E1"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40</w:t>
            </w:r>
          </w:p>
        </w:tc>
        <w:tc>
          <w:tcPr>
            <w:tcW w:w="205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20,0</w:t>
            </w:r>
          </w:p>
        </w:tc>
      </w:tr>
      <w:tr w:rsidR="00B162E1"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Св. 40</w:t>
            </w:r>
          </w:p>
        </w:tc>
        <w:tc>
          <w:tcPr>
            <w:tcW w:w="2050" w:type="pct"/>
            <w:tcBorders>
              <w:top w:val="outset" w:sz="6" w:space="0" w:color="auto"/>
              <w:left w:val="outset" w:sz="6" w:space="0" w:color="auto"/>
              <w:bottom w:val="outset" w:sz="6" w:space="0" w:color="auto"/>
              <w:right w:val="outset" w:sz="6" w:space="0" w:color="auto"/>
            </w:tcBorders>
          </w:tcPr>
          <w:p w:rsidR="00B162E1" w:rsidRPr="00D0181F" w:rsidRDefault="00B162E1" w:rsidP="00B162E1">
            <w:pPr>
              <w:spacing w:before="100" w:beforeAutospacing="1" w:after="100" w:afterAutospacing="1"/>
              <w:jc w:val="both"/>
              <w:rPr>
                <w:sz w:val="28"/>
                <w:szCs w:val="28"/>
              </w:rPr>
            </w:pPr>
            <w:r w:rsidRPr="00D0181F">
              <w:rPr>
                <w:sz w:val="28"/>
                <w:szCs w:val="28"/>
              </w:rPr>
              <w:t>40,0</w:t>
            </w:r>
          </w:p>
        </w:tc>
      </w:tr>
    </w:tbl>
    <w:p w:rsidR="00B162E1" w:rsidRPr="00D0181F" w:rsidRDefault="00B162E1" w:rsidP="00B162E1">
      <w:pPr>
        <w:spacing w:before="100" w:beforeAutospacing="1" w:after="100" w:afterAutospacing="1"/>
        <w:jc w:val="both"/>
        <w:rPr>
          <w:sz w:val="28"/>
          <w:szCs w:val="28"/>
        </w:rPr>
      </w:pPr>
      <w:r w:rsidRPr="00D0181F">
        <w:rPr>
          <w:sz w:val="28"/>
          <w:szCs w:val="28"/>
        </w:rPr>
        <w:tab/>
        <w:t xml:space="preserve">Масса лабораторной пробы должна быть не менее 40 кг, аналитической - не менее 30 кг. Из аналитической пробы для проведения конкретных испытаний должны быть </w:t>
      </w:r>
      <w:proofErr w:type="spellStart"/>
      <w:proofErr w:type="gramStart"/>
      <w:r w:rsidRPr="00D0181F">
        <w:rPr>
          <w:sz w:val="28"/>
          <w:szCs w:val="28"/>
        </w:rPr>
        <w:t>отбраны</w:t>
      </w:r>
      <w:proofErr w:type="spellEnd"/>
      <w:r w:rsidRPr="00D0181F">
        <w:rPr>
          <w:sz w:val="28"/>
          <w:szCs w:val="28"/>
        </w:rPr>
        <w:t xml:space="preserve">  навески</w:t>
      </w:r>
      <w:proofErr w:type="gramEnd"/>
      <w:r w:rsidRPr="00D0181F">
        <w:rPr>
          <w:sz w:val="28"/>
          <w:szCs w:val="28"/>
        </w:rPr>
        <w:t xml:space="preserve">. Минимальная масса навески для проведения испытаний должна соответствовать указанной в таблице </w:t>
      </w:r>
      <w:hyperlink r:id="rId17" w:anchor="i167466" w:tooltip="Таблица 3" w:history="1">
        <w:r w:rsidRPr="00D0181F">
          <w:rPr>
            <w:sz w:val="28"/>
            <w:szCs w:val="28"/>
          </w:rPr>
          <w:t>3</w:t>
        </w:r>
      </w:hyperlink>
      <w:r w:rsidRPr="00D0181F">
        <w:rPr>
          <w:sz w:val="28"/>
          <w:szCs w:val="28"/>
        </w:rPr>
        <w:t>.Таблица 3</w:t>
      </w:r>
    </w:p>
    <w:tbl>
      <w:tblPr>
        <w:tblW w:w="5000" w:type="pct"/>
        <w:jc w:val="center"/>
        <w:tblCellSpacing w:w="0" w:type="dxa"/>
        <w:shd w:val="clear" w:color="auto" w:fill="FFFFFF"/>
        <w:tblCellMar>
          <w:left w:w="0" w:type="dxa"/>
          <w:right w:w="0" w:type="dxa"/>
        </w:tblCellMar>
        <w:tblLook w:val="0000" w:firstRow="0" w:lastRow="0" w:firstColumn="0" w:lastColumn="0" w:noHBand="0" w:noVBand="0"/>
      </w:tblPr>
      <w:tblGrid>
        <w:gridCol w:w="6322"/>
        <w:gridCol w:w="1631"/>
        <w:gridCol w:w="2243"/>
      </w:tblGrid>
      <w:tr w:rsidR="00B162E1" w:rsidRPr="00D0181F" w:rsidTr="00B162E1">
        <w:trPr>
          <w:tblCellSpacing w:w="0" w:type="dxa"/>
          <w:jc w:val="center"/>
        </w:trPr>
        <w:tc>
          <w:tcPr>
            <w:tcW w:w="310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Наименование испытания</w:t>
            </w:r>
          </w:p>
        </w:tc>
        <w:tc>
          <w:tcPr>
            <w:tcW w:w="19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Минимальная масса навески для проведения одного испытания, кг</w:t>
            </w:r>
          </w:p>
        </w:tc>
      </w:tr>
      <w:tr w:rsidR="00B162E1" w:rsidRPr="00D0181F" w:rsidTr="00B162E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B162E1" w:rsidRPr="00D0181F" w:rsidRDefault="00B162E1" w:rsidP="00B162E1">
            <w:pPr>
              <w:jc w:val="both"/>
              <w:rPr>
                <w:sz w:val="28"/>
                <w:szCs w:val="28"/>
              </w:rPr>
            </w:pPr>
          </w:p>
        </w:tc>
        <w:tc>
          <w:tcPr>
            <w:tcW w:w="800" w:type="pct"/>
            <w:tcBorders>
              <w:top w:val="single" w:sz="4" w:space="0" w:color="auto"/>
              <w:left w:val="single" w:sz="4" w:space="0" w:color="auto"/>
              <w:bottom w:val="single" w:sz="4" w:space="0" w:color="auto"/>
              <w:right w:val="single" w:sz="4" w:space="0" w:color="auto"/>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щебень фракции от 25 до 60 мм</w:t>
            </w: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rsidR="00B162E1" w:rsidRPr="00D0181F" w:rsidRDefault="00B162E1" w:rsidP="00B162E1">
            <w:pPr>
              <w:spacing w:before="100" w:beforeAutospacing="1" w:after="100" w:afterAutospacing="1"/>
              <w:jc w:val="both"/>
              <w:rPr>
                <w:sz w:val="28"/>
                <w:szCs w:val="28"/>
              </w:rPr>
            </w:pPr>
            <w:r w:rsidRPr="00D0181F">
              <w:rPr>
                <w:sz w:val="28"/>
                <w:szCs w:val="28"/>
              </w:rPr>
              <w:t>щебень размером зерен от 25 до 40 мм</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зернового состава</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содержания частиц размером менее 0,16 мм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содержания в щебне глины в комках</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содержания в щебне зерен пластинчатой и игловатой формы</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 xml:space="preserve">Определение </w:t>
            </w:r>
            <w:proofErr w:type="spellStart"/>
            <w:r w:rsidRPr="00D0181F">
              <w:rPr>
                <w:sz w:val="28"/>
                <w:szCs w:val="28"/>
              </w:rPr>
              <w:t>истираемости</w:t>
            </w:r>
            <w:proofErr w:type="spellEnd"/>
            <w:r w:rsidRPr="00D0181F">
              <w:rPr>
                <w:sz w:val="28"/>
                <w:szCs w:val="28"/>
              </w:rPr>
              <w:t xml:space="preserve"> в полочном барабане</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10</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сопротивления ударным воздействиям на копре ПМ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1,5</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содержания в щебне зерен слабых пород</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морозостойкости</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2,5</w:t>
            </w:r>
          </w:p>
        </w:tc>
      </w:tr>
      <w:tr w:rsidR="00B162E1"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Определение удельной электрической проводимости</w:t>
            </w:r>
            <w:r w:rsidRPr="00D0181F">
              <w:rPr>
                <w:sz w:val="28"/>
                <w:szCs w:val="28"/>
              </w:rPr>
              <w:tab/>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 xml:space="preserve"> 8</w:t>
            </w:r>
            <w:r w:rsidRPr="00D0181F">
              <w:rPr>
                <w:sz w:val="28"/>
                <w:szCs w:val="28"/>
              </w:rPr>
              <w:tab/>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B162E1" w:rsidRPr="00D0181F" w:rsidRDefault="00B162E1" w:rsidP="00B162E1">
            <w:pPr>
              <w:spacing w:before="100" w:beforeAutospacing="1" w:after="100" w:afterAutospacing="1"/>
              <w:jc w:val="both"/>
              <w:rPr>
                <w:sz w:val="28"/>
                <w:szCs w:val="28"/>
              </w:rPr>
            </w:pPr>
            <w:r w:rsidRPr="00D0181F">
              <w:rPr>
                <w:sz w:val="28"/>
                <w:szCs w:val="28"/>
              </w:rPr>
              <w:t>-</w:t>
            </w:r>
          </w:p>
        </w:tc>
      </w:tr>
      <w:tr w:rsidR="00B162E1" w:rsidRPr="00D0181F" w:rsidTr="00B162E1">
        <w:trPr>
          <w:tblCellSpacing w:w="0" w:type="dxa"/>
          <w:jc w:val="center"/>
        </w:trPr>
        <w:tc>
          <w:tcPr>
            <w:tcW w:w="5000" w:type="pct"/>
            <w:gridSpan w:val="3"/>
            <w:shd w:val="clear" w:color="auto" w:fill="FFFFFF"/>
          </w:tcPr>
          <w:p w:rsidR="00B162E1" w:rsidRPr="00D0181F" w:rsidRDefault="00B162E1" w:rsidP="00B162E1">
            <w:pPr>
              <w:spacing w:before="100" w:beforeAutospacing="1" w:after="100" w:afterAutospacing="1"/>
              <w:jc w:val="both"/>
              <w:rPr>
                <w:sz w:val="28"/>
                <w:szCs w:val="28"/>
              </w:rPr>
            </w:pPr>
            <w:r w:rsidRPr="00D0181F">
              <w:rPr>
                <w:i/>
                <w:iCs/>
                <w:sz w:val="28"/>
                <w:szCs w:val="28"/>
              </w:rPr>
              <w:t xml:space="preserve">Примечание - </w:t>
            </w:r>
            <w:r w:rsidRPr="00D0181F">
              <w:rPr>
                <w:sz w:val="28"/>
                <w:szCs w:val="28"/>
              </w:rPr>
              <w:t>Навески щебня с размером зерен от 25 до 40 мм получают путем рассева из щебня фракции от 25 до 60 мм.</w:t>
            </w:r>
          </w:p>
          <w:p w:rsidR="00B162E1" w:rsidRPr="00D0181F" w:rsidRDefault="00B162E1" w:rsidP="00B162E1">
            <w:pPr>
              <w:spacing w:before="100" w:beforeAutospacing="1" w:after="100" w:afterAutospacing="1"/>
              <w:jc w:val="both"/>
              <w:rPr>
                <w:sz w:val="28"/>
                <w:szCs w:val="28"/>
              </w:rPr>
            </w:pPr>
            <w:r w:rsidRPr="00D0181F">
              <w:rPr>
                <w:sz w:val="28"/>
                <w:szCs w:val="28"/>
              </w:rPr>
              <w:t xml:space="preserve">Обработку результатов испытания удельной электрической проводимости проводить в соответствие пункта 4.27.4, </w:t>
            </w:r>
            <w:hyperlink r:id="rId18"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0181F">
                <w:rPr>
                  <w:sz w:val="28"/>
                  <w:szCs w:val="28"/>
                </w:rPr>
                <w:t>ГОСТ 8269.0</w:t>
              </w:r>
            </w:hyperlink>
            <w:r w:rsidRPr="00D0181F">
              <w:rPr>
                <w:sz w:val="28"/>
                <w:szCs w:val="28"/>
              </w:rPr>
              <w:t xml:space="preserve"> -97 .</w:t>
            </w:r>
          </w:p>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 xml:space="preserve">.6 Удельную эффективную активность естественных радионуклидов в щебне определять в специализированных лабораториях гамма-спектрометрическим методом по </w:t>
            </w:r>
            <w:hyperlink r:id="rId19" w:tooltip="Материалы и изделия строительные. Определение удельной эффективной активности естественных радионуклидов" w:history="1">
              <w:r w:rsidRPr="00D0181F">
                <w:rPr>
                  <w:sz w:val="28"/>
                  <w:szCs w:val="28"/>
                </w:rPr>
                <w:t>ГОСТ 30108</w:t>
              </w:r>
            </w:hyperlink>
            <w:r w:rsidRPr="00D0181F">
              <w:rPr>
                <w:sz w:val="28"/>
                <w:szCs w:val="28"/>
              </w:rPr>
              <w:t>-94.</w:t>
            </w:r>
          </w:p>
        </w:tc>
      </w:tr>
    </w:tbl>
    <w:p w:rsidR="00B162E1" w:rsidRPr="00D0181F" w:rsidRDefault="00B162E1" w:rsidP="00B162E1">
      <w:pPr>
        <w:spacing w:before="100" w:beforeAutospacing="1" w:after="100" w:afterAutospacing="1"/>
        <w:jc w:val="both"/>
        <w:rPr>
          <w:sz w:val="28"/>
          <w:szCs w:val="28"/>
        </w:rPr>
      </w:pPr>
      <w:r>
        <w:rPr>
          <w:sz w:val="28"/>
          <w:szCs w:val="28"/>
        </w:rPr>
        <w:t>6</w:t>
      </w:r>
      <w:r w:rsidRPr="00D0181F">
        <w:rPr>
          <w:sz w:val="28"/>
          <w:szCs w:val="28"/>
        </w:rPr>
        <w:t xml:space="preserve">.7 Результаты приемочного контроля и периодических испытаний должны быть представлены в паспорте. </w:t>
      </w:r>
    </w:p>
    <w:p w:rsidR="00B162E1" w:rsidRPr="00D0181F" w:rsidRDefault="00B162E1" w:rsidP="00B162E1">
      <w:pPr>
        <w:widowControl w:val="0"/>
        <w:autoSpaceDE w:val="0"/>
        <w:autoSpaceDN w:val="0"/>
        <w:adjustRightInd w:val="0"/>
        <w:jc w:val="both"/>
        <w:rPr>
          <w:sz w:val="28"/>
          <w:szCs w:val="28"/>
        </w:rPr>
      </w:pPr>
      <w:r w:rsidRPr="00D0181F">
        <w:rPr>
          <w:sz w:val="28"/>
          <w:szCs w:val="28"/>
        </w:rPr>
        <w:t>С каждой партией товара поставщик обязан представить следующие документы:</w:t>
      </w:r>
    </w:p>
    <w:p w:rsidR="00B162E1" w:rsidRPr="00D0181F" w:rsidRDefault="00B162E1" w:rsidP="00B162E1">
      <w:pPr>
        <w:widowControl w:val="0"/>
        <w:autoSpaceDE w:val="0"/>
        <w:autoSpaceDN w:val="0"/>
        <w:adjustRightInd w:val="0"/>
        <w:jc w:val="both"/>
        <w:rPr>
          <w:sz w:val="28"/>
          <w:szCs w:val="28"/>
        </w:rPr>
      </w:pPr>
    </w:p>
    <w:p w:rsidR="00B162E1" w:rsidRPr="00D0181F" w:rsidRDefault="00B162E1" w:rsidP="00B162E1">
      <w:pPr>
        <w:jc w:val="both"/>
        <w:rPr>
          <w:sz w:val="28"/>
          <w:szCs w:val="28"/>
        </w:rPr>
      </w:pPr>
      <w:r w:rsidRPr="00D0181F">
        <w:rPr>
          <w:sz w:val="28"/>
          <w:szCs w:val="28"/>
        </w:rPr>
        <w:t>- паспорт на данную партию товара;</w:t>
      </w:r>
    </w:p>
    <w:p w:rsidR="00B162E1" w:rsidRPr="00D0181F" w:rsidRDefault="00B162E1" w:rsidP="00B162E1">
      <w:pPr>
        <w:jc w:val="both"/>
        <w:rPr>
          <w:sz w:val="28"/>
          <w:szCs w:val="28"/>
        </w:rPr>
      </w:pPr>
      <w:r w:rsidRPr="00D0181F">
        <w:rPr>
          <w:sz w:val="28"/>
          <w:szCs w:val="28"/>
        </w:rPr>
        <w:t>- акт приема-передачи груза в 3-х экземплярах;</w:t>
      </w:r>
    </w:p>
    <w:p w:rsidR="00B162E1" w:rsidRPr="00D0181F" w:rsidRDefault="00B162E1" w:rsidP="00B162E1">
      <w:pPr>
        <w:jc w:val="both"/>
        <w:rPr>
          <w:sz w:val="28"/>
          <w:szCs w:val="28"/>
        </w:rPr>
      </w:pPr>
      <w:r w:rsidRPr="00D0181F">
        <w:rPr>
          <w:sz w:val="28"/>
          <w:szCs w:val="28"/>
        </w:rPr>
        <w:t>- счет-фактуру.</w:t>
      </w:r>
    </w:p>
    <w:p w:rsidR="00B162E1" w:rsidRPr="00D0181F" w:rsidRDefault="00B162E1" w:rsidP="00B162E1">
      <w:pPr>
        <w:jc w:val="both"/>
        <w:rPr>
          <w:sz w:val="28"/>
          <w:szCs w:val="28"/>
        </w:rPr>
      </w:pPr>
      <w:r w:rsidRPr="00D0181F">
        <w:rPr>
          <w:sz w:val="28"/>
          <w:szCs w:val="28"/>
        </w:rPr>
        <w:t>Приёмка товара производится представителем функционального Заказчика.</w:t>
      </w:r>
    </w:p>
    <w:p w:rsidR="00B162E1" w:rsidRPr="00D0181F" w:rsidRDefault="00B162E1" w:rsidP="00B162E1">
      <w:pPr>
        <w:overflowPunct w:val="0"/>
        <w:jc w:val="both"/>
        <w:rPr>
          <w:b/>
          <w:color w:val="00000A"/>
          <w:sz w:val="28"/>
          <w:szCs w:val="28"/>
        </w:rPr>
      </w:pPr>
    </w:p>
    <w:p w:rsidR="00B162E1" w:rsidRPr="00D0181F" w:rsidRDefault="00B162E1" w:rsidP="00B162E1">
      <w:pPr>
        <w:overflowPunct w:val="0"/>
        <w:jc w:val="both"/>
        <w:rPr>
          <w:b/>
          <w:color w:val="00000A"/>
          <w:sz w:val="28"/>
          <w:szCs w:val="28"/>
        </w:rPr>
      </w:pPr>
      <w:r>
        <w:rPr>
          <w:b/>
          <w:color w:val="00000A"/>
          <w:sz w:val="28"/>
          <w:szCs w:val="28"/>
        </w:rPr>
        <w:t>7</w:t>
      </w:r>
      <w:r w:rsidRPr="00D0181F">
        <w:rPr>
          <w:b/>
          <w:color w:val="00000A"/>
          <w:sz w:val="28"/>
          <w:szCs w:val="28"/>
        </w:rPr>
        <w:t xml:space="preserve">. Требования к поставщику. </w:t>
      </w:r>
    </w:p>
    <w:p w:rsidR="00B162E1" w:rsidRPr="00D0181F" w:rsidRDefault="00B162E1" w:rsidP="00B162E1">
      <w:pPr>
        <w:overflowPunct w:val="0"/>
        <w:spacing w:line="276" w:lineRule="auto"/>
        <w:jc w:val="both"/>
        <w:rPr>
          <w:color w:val="00000A"/>
          <w:sz w:val="28"/>
          <w:szCs w:val="28"/>
        </w:rPr>
      </w:pPr>
      <w:r>
        <w:rPr>
          <w:color w:val="00000A"/>
          <w:sz w:val="28"/>
          <w:szCs w:val="28"/>
        </w:rPr>
        <w:t>7</w:t>
      </w:r>
      <w:r w:rsidRPr="00D0181F">
        <w:rPr>
          <w:color w:val="00000A"/>
          <w:sz w:val="28"/>
          <w:szCs w:val="28"/>
        </w:rPr>
        <w:t>.1. Наличие протокола лабораторного исследования щебня.</w:t>
      </w:r>
    </w:p>
    <w:p w:rsidR="00B162E1" w:rsidRPr="00D0181F" w:rsidRDefault="00B162E1" w:rsidP="00B162E1">
      <w:pPr>
        <w:overflowPunct w:val="0"/>
        <w:spacing w:line="276" w:lineRule="auto"/>
        <w:jc w:val="both"/>
        <w:rPr>
          <w:color w:val="00000A"/>
          <w:sz w:val="28"/>
          <w:szCs w:val="28"/>
        </w:rPr>
      </w:pPr>
      <w:r>
        <w:rPr>
          <w:color w:val="00000A"/>
          <w:sz w:val="28"/>
          <w:szCs w:val="28"/>
        </w:rPr>
        <w:t>7</w:t>
      </w:r>
      <w:r w:rsidRPr="00D0181F">
        <w:rPr>
          <w:color w:val="00000A"/>
          <w:sz w:val="28"/>
          <w:szCs w:val="28"/>
        </w:rPr>
        <w:t>.2. Участники конкурса в заявке должны указать:</w:t>
      </w:r>
    </w:p>
    <w:p w:rsidR="00B162E1" w:rsidRPr="00D0181F" w:rsidRDefault="00B162E1" w:rsidP="00B162E1">
      <w:pPr>
        <w:overflowPunct w:val="0"/>
        <w:spacing w:line="276" w:lineRule="auto"/>
        <w:jc w:val="both"/>
        <w:rPr>
          <w:color w:val="00000A"/>
          <w:sz w:val="28"/>
          <w:szCs w:val="28"/>
        </w:rPr>
      </w:pPr>
      <w:r w:rsidRPr="00D0181F">
        <w:rPr>
          <w:color w:val="00000A"/>
          <w:sz w:val="28"/>
          <w:szCs w:val="28"/>
        </w:rPr>
        <w:t>- наличие площадок для погрузки щебня;</w:t>
      </w:r>
    </w:p>
    <w:p w:rsidR="00B162E1" w:rsidRPr="00D0181F" w:rsidRDefault="00B162E1" w:rsidP="00B162E1">
      <w:pPr>
        <w:overflowPunct w:val="0"/>
        <w:spacing w:line="276" w:lineRule="auto"/>
        <w:jc w:val="both"/>
        <w:rPr>
          <w:color w:val="00000A"/>
          <w:sz w:val="28"/>
          <w:szCs w:val="28"/>
        </w:rPr>
      </w:pPr>
      <w:r w:rsidRPr="00D0181F">
        <w:rPr>
          <w:color w:val="00000A"/>
          <w:sz w:val="28"/>
          <w:szCs w:val="28"/>
        </w:rPr>
        <w:t>- наличие механизмов для погрузки щебня</w:t>
      </w:r>
      <w:r w:rsidRPr="00D0181F">
        <w:t xml:space="preserve"> </w:t>
      </w:r>
      <w:r w:rsidRPr="00D0181F">
        <w:rPr>
          <w:color w:val="00000A"/>
          <w:sz w:val="28"/>
          <w:szCs w:val="28"/>
        </w:rPr>
        <w:t xml:space="preserve">в </w:t>
      </w:r>
      <w:proofErr w:type="spellStart"/>
      <w:r w:rsidRPr="00D0181F">
        <w:rPr>
          <w:color w:val="00000A"/>
          <w:sz w:val="28"/>
          <w:szCs w:val="28"/>
        </w:rPr>
        <w:t>хопер</w:t>
      </w:r>
      <w:proofErr w:type="spellEnd"/>
      <w:r w:rsidRPr="00D0181F">
        <w:rPr>
          <w:color w:val="00000A"/>
          <w:sz w:val="28"/>
          <w:szCs w:val="28"/>
        </w:rPr>
        <w:t>-дозаторы.</w:t>
      </w:r>
    </w:p>
    <w:p w:rsidR="00B162E1" w:rsidRPr="00D0181F" w:rsidRDefault="00B162E1" w:rsidP="00B162E1">
      <w:pPr>
        <w:overflowPunct w:val="0"/>
        <w:spacing w:line="276" w:lineRule="auto"/>
        <w:jc w:val="both"/>
        <w:rPr>
          <w:color w:val="00000A"/>
          <w:sz w:val="28"/>
          <w:szCs w:val="28"/>
        </w:rPr>
      </w:pPr>
      <w:r>
        <w:rPr>
          <w:color w:val="00000A"/>
          <w:sz w:val="28"/>
          <w:szCs w:val="28"/>
        </w:rPr>
        <w:t>7</w:t>
      </w:r>
      <w:r w:rsidRPr="00D0181F">
        <w:rPr>
          <w:color w:val="00000A"/>
          <w:sz w:val="28"/>
          <w:szCs w:val="28"/>
        </w:rPr>
        <w:t>.3. Участники конкурса перед каждой погрузкой должны обеспечить на площадке наличие щебня в объёме не менее 1000 м</w:t>
      </w:r>
      <w:r w:rsidRPr="00D0181F">
        <w:rPr>
          <w:rFonts w:ascii="Calibri" w:hAnsi="Calibri" w:cs="Calibri"/>
          <w:color w:val="00000A"/>
          <w:sz w:val="28"/>
          <w:szCs w:val="28"/>
        </w:rPr>
        <w:t>³.</w:t>
      </w:r>
      <w:r w:rsidRPr="00D0181F">
        <w:rPr>
          <w:color w:val="00000A"/>
          <w:sz w:val="28"/>
          <w:szCs w:val="28"/>
        </w:rPr>
        <w:t xml:space="preserve"> </w:t>
      </w:r>
    </w:p>
    <w:p w:rsidR="00B162E1" w:rsidRPr="00D0181F" w:rsidRDefault="00B162E1" w:rsidP="00B162E1">
      <w:pPr>
        <w:overflowPunct w:val="0"/>
        <w:jc w:val="both"/>
        <w:rPr>
          <w:b/>
          <w:color w:val="00000A"/>
          <w:sz w:val="28"/>
          <w:szCs w:val="28"/>
        </w:rPr>
      </w:pPr>
      <w:r>
        <w:rPr>
          <w:b/>
          <w:color w:val="00000A"/>
          <w:sz w:val="28"/>
          <w:szCs w:val="28"/>
        </w:rPr>
        <w:t>8</w:t>
      </w:r>
      <w:r w:rsidRPr="00D0181F">
        <w:rPr>
          <w:b/>
          <w:color w:val="00000A"/>
          <w:sz w:val="28"/>
          <w:szCs w:val="28"/>
        </w:rPr>
        <w:t>. Требования охраны окружающей среды.</w:t>
      </w:r>
    </w:p>
    <w:p w:rsidR="00B162E1" w:rsidRPr="00D0181F" w:rsidRDefault="00B162E1" w:rsidP="00B162E1">
      <w:pPr>
        <w:overflowPunct w:val="0"/>
        <w:spacing w:line="276" w:lineRule="auto"/>
        <w:jc w:val="both"/>
        <w:rPr>
          <w:color w:val="00000A"/>
          <w:sz w:val="28"/>
          <w:szCs w:val="28"/>
        </w:rPr>
      </w:pPr>
      <w:r w:rsidRPr="00D0181F">
        <w:rPr>
          <w:color w:val="00000A"/>
          <w:sz w:val="28"/>
          <w:szCs w:val="28"/>
        </w:rPr>
        <w:t xml:space="preserve">  </w:t>
      </w:r>
      <w:proofErr w:type="gramStart"/>
      <w:r w:rsidRPr="00D0181F">
        <w:rPr>
          <w:color w:val="00000A"/>
          <w:sz w:val="28"/>
          <w:szCs w:val="28"/>
        </w:rPr>
        <w:t>Продукция  должна</w:t>
      </w:r>
      <w:proofErr w:type="gramEnd"/>
      <w:r w:rsidRPr="00D0181F">
        <w:rPr>
          <w:color w:val="00000A"/>
          <w:sz w:val="28"/>
          <w:szCs w:val="28"/>
        </w:rPr>
        <w:t xml:space="preserve"> быть экологически безопасна и не должна наносить вред окружающей среде.</w:t>
      </w:r>
    </w:p>
    <w:p w:rsidR="00B162E1" w:rsidRPr="00D0181F" w:rsidRDefault="00B162E1" w:rsidP="00B162E1">
      <w:pPr>
        <w:overflowPunct w:val="0"/>
        <w:spacing w:line="276" w:lineRule="auto"/>
        <w:jc w:val="both"/>
        <w:rPr>
          <w:b/>
          <w:color w:val="00000A"/>
          <w:sz w:val="28"/>
          <w:szCs w:val="28"/>
        </w:rPr>
      </w:pPr>
    </w:p>
    <w:p w:rsidR="00B162E1" w:rsidRPr="00D0181F" w:rsidRDefault="00B162E1" w:rsidP="00B162E1">
      <w:pPr>
        <w:overflowPunct w:val="0"/>
        <w:jc w:val="both"/>
        <w:rPr>
          <w:b/>
          <w:color w:val="00000A"/>
          <w:sz w:val="28"/>
          <w:szCs w:val="28"/>
        </w:rPr>
      </w:pPr>
      <w:r>
        <w:rPr>
          <w:b/>
          <w:color w:val="00000A"/>
          <w:sz w:val="28"/>
          <w:szCs w:val="28"/>
        </w:rPr>
        <w:t>9</w:t>
      </w:r>
      <w:r w:rsidRPr="00D0181F">
        <w:rPr>
          <w:b/>
          <w:color w:val="00000A"/>
          <w:sz w:val="28"/>
          <w:szCs w:val="28"/>
        </w:rPr>
        <w:t>. Гарантийные обязательства.</w:t>
      </w:r>
    </w:p>
    <w:p w:rsidR="00B162E1" w:rsidRPr="00D0181F" w:rsidRDefault="00B162E1" w:rsidP="00B162E1">
      <w:pPr>
        <w:overflowPunct w:val="0"/>
        <w:spacing w:line="276" w:lineRule="auto"/>
        <w:jc w:val="both"/>
        <w:rPr>
          <w:color w:val="00000A"/>
          <w:sz w:val="28"/>
          <w:szCs w:val="28"/>
        </w:rPr>
      </w:pPr>
      <w:r w:rsidRPr="00D0181F">
        <w:rPr>
          <w:color w:val="00000A"/>
          <w:sz w:val="28"/>
          <w:szCs w:val="28"/>
        </w:rPr>
        <w:t>Изготовитель гарантирует соответствие продукции требованиями настоящего Технического задания.</w:t>
      </w:r>
    </w:p>
    <w:p w:rsidR="00B162E1" w:rsidRPr="00D0181F" w:rsidRDefault="00B162E1" w:rsidP="00B162E1">
      <w:pPr>
        <w:overflowPunct w:val="0"/>
        <w:spacing w:line="276" w:lineRule="auto"/>
        <w:jc w:val="both"/>
        <w:rPr>
          <w:color w:val="00000A"/>
          <w:sz w:val="28"/>
          <w:szCs w:val="28"/>
        </w:rPr>
      </w:pPr>
      <w:r w:rsidRPr="00D0181F">
        <w:rPr>
          <w:color w:val="00000A"/>
          <w:sz w:val="28"/>
          <w:szCs w:val="28"/>
        </w:rPr>
        <w:t>Гарантийные обязательства оформляются отдельным пунктом в договоре.</w:t>
      </w:r>
    </w:p>
    <w:p w:rsidR="00B162E1" w:rsidRDefault="00B162E1" w:rsidP="00B162E1">
      <w:pPr>
        <w:spacing w:after="160"/>
        <w:jc w:val="right"/>
        <w:rPr>
          <w:sz w:val="28"/>
          <w:szCs w:val="28"/>
        </w:rPr>
      </w:pPr>
    </w:p>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Default="00C86A53" w:rsidP="00C86A53"/>
    <w:p w:rsidR="00C86A53" w:rsidRPr="00C86A53" w:rsidRDefault="00C86A53" w:rsidP="00C86A53"/>
    <w:p w:rsidR="00C86A53" w:rsidRDefault="00C86A53" w:rsidP="00CD5931">
      <w:pPr>
        <w:pStyle w:val="3"/>
        <w:spacing w:before="0" w:after="0" w:line="276" w:lineRule="auto"/>
        <w:jc w:val="right"/>
        <w:rPr>
          <w:rFonts w:ascii="Times New Roman" w:hAnsi="Times New Roman" w:cs="Times New Roman"/>
          <w:b w:val="0"/>
          <w:sz w:val="28"/>
          <w:szCs w:val="28"/>
        </w:rPr>
      </w:pPr>
    </w:p>
    <w:p w:rsidR="00835FD0" w:rsidRDefault="00835FD0" w:rsidP="00835FD0"/>
    <w:p w:rsidR="00835FD0" w:rsidRDefault="00835FD0" w:rsidP="00835FD0"/>
    <w:p w:rsidR="00835FD0" w:rsidRDefault="00835FD0" w:rsidP="00835FD0"/>
    <w:p w:rsidR="00C62608" w:rsidRDefault="00C62608">
      <w:pPr>
        <w:spacing w:after="160" w:line="259" w:lineRule="auto"/>
      </w:pPr>
      <w: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FD69E4" w:rsidRPr="00FD69E4" w:rsidRDefault="000E6385" w:rsidP="00FD69E4">
      <w:pPr>
        <w:spacing w:after="160" w:line="276" w:lineRule="auto"/>
        <w:jc w:val="right"/>
        <w:rPr>
          <w:sz w:val="28"/>
          <w:szCs w:val="28"/>
        </w:rPr>
      </w:pPr>
      <w:r>
        <w:rPr>
          <w:sz w:val="28"/>
          <w:szCs w:val="28"/>
        </w:rPr>
        <w:t xml:space="preserve">№ЮКЖД-ЗКЦ </w:t>
      </w:r>
      <w:r w:rsidR="00FD69E4">
        <w:rPr>
          <w:sz w:val="28"/>
          <w:szCs w:val="28"/>
        </w:rPr>
        <w:t>024/056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C62608" w:rsidRDefault="00C62608">
      <w:pPr>
        <w:spacing w:after="160" w:line="259" w:lineRule="auto"/>
        <w:rPr>
          <w:sz w:val="28"/>
          <w:szCs w:val="28"/>
        </w:rPr>
      </w:pPr>
      <w:r>
        <w:rPr>
          <w:sz w:val="28"/>
          <w:szCs w:val="28"/>
        </w:rPr>
        <w:br w:type="page"/>
      </w:r>
    </w:p>
    <w:p w:rsidR="00835FD0" w:rsidRDefault="00835FD0"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FD69E4">
        <w:rPr>
          <w:sz w:val="28"/>
          <w:szCs w:val="28"/>
        </w:rPr>
        <w:t>024/056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FD69E4">
        <w:rPr>
          <w:rFonts w:ascii="Times New Roman" w:hAnsi="Times New Roman" w:cs="Times New Roman"/>
          <w:b w:val="0"/>
          <w:i w:val="0"/>
        </w:rPr>
        <w:t>024/056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FD69E4">
        <w:rPr>
          <w:b/>
          <w:bCs/>
          <w:szCs w:val="28"/>
        </w:rPr>
        <w:t>024/056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FD69E4">
              <w:rPr>
                <w:sz w:val="28"/>
                <w:szCs w:val="28"/>
              </w:rPr>
              <w:t>024/056</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Default="007572A2" w:rsidP="007572A2">
      <w:pPr>
        <w:ind w:left="283"/>
        <w:rPr>
          <w:b/>
          <w:bCs/>
        </w:rPr>
      </w:pPr>
      <w:r w:rsidRPr="00A27E22">
        <w:rPr>
          <w:b/>
        </w:rPr>
        <w:t>Но</w:t>
      </w:r>
      <w:r>
        <w:rPr>
          <w:b/>
        </w:rPr>
        <w:t xml:space="preserve">мер закупки, номер и предмета </w:t>
      </w:r>
      <w:r>
        <w:rPr>
          <w:b/>
          <w:bCs/>
        </w:rPr>
        <w:t xml:space="preserve">№ЮКЖД-ЗКЦ </w:t>
      </w:r>
      <w:r w:rsidR="00FD69E4">
        <w:rPr>
          <w:b/>
          <w:bCs/>
        </w:rPr>
        <w:t>024/056</w:t>
      </w:r>
    </w:p>
    <w:p w:rsidR="00FD69E4" w:rsidRPr="00A27E22" w:rsidRDefault="00FD69E4" w:rsidP="007572A2">
      <w:pPr>
        <w:ind w:left="283"/>
        <w:rPr>
          <w:b/>
        </w:rPr>
      </w:pP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592"/>
        <w:gridCol w:w="70"/>
        <w:gridCol w:w="812"/>
        <w:gridCol w:w="976"/>
        <w:gridCol w:w="1751"/>
        <w:gridCol w:w="35"/>
        <w:gridCol w:w="1786"/>
        <w:gridCol w:w="21"/>
        <w:gridCol w:w="1560"/>
        <w:gridCol w:w="49"/>
        <w:gridCol w:w="1786"/>
        <w:gridCol w:w="7"/>
      </w:tblGrid>
      <w:tr w:rsidR="00096B5E" w:rsidRPr="002B64DB" w:rsidTr="00116E70">
        <w:trPr>
          <w:trHeight w:val="114"/>
        </w:trPr>
        <w:tc>
          <w:tcPr>
            <w:tcW w:w="11086" w:type="dxa"/>
            <w:gridSpan w:val="13"/>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14DB3" w:rsidRPr="002B64DB" w:rsidTr="00116E70">
        <w:trPr>
          <w:gridAfter w:val="1"/>
          <w:wAfter w:w="7" w:type="dxa"/>
          <w:trHeight w:val="40"/>
        </w:trPr>
        <w:tc>
          <w:tcPr>
            <w:tcW w:w="641"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w:t>
            </w:r>
          </w:p>
        </w:tc>
        <w:tc>
          <w:tcPr>
            <w:tcW w:w="1662" w:type="dxa"/>
            <w:gridSpan w:val="2"/>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Наименование товара</w:t>
            </w:r>
          </w:p>
        </w:tc>
        <w:tc>
          <w:tcPr>
            <w:tcW w:w="812"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 xml:space="preserve">Ед. </w:t>
            </w:r>
            <w:proofErr w:type="spellStart"/>
            <w:r w:rsidRPr="00CD06A9">
              <w:rPr>
                <w:b/>
                <w:bCs/>
                <w:color w:val="000000"/>
                <w:sz w:val="16"/>
                <w:szCs w:val="16"/>
              </w:rPr>
              <w:t>изм</w:t>
            </w:r>
            <w:proofErr w:type="spellEnd"/>
          </w:p>
        </w:tc>
        <w:tc>
          <w:tcPr>
            <w:tcW w:w="976" w:type="dxa"/>
            <w:vMerge w:val="restart"/>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 xml:space="preserve">Общее кол-во </w:t>
            </w:r>
          </w:p>
        </w:tc>
        <w:tc>
          <w:tcPr>
            <w:tcW w:w="1786" w:type="dxa"/>
            <w:gridSpan w:val="2"/>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Цена в драмах РА без НДС</w:t>
            </w:r>
            <w:r w:rsidRPr="00CD06A9">
              <w:rPr>
                <w:rStyle w:val="a7"/>
                <w:b/>
                <w:bCs/>
                <w:color w:val="000000"/>
                <w:sz w:val="16"/>
                <w:szCs w:val="16"/>
              </w:rPr>
              <w:footnoteReference w:id="2"/>
            </w:r>
          </w:p>
        </w:tc>
        <w:tc>
          <w:tcPr>
            <w:tcW w:w="1786" w:type="dxa"/>
            <w:shd w:val="clear" w:color="auto" w:fill="auto"/>
            <w:vAlign w:val="center"/>
          </w:tcPr>
          <w:p w:rsidR="00814DB3" w:rsidRPr="00CD06A9" w:rsidRDefault="00814DB3" w:rsidP="00172BCF">
            <w:pPr>
              <w:jc w:val="center"/>
              <w:rPr>
                <w:b/>
                <w:bCs/>
                <w:color w:val="000000"/>
                <w:sz w:val="16"/>
                <w:szCs w:val="16"/>
              </w:rPr>
            </w:pPr>
            <w:r w:rsidRPr="00CD06A9">
              <w:rPr>
                <w:b/>
                <w:bCs/>
                <w:color w:val="000000"/>
                <w:sz w:val="16"/>
                <w:szCs w:val="16"/>
              </w:rPr>
              <w:t>Сумма в драмах РА без НДС</w:t>
            </w:r>
          </w:p>
        </w:tc>
        <w:tc>
          <w:tcPr>
            <w:tcW w:w="1630" w:type="dxa"/>
            <w:gridSpan w:val="3"/>
            <w:shd w:val="clear" w:color="auto" w:fill="auto"/>
          </w:tcPr>
          <w:p w:rsidR="00814DB3" w:rsidRPr="00CD06A9" w:rsidRDefault="00814DB3" w:rsidP="00172BCF">
            <w:pPr>
              <w:jc w:val="center"/>
              <w:rPr>
                <w:b/>
                <w:bCs/>
                <w:color w:val="000000"/>
                <w:sz w:val="16"/>
                <w:szCs w:val="16"/>
              </w:rPr>
            </w:pPr>
            <w:r w:rsidRPr="00CD06A9">
              <w:rPr>
                <w:b/>
                <w:bCs/>
                <w:color w:val="000000"/>
                <w:sz w:val="16"/>
                <w:szCs w:val="16"/>
              </w:rPr>
              <w:t>Цена в драмах РА с НДС</w:t>
            </w:r>
          </w:p>
        </w:tc>
        <w:tc>
          <w:tcPr>
            <w:tcW w:w="1786" w:type="dxa"/>
            <w:shd w:val="clear" w:color="auto" w:fill="auto"/>
          </w:tcPr>
          <w:p w:rsidR="00814DB3" w:rsidRPr="00CD06A9" w:rsidRDefault="00814DB3" w:rsidP="00172BCF">
            <w:pPr>
              <w:jc w:val="center"/>
              <w:rPr>
                <w:b/>
                <w:bCs/>
                <w:color w:val="000000"/>
                <w:sz w:val="16"/>
                <w:szCs w:val="16"/>
              </w:rPr>
            </w:pPr>
            <w:r w:rsidRPr="00CD06A9">
              <w:rPr>
                <w:b/>
                <w:bCs/>
                <w:color w:val="000000"/>
                <w:sz w:val="16"/>
                <w:szCs w:val="16"/>
              </w:rPr>
              <w:t>Сумма в драмах РА с НДС</w:t>
            </w:r>
          </w:p>
        </w:tc>
      </w:tr>
      <w:tr w:rsidR="00814DB3" w:rsidRPr="002B64DB" w:rsidTr="00116E70">
        <w:trPr>
          <w:gridAfter w:val="1"/>
          <w:wAfter w:w="7" w:type="dxa"/>
          <w:trHeight w:val="232"/>
        </w:trPr>
        <w:tc>
          <w:tcPr>
            <w:tcW w:w="641" w:type="dxa"/>
            <w:vMerge/>
            <w:shd w:val="clear" w:color="auto" w:fill="auto"/>
            <w:vAlign w:val="center"/>
          </w:tcPr>
          <w:p w:rsidR="00814DB3" w:rsidRDefault="00814DB3" w:rsidP="00C62608">
            <w:pPr>
              <w:jc w:val="center"/>
              <w:rPr>
                <w:b/>
                <w:bCs/>
                <w:color w:val="000000"/>
              </w:rPr>
            </w:pPr>
          </w:p>
        </w:tc>
        <w:tc>
          <w:tcPr>
            <w:tcW w:w="1662" w:type="dxa"/>
            <w:gridSpan w:val="2"/>
            <w:vMerge/>
            <w:shd w:val="clear" w:color="auto" w:fill="auto"/>
            <w:vAlign w:val="center"/>
          </w:tcPr>
          <w:p w:rsidR="00814DB3" w:rsidRPr="002B64DB" w:rsidRDefault="00814DB3" w:rsidP="00C62608">
            <w:pPr>
              <w:jc w:val="center"/>
              <w:rPr>
                <w:b/>
                <w:bCs/>
                <w:color w:val="000000"/>
                <w:sz w:val="22"/>
                <w:szCs w:val="22"/>
              </w:rPr>
            </w:pPr>
          </w:p>
        </w:tc>
        <w:tc>
          <w:tcPr>
            <w:tcW w:w="812" w:type="dxa"/>
            <w:vMerge/>
            <w:shd w:val="clear" w:color="auto" w:fill="auto"/>
            <w:vAlign w:val="center"/>
          </w:tcPr>
          <w:p w:rsidR="00814DB3" w:rsidRPr="002B64DB" w:rsidRDefault="00814DB3" w:rsidP="00C62608">
            <w:pPr>
              <w:jc w:val="center"/>
              <w:rPr>
                <w:b/>
                <w:bCs/>
                <w:color w:val="000000"/>
                <w:sz w:val="22"/>
                <w:szCs w:val="22"/>
              </w:rPr>
            </w:pPr>
          </w:p>
        </w:tc>
        <w:tc>
          <w:tcPr>
            <w:tcW w:w="976" w:type="dxa"/>
            <w:vMerge/>
            <w:shd w:val="clear" w:color="auto" w:fill="auto"/>
            <w:vAlign w:val="center"/>
          </w:tcPr>
          <w:p w:rsidR="00814DB3" w:rsidRDefault="00814DB3" w:rsidP="00C62608">
            <w:pPr>
              <w:jc w:val="center"/>
              <w:rPr>
                <w:b/>
                <w:bCs/>
                <w:color w:val="000000"/>
                <w:sz w:val="22"/>
                <w:szCs w:val="22"/>
              </w:rPr>
            </w:pPr>
          </w:p>
        </w:tc>
        <w:tc>
          <w:tcPr>
            <w:tcW w:w="1786" w:type="dxa"/>
            <w:gridSpan w:val="2"/>
            <w:shd w:val="clear" w:color="auto" w:fill="auto"/>
            <w:vAlign w:val="center"/>
          </w:tcPr>
          <w:p w:rsidR="00814DB3" w:rsidRPr="002B64DB" w:rsidRDefault="00814DB3" w:rsidP="00C62608">
            <w:pPr>
              <w:jc w:val="center"/>
              <w:rPr>
                <w:b/>
                <w:bCs/>
                <w:color w:val="000000"/>
                <w:sz w:val="22"/>
                <w:szCs w:val="22"/>
              </w:rPr>
            </w:pPr>
          </w:p>
        </w:tc>
        <w:tc>
          <w:tcPr>
            <w:tcW w:w="1786" w:type="dxa"/>
            <w:shd w:val="clear" w:color="auto" w:fill="auto"/>
            <w:vAlign w:val="center"/>
          </w:tcPr>
          <w:p w:rsidR="00814DB3" w:rsidRPr="002B64DB" w:rsidRDefault="00814DB3" w:rsidP="00C62608">
            <w:pPr>
              <w:jc w:val="center"/>
              <w:rPr>
                <w:b/>
                <w:bCs/>
                <w:color w:val="000000"/>
                <w:sz w:val="22"/>
                <w:szCs w:val="22"/>
              </w:rPr>
            </w:pPr>
          </w:p>
        </w:tc>
        <w:tc>
          <w:tcPr>
            <w:tcW w:w="1630" w:type="dxa"/>
            <w:gridSpan w:val="3"/>
            <w:shd w:val="clear" w:color="auto" w:fill="auto"/>
          </w:tcPr>
          <w:p w:rsidR="00814DB3" w:rsidRPr="002B64DB" w:rsidRDefault="00814DB3" w:rsidP="00C62608">
            <w:pPr>
              <w:jc w:val="center"/>
              <w:rPr>
                <w:b/>
                <w:bCs/>
                <w:color w:val="000000"/>
                <w:sz w:val="22"/>
                <w:szCs w:val="22"/>
              </w:rPr>
            </w:pPr>
          </w:p>
        </w:tc>
        <w:tc>
          <w:tcPr>
            <w:tcW w:w="1786" w:type="dxa"/>
            <w:shd w:val="clear" w:color="auto" w:fill="auto"/>
          </w:tcPr>
          <w:p w:rsidR="00814DB3" w:rsidRPr="002B64DB" w:rsidRDefault="00814DB3" w:rsidP="00C62608">
            <w:pPr>
              <w:jc w:val="center"/>
              <w:rPr>
                <w:b/>
                <w:bCs/>
                <w:color w:val="000000"/>
                <w:sz w:val="22"/>
                <w:szCs w:val="22"/>
              </w:rPr>
            </w:pPr>
          </w:p>
        </w:tc>
      </w:tr>
      <w:tr w:rsidR="00814DB3" w:rsidRPr="002B64DB" w:rsidTr="00116E70">
        <w:trPr>
          <w:gridAfter w:val="1"/>
          <w:wAfter w:w="7" w:type="dxa"/>
          <w:trHeight w:val="50"/>
        </w:trPr>
        <w:tc>
          <w:tcPr>
            <w:tcW w:w="641" w:type="dxa"/>
            <w:shd w:val="clear" w:color="auto" w:fill="auto"/>
            <w:vAlign w:val="center"/>
          </w:tcPr>
          <w:p w:rsidR="00814DB3" w:rsidRPr="007D2D96" w:rsidRDefault="00814DB3" w:rsidP="00C62608">
            <w:pPr>
              <w:rPr>
                <w:color w:val="000000"/>
                <w:sz w:val="18"/>
                <w:szCs w:val="18"/>
              </w:rPr>
            </w:pPr>
            <w:r w:rsidRPr="007D2D96">
              <w:rPr>
                <w:color w:val="000000"/>
                <w:sz w:val="18"/>
                <w:szCs w:val="18"/>
              </w:rPr>
              <w:t>1</w:t>
            </w:r>
          </w:p>
        </w:tc>
        <w:tc>
          <w:tcPr>
            <w:tcW w:w="1662" w:type="dxa"/>
            <w:gridSpan w:val="2"/>
            <w:shd w:val="clear" w:color="auto" w:fill="auto"/>
            <w:vAlign w:val="center"/>
          </w:tcPr>
          <w:p w:rsidR="00814DB3" w:rsidRPr="00CD06A9" w:rsidRDefault="00814DB3" w:rsidP="00C62608">
            <w:pPr>
              <w:spacing w:line="259" w:lineRule="auto"/>
              <w:rPr>
                <w:sz w:val="16"/>
                <w:szCs w:val="16"/>
              </w:rPr>
            </w:pPr>
            <w:r w:rsidRPr="00CD06A9">
              <w:rPr>
                <w:sz w:val="16"/>
                <w:szCs w:val="16"/>
              </w:rPr>
              <w:t>ЩЕБЕНЬ ИЗ ПЛОТНЫХ ГОРНЫХ ПОРОД ДЛЯ БАЛЛАСТНОГО СЛОЯ ЖЕЛЕЗНОДОРОЖНОГО ПУТИ</w:t>
            </w:r>
          </w:p>
        </w:tc>
        <w:tc>
          <w:tcPr>
            <w:tcW w:w="812" w:type="dxa"/>
            <w:shd w:val="clear" w:color="auto" w:fill="auto"/>
            <w:vAlign w:val="center"/>
          </w:tcPr>
          <w:p w:rsidR="00814DB3" w:rsidRPr="007D2D96" w:rsidRDefault="00814DB3" w:rsidP="00C62608">
            <w:pPr>
              <w:jc w:val="center"/>
              <w:rPr>
                <w:sz w:val="18"/>
                <w:szCs w:val="18"/>
              </w:rPr>
            </w:pPr>
            <w:r>
              <w:rPr>
                <w:sz w:val="18"/>
                <w:szCs w:val="18"/>
              </w:rPr>
              <w:t>М3</w:t>
            </w:r>
          </w:p>
        </w:tc>
        <w:tc>
          <w:tcPr>
            <w:tcW w:w="976" w:type="dxa"/>
            <w:shd w:val="clear" w:color="auto" w:fill="auto"/>
            <w:vAlign w:val="center"/>
          </w:tcPr>
          <w:p w:rsidR="00814DB3" w:rsidRPr="00354AFB" w:rsidRDefault="00814DB3" w:rsidP="009B6859">
            <w:pPr>
              <w:spacing w:line="259" w:lineRule="auto"/>
              <w:rPr>
                <w:sz w:val="22"/>
              </w:rPr>
            </w:pPr>
            <w:r>
              <w:rPr>
                <w:sz w:val="22"/>
              </w:rPr>
              <w:t>3400</w:t>
            </w:r>
          </w:p>
        </w:tc>
        <w:tc>
          <w:tcPr>
            <w:tcW w:w="1786" w:type="dxa"/>
            <w:gridSpan w:val="2"/>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цену без НДС</w:t>
            </w:r>
          </w:p>
        </w:tc>
        <w:tc>
          <w:tcPr>
            <w:tcW w:w="1786" w:type="dxa"/>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сумму без НДС</w:t>
            </w:r>
          </w:p>
        </w:tc>
        <w:tc>
          <w:tcPr>
            <w:tcW w:w="1630" w:type="dxa"/>
            <w:gridSpan w:val="3"/>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цену с НДС</w:t>
            </w:r>
          </w:p>
        </w:tc>
        <w:tc>
          <w:tcPr>
            <w:tcW w:w="1786" w:type="dxa"/>
            <w:shd w:val="clear" w:color="auto" w:fill="auto"/>
            <w:vAlign w:val="center"/>
          </w:tcPr>
          <w:p w:rsidR="00814DB3" w:rsidRPr="00577370" w:rsidRDefault="00814DB3" w:rsidP="00C62608">
            <w:pPr>
              <w:jc w:val="both"/>
              <w:rPr>
                <w:i/>
                <w:color w:val="000000" w:themeColor="text1"/>
                <w:sz w:val="22"/>
                <w:szCs w:val="22"/>
              </w:rPr>
            </w:pPr>
            <w:r>
              <w:rPr>
                <w:i/>
                <w:color w:val="000000" w:themeColor="text1"/>
                <w:sz w:val="22"/>
                <w:szCs w:val="22"/>
              </w:rPr>
              <w:t>Указать сумму с НДС</w:t>
            </w:r>
          </w:p>
        </w:tc>
      </w:tr>
      <w:tr w:rsidR="00C62608" w:rsidRPr="002B64DB" w:rsidTr="00116E70">
        <w:trPr>
          <w:trHeight w:val="43"/>
        </w:trPr>
        <w:tc>
          <w:tcPr>
            <w:tcW w:w="5842" w:type="dxa"/>
            <w:gridSpan w:val="6"/>
          </w:tcPr>
          <w:p w:rsidR="00C62608" w:rsidRDefault="00C62608" w:rsidP="00C62608">
            <w:pPr>
              <w:jc w:val="center"/>
              <w:rPr>
                <w:i/>
                <w:color w:val="000000" w:themeColor="text1"/>
                <w:sz w:val="22"/>
                <w:szCs w:val="22"/>
              </w:rPr>
            </w:pPr>
          </w:p>
          <w:p w:rsidR="00C62608" w:rsidRPr="002B64DB" w:rsidRDefault="00C62608" w:rsidP="00C62608">
            <w:pPr>
              <w:jc w:val="center"/>
              <w:rPr>
                <w:i/>
                <w:color w:val="000000" w:themeColor="text1"/>
                <w:sz w:val="22"/>
                <w:szCs w:val="22"/>
              </w:rPr>
            </w:pPr>
            <w:r w:rsidRPr="002B64DB">
              <w:rPr>
                <w:i/>
                <w:color w:val="000000" w:themeColor="text1"/>
                <w:sz w:val="22"/>
                <w:szCs w:val="22"/>
              </w:rPr>
              <w:t>ВСЕГО</w:t>
            </w:r>
          </w:p>
        </w:tc>
        <w:tc>
          <w:tcPr>
            <w:tcW w:w="1842" w:type="dxa"/>
            <w:gridSpan w:val="3"/>
            <w:shd w:val="clear" w:color="auto" w:fill="auto"/>
            <w:vAlign w:val="center"/>
          </w:tcPr>
          <w:p w:rsidR="00C62608" w:rsidRPr="002B64DB" w:rsidRDefault="00C62608" w:rsidP="00C62608">
            <w:pPr>
              <w:jc w:val="both"/>
              <w:rPr>
                <w:i/>
                <w:color w:val="000000" w:themeColor="text1"/>
                <w:sz w:val="22"/>
                <w:szCs w:val="22"/>
              </w:rPr>
            </w:pPr>
            <w:r>
              <w:rPr>
                <w:i/>
                <w:color w:val="000000" w:themeColor="text1"/>
                <w:sz w:val="22"/>
                <w:szCs w:val="22"/>
              </w:rPr>
              <w:t>Указать общую сумму без учета НДС</w:t>
            </w:r>
          </w:p>
        </w:tc>
        <w:tc>
          <w:tcPr>
            <w:tcW w:w="1560" w:type="dxa"/>
            <w:shd w:val="clear" w:color="auto" w:fill="auto"/>
            <w:vAlign w:val="center"/>
          </w:tcPr>
          <w:p w:rsidR="00C62608" w:rsidRPr="002B64DB" w:rsidRDefault="00C62608" w:rsidP="00C62608">
            <w:pPr>
              <w:jc w:val="both"/>
              <w:rPr>
                <w:i/>
                <w:color w:val="000000" w:themeColor="text1"/>
                <w:sz w:val="22"/>
                <w:szCs w:val="22"/>
              </w:rPr>
            </w:pPr>
          </w:p>
        </w:tc>
        <w:tc>
          <w:tcPr>
            <w:tcW w:w="1842" w:type="dxa"/>
            <w:gridSpan w:val="3"/>
            <w:shd w:val="clear" w:color="auto" w:fill="auto"/>
            <w:vAlign w:val="center"/>
          </w:tcPr>
          <w:p w:rsidR="00C62608" w:rsidRPr="002B64DB" w:rsidRDefault="00C62608" w:rsidP="00C62608">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C62608" w:rsidRPr="002B64DB" w:rsidTr="00116E70">
        <w:trPr>
          <w:trHeight w:val="753"/>
        </w:trPr>
        <w:tc>
          <w:tcPr>
            <w:tcW w:w="4091" w:type="dxa"/>
            <w:gridSpan w:val="5"/>
            <w:shd w:val="clear" w:color="auto" w:fill="auto"/>
            <w:vAlign w:val="center"/>
          </w:tcPr>
          <w:p w:rsidR="00C62608" w:rsidRPr="002108E2" w:rsidRDefault="00C62608" w:rsidP="00C62608">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6995" w:type="dxa"/>
            <w:gridSpan w:val="8"/>
            <w:shd w:val="clear" w:color="auto" w:fill="auto"/>
            <w:vAlign w:val="center"/>
          </w:tcPr>
          <w:p w:rsidR="00C62608" w:rsidRPr="002B64DB" w:rsidRDefault="00C62608" w:rsidP="00C62608">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62608" w:rsidRPr="002B64DB" w:rsidTr="00116E70">
        <w:trPr>
          <w:trHeight w:val="219"/>
        </w:trPr>
        <w:tc>
          <w:tcPr>
            <w:tcW w:w="11086" w:type="dxa"/>
            <w:gridSpan w:val="13"/>
          </w:tcPr>
          <w:p w:rsidR="00C62608" w:rsidRPr="002B64DB" w:rsidRDefault="00C62608" w:rsidP="00C62608">
            <w:pPr>
              <w:rPr>
                <w:i/>
                <w:color w:val="000000" w:themeColor="text1"/>
              </w:rPr>
            </w:pPr>
            <w:r w:rsidRPr="002B64DB">
              <w:rPr>
                <w:b/>
                <w:bCs/>
                <w:color w:val="000000" w:themeColor="text1"/>
              </w:rPr>
              <w:t>Характеристики предлагаемых товаров</w:t>
            </w:r>
          </w:p>
        </w:tc>
      </w:tr>
      <w:tr w:rsidR="00C62608" w:rsidRPr="002B64DB" w:rsidTr="00116E70">
        <w:trPr>
          <w:trHeight w:val="261"/>
        </w:trPr>
        <w:tc>
          <w:tcPr>
            <w:tcW w:w="2233" w:type="dxa"/>
            <w:gridSpan w:val="2"/>
            <w:vMerge w:val="restart"/>
            <w:shd w:val="clear" w:color="auto" w:fill="auto"/>
            <w:vAlign w:val="center"/>
          </w:tcPr>
          <w:p w:rsidR="00C62608" w:rsidRPr="002B64DB" w:rsidRDefault="00C62608" w:rsidP="00C62608">
            <w:pPr>
              <w:jc w:val="both"/>
              <w:rPr>
                <w:color w:val="000000" w:themeColor="text1"/>
              </w:rPr>
            </w:pPr>
            <w:r w:rsidRPr="002B64DB">
              <w:rPr>
                <w:color w:val="000000" w:themeColor="text1"/>
              </w:rPr>
              <w:t xml:space="preserve">Указать наименование товара. </w:t>
            </w:r>
          </w:p>
        </w:tc>
        <w:tc>
          <w:tcPr>
            <w:tcW w:w="1858" w:type="dxa"/>
            <w:gridSpan w:val="3"/>
            <w:shd w:val="clear" w:color="auto" w:fill="auto"/>
            <w:vAlign w:val="center"/>
          </w:tcPr>
          <w:p w:rsidR="00C62608" w:rsidRPr="002B64DB" w:rsidRDefault="00C62608" w:rsidP="00C62608">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6995" w:type="dxa"/>
            <w:gridSpan w:val="8"/>
            <w:shd w:val="clear" w:color="auto" w:fill="auto"/>
            <w:vAlign w:val="center"/>
          </w:tcPr>
          <w:p w:rsidR="00C62608" w:rsidRPr="002B64DB" w:rsidRDefault="00C62608" w:rsidP="00C62608">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C62608" w:rsidRPr="002B64DB" w:rsidRDefault="00C62608" w:rsidP="00C62608">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C62608" w:rsidRPr="002B64DB" w:rsidRDefault="00C62608" w:rsidP="00C62608">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Технические и функциональные характеристики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При поставке товаров указывается:</w:t>
            </w:r>
          </w:p>
          <w:p w:rsidR="00C62608" w:rsidRPr="002B64DB" w:rsidRDefault="00C62608" w:rsidP="00C62608">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bCs/>
                <w:i/>
              </w:rPr>
            </w:pPr>
            <w:r w:rsidRPr="002B64DB">
              <w:rPr>
                <w:bCs/>
                <w:i/>
              </w:rPr>
              <w:t>Например,</w:t>
            </w:r>
          </w:p>
          <w:p w:rsidR="00C62608" w:rsidRPr="002B64DB" w:rsidRDefault="00C62608" w:rsidP="00C62608">
            <w:pPr>
              <w:jc w:val="both"/>
              <w:rPr>
                <w:bCs/>
                <w:i/>
              </w:rPr>
            </w:pPr>
            <w:r w:rsidRPr="002B64DB">
              <w:rPr>
                <w:bCs/>
                <w:i/>
              </w:rPr>
              <w:t>«длина товара: составляет ___ см».</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безопасности</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2B64DB" w:rsidRDefault="00C62608" w:rsidP="00C62608">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C62608" w:rsidRPr="002B64DB" w:rsidTr="00116E70">
        <w:trPr>
          <w:trHeight w:val="1065"/>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rPr>
              <w:t>Характеристики товаров, относящиеся к качеству</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C62608" w:rsidRPr="002B64DB" w:rsidTr="00116E70">
        <w:trPr>
          <w:trHeight w:val="865"/>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Cs/>
              </w:rPr>
              <w:t>Сведения об упаковке, отгрузке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Колонка включается при закупке товаров.</w:t>
            </w:r>
          </w:p>
          <w:p w:rsidR="00C62608" w:rsidRPr="002B64DB" w:rsidRDefault="00C62608" w:rsidP="00C62608">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C62608" w:rsidRPr="002B64DB" w:rsidRDefault="00C62608" w:rsidP="00C62608">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62608" w:rsidRPr="002B64DB" w:rsidTr="00116E70">
        <w:trPr>
          <w:trHeight w:val="753"/>
        </w:trPr>
        <w:tc>
          <w:tcPr>
            <w:tcW w:w="2233" w:type="dxa"/>
            <w:gridSpan w:val="2"/>
            <w:vMerge/>
            <w:shd w:val="clear" w:color="auto" w:fill="auto"/>
            <w:vAlign w:val="center"/>
          </w:tcPr>
          <w:p w:rsidR="00C62608" w:rsidRPr="002B64DB"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t>Иные характеристики товаров</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C62608" w:rsidRPr="002B64DB" w:rsidRDefault="00C62608" w:rsidP="00C62608">
            <w:pPr>
              <w:jc w:val="both"/>
              <w:rPr>
                <w:b/>
                <w:bCs/>
                <w:i/>
              </w:rPr>
            </w:pPr>
            <w:r w:rsidRPr="002B64DB">
              <w:rPr>
                <w:b/>
                <w:bCs/>
                <w:i/>
              </w:rPr>
              <w:t>При поставке товаров, выполнении работ, оказании услуг указывается:</w:t>
            </w:r>
          </w:p>
          <w:p w:rsidR="00C62608" w:rsidRPr="002B64DB" w:rsidRDefault="00C62608" w:rsidP="00C62608">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C62608" w:rsidRPr="002B64DB" w:rsidTr="00116E70">
        <w:trPr>
          <w:trHeight w:val="187"/>
        </w:trPr>
        <w:tc>
          <w:tcPr>
            <w:tcW w:w="11086" w:type="dxa"/>
            <w:gridSpan w:val="13"/>
            <w:tcBorders>
              <w:top w:val="single" w:sz="4" w:space="0" w:color="auto"/>
              <w:left w:val="single" w:sz="4" w:space="0" w:color="auto"/>
              <w:bottom w:val="single" w:sz="4" w:space="0" w:color="auto"/>
              <w:right w:val="single" w:sz="4" w:space="0" w:color="auto"/>
            </w:tcBorders>
          </w:tcPr>
          <w:p w:rsidR="00C62608" w:rsidRPr="002B64DB" w:rsidRDefault="00C62608" w:rsidP="00C62608">
            <w:pPr>
              <w:jc w:val="both"/>
              <w:rPr>
                <w:b/>
                <w:i/>
                <w:sz w:val="28"/>
                <w:szCs w:val="28"/>
              </w:rPr>
            </w:pPr>
            <w:r w:rsidRPr="002B64DB">
              <w:rPr>
                <w:b/>
                <w:bCs/>
                <w:sz w:val="28"/>
                <w:szCs w:val="28"/>
              </w:rPr>
              <w:t>Результат поставки товаров</w:t>
            </w:r>
          </w:p>
        </w:tc>
      </w:tr>
      <w:tr w:rsidR="00C62608" w:rsidRPr="002B64DB" w:rsidTr="00116E70">
        <w:trPr>
          <w:trHeight w:val="187"/>
        </w:trPr>
        <w:tc>
          <w:tcPr>
            <w:tcW w:w="11086" w:type="dxa"/>
            <w:gridSpan w:val="13"/>
          </w:tcPr>
          <w:p w:rsidR="00C62608" w:rsidRPr="002B64DB" w:rsidRDefault="00C62608" w:rsidP="00C62608">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C62608" w:rsidRPr="002B64DB" w:rsidRDefault="00C62608" w:rsidP="00C62608">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C62608" w:rsidRPr="002B64DB" w:rsidRDefault="00C62608" w:rsidP="00C62608">
            <w:pPr>
              <w:rPr>
                <w:bCs/>
                <w:i/>
                <w:color w:val="000000" w:themeColor="text1"/>
              </w:rPr>
            </w:pPr>
            <w:r w:rsidRPr="002B64DB">
              <w:rPr>
                <w:bCs/>
                <w:i/>
                <w:color w:val="000000" w:themeColor="text1"/>
              </w:rPr>
              <w:t>при поставке товаров:</w:t>
            </w:r>
          </w:p>
          <w:p w:rsidR="00C62608" w:rsidRPr="002B64DB" w:rsidRDefault="00C62608" w:rsidP="00C62608">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Технические требования</w:t>
            </w:r>
          </w:p>
        </w:tc>
      </w:tr>
      <w:tr w:rsidR="00C62608" w:rsidRPr="002B64DB" w:rsidTr="00116E70">
        <w:trPr>
          <w:trHeight w:val="187"/>
        </w:trPr>
        <w:tc>
          <w:tcPr>
            <w:tcW w:w="11086" w:type="dxa"/>
            <w:gridSpan w:val="13"/>
          </w:tcPr>
          <w:p w:rsidR="00C62608" w:rsidRPr="002B64DB" w:rsidRDefault="00C62608" w:rsidP="00C62608">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62608" w:rsidRPr="002B64DB" w:rsidRDefault="00C62608" w:rsidP="00C62608">
            <w:pPr>
              <w:jc w:val="both"/>
              <w:rPr>
                <w:i/>
                <w:color w:val="000000" w:themeColor="text1"/>
              </w:rPr>
            </w:pPr>
            <w:r w:rsidRPr="002B64DB">
              <w:rPr>
                <w:i/>
                <w:color w:val="000000" w:themeColor="text1"/>
              </w:rPr>
              <w:t>Например,</w:t>
            </w:r>
          </w:p>
          <w:p w:rsidR="00C62608" w:rsidRPr="002B64DB" w:rsidRDefault="00C62608" w:rsidP="00C62608">
            <w:pPr>
              <w:jc w:val="both"/>
              <w:rPr>
                <w:color w:val="000000" w:themeColor="text1"/>
              </w:rPr>
            </w:pPr>
            <w:r w:rsidRPr="002B64DB">
              <w:rPr>
                <w:i/>
                <w:color w:val="000000" w:themeColor="text1"/>
              </w:rPr>
              <w:t>«длина товара: составляет ___ см».</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Гарантийные обязательства.</w:t>
            </w:r>
          </w:p>
        </w:tc>
      </w:tr>
      <w:tr w:rsidR="00C62608" w:rsidRPr="002B64DB" w:rsidTr="00116E70">
        <w:trPr>
          <w:trHeight w:val="187"/>
        </w:trPr>
        <w:tc>
          <w:tcPr>
            <w:tcW w:w="11086" w:type="dxa"/>
            <w:gridSpan w:val="13"/>
          </w:tcPr>
          <w:p w:rsidR="00C62608" w:rsidRPr="002B64DB" w:rsidRDefault="00C62608" w:rsidP="00C62608">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C62608" w:rsidRPr="002B64DB" w:rsidTr="00116E70">
        <w:trPr>
          <w:trHeight w:val="187"/>
        </w:trPr>
        <w:tc>
          <w:tcPr>
            <w:tcW w:w="11086" w:type="dxa"/>
            <w:gridSpan w:val="13"/>
          </w:tcPr>
          <w:p w:rsidR="00C62608" w:rsidRPr="002B64DB" w:rsidRDefault="00C62608" w:rsidP="00C62608">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Место, условия и порядок поставки товаров</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Место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Условия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C62608" w:rsidRPr="002B64DB" w:rsidRDefault="00C62608" w:rsidP="00C62608">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jc w:val="both"/>
              <w:rPr>
                <w:bCs/>
                <w:i/>
                <w:color w:val="000000" w:themeColor="text1"/>
              </w:rPr>
            </w:pPr>
            <w:r w:rsidRPr="002B64DB">
              <w:rPr>
                <w:bCs/>
                <w:color w:val="000000" w:themeColor="text1"/>
              </w:rPr>
              <w:t>Сроки поставки товаров</w:t>
            </w:r>
          </w:p>
        </w:tc>
        <w:tc>
          <w:tcPr>
            <w:tcW w:w="6995" w:type="dxa"/>
            <w:gridSpan w:val="8"/>
          </w:tcPr>
          <w:p w:rsidR="00C62608" w:rsidRPr="002B64DB" w:rsidRDefault="00C62608" w:rsidP="00C62608">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C62608" w:rsidRPr="002B64DB" w:rsidRDefault="00C62608" w:rsidP="00C62608">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C62608" w:rsidRPr="002B64DB" w:rsidRDefault="00C62608" w:rsidP="00C62608">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 xml:space="preserve"> Форма, сроки и порядок оплаты</w:t>
            </w:r>
          </w:p>
        </w:tc>
      </w:tr>
      <w:tr w:rsidR="00C62608" w:rsidRPr="002B64DB" w:rsidTr="00116E70">
        <w:trPr>
          <w:trHeight w:val="304"/>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Форма оплаты</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C62608" w:rsidRPr="002B64DB" w:rsidTr="00116E70">
        <w:trPr>
          <w:trHeight w:val="187"/>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Авансирование</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62608" w:rsidRPr="002B64DB" w:rsidRDefault="00C62608" w:rsidP="00C62608">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C62608" w:rsidRPr="002B64DB" w:rsidRDefault="00C62608" w:rsidP="00C62608">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C62608" w:rsidRPr="002B64DB" w:rsidTr="00116E70">
        <w:trPr>
          <w:trHeight w:val="283"/>
        </w:trPr>
        <w:tc>
          <w:tcPr>
            <w:tcW w:w="4091" w:type="dxa"/>
            <w:gridSpan w:val="5"/>
            <w:shd w:val="clear" w:color="auto" w:fill="auto"/>
            <w:vAlign w:val="center"/>
          </w:tcPr>
          <w:p w:rsidR="00C62608" w:rsidRPr="002B64DB" w:rsidRDefault="00C62608" w:rsidP="00C62608">
            <w:pPr>
              <w:rPr>
                <w:bCs/>
                <w:i/>
                <w:color w:val="000000" w:themeColor="text1"/>
              </w:rPr>
            </w:pPr>
            <w:r w:rsidRPr="002B64DB">
              <w:rPr>
                <w:bCs/>
                <w:color w:val="000000" w:themeColor="text1"/>
              </w:rPr>
              <w:t>Срок и порядок оплаты</w:t>
            </w:r>
          </w:p>
        </w:tc>
        <w:tc>
          <w:tcPr>
            <w:tcW w:w="6995" w:type="dxa"/>
            <w:gridSpan w:val="8"/>
            <w:shd w:val="clear" w:color="auto" w:fill="auto"/>
            <w:vAlign w:val="center"/>
          </w:tcPr>
          <w:p w:rsidR="00C62608" w:rsidRPr="002B64DB" w:rsidRDefault="00C62608" w:rsidP="00C62608">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62608" w:rsidRPr="002B64DB" w:rsidTr="00116E70">
        <w:trPr>
          <w:trHeight w:val="187"/>
        </w:trPr>
        <w:tc>
          <w:tcPr>
            <w:tcW w:w="11086" w:type="dxa"/>
            <w:gridSpan w:val="13"/>
          </w:tcPr>
          <w:p w:rsidR="00C62608" w:rsidRPr="002B64DB" w:rsidRDefault="00C62608" w:rsidP="00C62608">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D1536A" w:rsidRDefault="00D1536A" w:rsidP="007001F0">
      <w:pPr>
        <w:spacing w:after="160" w:line="259" w:lineRule="auto"/>
        <w:rPr>
          <w:sz w:val="28"/>
          <w:szCs w:val="28"/>
        </w:rPr>
        <w:sectPr w:rsidR="00D1536A" w:rsidSect="004E5C5D">
          <w:headerReference w:type="default" r:id="rId20"/>
          <w:footerReference w:type="default" r:id="rId21"/>
          <w:pgSz w:w="11906" w:h="16838"/>
          <w:pgMar w:top="720" w:right="720" w:bottom="720" w:left="720" w:header="709" w:footer="0" w:gutter="0"/>
          <w:cols w:space="708"/>
          <w:docGrid w:linePitch="360"/>
        </w:sect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FD69E4">
        <w:rPr>
          <w:sz w:val="28"/>
          <w:szCs w:val="28"/>
        </w:rPr>
        <w:t>024/056</w:t>
      </w:r>
    </w:p>
    <w:p w:rsidR="002D4F0C" w:rsidRPr="000530D2" w:rsidRDefault="002D4F0C" w:rsidP="002D4F0C"/>
    <w:p w:rsidR="00AF4D7A" w:rsidRPr="00564B53" w:rsidRDefault="00AF4D7A" w:rsidP="00AF4D7A">
      <w:pPr>
        <w:rPr>
          <w:lang w:val="hy-AM"/>
        </w:rPr>
      </w:pPr>
    </w:p>
    <w:p w:rsidR="00AF4D7A" w:rsidRPr="00392D11" w:rsidRDefault="00AF4D7A" w:rsidP="00AF4D7A">
      <w:pPr>
        <w:widowControl w:val="0"/>
        <w:autoSpaceDE w:val="0"/>
        <w:autoSpaceDN w:val="0"/>
        <w:adjustRightInd w:val="0"/>
        <w:rPr>
          <w:rFonts w:ascii="Sylfaen" w:hAnsi="Sylfaen"/>
          <w:sz w:val="20"/>
          <w:szCs w:val="20"/>
        </w:rPr>
      </w:pPr>
    </w:p>
    <w:p w:rsidR="00AF4D7A" w:rsidRDefault="00AF4D7A" w:rsidP="00AF4D7A">
      <w:pPr>
        <w:tabs>
          <w:tab w:val="left" w:pos="8610"/>
        </w:tabs>
        <w:jc w:val="right"/>
        <w:rPr>
          <w:b/>
          <w:sz w:val="20"/>
          <w:szCs w:val="20"/>
        </w:rPr>
      </w:pPr>
    </w:p>
    <w:p w:rsidR="009B6859" w:rsidRPr="000530D2" w:rsidRDefault="009B6859" w:rsidP="009B6859"/>
    <w:tbl>
      <w:tblPr>
        <w:tblW w:w="10378" w:type="dxa"/>
        <w:tblInd w:w="421" w:type="dxa"/>
        <w:tblLayout w:type="fixed"/>
        <w:tblLook w:val="04A0" w:firstRow="1" w:lastRow="0" w:firstColumn="1" w:lastColumn="0" w:noHBand="0" w:noVBand="1"/>
      </w:tblPr>
      <w:tblGrid>
        <w:gridCol w:w="5559"/>
        <w:gridCol w:w="4819"/>
      </w:tblGrid>
      <w:tr w:rsidR="009B6859" w:rsidRPr="008933FE" w:rsidTr="009B685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9B6859" w:rsidRPr="004F56B8" w:rsidRDefault="009B6859" w:rsidP="009B685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9B6859" w:rsidRPr="00436C9D" w:rsidRDefault="009B6859" w:rsidP="009B685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9B6859" w:rsidRPr="004F56B8" w:rsidRDefault="009B6859" w:rsidP="009B6859">
            <w:pPr>
              <w:jc w:val="both"/>
              <w:rPr>
                <w:rFonts w:ascii="Sylfaen" w:eastAsia="Calibri" w:hAnsi="Sylfaen"/>
                <w:sz w:val="20"/>
                <w:szCs w:val="20"/>
              </w:rPr>
            </w:pPr>
            <w:r w:rsidRPr="00436C9D">
              <w:rPr>
                <w:rFonts w:ascii="Sylfaen" w:hAnsi="Sylfaen"/>
                <w:b/>
              </w:rPr>
              <w:t xml:space="preserve">ДОГОВОР ПОСТАВКИ </w:t>
            </w:r>
          </w:p>
          <w:p w:rsidR="009B6859" w:rsidRPr="004F56B8" w:rsidRDefault="009B6859" w:rsidP="009B6859">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w:t>
            </w:r>
            <w:proofErr w:type="gramStart"/>
            <w:r w:rsidRPr="004F56B8">
              <w:rPr>
                <w:rFonts w:ascii="Sylfaen" w:eastAsia="Calibri" w:hAnsi="Sylfaen"/>
                <w:sz w:val="20"/>
                <w:szCs w:val="20"/>
              </w:rPr>
              <w:t>_  ”</w:t>
            </w:r>
            <w:proofErr w:type="gramEnd"/>
            <w:r w:rsidRPr="004F56B8">
              <w:rPr>
                <w:rFonts w:ascii="Sylfaen" w:eastAsia="Calibri" w:hAnsi="Sylfaen"/>
                <w:sz w:val="20"/>
                <w:szCs w:val="20"/>
              </w:rPr>
              <w:t xml:space="preserve"> ______________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9B6859" w:rsidRPr="004F56B8" w:rsidRDefault="009B6859" w:rsidP="009B6859">
            <w:pPr>
              <w:rPr>
                <w:rFonts w:ascii="Sylfaen" w:eastAsia="Calibri" w:hAnsi="Sylfaen"/>
                <w:sz w:val="20"/>
                <w:szCs w:val="20"/>
              </w:rPr>
            </w:pPr>
          </w:p>
        </w:tc>
      </w:tr>
      <w:tr w:rsidR="009B6859" w:rsidRPr="00427360" w:rsidTr="009B6859">
        <w:tc>
          <w:tcPr>
            <w:tcW w:w="5559" w:type="dxa"/>
            <w:tcBorders>
              <w:top w:val="single" w:sz="4" w:space="0" w:color="auto"/>
              <w:left w:val="nil"/>
              <w:bottom w:val="nil"/>
              <w:right w:val="nil"/>
            </w:tcBorders>
          </w:tcPr>
          <w:p w:rsidR="009B6859" w:rsidRPr="00392D11" w:rsidRDefault="009B6859" w:rsidP="009B6859">
            <w:pPr>
              <w:jc w:val="both"/>
              <w:rPr>
                <w:rFonts w:ascii="Sylfaen" w:hAnsi="Sylfaen"/>
                <w:sz w:val="20"/>
                <w:szCs w:val="20"/>
              </w:rPr>
            </w:pPr>
          </w:p>
          <w:p w:rsidR="009B6859" w:rsidRPr="00427360" w:rsidRDefault="009B6859" w:rsidP="009B6859">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427360">
              <w:rPr>
                <w:rFonts w:ascii="Sylfaen" w:eastAsia="Calibri" w:hAnsi="Sylfaen" w:cs="Sylfaen"/>
                <w:sz w:val="20"/>
                <w:szCs w:val="20"/>
                <w:lang w:val="hy-AM"/>
              </w:rPr>
              <w:t xml:space="preserve">«Հարավկովկասյան երկաթուղի» ՓԲԸ, այսուհետ՝ «Գնորդ», ի դեմս գլխավոր տնօրեն Ալեքսեյ Վալերիի Մելնիկովի, ով գործում է Կանոնադրության հիման վրա, մի կողմից  </w:t>
            </w:r>
            <w:r w:rsidRPr="009D5E2B">
              <w:rPr>
                <w:rFonts w:ascii="Sylfaen" w:eastAsia="Calibri" w:hAnsi="Sylfaen" w:cs="Sylfaen"/>
                <w:sz w:val="20"/>
                <w:szCs w:val="20"/>
                <w:lang w:val="hy-AM"/>
              </w:rPr>
              <w:t>և</w:t>
            </w:r>
            <w:r w:rsidRPr="009D5E2B">
              <w:rPr>
                <w:rFonts w:ascii="Sylfaen" w:eastAsia="Calibri" w:hAnsi="Sylfaen"/>
                <w:sz w:val="20"/>
                <w:szCs w:val="20"/>
                <w:lang w:val="hy-AM"/>
              </w:rPr>
              <w:t xml:space="preserve"> </w:t>
            </w:r>
            <w:sdt>
              <w:sdtPr>
                <w:rPr>
                  <w:rFonts w:ascii="Sylfaen" w:eastAsia="Calibri" w:hAnsi="Sylfaen"/>
                  <w:sz w:val="20"/>
                  <w:szCs w:val="20"/>
                </w:rPr>
                <w:id w:val="-2096314342"/>
                <w:placeholder>
                  <w:docPart w:val="3847923D738A44A79AFF7C3687255191"/>
                </w:placeholder>
              </w:sdtPr>
              <w:sdtContent>
                <w:r w:rsidRPr="00427360">
                  <w:rPr>
                    <w:rFonts w:ascii="Sylfaen" w:eastAsia="Calibri" w:hAnsi="Sylfaen"/>
                    <w:sz w:val="20"/>
                    <w:szCs w:val="20"/>
                    <w:lang w:val="hy-AM"/>
                  </w:rPr>
                  <w:t>_________________</w:t>
                </w:r>
                <w:r w:rsidRPr="009D5E2B">
                  <w:rPr>
                    <w:rFonts w:ascii="Sylfaen" w:eastAsia="Calibri" w:hAnsi="Sylfaen"/>
                    <w:sz w:val="20"/>
                    <w:szCs w:val="20"/>
                    <w:lang w:val="hy-AM"/>
                  </w:rPr>
                  <w:t>,</w:t>
                </w:r>
              </w:sdtContent>
            </w:sdt>
            <w:r w:rsidRPr="009D5E2B">
              <w:rPr>
                <w:rFonts w:ascii="Sylfaen" w:eastAsia="Calibri" w:hAnsi="Sylfaen" w:cs="Sylfaen"/>
                <w:sz w:val="20"/>
                <w:szCs w:val="20"/>
                <w:lang w:val="hy-AM"/>
              </w:rPr>
              <w:t xml:space="preserve"> այսուհետ՝</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Մատակարար</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ի</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դեմս</w:t>
            </w:r>
            <w:r w:rsidRPr="009D5E2B">
              <w:rPr>
                <w:rFonts w:ascii="Sylfaen" w:eastAsia="Calibri" w:hAnsi="Sylfaen"/>
                <w:sz w:val="20"/>
                <w:szCs w:val="20"/>
                <w:lang w:val="hy-AM"/>
              </w:rPr>
              <w:t xml:space="preserve"> </w:t>
            </w:r>
            <w:r w:rsidRPr="009D5E2B">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9F4F9EC8703944559DFB835FAD3DE4E5"/>
                </w:placeholder>
                <w:showingPlcHdr/>
              </w:sdtPr>
              <w:sdtContent>
                <w:r w:rsidRPr="00427360">
                  <w:rPr>
                    <w:rStyle w:val="affc"/>
                    <w:rFonts w:eastAsiaTheme="majorEastAsia"/>
                    <w:lang w:val="hy-AM"/>
                  </w:rPr>
                  <w:t>Место для ввода текста.</w:t>
                </w:r>
              </w:sdtContent>
            </w:sdt>
            <w:r w:rsidRPr="009D5E2B">
              <w:rPr>
                <w:rFonts w:ascii="Sylfaen" w:eastAsia="Calibri" w:hAnsi="Sylfaen"/>
                <w:sz w:val="20"/>
                <w:szCs w:val="20"/>
                <w:lang w:val="hy-AM"/>
              </w:rPr>
              <w:t>,</w:t>
            </w:r>
            <w:r w:rsidRPr="009D5E2B">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A2170DDC7903431B9A57AAB97DA200FE"/>
                </w:placeholder>
              </w:sdtPr>
              <w:sdtContent>
                <w:r w:rsidRPr="009D5E2B">
                  <w:rPr>
                    <w:rFonts w:ascii="Sylfaen" w:eastAsia="Calibri" w:hAnsi="Sylfaen" w:cs="Sylfaen"/>
                    <w:sz w:val="20"/>
                    <w:szCs w:val="20"/>
                    <w:lang w:val="hy-AM"/>
                  </w:rPr>
                  <w:t>Կանոնադրության</w:t>
                </w:r>
              </w:sdtContent>
            </w:sdt>
            <w:r w:rsidRPr="009D5E2B">
              <w:rPr>
                <w:rFonts w:ascii="Sylfaen" w:eastAsia="Calibri" w:hAnsi="Sylfaen" w:cs="Sylfaen"/>
                <w:sz w:val="20"/>
                <w:szCs w:val="20"/>
                <w:lang w:val="hy-AM"/>
              </w:rPr>
              <w:t xml:space="preserve"> հիման վրա,  մյուս կողմից, այսուհետ միասին անվանվելով «Կողմեր»,</w:t>
            </w:r>
            <w:r w:rsidRPr="009D5E2B">
              <w:rPr>
                <w:rFonts w:ascii="Sylfaen" w:eastAsia="Calibri" w:hAnsi="Sylfaen"/>
                <w:sz w:val="20"/>
                <w:szCs w:val="20"/>
                <w:lang w:val="hy-AM"/>
              </w:rPr>
              <w:t xml:space="preserve"> /«ՀԿԵ» ՓԲԸ </w:t>
            </w:r>
            <w:r w:rsidRPr="009D5E2B">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506E39">
              <w:rPr>
                <w:rFonts w:ascii="Sylfaen" w:eastAsia="Calibri" w:hAnsi="Sylfaen" w:cs="Sylfaen"/>
                <w:sz w:val="20"/>
                <w:szCs w:val="20"/>
                <w:lang w:val="hy-AM"/>
              </w:rPr>
              <w:t xml:space="preserve"> առ </w:t>
            </w:r>
            <w:r w:rsidRPr="009D5E2B">
              <w:rPr>
                <w:rFonts w:ascii="Sylfaen" w:eastAsia="Calibri" w:hAnsi="Sylfaen" w:cs="Sylfaen"/>
                <w:sz w:val="20"/>
                <w:szCs w:val="20"/>
                <w:lang w:val="hy-AM"/>
              </w:rPr>
              <w:t>__________</w:t>
            </w:r>
            <w:r>
              <w:rPr>
                <w:rFonts w:ascii="Sylfaen" w:eastAsia="Calibri" w:hAnsi="Sylfaen"/>
                <w:sz w:val="20"/>
                <w:szCs w:val="20"/>
                <w:lang w:val="hy-AM"/>
              </w:rPr>
              <w:t>2024</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F07649">
              <w:rPr>
                <w:rFonts w:ascii="Sylfaen" w:eastAsia="Calibri" w:hAnsi="Sylfaen" w:cs="Sylfaen"/>
                <w:sz w:val="20"/>
                <w:szCs w:val="20"/>
                <w:lang w:val="hy-AM"/>
              </w:rPr>
              <w:t>__</w:t>
            </w:r>
            <w:r w:rsidRPr="006A4ABA">
              <w:rPr>
                <w:rFonts w:ascii="Sylfaen" w:eastAsia="Calibri" w:hAnsi="Sylfaen" w:cs="Sylfaen"/>
                <w:sz w:val="20"/>
                <w:szCs w:val="20"/>
                <w:lang w:val="hy-AM"/>
              </w:rPr>
              <w:t>__</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r w:rsidRPr="00427360">
              <w:rPr>
                <w:rFonts w:ascii="Sylfaen" w:eastAsia="Calibri" w:hAnsi="Sylfaen" w:cs="Sylfaen"/>
                <w:sz w:val="20"/>
                <w:szCs w:val="20"/>
                <w:lang w:val="hy-AM"/>
              </w:rPr>
              <w:t xml:space="preserve"> </w:t>
            </w:r>
          </w:p>
        </w:tc>
        <w:tc>
          <w:tcPr>
            <w:tcW w:w="4819" w:type="dxa"/>
            <w:tcBorders>
              <w:top w:val="single" w:sz="4" w:space="0" w:color="auto"/>
              <w:left w:val="nil"/>
              <w:bottom w:val="nil"/>
              <w:right w:val="nil"/>
            </w:tcBorders>
          </w:tcPr>
          <w:p w:rsidR="009B6859" w:rsidRPr="00392D11" w:rsidRDefault="009B6859" w:rsidP="009B6859">
            <w:pPr>
              <w:jc w:val="both"/>
              <w:rPr>
                <w:rFonts w:ascii="Sylfaen" w:hAnsi="Sylfaen"/>
                <w:sz w:val="20"/>
                <w:szCs w:val="20"/>
                <w:lang w:val="hy-AM"/>
              </w:rPr>
            </w:pPr>
          </w:p>
          <w:p w:rsidR="009B6859" w:rsidRDefault="009B6859" w:rsidP="009B6859">
            <w:pPr>
              <w:jc w:val="both"/>
              <w:rPr>
                <w:rFonts w:ascii="Sylfaen" w:hAnsi="Sylfaen"/>
                <w:sz w:val="20"/>
                <w:szCs w:val="20"/>
              </w:rPr>
            </w:pPr>
            <w:r w:rsidRPr="007B40CF">
              <w:rPr>
                <w:rFonts w:ascii="Sylfaen" w:hAnsi="Sylfaen"/>
                <w:sz w:val="20"/>
                <w:szCs w:val="20"/>
                <w:lang w:val="hy-AM"/>
              </w:rPr>
              <w:t xml:space="preserve">   </w:t>
            </w:r>
            <w:r w:rsidRPr="00427360">
              <w:rPr>
                <w:rFonts w:ascii="Sylfaen" w:hAnsi="Sylfaen"/>
                <w:sz w:val="20"/>
                <w:szCs w:val="20"/>
                <w:lang w:val="hy-AM"/>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w:t>
            </w:r>
            <w:r w:rsidRPr="009D5E2B">
              <w:rPr>
                <w:rFonts w:ascii="Sylfaen" w:hAnsi="Sylfaen"/>
                <w:sz w:val="20"/>
                <w:szCs w:val="20"/>
              </w:rPr>
              <w:t xml:space="preserve"> и ООО «</w:t>
            </w:r>
            <w:r w:rsidRPr="00BB2CC7">
              <w:rPr>
                <w:rFonts w:ascii="Sylfaen" w:hAnsi="Sylfaen"/>
                <w:sz w:val="20"/>
                <w:szCs w:val="20"/>
              </w:rPr>
              <w:t>_______</w:t>
            </w:r>
            <w:r w:rsidRPr="009D5E2B">
              <w:rPr>
                <w:rFonts w:ascii="Sylfaen" w:hAnsi="Sylfaen"/>
                <w:sz w:val="20"/>
                <w:szCs w:val="20"/>
              </w:rPr>
              <w:t xml:space="preserve">», далее – «Поставщик», в лице </w:t>
            </w:r>
            <w:r w:rsidRPr="00BB2CC7">
              <w:rPr>
                <w:rFonts w:ascii="Sylfaen" w:hAnsi="Sylfaen"/>
                <w:sz w:val="20"/>
                <w:szCs w:val="20"/>
              </w:rPr>
              <w:t>директора</w:t>
            </w:r>
            <w:r w:rsidRPr="009D5E2B">
              <w:rPr>
                <w:rFonts w:ascii="Sylfaen" w:hAnsi="Sylfaen"/>
                <w:sz w:val="20"/>
                <w:szCs w:val="20"/>
              </w:rPr>
              <w:t xml:space="preserve"> </w:t>
            </w:r>
            <w:r w:rsidRPr="00BB2CC7">
              <w:rPr>
                <w:rFonts w:ascii="Sylfaen" w:hAnsi="Sylfaen"/>
                <w:sz w:val="20"/>
                <w:szCs w:val="20"/>
              </w:rPr>
              <w:t xml:space="preserve">_____________, </w:t>
            </w:r>
            <w:r w:rsidRPr="009D5E2B">
              <w:rPr>
                <w:rFonts w:ascii="Sylfaen" w:hAnsi="Sylfaen"/>
                <w:sz w:val="20"/>
                <w:szCs w:val="20"/>
              </w:rPr>
              <w:t>действующего на основании Устава</w:t>
            </w:r>
            <w:r w:rsidRPr="00BB2CC7">
              <w:rPr>
                <w:rFonts w:ascii="Sylfaen" w:hAnsi="Sylfaen"/>
                <w:sz w:val="20"/>
                <w:szCs w:val="20"/>
              </w:rPr>
              <w:t xml:space="preserve">, </w:t>
            </w:r>
            <w:r w:rsidRPr="009D5E2B">
              <w:rPr>
                <w:rFonts w:ascii="Sylfaen" w:hAnsi="Sylfaen"/>
                <w:sz w:val="20"/>
                <w:szCs w:val="20"/>
              </w:rPr>
              <w:t>с другой стороны</w:t>
            </w:r>
            <w:sdt>
              <w:sdtPr>
                <w:rPr>
                  <w:rFonts w:ascii="Sylfaen" w:hAnsi="Sylfaen"/>
                  <w:sz w:val="20"/>
                  <w:szCs w:val="20"/>
                </w:rPr>
                <w:id w:val="-671641431"/>
                <w:placeholder>
                  <w:docPart w:val="F3D495292AD54F7FAABF00454D951D2D"/>
                </w:placeholder>
              </w:sdtPr>
              <w:sdtContent>
                <w:r w:rsidRPr="009D5E2B">
                  <w:rPr>
                    <w:rFonts w:ascii="Sylfaen" w:hAnsi="Sylfaen"/>
                    <w:sz w:val="20"/>
                    <w:szCs w:val="20"/>
                  </w:rPr>
                  <w:t>, далее совместно именуемые «Стороны»,</w:t>
                </w:r>
                <w:r w:rsidRPr="00BB2CC7">
                  <w:rPr>
                    <w:rFonts w:ascii="Sylfaen" w:hAnsi="Sylfaen"/>
                    <w:sz w:val="20"/>
                    <w:szCs w:val="20"/>
                  </w:rPr>
                  <w:t xml:space="preserve"> </w:t>
                </w:r>
                <w:r w:rsidRPr="009D5E2B">
                  <w:rPr>
                    <w:rFonts w:ascii="Sylfaen" w:hAnsi="Sylfaen"/>
                    <w:sz w:val="20"/>
                    <w:szCs w:val="20"/>
                  </w:rPr>
                  <w:t xml:space="preserve">/на основании протокола конкурсной комиссии ЗАО «ЮКЖД» </w:t>
                </w:r>
                <w:r w:rsidRPr="00BB2CC7">
                  <w:rPr>
                    <w:rFonts w:ascii="Sylfaen" w:hAnsi="Sylfaen"/>
                    <w:sz w:val="20"/>
                    <w:szCs w:val="20"/>
                  </w:rPr>
                  <w:t xml:space="preserve">№  ______ от________2024г./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9B6859" w:rsidRPr="00392D11" w:rsidRDefault="009B6859" w:rsidP="009B6859">
            <w:pPr>
              <w:jc w:val="both"/>
              <w:rPr>
                <w:rFonts w:ascii="Sylfaen" w:hAnsi="Sylfaen"/>
                <w:color w:val="000000"/>
                <w:sz w:val="20"/>
                <w:szCs w:val="20"/>
                <w:lang w:val="hy-AM"/>
              </w:rPr>
            </w:pPr>
          </w:p>
        </w:tc>
      </w:tr>
      <w:tr w:rsidR="009B6859" w:rsidRPr="000F1E05" w:rsidTr="009B6859">
        <w:tc>
          <w:tcPr>
            <w:tcW w:w="5559" w:type="dxa"/>
            <w:tcBorders>
              <w:top w:val="nil"/>
              <w:left w:val="nil"/>
              <w:bottom w:val="nil"/>
              <w:right w:val="nil"/>
            </w:tcBorders>
          </w:tcPr>
          <w:p w:rsidR="009B6859" w:rsidRPr="004B37E7" w:rsidRDefault="009B6859" w:rsidP="009B6859">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proofErr w:type="spellStart"/>
            <w:r w:rsidRPr="00392D11">
              <w:rPr>
                <w:rFonts w:ascii="Sylfaen" w:hAnsi="Sylfaen" w:cs="Sylfaen"/>
                <w:b/>
                <w:sz w:val="20"/>
                <w:szCs w:val="20"/>
              </w:rPr>
              <w:t>Պայմանագրի</w:t>
            </w:r>
            <w:proofErr w:type="spellEnd"/>
            <w:r w:rsidRPr="004B37E7">
              <w:rPr>
                <w:rFonts w:ascii="Sylfaen" w:hAnsi="Sylfaen"/>
                <w:b/>
                <w:sz w:val="20"/>
                <w:szCs w:val="20"/>
              </w:rPr>
              <w:t xml:space="preserve"> </w:t>
            </w:r>
            <w:proofErr w:type="spellStart"/>
            <w:r w:rsidRPr="00392D11">
              <w:rPr>
                <w:rFonts w:ascii="Sylfaen" w:hAnsi="Sylfaen" w:cs="Sylfaen"/>
                <w:b/>
                <w:sz w:val="20"/>
                <w:szCs w:val="20"/>
              </w:rPr>
              <w:t>առարկան</w:t>
            </w:r>
            <w:proofErr w:type="spellEnd"/>
          </w:p>
          <w:p w:rsidR="009B6859" w:rsidRPr="00556E78" w:rsidRDefault="009B6859" w:rsidP="009B6859">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proofErr w:type="spellStart"/>
            <w:r w:rsidRPr="00392D11">
              <w:rPr>
                <w:rFonts w:ascii="Sylfaen" w:eastAsia="Calibri" w:hAnsi="Sylfaen" w:cs="Sylfaen"/>
                <w:sz w:val="20"/>
                <w:szCs w:val="20"/>
              </w:rPr>
              <w:t>Մատակարարը</w:t>
            </w:r>
            <w:proofErr w:type="spellEnd"/>
            <w:r w:rsidRPr="004B37E7">
              <w:rPr>
                <w:rFonts w:ascii="Sylfaen" w:eastAsia="Calibri" w:hAnsi="Sylfaen"/>
                <w:sz w:val="20"/>
                <w:szCs w:val="20"/>
              </w:rPr>
              <w:t xml:space="preserve"> </w:t>
            </w:r>
            <w:r w:rsidRPr="00B4316A">
              <w:rPr>
                <w:rFonts w:ascii="Sylfaen" w:eastAsia="Calibri" w:hAnsi="Sylfaen" w:cs="Sylfaen"/>
                <w:sz w:val="20"/>
                <w:szCs w:val="20"/>
                <w:lang w:val="hy-AM"/>
              </w:rPr>
              <w:t>պ</w:t>
            </w:r>
            <w:proofErr w:type="spellStart"/>
            <w:r w:rsidRPr="00B4316A">
              <w:rPr>
                <w:rFonts w:ascii="Sylfaen" w:eastAsia="Calibri" w:hAnsi="Sylfaen" w:cs="Sylfaen"/>
                <w:sz w:val="20"/>
                <w:szCs w:val="20"/>
              </w:rPr>
              <w:t>արտավորվում</w:t>
            </w:r>
            <w:proofErr w:type="spellEnd"/>
            <w:r w:rsidRPr="00B4316A">
              <w:rPr>
                <w:rFonts w:ascii="Sylfaen" w:eastAsia="Calibri" w:hAnsi="Sylfaen"/>
                <w:sz w:val="20"/>
                <w:szCs w:val="20"/>
              </w:rPr>
              <w:t xml:space="preserve"> </w:t>
            </w:r>
            <w:r w:rsidRPr="00B4316A">
              <w:rPr>
                <w:rFonts w:ascii="Sylfaen" w:eastAsia="Calibri" w:hAnsi="Sylfaen" w:cs="Sylfaen"/>
                <w:sz w:val="20"/>
                <w:szCs w:val="20"/>
              </w:rPr>
              <w:t>է</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Գնորդին</w:t>
            </w:r>
            <w:proofErr w:type="spellEnd"/>
            <w:r w:rsidRPr="00B4316A">
              <w:rPr>
                <w:rFonts w:ascii="Sylfaen" w:eastAsia="Calibri" w:hAnsi="Sylfaen"/>
                <w:sz w:val="20"/>
                <w:szCs w:val="20"/>
              </w:rPr>
              <w:t xml:space="preserve"> </w:t>
            </w:r>
            <w:r w:rsidRPr="00B4316A">
              <w:rPr>
                <w:rFonts w:ascii="Sylfaen" w:eastAsia="Calibri" w:hAnsi="Sylfaen" w:cs="Sylfaen"/>
                <w:color w:val="000000" w:themeColor="text1"/>
                <w:sz w:val="20"/>
                <w:szCs w:val="20"/>
                <w:lang w:val="hy-AM"/>
              </w:rPr>
              <w:t>մատակարարել</w:t>
            </w:r>
            <w:r w:rsidRPr="00B4316A">
              <w:t xml:space="preserve"> </w:t>
            </w:r>
            <w:r w:rsidRPr="00B4316A">
              <w:rPr>
                <w:rFonts w:ascii="Sylfaen" w:eastAsia="Calibri" w:hAnsi="Sylfaen" w:cs="Sylfaen"/>
                <w:color w:val="000000" w:themeColor="text1"/>
                <w:sz w:val="20"/>
                <w:szCs w:val="20"/>
                <w:lang w:val="hy-AM"/>
              </w:rPr>
              <w:t>պատշաճ որակի և քանակի</w:t>
            </w:r>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խիտ</w:t>
            </w:r>
            <w:proofErr w:type="spellEnd"/>
            <w:r w:rsidRPr="00B4316A">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լեռնատեսակի</w:t>
            </w:r>
            <w:r w:rsidRPr="00B4316A">
              <w:rPr>
                <w:rFonts w:ascii="Sylfaen" w:eastAsia="Calibri" w:hAnsi="Sylfaen" w:cs="Sylfaen"/>
                <w:color w:val="000000" w:themeColor="text1"/>
                <w:sz w:val="20"/>
                <w:szCs w:val="20"/>
              </w:rPr>
              <w:t xml:space="preserve"> 25-60 </w:t>
            </w:r>
            <w:r w:rsidRPr="00B4316A">
              <w:rPr>
                <w:rFonts w:ascii="Sylfaen" w:eastAsia="Calibri" w:hAnsi="Sylfaen" w:cs="Sylfaen"/>
                <w:color w:val="000000" w:themeColor="text1"/>
                <w:sz w:val="20"/>
                <w:szCs w:val="20"/>
                <w:lang w:val="hy-AM"/>
              </w:rPr>
              <w:t>մմ  ֆրակցիայի</w:t>
            </w:r>
            <w:r>
              <w:rPr>
                <w:rFonts w:ascii="Sylfaen" w:eastAsia="Calibri" w:hAnsi="Sylfaen" w:cs="Sylfaen"/>
                <w:color w:val="000000" w:themeColor="text1"/>
                <w:sz w:val="20"/>
                <w:szCs w:val="20"/>
                <w:lang w:val="hy-AM"/>
              </w:rPr>
              <w:t xml:space="preserve"> խիճ</w:t>
            </w:r>
            <w:r w:rsidRPr="00B4316A">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316A">
              <w:rPr>
                <w:rFonts w:ascii="Sylfaen" w:eastAsia="Calibri" w:hAnsi="Sylfaen" w:cs="Sylfaen"/>
                <w:color w:val="000000" w:themeColor="text1"/>
                <w:sz w:val="20"/>
                <w:szCs w:val="20"/>
                <w:lang w:val="hy-AM"/>
              </w:rPr>
              <w:t>երկաթուղային</w:t>
            </w:r>
            <w:r w:rsidRPr="00B4316A">
              <w:rPr>
                <w:rFonts w:ascii="Sylfaen" w:eastAsia="Calibri" w:hAnsi="Sylfaen" w:cs="Sylfaen"/>
                <w:color w:val="000000" w:themeColor="text1"/>
                <w:sz w:val="20"/>
                <w:szCs w:val="20"/>
              </w:rPr>
              <w:t xml:space="preserve"> </w:t>
            </w:r>
            <w:r w:rsidRPr="00B4316A">
              <w:rPr>
                <w:rFonts w:ascii="Sylfaen" w:eastAsia="Calibri" w:hAnsi="Sylfaen" w:cs="Sylfaen"/>
                <w:color w:val="000000" w:themeColor="text1"/>
                <w:sz w:val="20"/>
                <w:szCs w:val="20"/>
                <w:lang w:val="hy-AM"/>
              </w:rPr>
              <w:t>գծի</w:t>
            </w:r>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բալաստային</w:t>
            </w:r>
            <w:proofErr w:type="spellEnd"/>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շերտի</w:t>
            </w:r>
            <w:proofErr w:type="spellEnd"/>
            <w:r w:rsidRPr="00B4316A">
              <w:rPr>
                <w:rFonts w:ascii="Sylfaen" w:eastAsia="Calibri" w:hAnsi="Sylfaen" w:cs="Sylfaen"/>
                <w:color w:val="000000" w:themeColor="text1"/>
                <w:sz w:val="20"/>
                <w:szCs w:val="20"/>
              </w:rPr>
              <w:t xml:space="preserve"> </w:t>
            </w:r>
            <w:proofErr w:type="spellStart"/>
            <w:r w:rsidRPr="00B4316A">
              <w:rPr>
                <w:rFonts w:ascii="Sylfaen" w:eastAsia="Calibri" w:hAnsi="Sylfaen" w:cs="Sylfaen"/>
                <w:color w:val="000000" w:themeColor="text1"/>
                <w:sz w:val="20"/>
                <w:szCs w:val="20"/>
              </w:rPr>
              <w:t>համար</w:t>
            </w:r>
            <w:proofErr w:type="spellEnd"/>
            <w:r w:rsidRPr="00B4316A">
              <w:rPr>
                <w:rFonts w:ascii="Sylfaen" w:eastAsia="Calibri" w:hAnsi="Sylfaen" w:cs="Sylfaen"/>
                <w:color w:val="000000" w:themeColor="text1"/>
                <w:sz w:val="20"/>
                <w:szCs w:val="20"/>
                <w:lang w:val="hy-AM"/>
              </w:rPr>
              <w:t xml:space="preserve"> </w:t>
            </w:r>
            <w:r w:rsidRPr="007F611D">
              <w:rPr>
                <w:rFonts w:ascii="Sylfaen" w:eastAsia="Calibri" w:hAnsi="Sylfaen" w:cs="Sylfaen"/>
                <w:color w:val="000000" w:themeColor="text1"/>
                <w:sz w:val="20"/>
                <w:szCs w:val="20"/>
              </w:rPr>
              <w:t>/</w:t>
            </w:r>
            <w:r w:rsidRPr="00B4316A">
              <w:rPr>
                <w:rFonts w:ascii="Sylfaen" w:eastAsia="Calibri" w:hAnsi="Sylfaen" w:cs="Sylfaen"/>
                <w:color w:val="000000" w:themeColor="text1"/>
                <w:sz w:val="20"/>
                <w:szCs w:val="20"/>
                <w:lang w:val="hy-AM"/>
              </w:rPr>
              <w:t xml:space="preserve">այսուհետ՝ Ապրանք/ </w:t>
            </w:r>
            <w:proofErr w:type="spellStart"/>
            <w:r w:rsidRPr="00B4316A">
              <w:rPr>
                <w:rFonts w:ascii="Sylfaen" w:eastAsia="Calibri" w:hAnsi="Sylfaen" w:cs="Sylfaen"/>
                <w:sz w:val="20"/>
                <w:szCs w:val="20"/>
              </w:rPr>
              <w:t>Պայմանագրի</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թիվ</w:t>
            </w:r>
            <w:proofErr w:type="spellEnd"/>
            <w:r w:rsidRPr="00B4316A">
              <w:rPr>
                <w:rFonts w:ascii="Sylfaen" w:eastAsia="Calibri" w:hAnsi="Sylfaen"/>
                <w:sz w:val="20"/>
                <w:szCs w:val="20"/>
              </w:rPr>
              <w:t xml:space="preserve"> </w:t>
            </w:r>
            <w:sdt>
              <w:sdtPr>
                <w:rPr>
                  <w:rFonts w:ascii="Sylfaen" w:eastAsia="Calibri" w:hAnsi="Sylfaen"/>
                  <w:sz w:val="20"/>
                  <w:szCs w:val="20"/>
                </w:rPr>
                <w:id w:val="741063857"/>
                <w:placeholder>
                  <w:docPart w:val="FE74B1EF1C764DD5ACBB10303B150237"/>
                </w:placeholder>
              </w:sdtPr>
              <w:sdtContent>
                <w:r w:rsidRPr="00B4316A">
                  <w:rPr>
                    <w:rFonts w:ascii="Sylfaen" w:eastAsia="Calibri" w:hAnsi="Sylfaen"/>
                    <w:sz w:val="20"/>
                    <w:szCs w:val="20"/>
                    <w:lang w:val="hy-AM"/>
                  </w:rPr>
                  <w:t>1</w:t>
                </w:r>
              </w:sdtContent>
            </w:sdt>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Հավելվածով</w:t>
            </w:r>
            <w:proofErr w:type="spellEnd"/>
            <w:r w:rsidRPr="001C7F1A">
              <w:rPr>
                <w:rFonts w:ascii="Sylfaen" w:eastAsia="Calibri" w:hAnsi="Sylfaen" w:cs="Sylfaen"/>
                <w:sz w:val="20"/>
                <w:szCs w:val="20"/>
              </w:rPr>
              <w:t xml:space="preserve"> </w:t>
            </w:r>
            <w:r w:rsidRPr="00B4316A">
              <w:t>/</w:t>
            </w:r>
            <w:proofErr w:type="spellStart"/>
            <w:r w:rsidRPr="00B4316A">
              <w:rPr>
                <w:rFonts w:ascii="Sylfaen" w:eastAsia="Calibri" w:hAnsi="Sylfaen" w:cs="Sylfaen"/>
                <w:sz w:val="20"/>
                <w:szCs w:val="20"/>
              </w:rPr>
              <w:t>Մասնագիր</w:t>
            </w:r>
            <w:proofErr w:type="spellEnd"/>
            <w:r w:rsidRPr="00B4316A">
              <w:rPr>
                <w:rFonts w:ascii="Sylfaen" w:eastAsia="Calibri" w:hAnsi="Sylfaen" w:cs="Sylfaen"/>
                <w:sz w:val="20"/>
                <w:szCs w:val="20"/>
              </w:rPr>
              <w:t xml:space="preserve"> № 1/</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նախատեսված</w:t>
            </w:r>
            <w:proofErr w:type="spellEnd"/>
            <w:r w:rsidRPr="00B4316A">
              <w:rPr>
                <w:rFonts w:ascii="Sylfaen" w:eastAsia="Calibri" w:hAnsi="Sylfaen"/>
                <w:sz w:val="20"/>
                <w:szCs w:val="20"/>
                <w:lang w:val="hy-AM"/>
              </w:rPr>
              <w:t>,</w:t>
            </w:r>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իսկ</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Գնորդը</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պարտավոր</w:t>
            </w:r>
            <w:proofErr w:type="spellEnd"/>
            <w:r>
              <w:rPr>
                <w:rFonts w:ascii="Sylfaen" w:eastAsia="Calibri" w:hAnsi="Sylfaen" w:cs="Sylfaen"/>
                <w:sz w:val="20"/>
                <w:szCs w:val="20"/>
                <w:lang w:val="hy-AM"/>
              </w:rPr>
              <w:t xml:space="preserve">վում </w:t>
            </w:r>
            <w:r w:rsidRPr="00B4316A">
              <w:rPr>
                <w:rFonts w:ascii="Sylfaen" w:eastAsia="Calibri" w:hAnsi="Sylfaen" w:cs="Sylfaen"/>
                <w:sz w:val="20"/>
                <w:szCs w:val="20"/>
              </w:rPr>
              <w:t>է</w:t>
            </w:r>
            <w:r w:rsidRPr="00B4316A">
              <w:rPr>
                <w:rFonts w:ascii="Sylfaen" w:eastAsia="Calibri" w:hAnsi="Sylfaen"/>
                <w:sz w:val="20"/>
                <w:szCs w:val="20"/>
              </w:rPr>
              <w:t xml:space="preserve"> </w:t>
            </w:r>
            <w:r w:rsidRPr="00B4316A">
              <w:rPr>
                <w:rFonts w:ascii="Sylfaen" w:eastAsia="Calibri" w:hAnsi="Sylfaen" w:cs="Sylfaen"/>
                <w:sz w:val="20"/>
                <w:szCs w:val="20"/>
                <w:lang w:val="hy-AM"/>
              </w:rPr>
              <w:t>ընդունել</w:t>
            </w:r>
            <w:r w:rsidRPr="00B4316A">
              <w:rPr>
                <w:rFonts w:ascii="Sylfaen" w:eastAsia="Calibri" w:hAnsi="Sylfaen"/>
                <w:sz w:val="20"/>
                <w:szCs w:val="20"/>
                <w:lang w:val="hy-AM"/>
              </w:rPr>
              <w:t xml:space="preserve"> և </w:t>
            </w:r>
            <w:proofErr w:type="spellStart"/>
            <w:r w:rsidRPr="00B4316A">
              <w:rPr>
                <w:rFonts w:ascii="Sylfaen" w:eastAsia="Calibri" w:hAnsi="Sylfaen" w:cs="Sylfaen"/>
                <w:sz w:val="20"/>
                <w:szCs w:val="20"/>
              </w:rPr>
              <w:t>վճարել</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մատակարարված</w:t>
            </w:r>
            <w:proofErr w:type="spellEnd"/>
            <w:r w:rsidRPr="00B4316A">
              <w:rPr>
                <w:rFonts w:ascii="Sylfaen" w:eastAsia="Calibri" w:hAnsi="Sylfaen"/>
                <w:sz w:val="20"/>
                <w:szCs w:val="20"/>
              </w:rPr>
              <w:t xml:space="preserve"> </w:t>
            </w:r>
            <w:proofErr w:type="spellStart"/>
            <w:r w:rsidRPr="00B4316A">
              <w:rPr>
                <w:rFonts w:ascii="Sylfaen" w:eastAsia="Calibri" w:hAnsi="Sylfaen" w:cs="Sylfaen"/>
                <w:sz w:val="20"/>
                <w:szCs w:val="20"/>
              </w:rPr>
              <w:t>Ապրանքի</w:t>
            </w:r>
            <w:proofErr w:type="spellEnd"/>
            <w:r w:rsidRPr="00B4316A">
              <w:rPr>
                <w:rFonts w:ascii="Sylfaen" w:eastAsia="Calibri" w:hAnsi="Sylfaen"/>
                <w:sz w:val="20"/>
                <w:szCs w:val="20"/>
              </w:rPr>
              <w:t xml:space="preserve"> </w:t>
            </w:r>
            <w:r w:rsidRPr="00B4316A">
              <w:rPr>
                <w:rFonts w:ascii="Sylfaen" w:eastAsia="Calibri" w:hAnsi="Sylfaen" w:cs="Sylfaen"/>
                <w:sz w:val="20"/>
                <w:szCs w:val="20"/>
                <w:lang w:val="hy-AM"/>
              </w:rPr>
              <w:t>դիմաց</w:t>
            </w:r>
            <w:r w:rsidRPr="00B4316A">
              <w:rPr>
                <w:rFonts w:ascii="Sylfaen" w:eastAsia="Calibri" w:hAnsi="Sylfaen"/>
                <w:sz w:val="20"/>
                <w:szCs w:val="20"/>
              </w:rPr>
              <w:t>:</w:t>
            </w:r>
          </w:p>
        </w:tc>
        <w:tc>
          <w:tcPr>
            <w:tcW w:w="4819" w:type="dxa"/>
            <w:tcBorders>
              <w:top w:val="nil"/>
              <w:left w:val="nil"/>
              <w:bottom w:val="nil"/>
              <w:right w:val="nil"/>
            </w:tcBorders>
          </w:tcPr>
          <w:p w:rsidR="009B6859" w:rsidRPr="00B4316A" w:rsidRDefault="009B6859" w:rsidP="009B6859">
            <w:pPr>
              <w:spacing w:before="120"/>
              <w:jc w:val="center"/>
              <w:rPr>
                <w:rFonts w:ascii="Sylfaen" w:hAnsi="Sylfaen"/>
                <w:b/>
                <w:sz w:val="20"/>
                <w:szCs w:val="20"/>
              </w:rPr>
            </w:pPr>
            <w:r w:rsidRPr="00392D11">
              <w:rPr>
                <w:rFonts w:ascii="Sylfaen" w:hAnsi="Sylfaen"/>
                <w:b/>
                <w:sz w:val="20"/>
                <w:szCs w:val="20"/>
              </w:rPr>
              <w:t xml:space="preserve">1. </w:t>
            </w:r>
            <w:r w:rsidRPr="00B4316A">
              <w:rPr>
                <w:rFonts w:ascii="Sylfaen" w:hAnsi="Sylfaen"/>
                <w:b/>
                <w:sz w:val="20"/>
                <w:szCs w:val="20"/>
              </w:rPr>
              <w:t>Предмет Договора</w:t>
            </w:r>
          </w:p>
          <w:p w:rsidR="009B6859" w:rsidRDefault="009B6859" w:rsidP="009B6859">
            <w:pPr>
              <w:shd w:val="clear" w:color="auto" w:fill="FFFFFF" w:themeFill="background1"/>
              <w:jc w:val="both"/>
              <w:rPr>
                <w:rFonts w:ascii="Sylfaen" w:hAnsi="Sylfaen"/>
                <w:sz w:val="20"/>
                <w:szCs w:val="20"/>
              </w:rPr>
            </w:pPr>
            <w:r w:rsidRPr="00B4316A">
              <w:rPr>
                <w:rFonts w:ascii="Sylfaen" w:hAnsi="Sylfaen"/>
                <w:sz w:val="20"/>
                <w:szCs w:val="20"/>
              </w:rPr>
              <w:t>1.</w:t>
            </w:r>
            <w:r w:rsidRPr="00B4316A">
              <w:rPr>
                <w:rFonts w:ascii="Sylfaen" w:hAnsi="Sylfaen"/>
                <w:sz w:val="20"/>
                <w:szCs w:val="20"/>
                <w:lang w:val="af-ZA"/>
              </w:rPr>
              <w:t>1</w:t>
            </w:r>
            <w:r w:rsidRPr="00B4316A">
              <w:rPr>
                <w:rFonts w:ascii="Sylfaen" w:hAnsi="Sylfaen"/>
                <w:sz w:val="20"/>
                <w:szCs w:val="20"/>
              </w:rPr>
              <w:t xml:space="preserve">. Поставщик обязуется поставить Покупателю в надлежащем качестве и количестве   </w:t>
            </w:r>
            <w:r w:rsidRPr="00BB2CC7">
              <w:rPr>
                <w:rFonts w:ascii="Sylfaen" w:hAnsi="Sylfaen"/>
                <w:sz w:val="20"/>
                <w:szCs w:val="20"/>
              </w:rPr>
              <w:t xml:space="preserve">щебень фракции 25-60 мм из плотных горных пород для балластного слоя железнодорожного пути </w:t>
            </w:r>
            <w:r w:rsidRPr="00B4316A">
              <w:rPr>
                <w:rFonts w:ascii="Sylfaen" w:hAnsi="Sylfaen"/>
                <w:sz w:val="20"/>
                <w:szCs w:val="20"/>
              </w:rPr>
              <w:t>(далее - Товар), предусмотренный Приложением</w:t>
            </w:r>
            <w:r w:rsidRPr="00392D11">
              <w:rPr>
                <w:rFonts w:ascii="Sylfaen" w:hAnsi="Sylfaen"/>
                <w:sz w:val="20"/>
                <w:szCs w:val="20"/>
              </w:rPr>
              <w:t xml:space="preserve">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9B6859" w:rsidRPr="00392D11" w:rsidRDefault="009B6859" w:rsidP="009B6859">
            <w:pPr>
              <w:shd w:val="clear" w:color="auto" w:fill="FFFFFF" w:themeFill="background1"/>
              <w:jc w:val="both"/>
              <w:rPr>
                <w:rFonts w:ascii="Sylfaen" w:hAnsi="Sylfaen"/>
                <w:sz w:val="20"/>
                <w:szCs w:val="20"/>
              </w:rPr>
            </w:pPr>
          </w:p>
        </w:tc>
      </w:tr>
      <w:tr w:rsidR="009B6859" w:rsidRPr="000F1E05" w:rsidTr="009B6859">
        <w:tc>
          <w:tcPr>
            <w:tcW w:w="5559" w:type="dxa"/>
            <w:tcBorders>
              <w:top w:val="nil"/>
              <w:left w:val="nil"/>
              <w:bottom w:val="nil"/>
              <w:right w:val="nil"/>
            </w:tcBorders>
          </w:tcPr>
          <w:p w:rsidR="009B6859" w:rsidRPr="00556E78" w:rsidRDefault="009B6859" w:rsidP="009B6859">
            <w:pPr>
              <w:jc w:val="both"/>
              <w:rPr>
                <w:rFonts w:ascii="Sylfaen" w:hAnsi="Sylfaen"/>
                <w:sz w:val="20"/>
                <w:szCs w:val="20"/>
                <w:lang w:val="hy-AM"/>
              </w:rPr>
            </w:pPr>
            <w:r w:rsidRPr="00392D11">
              <w:rPr>
                <w:rFonts w:ascii="Sylfaen" w:hAnsi="Sylfaen" w:cs="Sylfaen"/>
                <w:sz w:val="20"/>
                <w:szCs w:val="20"/>
                <w:lang w:val="hy-AM"/>
              </w:rPr>
              <w:t xml:space="preserve">1.2. </w:t>
            </w:r>
            <w:proofErr w:type="spellStart"/>
            <w:r w:rsidRPr="00392D11">
              <w:rPr>
                <w:rFonts w:ascii="Sylfaen" w:eastAsia="Calibri" w:hAnsi="Sylfaen" w:cs="Sylfaen"/>
                <w:sz w:val="20"/>
                <w:szCs w:val="20"/>
              </w:rPr>
              <w:t>Մատակարարը</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C93798">
              <w:rPr>
                <w:rFonts w:ascii="Sylfaen" w:eastAsia="Calibri" w:hAnsi="Sylfaen"/>
                <w:sz w:val="20"/>
                <w:szCs w:val="20"/>
              </w:rPr>
              <w:t xml:space="preserve"> </w:t>
            </w:r>
            <w:r w:rsidRPr="00392D11">
              <w:rPr>
                <w:rFonts w:ascii="Sylfaen" w:eastAsia="Calibri" w:hAnsi="Sylfaen" w:cs="Sylfaen"/>
                <w:sz w:val="20"/>
                <w:szCs w:val="20"/>
              </w:rPr>
              <w:t>է</w:t>
            </w:r>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C93798">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C93798">
              <w:rPr>
                <w:rFonts w:ascii="Sylfaen" w:eastAsia="Calibri" w:hAnsi="Sylfaen"/>
                <w:sz w:val="20"/>
                <w:szCs w:val="20"/>
              </w:rPr>
              <w:t>:</w:t>
            </w:r>
          </w:p>
        </w:tc>
        <w:tc>
          <w:tcPr>
            <w:tcW w:w="4819" w:type="dxa"/>
            <w:tcBorders>
              <w:top w:val="nil"/>
              <w:left w:val="nil"/>
              <w:bottom w:val="nil"/>
              <w:right w:val="nil"/>
            </w:tcBorders>
          </w:tcPr>
          <w:p w:rsidR="009B6859" w:rsidRPr="00392D11" w:rsidRDefault="009B6859" w:rsidP="009B6859">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9B6859" w:rsidRPr="00392D11" w:rsidRDefault="009B6859" w:rsidP="009B6859">
            <w:pPr>
              <w:jc w:val="both"/>
              <w:rPr>
                <w:rFonts w:ascii="Sylfaen" w:hAnsi="Sylfaen"/>
                <w:b/>
                <w:sz w:val="20"/>
                <w:szCs w:val="20"/>
                <w:highlight w:val="yellow"/>
              </w:rPr>
            </w:pPr>
          </w:p>
        </w:tc>
      </w:tr>
      <w:tr w:rsidR="009B6859" w:rsidRPr="000F1E05" w:rsidTr="009B6859">
        <w:tc>
          <w:tcPr>
            <w:tcW w:w="5559" w:type="dxa"/>
            <w:tcBorders>
              <w:top w:val="nil"/>
              <w:left w:val="nil"/>
              <w:bottom w:val="nil"/>
              <w:right w:val="nil"/>
            </w:tcBorders>
          </w:tcPr>
          <w:p w:rsidR="009B6859" w:rsidRPr="001C1B56" w:rsidRDefault="009B6859" w:rsidP="009B6859">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6A4ABA">
              <w:rPr>
                <w:rFonts w:ascii="Sylfaen" w:eastAsia="Calibri" w:hAnsi="Sylfaen"/>
                <w:b/>
                <w:sz w:val="20"/>
                <w:szCs w:val="20"/>
              </w:rPr>
              <w:t xml:space="preserve"> </w:t>
            </w:r>
            <w:r w:rsidRPr="001C1B56">
              <w:rPr>
                <w:rFonts w:ascii="Sylfaen" w:eastAsia="Calibri" w:hAnsi="Sylfaen" w:cs="Sylfaen"/>
                <w:b/>
                <w:sz w:val="20"/>
                <w:szCs w:val="20"/>
              </w:rPr>
              <w:t>որակը</w:t>
            </w:r>
            <w:r w:rsidRPr="006A4ABA">
              <w:rPr>
                <w:rFonts w:ascii="Sylfaen" w:hAnsi="Sylfaen" w:cs="Sylfaen"/>
                <w:b/>
                <w:sz w:val="20"/>
                <w:szCs w:val="20"/>
              </w:rPr>
              <w:t xml:space="preserve"> </w:t>
            </w:r>
            <w:r w:rsidRPr="00063C30">
              <w:rPr>
                <w:rFonts w:ascii="Sylfaen" w:hAnsi="Sylfaen" w:cs="Sylfaen"/>
                <w:b/>
                <w:sz w:val="20"/>
                <w:szCs w:val="20"/>
              </w:rPr>
              <w:t>և</w:t>
            </w:r>
            <w:r w:rsidRPr="006A4ABA">
              <w:rPr>
                <w:rFonts w:ascii="Sylfaen" w:hAnsi="Sylfaen" w:cs="Sylfaen"/>
                <w:b/>
                <w:sz w:val="20"/>
                <w:szCs w:val="20"/>
              </w:rPr>
              <w:t xml:space="preserve"> </w:t>
            </w:r>
            <w:r w:rsidRPr="00063C30">
              <w:rPr>
                <w:rFonts w:ascii="Sylfaen" w:hAnsi="Sylfaen" w:cs="Sylfaen"/>
                <w:b/>
                <w:sz w:val="20"/>
                <w:szCs w:val="20"/>
              </w:rPr>
              <w:t>երաշխիքային</w:t>
            </w:r>
            <w:r w:rsidRPr="006A4ABA">
              <w:rPr>
                <w:rFonts w:ascii="Sylfaen" w:hAnsi="Sylfaen" w:cs="Sylfaen"/>
                <w:b/>
                <w:sz w:val="20"/>
                <w:szCs w:val="20"/>
              </w:rPr>
              <w:t xml:space="preserve"> </w:t>
            </w:r>
            <w:r w:rsidRPr="00063C30">
              <w:rPr>
                <w:rFonts w:ascii="Sylfaen" w:hAnsi="Sylfaen" w:cs="Sylfaen"/>
                <w:b/>
                <w:sz w:val="20"/>
                <w:szCs w:val="20"/>
              </w:rPr>
              <w:t>սպասարկման</w:t>
            </w:r>
            <w:r w:rsidRPr="006A4ABA">
              <w:rPr>
                <w:rFonts w:ascii="Sylfaen" w:hAnsi="Sylfaen" w:cs="Sylfaen"/>
                <w:b/>
                <w:sz w:val="20"/>
                <w:szCs w:val="20"/>
              </w:rPr>
              <w:t xml:space="preserve"> </w:t>
            </w:r>
            <w:r w:rsidRPr="00063C30">
              <w:rPr>
                <w:rFonts w:ascii="Sylfaen" w:hAnsi="Sylfaen" w:cs="Sylfaen"/>
                <w:b/>
                <w:sz w:val="20"/>
                <w:szCs w:val="20"/>
              </w:rPr>
              <w:t>ժամկետը</w:t>
            </w:r>
          </w:p>
          <w:p w:rsidR="009B6859" w:rsidRDefault="009B6859" w:rsidP="009B6859">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9B6859" w:rsidRPr="000530D2" w:rsidRDefault="009B6859" w:rsidP="009B685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ind w:firstLine="72"/>
              <w:jc w:val="center"/>
              <w:rPr>
                <w:rFonts w:ascii="Sylfaen" w:hAnsi="Sylfaen" w:cs="Sylfaen"/>
                <w:b/>
                <w:bCs/>
                <w:sz w:val="20"/>
                <w:szCs w:val="20"/>
                <w:lang w:val="hy-AM"/>
              </w:rPr>
            </w:pPr>
            <w:r w:rsidRPr="009D5E2B">
              <w:rPr>
                <w:rFonts w:ascii="Sylfaen" w:hAnsi="Sylfaen"/>
                <w:b/>
                <w:sz w:val="20"/>
                <w:szCs w:val="20"/>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9B6859" w:rsidRPr="00E01180" w:rsidRDefault="009B6859" w:rsidP="009B6859">
            <w:pPr>
              <w:shd w:val="clear" w:color="auto" w:fill="FFFFFF" w:themeFill="background1"/>
              <w:ind w:firstLine="72"/>
              <w:jc w:val="center"/>
              <w:rPr>
                <w:rFonts w:ascii="Sylfaen" w:hAnsi="Sylfaen" w:cs="Sylfaen"/>
                <w:b/>
                <w:bCs/>
                <w:sz w:val="20"/>
                <w:szCs w:val="20"/>
                <w:lang w:val="hy-AM"/>
              </w:rPr>
            </w:pPr>
          </w:p>
          <w:p w:rsidR="009B6859" w:rsidRPr="001C1B56" w:rsidRDefault="009B6859" w:rsidP="009B6859">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Поставляемый по Договору Товар должен соответствовать требованиям ГОСТ-</w:t>
            </w:r>
            <w:proofErr w:type="spellStart"/>
            <w:r w:rsidRPr="000C027D">
              <w:rPr>
                <w:rFonts w:ascii="Sylfaen" w:hAnsi="Sylfaen"/>
                <w:sz w:val="20"/>
                <w:szCs w:val="20"/>
              </w:rPr>
              <w:t>ов</w:t>
            </w:r>
            <w:proofErr w:type="spellEnd"/>
            <w:r w:rsidRPr="000C027D">
              <w:rPr>
                <w:rFonts w:ascii="Sylfaen" w:hAnsi="Sylfaen"/>
                <w:sz w:val="20"/>
                <w:szCs w:val="20"/>
              </w:rPr>
              <w:t xml:space="preserve">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9B6859" w:rsidRPr="000F1E05" w:rsidTr="009B6859">
        <w:tc>
          <w:tcPr>
            <w:tcW w:w="5559" w:type="dxa"/>
            <w:tcBorders>
              <w:top w:val="nil"/>
              <w:left w:val="nil"/>
              <w:bottom w:val="nil"/>
              <w:right w:val="nil"/>
            </w:tcBorders>
          </w:tcPr>
          <w:p w:rsidR="009B6859" w:rsidRPr="00C6457A" w:rsidRDefault="009B6859" w:rsidP="009B6859">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sidRPr="00C6457A">
              <w:rPr>
                <w:rFonts w:ascii="Sylfaen" w:eastAsia="Calibri" w:hAnsi="Sylfaen" w:cs="Sylfaen"/>
                <w:sz w:val="20"/>
                <w:szCs w:val="20"/>
              </w:rPr>
              <w:t xml:space="preserve"> </w:t>
            </w:r>
          </w:p>
        </w:tc>
        <w:tc>
          <w:tcPr>
            <w:tcW w:w="4819" w:type="dxa"/>
            <w:tcBorders>
              <w:top w:val="nil"/>
              <w:left w:val="nil"/>
              <w:bottom w:val="nil"/>
              <w:right w:val="nil"/>
            </w:tcBorders>
          </w:tcPr>
          <w:p w:rsidR="009B6859" w:rsidRPr="00B95E75" w:rsidRDefault="009B6859" w:rsidP="009B6859">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13030A">
              <w:rPr>
                <w:rFonts w:ascii="Sylfaen" w:hAnsi="Sylfaen" w:cs="Sylfaen"/>
                <w:bCs/>
                <w:sz w:val="20"/>
                <w:szCs w:val="20"/>
              </w:rPr>
              <w:t>Поставщик обязан вместе с товаром передать Покупателю лицензию на фармацевтическую деятельность.</w:t>
            </w:r>
          </w:p>
        </w:tc>
      </w:tr>
      <w:tr w:rsidR="009B6859" w:rsidRPr="000F1E05" w:rsidTr="009B6859">
        <w:trPr>
          <w:trHeight w:val="703"/>
        </w:trPr>
        <w:tc>
          <w:tcPr>
            <w:tcW w:w="5559" w:type="dxa"/>
            <w:tcBorders>
              <w:top w:val="nil"/>
              <w:left w:val="nil"/>
              <w:bottom w:val="nil"/>
              <w:right w:val="nil"/>
            </w:tcBorders>
          </w:tcPr>
          <w:p w:rsidR="009B6859" w:rsidRPr="00427FED" w:rsidRDefault="009B6859" w:rsidP="009B6859">
            <w:pPr>
              <w:shd w:val="clear" w:color="auto" w:fill="FFFFFF" w:themeFill="background1"/>
              <w:jc w:val="both"/>
              <w:rPr>
                <w:rFonts w:ascii="Sylfaen" w:hAnsi="Sylfaen" w:cs="Sylfaen"/>
                <w:color w:val="FF0000"/>
                <w:sz w:val="20"/>
                <w:szCs w:val="20"/>
                <w:lang w:val="hy-AM"/>
              </w:rPr>
            </w:pPr>
            <w:r w:rsidRPr="00427FED">
              <w:rPr>
                <w:rFonts w:ascii="Sylfaen" w:hAnsi="Sylfaen"/>
                <w:sz w:val="20"/>
                <w:szCs w:val="20"/>
                <w:lang w:val="hy-AM"/>
              </w:rPr>
              <w:t xml:space="preserve">2.3. </w:t>
            </w:r>
            <w:r w:rsidRPr="00427FED">
              <w:rPr>
                <w:rFonts w:ascii="Sylfaen" w:hAnsi="Sylfaen" w:cs="Sylfaen"/>
                <w:color w:val="000000" w:themeColor="text1"/>
                <w:sz w:val="20"/>
                <w:szCs w:val="20"/>
                <w:lang w:val="hy-AM"/>
              </w:rPr>
              <w:t>Մատակարարված Ապրանքի վրա տարածվում է արտադրողի երաշխիքը:</w:t>
            </w:r>
          </w:p>
          <w:p w:rsidR="009B6859" w:rsidRPr="00427FED" w:rsidRDefault="009B6859" w:rsidP="009B6859">
            <w:pPr>
              <w:shd w:val="clear" w:color="auto" w:fill="FFFFFF" w:themeFill="background1"/>
              <w:jc w:val="both"/>
              <w:rPr>
                <w:rFonts w:ascii="Sylfaen" w:hAnsi="Sylfaen" w:cs="Sylfaen"/>
                <w:bCs/>
                <w:sz w:val="20"/>
                <w:szCs w:val="20"/>
                <w:lang w:val="hy-AM"/>
              </w:rPr>
            </w:pPr>
            <w:r w:rsidRPr="00427FED">
              <w:rPr>
                <w:rFonts w:ascii="Sylfaen" w:hAnsi="Sylfaen" w:cs="Sylfaen"/>
                <w:bCs/>
                <w:color w:val="FF0000"/>
                <w:sz w:val="20"/>
                <w:szCs w:val="20"/>
                <w:lang w:val="hy-AM"/>
              </w:rPr>
              <w:t xml:space="preserve"> </w:t>
            </w:r>
          </w:p>
        </w:tc>
        <w:tc>
          <w:tcPr>
            <w:tcW w:w="4819" w:type="dxa"/>
            <w:tcBorders>
              <w:top w:val="nil"/>
              <w:left w:val="nil"/>
              <w:bottom w:val="nil"/>
              <w:right w:val="nil"/>
            </w:tcBorders>
          </w:tcPr>
          <w:p w:rsidR="009B6859" w:rsidRPr="00427FED" w:rsidRDefault="009B6859" w:rsidP="009B6859">
            <w:pPr>
              <w:jc w:val="both"/>
              <w:rPr>
                <w:rFonts w:ascii="Sylfaen" w:hAnsi="Sylfaen"/>
                <w:color w:val="FF0000"/>
                <w:sz w:val="20"/>
                <w:szCs w:val="20"/>
              </w:rPr>
            </w:pPr>
            <w:r w:rsidRPr="00427FED">
              <w:rPr>
                <w:rFonts w:ascii="Sylfaen" w:hAnsi="Sylfaen"/>
                <w:sz w:val="20"/>
                <w:szCs w:val="20"/>
                <w:lang w:val="hy-AM"/>
              </w:rPr>
              <w:t>2</w:t>
            </w:r>
            <w:r w:rsidRPr="00427FED">
              <w:rPr>
                <w:rFonts w:ascii="Sylfaen" w:hAnsi="Sylfaen"/>
                <w:sz w:val="20"/>
                <w:szCs w:val="20"/>
              </w:rPr>
              <w:t xml:space="preserve">.3. </w:t>
            </w:r>
            <w:r w:rsidRPr="00427FED">
              <w:rPr>
                <w:rFonts w:ascii="Sylfaen" w:hAnsi="Sylfaen"/>
                <w:color w:val="000000" w:themeColor="text1"/>
                <w:sz w:val="20"/>
                <w:szCs w:val="20"/>
              </w:rPr>
              <w:t>На поставленный Товар распространяется гарантия производителя.</w:t>
            </w:r>
          </w:p>
          <w:p w:rsidR="009B6859" w:rsidRPr="00427FED" w:rsidRDefault="009B6859" w:rsidP="009B6859">
            <w:pPr>
              <w:shd w:val="clear" w:color="auto" w:fill="FFFFFF" w:themeFill="background1"/>
              <w:ind w:firstLine="72"/>
              <w:jc w:val="both"/>
              <w:rPr>
                <w:rFonts w:ascii="Sylfaen" w:hAnsi="Sylfaen" w:cs="Sylfaen"/>
                <w:bCs/>
                <w:sz w:val="20"/>
                <w:szCs w:val="20"/>
              </w:rPr>
            </w:pPr>
          </w:p>
        </w:tc>
      </w:tr>
      <w:tr w:rsidR="009B6859" w:rsidRPr="000F1E05" w:rsidTr="009B6859">
        <w:tc>
          <w:tcPr>
            <w:tcW w:w="5559" w:type="dxa"/>
            <w:tcBorders>
              <w:top w:val="nil"/>
              <w:left w:val="nil"/>
              <w:bottom w:val="nil"/>
              <w:right w:val="nil"/>
            </w:tcBorders>
          </w:tcPr>
          <w:p w:rsidR="009B6859" w:rsidRPr="00CC7454" w:rsidRDefault="009B6859" w:rsidP="009B6859">
            <w:pPr>
              <w:spacing w:before="120"/>
              <w:jc w:val="center"/>
              <w:rPr>
                <w:rFonts w:ascii="Sylfaen" w:hAnsi="Sylfaen" w:cs="Sylfaen"/>
                <w:b/>
                <w:bCs/>
                <w:sz w:val="20"/>
                <w:szCs w:val="20"/>
                <w:lang w:val="hy-AM"/>
              </w:rPr>
            </w:pPr>
            <w:r w:rsidRPr="00CC7454">
              <w:rPr>
                <w:rFonts w:ascii="Sylfaen" w:hAnsi="Sylfaen"/>
                <w:b/>
                <w:bCs/>
                <w:sz w:val="20"/>
                <w:szCs w:val="20"/>
                <w:lang w:val="hy-AM"/>
              </w:rPr>
              <w:t xml:space="preserve">3. </w:t>
            </w:r>
            <w:r w:rsidRPr="00CC7454">
              <w:rPr>
                <w:rFonts w:ascii="Sylfaen" w:hAnsi="Sylfaen" w:cs="Sylfaen"/>
                <w:b/>
                <w:sz w:val="20"/>
                <w:szCs w:val="20"/>
                <w:lang w:val="hy-AM"/>
              </w:rPr>
              <w:t>Մատակարարման</w:t>
            </w:r>
            <w:r w:rsidRPr="00CC7454">
              <w:rPr>
                <w:rFonts w:ascii="Sylfaen" w:hAnsi="Sylfaen"/>
                <w:b/>
                <w:sz w:val="20"/>
                <w:szCs w:val="20"/>
                <w:lang w:val="hy-AM"/>
              </w:rPr>
              <w:t xml:space="preserve"> </w:t>
            </w:r>
            <w:r w:rsidRPr="00CC7454">
              <w:rPr>
                <w:rFonts w:ascii="Sylfaen" w:hAnsi="Sylfaen" w:cs="Sylfaen"/>
                <w:b/>
                <w:sz w:val="20"/>
                <w:szCs w:val="20"/>
                <w:lang w:val="hy-AM"/>
              </w:rPr>
              <w:t>ժամկետը</w:t>
            </w:r>
            <w:r w:rsidRPr="00CC7454">
              <w:rPr>
                <w:rFonts w:ascii="Sylfaen" w:hAnsi="Sylfaen"/>
                <w:b/>
                <w:sz w:val="20"/>
                <w:szCs w:val="20"/>
                <w:lang w:val="hy-AM"/>
              </w:rPr>
              <w:t xml:space="preserve"> </w:t>
            </w:r>
            <w:r w:rsidRPr="00CC7454">
              <w:rPr>
                <w:rFonts w:ascii="Sylfaen" w:hAnsi="Sylfaen" w:cs="Sylfaen"/>
                <w:b/>
                <w:sz w:val="20"/>
                <w:szCs w:val="20"/>
                <w:lang w:val="hy-AM"/>
              </w:rPr>
              <w:t>և</w:t>
            </w:r>
            <w:r w:rsidRPr="00CC7454">
              <w:rPr>
                <w:rFonts w:ascii="Sylfaen" w:hAnsi="Sylfaen"/>
                <w:b/>
                <w:sz w:val="20"/>
                <w:szCs w:val="20"/>
                <w:lang w:val="hy-AM"/>
              </w:rPr>
              <w:t xml:space="preserve"> </w:t>
            </w:r>
            <w:r w:rsidRPr="00CC7454">
              <w:rPr>
                <w:rFonts w:ascii="Sylfaen" w:hAnsi="Sylfaen" w:cs="Sylfaen"/>
                <w:b/>
                <w:sz w:val="20"/>
                <w:szCs w:val="20"/>
                <w:lang w:val="hy-AM"/>
              </w:rPr>
              <w:t>կարգը</w:t>
            </w:r>
          </w:p>
          <w:p w:rsidR="009B6859" w:rsidRPr="00CC7454" w:rsidRDefault="009B6859" w:rsidP="009B6859">
            <w:pPr>
              <w:jc w:val="both"/>
              <w:rPr>
                <w:rFonts w:ascii="Sylfaen" w:hAnsi="Sylfaen" w:cs="Sylfaen"/>
                <w:sz w:val="20"/>
                <w:szCs w:val="20"/>
                <w:lang w:val="hy-AM"/>
              </w:rPr>
            </w:pPr>
            <w:r w:rsidRPr="00CC7454">
              <w:rPr>
                <w:rFonts w:ascii="Sylfaen" w:hAnsi="Sylfaen" w:cs="Sylfaen"/>
                <w:sz w:val="20"/>
                <w:szCs w:val="20"/>
                <w:lang w:val="hy-AM"/>
              </w:rPr>
              <w:t>3.1. Մատակարարը պարտավոր է Ապրանքը մատակարարել թիվ 1</w:t>
            </w:r>
            <w:r w:rsidRPr="00CC7454">
              <w:rPr>
                <w:rFonts w:ascii="Sylfaen" w:hAnsi="Sylfaen" w:cs="Sylfaen"/>
                <w:color w:val="000000" w:themeColor="text1"/>
                <w:sz w:val="20"/>
                <w:szCs w:val="20"/>
                <w:lang w:val="hy-AM"/>
              </w:rPr>
              <w:t xml:space="preserve"> Մասնագրում </w:t>
            </w:r>
            <w:r w:rsidRPr="00CC7454">
              <w:rPr>
                <w:rFonts w:ascii="Sylfaen" w:hAnsi="Sylfaen" w:cs="Sylfaen"/>
                <w:sz w:val="20"/>
                <w:szCs w:val="20"/>
                <w:lang w:val="hy-AM"/>
              </w:rPr>
              <w:t xml:space="preserve"> /Հավելված </w:t>
            </w:r>
            <w:r w:rsidRPr="00CC7454">
              <w:rPr>
                <w:rFonts w:ascii="Sylfaen" w:hAnsi="Sylfaen" w:cs="Sylfaen"/>
                <w:color w:val="000000" w:themeColor="text1"/>
                <w:sz w:val="20"/>
                <w:szCs w:val="20"/>
                <w:lang w:val="hy-AM"/>
              </w:rPr>
              <w:t xml:space="preserve">№1/ </w:t>
            </w:r>
            <w:r w:rsidRPr="00CC7454">
              <w:rPr>
                <w:rFonts w:ascii="Sylfaen" w:hAnsi="Sylfaen" w:cs="Sylfaen"/>
                <w:sz w:val="20"/>
                <w:szCs w:val="20"/>
                <w:lang w:val="hy-AM"/>
              </w:rPr>
              <w:t>նշված ծավալով: Բեռման ծավալները որոշվում են Գնորդի հայտով, որն ուղարկվում է Մատակարարին ամեն ամիս,</w:t>
            </w:r>
            <w:r w:rsidRPr="00CC7454">
              <w:rPr>
                <w:lang w:val="hy-AM"/>
              </w:rPr>
              <w:t xml:space="preserve"> </w:t>
            </w:r>
            <w:r w:rsidRPr="00CC7454">
              <w:rPr>
                <w:rFonts w:ascii="Sylfaen" w:hAnsi="Sylfaen" w:cs="Sylfaen"/>
                <w:sz w:val="20"/>
                <w:szCs w:val="20"/>
                <w:lang w:val="hy-AM"/>
              </w:rPr>
              <w:t>յուրաքանչյուր հաջորդ ամսվա համար</w:t>
            </w:r>
            <w:r w:rsidRPr="00CC7454" w:rsidDel="00C3398D">
              <w:rPr>
                <w:rFonts w:ascii="Sylfaen" w:hAnsi="Sylfaen" w:cs="Sylfaen"/>
                <w:sz w:val="20"/>
                <w:szCs w:val="20"/>
                <w:lang w:val="hy-AM"/>
              </w:rPr>
              <w:t xml:space="preserve"> </w:t>
            </w:r>
            <w:r w:rsidRPr="00CC7454">
              <w:rPr>
                <w:rFonts w:ascii="Sylfaen" w:hAnsi="Sylfaen" w:cs="Sylfaen"/>
                <w:sz w:val="20"/>
                <w:szCs w:val="20"/>
                <w:lang w:val="hy-AM"/>
              </w:rPr>
              <w:t>: Մատակարարման ժամանակահատվածը 2024 թվականի սեպտեմբեր-դեկտեմբեր ամիսներ:</w:t>
            </w:r>
          </w:p>
        </w:tc>
        <w:tc>
          <w:tcPr>
            <w:tcW w:w="4819" w:type="dxa"/>
            <w:tcBorders>
              <w:top w:val="nil"/>
              <w:left w:val="nil"/>
              <w:bottom w:val="nil"/>
              <w:right w:val="nil"/>
            </w:tcBorders>
          </w:tcPr>
          <w:p w:rsidR="009B6859" w:rsidRPr="00CC7454" w:rsidRDefault="009B6859" w:rsidP="009B685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CC7454">
              <w:rPr>
                <w:rFonts w:ascii="Sylfaen" w:hAnsi="Sylfaen"/>
                <w:b/>
                <w:sz w:val="20"/>
                <w:szCs w:val="20"/>
              </w:rPr>
              <w:t>3. Срок и порядок поставки</w:t>
            </w:r>
          </w:p>
          <w:p w:rsidR="009B6859" w:rsidRPr="00CC7454" w:rsidRDefault="009B6859" w:rsidP="009B6859">
            <w:pPr>
              <w:jc w:val="both"/>
              <w:rPr>
                <w:rFonts w:ascii="Sylfaen" w:hAnsi="Sylfaen"/>
                <w:spacing w:val="6"/>
                <w:sz w:val="20"/>
                <w:szCs w:val="20"/>
              </w:rPr>
            </w:pPr>
            <w:r w:rsidRPr="00CC7454">
              <w:rPr>
                <w:rFonts w:ascii="Sylfaen" w:hAnsi="Sylfaen"/>
                <w:sz w:val="20"/>
                <w:szCs w:val="20"/>
              </w:rPr>
              <w:t>3.1.</w:t>
            </w:r>
            <w:r w:rsidRPr="00CC7454">
              <w:rPr>
                <w:rFonts w:ascii="Sylfaen" w:hAnsi="Sylfaen"/>
                <w:spacing w:val="6"/>
                <w:sz w:val="20"/>
                <w:szCs w:val="20"/>
                <w:lang w:val="hy-AM"/>
              </w:rPr>
              <w:t> </w:t>
            </w:r>
            <w:r w:rsidRPr="00CC7454">
              <w:rPr>
                <w:rFonts w:ascii="Sylfaen" w:hAnsi="Sylfaen"/>
                <w:sz w:val="20"/>
                <w:szCs w:val="20"/>
              </w:rPr>
              <w:t xml:space="preserve">Поставщик обязан поставить Товар в объёме, </w:t>
            </w:r>
            <w:r w:rsidR="003D0156" w:rsidRPr="00CC7454">
              <w:rPr>
                <w:rFonts w:ascii="Sylfaen" w:hAnsi="Sylfaen"/>
                <w:sz w:val="20"/>
                <w:szCs w:val="20"/>
              </w:rPr>
              <w:t>указанном в</w:t>
            </w:r>
            <w:r w:rsidRPr="00CC7454">
              <w:rPr>
                <w:rFonts w:ascii="Sylfaen" w:hAnsi="Sylfaen"/>
                <w:sz w:val="20"/>
                <w:szCs w:val="20"/>
              </w:rPr>
              <w:t xml:space="preserve"> </w:t>
            </w:r>
            <w:r w:rsidRPr="00CC7454">
              <w:rPr>
                <w:rFonts w:ascii="Sylfaen" w:hAnsi="Sylfaen"/>
                <w:color w:val="000000" w:themeColor="text1"/>
                <w:sz w:val="20"/>
                <w:szCs w:val="20"/>
              </w:rPr>
              <w:t>Спецификации № 1 (</w:t>
            </w:r>
            <w:r w:rsidRPr="00CC7454">
              <w:rPr>
                <w:rFonts w:ascii="Sylfaen" w:hAnsi="Sylfaen"/>
                <w:sz w:val="20"/>
                <w:szCs w:val="20"/>
              </w:rPr>
              <w:t>Приложение №1). Объёмы отгрузки определяются заявкой Покупателя, ежемесячно направляемой Поставщику, на каждый последующий месяц.</w:t>
            </w:r>
            <w:r w:rsidRPr="00CC7454">
              <w:rPr>
                <w:rFonts w:ascii="Sylfaen" w:hAnsi="Sylfaen"/>
                <w:sz w:val="20"/>
                <w:szCs w:val="20"/>
                <w:lang w:val="hy-AM"/>
              </w:rPr>
              <w:t xml:space="preserve"> </w:t>
            </w:r>
            <w:r w:rsidRPr="00CC7454">
              <w:rPr>
                <w:rFonts w:ascii="Sylfaen" w:hAnsi="Sylfaen"/>
                <w:sz w:val="20"/>
                <w:szCs w:val="20"/>
              </w:rPr>
              <w:t>Период поставки сентябрь-декабрь  2024 года.</w:t>
            </w:r>
          </w:p>
        </w:tc>
      </w:tr>
      <w:tr w:rsidR="009B6859" w:rsidRPr="000F1E05" w:rsidTr="009B6859">
        <w:tc>
          <w:tcPr>
            <w:tcW w:w="5559" w:type="dxa"/>
            <w:tcBorders>
              <w:top w:val="nil"/>
              <w:left w:val="nil"/>
              <w:bottom w:val="nil"/>
              <w:right w:val="nil"/>
            </w:tcBorders>
          </w:tcPr>
          <w:p w:rsidR="009B6859" w:rsidRPr="00427FED" w:rsidRDefault="009B6859" w:rsidP="009B6859">
            <w:pPr>
              <w:jc w:val="both"/>
              <w:rPr>
                <w:rFonts w:ascii="Sylfaen" w:eastAsia="Calibri" w:hAnsi="Sylfaen" w:cs="Sylfaen"/>
                <w:sz w:val="20"/>
                <w:szCs w:val="20"/>
                <w:lang w:val="hy-AM"/>
              </w:rPr>
            </w:pPr>
            <w:r w:rsidRPr="00427FED">
              <w:rPr>
                <w:rFonts w:ascii="Sylfaen" w:hAnsi="Sylfaen" w:cs="Sylfaen"/>
                <w:sz w:val="20"/>
                <w:szCs w:val="20"/>
                <w:lang w:val="hy-AM"/>
              </w:rPr>
              <w:t>3.2.</w:t>
            </w:r>
            <w:r w:rsidRPr="00427FED">
              <w:rPr>
                <w:rFonts w:ascii="Sylfaen" w:hAnsi="Sylfaen"/>
                <w:sz w:val="20"/>
                <w:szCs w:val="20"/>
                <w:lang w:val="hy-AM"/>
              </w:rPr>
              <w:t xml:space="preserve"> </w:t>
            </w:r>
            <w:r w:rsidRPr="00427FED">
              <w:rPr>
                <w:rFonts w:ascii="Sylfaen" w:hAnsi="Sylfaen" w:cs="Sylfaen"/>
                <w:sz w:val="20"/>
                <w:szCs w:val="20"/>
                <w:lang w:val="hy-AM"/>
              </w:rPr>
              <w:t>Ապրանքի</w:t>
            </w:r>
            <w:r w:rsidRPr="00427FED">
              <w:rPr>
                <w:rFonts w:ascii="Sylfaen" w:hAnsi="Sylfaen"/>
                <w:sz w:val="20"/>
                <w:szCs w:val="20"/>
                <w:lang w:val="hy-AM"/>
              </w:rPr>
              <w:t xml:space="preserve"> </w:t>
            </w:r>
            <w:r w:rsidRPr="00427FED">
              <w:rPr>
                <w:rFonts w:ascii="Sylfaen" w:hAnsi="Sylfaen" w:cs="Sylfaen"/>
                <w:sz w:val="20"/>
                <w:szCs w:val="20"/>
                <w:lang w:val="hy-AM"/>
              </w:rPr>
              <w:t>մատակարարումը</w:t>
            </w:r>
            <w:r w:rsidRPr="00427FED">
              <w:rPr>
                <w:rFonts w:ascii="Sylfaen" w:hAnsi="Sylfaen"/>
                <w:sz w:val="20"/>
                <w:szCs w:val="20"/>
                <w:lang w:val="pt-BR"/>
              </w:rPr>
              <w:t xml:space="preserve"> </w:t>
            </w:r>
            <w:r w:rsidRPr="00427FED">
              <w:rPr>
                <w:rFonts w:ascii="Sylfaen" w:hAnsi="Sylfaen" w:cs="Sylfaen"/>
                <w:sz w:val="20"/>
                <w:szCs w:val="20"/>
                <w:lang w:val="hy-AM"/>
              </w:rPr>
              <w:t>իրականացվում</w:t>
            </w:r>
            <w:r w:rsidRPr="00427FED">
              <w:rPr>
                <w:rFonts w:ascii="Sylfaen" w:hAnsi="Sylfaen"/>
                <w:sz w:val="20"/>
                <w:szCs w:val="20"/>
                <w:lang w:val="pt-BR"/>
              </w:rPr>
              <w:t xml:space="preserve"> </w:t>
            </w:r>
            <w:r w:rsidRPr="00427FED">
              <w:rPr>
                <w:rFonts w:ascii="Sylfaen" w:hAnsi="Sylfaen" w:cs="Sylfaen"/>
                <w:sz w:val="20"/>
                <w:szCs w:val="20"/>
                <w:lang w:val="hy-AM"/>
              </w:rPr>
              <w:t>է`</w:t>
            </w:r>
            <w:r w:rsidRPr="00427FED">
              <w:rPr>
                <w:rFonts w:ascii="Sylfaen" w:hAnsi="Sylfaen" w:cs="Sylfaen"/>
                <w:sz w:val="20"/>
                <w:szCs w:val="20"/>
                <w:vertAlign w:val="superscript"/>
                <w:lang w:val="hy-AM"/>
              </w:rPr>
              <w:t xml:space="preserve"> </w:t>
            </w:r>
            <w:r w:rsidRPr="00427FED">
              <w:rPr>
                <w:rFonts w:ascii="Sylfaen" w:eastAsia="Calibri" w:hAnsi="Sylfaen" w:cs="Sylfaen"/>
                <w:sz w:val="20"/>
                <w:szCs w:val="20"/>
                <w:lang w:val="hy-AM"/>
              </w:rPr>
              <w:t xml:space="preserve"> ՀՀ, կայարան Արջուտ:</w:t>
            </w:r>
          </w:p>
          <w:p w:rsidR="009B6859" w:rsidRPr="00427FED" w:rsidRDefault="009B6859" w:rsidP="009B6859">
            <w:pPr>
              <w:jc w:val="both"/>
              <w:rPr>
                <w:rFonts w:ascii="Sylfaen" w:hAnsi="Sylfaen" w:cs="Sylfaen"/>
                <w:sz w:val="20"/>
                <w:szCs w:val="20"/>
                <w:lang w:val="hy-AM"/>
              </w:rPr>
            </w:pPr>
          </w:p>
        </w:tc>
        <w:tc>
          <w:tcPr>
            <w:tcW w:w="4819" w:type="dxa"/>
            <w:tcBorders>
              <w:top w:val="nil"/>
              <w:left w:val="nil"/>
              <w:bottom w:val="nil"/>
              <w:right w:val="nil"/>
            </w:tcBorders>
          </w:tcPr>
          <w:p w:rsidR="009B6859" w:rsidRPr="00427FED" w:rsidRDefault="009B6859" w:rsidP="009B6859">
            <w:pPr>
              <w:jc w:val="both"/>
              <w:rPr>
                <w:rFonts w:ascii="Sylfaen" w:hAnsi="Sylfaen"/>
                <w:spacing w:val="6"/>
                <w:sz w:val="20"/>
                <w:szCs w:val="20"/>
              </w:rPr>
            </w:pPr>
            <w:r w:rsidRPr="00427FED">
              <w:rPr>
                <w:rFonts w:ascii="Sylfaen" w:hAnsi="Sylfaen"/>
                <w:spacing w:val="6"/>
                <w:sz w:val="20"/>
                <w:szCs w:val="20"/>
              </w:rPr>
              <w:t>3.2.</w:t>
            </w:r>
            <w:r w:rsidRPr="00427FED">
              <w:rPr>
                <w:rFonts w:ascii="Sylfaen" w:hAnsi="Sylfaen"/>
                <w:spacing w:val="6"/>
                <w:sz w:val="20"/>
                <w:szCs w:val="20"/>
                <w:lang w:val="hy-AM"/>
              </w:rPr>
              <w:t> </w:t>
            </w:r>
            <w:r w:rsidRPr="00427FED">
              <w:rPr>
                <w:rFonts w:ascii="Sylfaen" w:hAnsi="Sylfaen"/>
                <w:sz w:val="20"/>
                <w:szCs w:val="20"/>
              </w:rPr>
              <w:t xml:space="preserve">Поставка товара производится: РА, станция </w:t>
            </w:r>
            <w:proofErr w:type="spellStart"/>
            <w:r w:rsidRPr="00427FED">
              <w:rPr>
                <w:rFonts w:ascii="Sylfaen" w:hAnsi="Sylfaen"/>
                <w:sz w:val="20"/>
                <w:szCs w:val="20"/>
              </w:rPr>
              <w:t>Арчут</w:t>
            </w:r>
            <w:proofErr w:type="spellEnd"/>
            <w:r w:rsidRPr="00427FED">
              <w:rPr>
                <w:rFonts w:ascii="Sylfaen" w:hAnsi="Sylfaen"/>
                <w:sz w:val="20"/>
                <w:szCs w:val="20"/>
              </w:rPr>
              <w:t>.</w:t>
            </w:r>
          </w:p>
        </w:tc>
      </w:tr>
      <w:tr w:rsidR="009B6859" w:rsidRPr="000F1E05" w:rsidTr="009B6859">
        <w:tc>
          <w:tcPr>
            <w:tcW w:w="5559" w:type="dxa"/>
            <w:tcBorders>
              <w:top w:val="nil"/>
              <w:left w:val="nil"/>
              <w:bottom w:val="nil"/>
              <w:right w:val="nil"/>
            </w:tcBorders>
          </w:tcPr>
          <w:p w:rsidR="009B6859" w:rsidRPr="009D5E2B" w:rsidRDefault="009B6859" w:rsidP="009B6859">
            <w:pPr>
              <w:jc w:val="both"/>
              <w:rPr>
                <w:rFonts w:ascii="Sylfaen" w:hAnsi="Sylfaen" w:cs="Sylfaen"/>
                <w:noProof/>
                <w:sz w:val="20"/>
                <w:szCs w:val="20"/>
              </w:rPr>
            </w:pPr>
            <w:r w:rsidRPr="009D5E2B">
              <w:rPr>
                <w:rFonts w:ascii="Sylfaen" w:hAnsi="Sylfaen"/>
                <w:sz w:val="20"/>
                <w:szCs w:val="20"/>
              </w:rPr>
              <w:t>3.</w:t>
            </w:r>
            <w:r w:rsidRPr="009E7E4F">
              <w:rPr>
                <w:rFonts w:ascii="Sylfaen" w:hAnsi="Sylfaen"/>
                <w:sz w:val="20"/>
                <w:szCs w:val="20"/>
                <w:lang w:val="hy-AM"/>
              </w:rPr>
              <w:t>3</w:t>
            </w:r>
            <w:r w:rsidRPr="009D5E2B">
              <w:rPr>
                <w:rFonts w:ascii="Sylfaen" w:hAnsi="Sylfaen"/>
                <w:sz w:val="20"/>
                <w:szCs w:val="20"/>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9B6859" w:rsidRDefault="009B6859" w:rsidP="009B6859">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9B6859" w:rsidRPr="009E7E4F" w:rsidRDefault="009B6859" w:rsidP="009B6859">
            <w:pPr>
              <w:jc w:val="both"/>
              <w:rPr>
                <w:rFonts w:ascii="Sylfaen" w:hAnsi="Sylfaen"/>
                <w:sz w:val="20"/>
                <w:szCs w:val="20"/>
              </w:rPr>
            </w:pPr>
          </w:p>
        </w:tc>
      </w:tr>
      <w:tr w:rsidR="009B6859" w:rsidRPr="000F1E05" w:rsidTr="009B6859">
        <w:tc>
          <w:tcPr>
            <w:tcW w:w="5559" w:type="dxa"/>
            <w:tcBorders>
              <w:top w:val="nil"/>
              <w:left w:val="nil"/>
              <w:bottom w:val="nil"/>
              <w:right w:val="nil"/>
            </w:tcBorders>
          </w:tcPr>
          <w:p w:rsidR="009B6859" w:rsidRDefault="009B6859" w:rsidP="009B6859">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9B6859" w:rsidRPr="00556E78" w:rsidRDefault="009B6859" w:rsidP="009B6859">
            <w:pPr>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w:t>
            </w:r>
            <w:bookmarkStart w:id="50" w:name="_GoBack"/>
            <w:bookmarkEnd w:id="50"/>
            <w:r w:rsidRPr="00392D11">
              <w:rPr>
                <w:rFonts w:ascii="Sylfaen" w:hAnsi="Sylfaen"/>
                <w:sz w:val="20"/>
                <w:szCs w:val="20"/>
              </w:rPr>
              <w:t xml:space="preserve">ту и количеству </w:t>
            </w:r>
            <w:r w:rsidRPr="00A24399">
              <w:rPr>
                <w:rFonts w:ascii="Sylfaen" w:hAnsi="Sylfaen"/>
                <w:sz w:val="20"/>
                <w:szCs w:val="20"/>
              </w:rPr>
              <w:t>То</w:t>
            </w:r>
            <w:r w:rsidRPr="00392D11">
              <w:rPr>
                <w:rFonts w:ascii="Sylfaen" w:hAnsi="Sylfaen"/>
                <w:sz w:val="20"/>
                <w:szCs w:val="20"/>
              </w:rPr>
              <w:t>вара.</w:t>
            </w:r>
          </w:p>
        </w:tc>
      </w:tr>
      <w:tr w:rsidR="009B6859" w:rsidRPr="000F1E05" w:rsidTr="009B6859">
        <w:tc>
          <w:tcPr>
            <w:tcW w:w="5559" w:type="dxa"/>
            <w:tcBorders>
              <w:top w:val="nil"/>
              <w:left w:val="nil"/>
              <w:bottom w:val="nil"/>
              <w:right w:val="nil"/>
            </w:tcBorders>
          </w:tcPr>
          <w:p w:rsidR="009B6859" w:rsidRDefault="009B6859" w:rsidP="009B6859">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9B6859" w:rsidRDefault="009B6859" w:rsidP="009B6859">
            <w:pPr>
              <w:jc w:val="both"/>
              <w:rPr>
                <w:rFonts w:ascii="Sylfaen" w:hAnsi="Sylfaen" w:cs="Sylfaen"/>
                <w:sz w:val="20"/>
                <w:szCs w:val="20"/>
                <w:lang w:val="hy-AM"/>
              </w:rPr>
            </w:pPr>
          </w:p>
          <w:p w:rsidR="009B6859" w:rsidRPr="00392D11" w:rsidRDefault="009B6859" w:rsidP="009B6859">
            <w:pPr>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9B6859" w:rsidRPr="000F1E05" w:rsidTr="009B6859">
        <w:tc>
          <w:tcPr>
            <w:tcW w:w="5559" w:type="dxa"/>
            <w:tcBorders>
              <w:top w:val="nil"/>
              <w:left w:val="nil"/>
              <w:bottom w:val="nil"/>
              <w:right w:val="nil"/>
            </w:tcBorders>
          </w:tcPr>
          <w:p w:rsidR="009B6859" w:rsidRPr="00392D11" w:rsidRDefault="009B6859" w:rsidP="009B6859">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9B6859" w:rsidRDefault="009B6859" w:rsidP="009B6859">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w:t>
            </w:r>
            <w:r>
              <w:rPr>
                <w:rFonts w:ascii="Sylfaen" w:hAnsi="Sylfaen"/>
                <w:sz w:val="20"/>
                <w:szCs w:val="20"/>
              </w:rPr>
              <w:t>у</w:t>
            </w:r>
            <w:r w:rsidRPr="00392D11">
              <w:rPr>
                <w:rFonts w:ascii="Sylfaen" w:hAnsi="Sylfaen"/>
                <w:sz w:val="20"/>
                <w:szCs w:val="20"/>
              </w:rPr>
              <w:t>.</w:t>
            </w:r>
          </w:p>
          <w:p w:rsidR="009B6859" w:rsidRPr="00392D11" w:rsidRDefault="009B6859" w:rsidP="009B6859">
            <w:pPr>
              <w:jc w:val="both"/>
              <w:rPr>
                <w:rFonts w:ascii="Sylfaen" w:hAnsi="Sylfaen"/>
                <w:color w:val="C00000"/>
                <w:sz w:val="20"/>
                <w:szCs w:val="20"/>
                <w:highlight w:val="yellow"/>
              </w:rPr>
            </w:pPr>
          </w:p>
        </w:tc>
      </w:tr>
      <w:tr w:rsidR="009B6859" w:rsidRPr="000F1E05" w:rsidTr="009B6859">
        <w:trPr>
          <w:trHeight w:val="1402"/>
        </w:trPr>
        <w:tc>
          <w:tcPr>
            <w:tcW w:w="5559" w:type="dxa"/>
            <w:tcBorders>
              <w:top w:val="nil"/>
              <w:left w:val="nil"/>
              <w:bottom w:val="nil"/>
              <w:right w:val="nil"/>
            </w:tcBorders>
          </w:tcPr>
          <w:p w:rsidR="009B6859" w:rsidRPr="003B55C2" w:rsidRDefault="009B6859" w:rsidP="009B6859">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B55C2">
              <w:rPr>
                <w:rFonts w:ascii="Sylfaen" w:hAnsi="Sylfaen" w:cs="Sylfaen"/>
                <w:b/>
                <w:sz w:val="20"/>
                <w:szCs w:val="20"/>
                <w:lang w:val="hy-AM"/>
              </w:rPr>
              <w:t>Պայմանգրի գինը</w:t>
            </w:r>
            <w:r w:rsidRPr="003B55C2">
              <w:rPr>
                <w:rFonts w:ascii="Sylfaen" w:hAnsi="Sylfaen"/>
                <w:b/>
                <w:sz w:val="20"/>
                <w:szCs w:val="20"/>
                <w:lang w:val="hy-AM"/>
              </w:rPr>
              <w:t xml:space="preserve"> </w:t>
            </w:r>
            <w:r w:rsidRPr="003B55C2">
              <w:rPr>
                <w:rFonts w:ascii="Sylfaen" w:hAnsi="Sylfaen" w:cs="Sylfaen"/>
                <w:b/>
                <w:sz w:val="20"/>
                <w:szCs w:val="20"/>
                <w:lang w:val="hy-AM"/>
              </w:rPr>
              <w:t>և</w:t>
            </w:r>
            <w:r w:rsidRPr="003B55C2">
              <w:rPr>
                <w:rFonts w:ascii="Sylfaen" w:hAnsi="Sylfaen"/>
                <w:b/>
                <w:sz w:val="20"/>
                <w:szCs w:val="20"/>
                <w:lang w:val="hy-AM"/>
              </w:rPr>
              <w:t xml:space="preserve"> </w:t>
            </w:r>
            <w:r w:rsidRPr="003B55C2">
              <w:rPr>
                <w:rFonts w:ascii="Sylfaen" w:hAnsi="Sylfaen" w:cs="Sylfaen"/>
                <w:b/>
                <w:sz w:val="20"/>
                <w:szCs w:val="20"/>
                <w:lang w:val="hy-AM"/>
              </w:rPr>
              <w:t>վճարման</w:t>
            </w:r>
            <w:r w:rsidRPr="003B55C2">
              <w:rPr>
                <w:rFonts w:ascii="Sylfaen" w:hAnsi="Sylfaen"/>
                <w:b/>
                <w:sz w:val="20"/>
                <w:szCs w:val="20"/>
                <w:lang w:val="hy-AM"/>
              </w:rPr>
              <w:t xml:space="preserve"> </w:t>
            </w:r>
            <w:r w:rsidRPr="003B55C2">
              <w:rPr>
                <w:rFonts w:ascii="Sylfaen" w:hAnsi="Sylfaen" w:cs="Sylfaen"/>
                <w:b/>
                <w:sz w:val="20"/>
                <w:szCs w:val="20"/>
                <w:lang w:val="hy-AM"/>
              </w:rPr>
              <w:t>կարգը</w:t>
            </w:r>
          </w:p>
          <w:p w:rsidR="009B6859" w:rsidRPr="003B55C2" w:rsidRDefault="009B6859" w:rsidP="009B6859">
            <w:pPr>
              <w:shd w:val="clear" w:color="auto" w:fill="FFFFFF" w:themeFill="background1"/>
              <w:jc w:val="both"/>
              <w:rPr>
                <w:rFonts w:ascii="Sylfaen" w:hAnsi="Sylfaen"/>
                <w:sz w:val="20"/>
                <w:szCs w:val="20"/>
                <w:lang w:val="hy-AM"/>
              </w:rPr>
            </w:pPr>
            <w:r w:rsidRPr="003B55C2">
              <w:rPr>
                <w:rFonts w:ascii="Sylfaen" w:hAnsi="Sylfaen"/>
                <w:sz w:val="20"/>
                <w:szCs w:val="20"/>
                <w:lang w:val="hy-AM"/>
              </w:rPr>
              <w:t xml:space="preserve">4.1. </w:t>
            </w:r>
            <w:r w:rsidRPr="003B55C2">
              <w:rPr>
                <w:rFonts w:ascii="Sylfaen" w:hAnsi="Sylfaen" w:cs="Sylfaen"/>
                <w:sz w:val="20"/>
                <w:szCs w:val="20"/>
                <w:lang w:val="hy-AM"/>
              </w:rPr>
              <w:t>Պայմանագրի</w:t>
            </w:r>
            <w:r w:rsidRPr="003B55C2">
              <w:rPr>
                <w:rFonts w:ascii="Sylfaen" w:hAnsi="Sylfaen"/>
                <w:sz w:val="20"/>
                <w:szCs w:val="20"/>
                <w:lang w:val="pt-BR"/>
              </w:rPr>
              <w:t xml:space="preserve"> </w:t>
            </w:r>
            <w:r w:rsidRPr="003B55C2">
              <w:rPr>
                <w:rFonts w:ascii="Sylfaen" w:hAnsi="Sylfaen" w:cs="Sylfaen"/>
                <w:sz w:val="20"/>
                <w:szCs w:val="20"/>
                <w:lang w:val="hy-AM"/>
              </w:rPr>
              <w:t>գինը</w:t>
            </w:r>
            <w:r w:rsidRPr="003B55C2">
              <w:rPr>
                <w:rFonts w:ascii="Sylfaen" w:hAnsi="Sylfaen"/>
                <w:sz w:val="20"/>
                <w:szCs w:val="20"/>
                <w:lang w:val="pt-BR"/>
              </w:rPr>
              <w:t xml:space="preserve"> </w:t>
            </w:r>
            <w:r w:rsidRPr="003B55C2">
              <w:rPr>
                <w:rFonts w:ascii="Sylfaen" w:hAnsi="Sylfaen" w:cs="Sylfaen"/>
                <w:sz w:val="20"/>
                <w:szCs w:val="20"/>
                <w:lang w:val="hy-AM"/>
              </w:rPr>
              <w:t>կազմում</w:t>
            </w:r>
            <w:r w:rsidRPr="003B55C2">
              <w:rPr>
                <w:rFonts w:ascii="Sylfaen" w:hAnsi="Sylfaen"/>
                <w:sz w:val="20"/>
                <w:szCs w:val="20"/>
                <w:lang w:val="pt-BR"/>
              </w:rPr>
              <w:t xml:space="preserve"> </w:t>
            </w:r>
            <w:r w:rsidRPr="003B55C2">
              <w:rPr>
                <w:rFonts w:ascii="Sylfaen" w:hAnsi="Sylfaen" w:cs="Sylfaen"/>
                <w:sz w:val="20"/>
                <w:szCs w:val="20"/>
                <w:lang w:val="hy-AM"/>
              </w:rPr>
              <w:t>է</w:t>
            </w:r>
            <w:r>
              <w:rPr>
                <w:rFonts w:ascii="Sylfaen" w:hAnsi="Sylfaen"/>
                <w:sz w:val="20"/>
                <w:szCs w:val="20"/>
                <w:lang w:val="pt-BR"/>
              </w:rPr>
              <w:t xml:space="preserve">                     </w:t>
            </w:r>
            <w:r w:rsidRPr="003B55C2">
              <w:rPr>
                <w:rFonts w:ascii="Sylfaen" w:hAnsi="Sylfaen"/>
                <w:sz w:val="20"/>
                <w:szCs w:val="20"/>
                <w:lang w:val="hy-AM"/>
              </w:rPr>
              <w:t xml:space="preserve"> </w:t>
            </w:r>
            <w:r w:rsidRPr="003B55C2">
              <w:rPr>
                <w:rFonts w:ascii="Sylfaen" w:hAnsi="Sylfaen" w:cs="Sylfaen"/>
                <w:sz w:val="20"/>
                <w:szCs w:val="20"/>
                <w:lang w:val="hy-AM"/>
              </w:rPr>
              <w:t>ՀՀ</w:t>
            </w:r>
            <w:r w:rsidRPr="003B55C2">
              <w:rPr>
                <w:rFonts w:ascii="Sylfaen" w:hAnsi="Sylfaen"/>
                <w:sz w:val="20"/>
                <w:szCs w:val="20"/>
                <w:lang w:val="pt-BR"/>
              </w:rPr>
              <w:t xml:space="preserve"> </w:t>
            </w:r>
            <w:r w:rsidRPr="003B55C2">
              <w:rPr>
                <w:rFonts w:ascii="Sylfaen" w:hAnsi="Sylfaen" w:cs="Sylfaen"/>
                <w:sz w:val="20"/>
                <w:szCs w:val="20"/>
                <w:lang w:val="hy-AM"/>
              </w:rPr>
              <w:t>դրամ</w:t>
            </w:r>
            <w:r w:rsidRPr="003B55C2">
              <w:rPr>
                <w:rFonts w:ascii="Sylfaen" w:hAnsi="Sylfaen" w:cs="Sylfaen"/>
                <w:sz w:val="20"/>
                <w:szCs w:val="20"/>
                <w:lang w:val="pt-BR"/>
              </w:rPr>
              <w:t>՝</w:t>
            </w:r>
            <w:r w:rsidRPr="003B55C2">
              <w:rPr>
                <w:rFonts w:ascii="Sylfaen" w:hAnsi="Sylfaen"/>
                <w:sz w:val="20"/>
                <w:szCs w:val="20"/>
                <w:lang w:val="pt-BR"/>
              </w:rPr>
              <w:t xml:space="preserve"> </w:t>
            </w:r>
            <w:r w:rsidRPr="003B55C2">
              <w:rPr>
                <w:rFonts w:ascii="Sylfaen" w:hAnsi="Sylfaen" w:cs="Sylfaen"/>
                <w:sz w:val="20"/>
                <w:szCs w:val="20"/>
                <w:lang w:val="hy-AM"/>
              </w:rPr>
              <w:t>ներառյալ</w:t>
            </w:r>
            <w:r w:rsidRPr="003B55C2">
              <w:rPr>
                <w:rFonts w:ascii="Sylfaen" w:hAnsi="Sylfaen"/>
                <w:sz w:val="20"/>
                <w:szCs w:val="20"/>
                <w:lang w:val="hy-AM"/>
              </w:rPr>
              <w:t xml:space="preserve"> </w:t>
            </w:r>
            <w:r w:rsidRPr="003B55C2">
              <w:rPr>
                <w:rFonts w:ascii="Sylfaen" w:hAnsi="Sylfaen" w:cs="Sylfaen"/>
                <w:sz w:val="20"/>
                <w:szCs w:val="20"/>
                <w:lang w:val="hy-AM"/>
              </w:rPr>
              <w:t>ԱԱՀ</w:t>
            </w:r>
            <w:r w:rsidRPr="003B55C2">
              <w:rPr>
                <w:rFonts w:ascii="Sylfaen" w:hAnsi="Sylfaen"/>
                <w:sz w:val="20"/>
                <w:szCs w:val="20"/>
                <w:lang w:val="hy-AM"/>
              </w:rPr>
              <w:t>, ներառյալ  փոխադրումը։</w:t>
            </w:r>
          </w:p>
          <w:p w:rsidR="009B6859" w:rsidRPr="004900DC" w:rsidRDefault="009B6859" w:rsidP="009B685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B6859" w:rsidRPr="003B55C2" w:rsidRDefault="009B6859" w:rsidP="009B6859">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 xml:space="preserve">оговора и </w:t>
            </w:r>
            <w:r w:rsidRPr="003B55C2">
              <w:rPr>
                <w:rFonts w:ascii="Sylfaen" w:hAnsi="Sylfaen"/>
                <w:b/>
                <w:sz w:val="20"/>
                <w:szCs w:val="20"/>
              </w:rPr>
              <w:t>порядок расчетов</w:t>
            </w:r>
          </w:p>
          <w:p w:rsidR="009B6859" w:rsidRDefault="009B6859" w:rsidP="009B6859">
            <w:pPr>
              <w:shd w:val="clear" w:color="auto" w:fill="FFFFFF" w:themeFill="background1"/>
              <w:jc w:val="both"/>
              <w:rPr>
                <w:rFonts w:ascii="Sylfaen" w:hAnsi="Sylfaen"/>
                <w:sz w:val="20"/>
                <w:szCs w:val="20"/>
              </w:rPr>
            </w:pPr>
            <w:r>
              <w:rPr>
                <w:rFonts w:ascii="Sylfaen" w:hAnsi="Sylfaen"/>
                <w:sz w:val="20"/>
                <w:szCs w:val="20"/>
              </w:rPr>
              <w:t xml:space="preserve">4.1. </w:t>
            </w:r>
            <w:r w:rsidRPr="003B55C2">
              <w:rPr>
                <w:rFonts w:ascii="Sylfaen" w:hAnsi="Sylfaen"/>
                <w:sz w:val="20"/>
                <w:szCs w:val="20"/>
              </w:rPr>
              <w:t xml:space="preserve">Цена Договора составляет </w:t>
            </w:r>
            <w:r>
              <w:rPr>
                <w:rFonts w:ascii="Sylfaen" w:hAnsi="Sylfaen" w:cs="Sylfaen"/>
                <w:sz w:val="20"/>
                <w:szCs w:val="20"/>
              </w:rPr>
              <w:t xml:space="preserve">                                  </w:t>
            </w:r>
            <w:r w:rsidRPr="003B55C2">
              <w:rPr>
                <w:rFonts w:ascii="Sylfaen" w:hAnsi="Sylfaen"/>
                <w:color w:val="000000" w:themeColor="text1"/>
                <w:sz w:val="20"/>
                <w:szCs w:val="20"/>
              </w:rPr>
              <w:t>включая НДС, с учетом транспортировки.</w:t>
            </w:r>
          </w:p>
          <w:p w:rsidR="009B6859" w:rsidRDefault="009B6859" w:rsidP="009B6859">
            <w:pPr>
              <w:shd w:val="clear" w:color="auto" w:fill="FFFFFF" w:themeFill="background1"/>
              <w:jc w:val="both"/>
              <w:rPr>
                <w:rFonts w:ascii="Sylfaen" w:hAnsi="Sylfaen"/>
                <w:sz w:val="20"/>
                <w:szCs w:val="20"/>
              </w:rPr>
            </w:pPr>
          </w:p>
          <w:p w:rsidR="009B6859" w:rsidRPr="006B4138" w:rsidRDefault="009B6859" w:rsidP="009B6859">
            <w:pPr>
              <w:shd w:val="clear" w:color="auto" w:fill="FFFFFF" w:themeFill="background1"/>
              <w:jc w:val="both"/>
              <w:rPr>
                <w:rFonts w:ascii="Sylfaen" w:hAnsi="Sylfaen"/>
                <w:sz w:val="20"/>
                <w:szCs w:val="20"/>
              </w:rPr>
            </w:pP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w:t>
            </w:r>
            <w:r>
              <w:rPr>
                <w:rFonts w:ascii="Sylfaen" w:hAnsi="Sylfaen" w:cs="Sylfaen"/>
                <w:sz w:val="20"/>
                <w:szCs w:val="20"/>
                <w:lang w:val="hy-AM"/>
              </w:rPr>
              <w:t xml:space="preserve">)  աշխատանքային օրվա ընթացքում: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9B6859" w:rsidRDefault="009B6859" w:rsidP="009B6859">
            <w:pPr>
              <w:shd w:val="clear" w:color="auto" w:fill="FFFFFF" w:themeFill="background1"/>
              <w:jc w:val="both"/>
              <w:rPr>
                <w:rFonts w:ascii="Sylfaen" w:hAnsi="Sylfaen"/>
                <w:sz w:val="20"/>
                <w:szCs w:val="20"/>
                <w:lang w:val="hy-AM"/>
              </w:rPr>
            </w:pPr>
          </w:p>
          <w:p w:rsidR="009B6859" w:rsidRPr="00556E78" w:rsidRDefault="009B6859" w:rsidP="009B685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9B6859" w:rsidRDefault="009B6859" w:rsidP="009B6859">
            <w:pPr>
              <w:shd w:val="clear" w:color="auto" w:fill="FFFFFF" w:themeFill="background1"/>
              <w:jc w:val="both"/>
              <w:rPr>
                <w:rFonts w:ascii="Sylfaen" w:hAnsi="Sylfaen"/>
                <w:sz w:val="20"/>
                <w:szCs w:val="20"/>
              </w:rPr>
            </w:pPr>
          </w:p>
          <w:p w:rsidR="009B6859" w:rsidRPr="00392D11" w:rsidRDefault="009B6859" w:rsidP="009B6859">
            <w:pPr>
              <w:shd w:val="clear" w:color="auto" w:fill="FFFFFF" w:themeFill="background1"/>
              <w:jc w:val="both"/>
              <w:rPr>
                <w:rFonts w:ascii="Sylfaen" w:hAnsi="Sylfaen"/>
                <w:sz w:val="20"/>
                <w:szCs w:val="20"/>
              </w:rPr>
            </w:pPr>
          </w:p>
        </w:tc>
      </w:tr>
      <w:tr w:rsidR="009B6859" w:rsidRPr="00392D11" w:rsidTr="009B6859">
        <w:tc>
          <w:tcPr>
            <w:tcW w:w="5559" w:type="dxa"/>
            <w:tcBorders>
              <w:top w:val="nil"/>
              <w:left w:val="nil"/>
              <w:bottom w:val="nil"/>
              <w:right w:val="nil"/>
            </w:tcBorders>
          </w:tcPr>
          <w:p w:rsidR="009B6859" w:rsidRPr="00392D11" w:rsidRDefault="009B6859" w:rsidP="009B6859">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9B6859" w:rsidRPr="00392D11" w:rsidRDefault="009B6859" w:rsidP="009B685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center"/>
              <w:rPr>
                <w:rFonts w:ascii="Sylfaen" w:hAnsi="Sylfaen"/>
                <w:sz w:val="20"/>
                <w:szCs w:val="20"/>
              </w:rPr>
            </w:pPr>
            <w:r w:rsidRPr="00392D11">
              <w:rPr>
                <w:rFonts w:ascii="Sylfaen" w:hAnsi="Sylfaen"/>
                <w:b/>
                <w:sz w:val="20"/>
                <w:szCs w:val="20"/>
              </w:rPr>
              <w:t>5</w:t>
            </w:r>
            <w:r>
              <w:rPr>
                <w:b/>
                <w:sz w:val="20"/>
                <w:szCs w:val="20"/>
                <w:lang w:val="hy-AM"/>
              </w:rPr>
              <w:t>․</w:t>
            </w:r>
            <w:r w:rsidRPr="00392D11">
              <w:rPr>
                <w:rFonts w:ascii="Sylfaen" w:hAnsi="Sylfaen"/>
                <w:b/>
                <w:sz w:val="20"/>
                <w:szCs w:val="20"/>
              </w:rPr>
              <w:t xml:space="preserve"> </w:t>
            </w:r>
            <w:r w:rsidRPr="00392D11">
              <w:rPr>
                <w:rFonts w:ascii="Sylfaen" w:hAnsi="Sylfaen"/>
                <w:b/>
                <w:color w:val="000000" w:themeColor="text1"/>
                <w:sz w:val="20"/>
                <w:szCs w:val="20"/>
              </w:rPr>
              <w:t>Права и обязанности Сторон</w:t>
            </w:r>
          </w:p>
        </w:tc>
      </w:tr>
      <w:tr w:rsidR="009B6859" w:rsidRPr="00392D11"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5.1</w:t>
            </w:r>
            <w:r w:rsidRPr="003B55C2">
              <w:rPr>
                <w:rFonts w:ascii="Sylfaen" w:hAnsi="Sylfaen"/>
                <w:color w:val="000000" w:themeColor="text1"/>
                <w:sz w:val="20"/>
                <w:szCs w:val="20"/>
                <w:lang w:val="hy-AM"/>
              </w:rPr>
              <w:t xml:space="preserve">.1. Իր հաշվին և իր միջոցներով իրականացնել Ապրանքի մատակարարումը, ինչպես նաև բեռնել </w:t>
            </w:r>
            <w:r>
              <w:rPr>
                <w:rFonts w:ascii="Sylfaen" w:hAnsi="Sylfaen"/>
                <w:color w:val="000000" w:themeColor="text1"/>
                <w:sz w:val="20"/>
                <w:szCs w:val="20"/>
                <w:lang w:val="hy-AM"/>
              </w:rPr>
              <w:t>Ա</w:t>
            </w:r>
            <w:r w:rsidRPr="003B55C2">
              <w:rPr>
                <w:rFonts w:ascii="Sylfaen" w:hAnsi="Sylfaen"/>
                <w:color w:val="000000" w:themeColor="text1"/>
                <w:sz w:val="20"/>
                <w:szCs w:val="20"/>
                <w:lang w:val="hy-AM"/>
              </w:rPr>
              <w:t>պրանքը վագոններում Պայմանագրի 3.2 ե.կ-ում նշված հասցեում:</w:t>
            </w:r>
          </w:p>
          <w:p w:rsidR="009B6859" w:rsidRPr="00392D11" w:rsidRDefault="009B6859" w:rsidP="009B685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B6859" w:rsidRPr="009C3702"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w:t>
            </w:r>
            <w:r w:rsidRPr="003B55C2">
              <w:rPr>
                <w:rFonts w:ascii="Sylfaen" w:hAnsi="Sylfaen"/>
                <w:color w:val="000000" w:themeColor="text1"/>
                <w:sz w:val="20"/>
                <w:szCs w:val="20"/>
              </w:rPr>
              <w:t xml:space="preserve">.1. За свой счет и своими средствами осуществить поставку, а также погрузить в вагоны </w:t>
            </w:r>
            <w:r>
              <w:rPr>
                <w:rFonts w:ascii="Sylfaen" w:hAnsi="Sylfaen"/>
                <w:color w:val="000000" w:themeColor="text1"/>
                <w:sz w:val="20"/>
                <w:szCs w:val="20"/>
              </w:rPr>
              <w:t>Т</w:t>
            </w:r>
            <w:r w:rsidRPr="003B55C2">
              <w:rPr>
                <w:rFonts w:ascii="Sylfaen" w:hAnsi="Sylfaen"/>
                <w:color w:val="000000" w:themeColor="text1"/>
                <w:sz w:val="20"/>
                <w:szCs w:val="20"/>
              </w:rPr>
              <w:t xml:space="preserve">овар по адресу указанному в </w:t>
            </w:r>
            <w:proofErr w:type="spellStart"/>
            <w:r>
              <w:rPr>
                <w:rFonts w:ascii="Sylfaen" w:hAnsi="Sylfaen"/>
                <w:color w:val="000000" w:themeColor="text1"/>
                <w:sz w:val="20"/>
                <w:szCs w:val="20"/>
              </w:rPr>
              <w:t>п.п</w:t>
            </w:r>
            <w:proofErr w:type="spellEnd"/>
            <w:r>
              <w:rPr>
                <w:rFonts w:ascii="Sylfaen" w:hAnsi="Sylfaen"/>
                <w:color w:val="000000" w:themeColor="text1"/>
                <w:sz w:val="20"/>
                <w:szCs w:val="20"/>
              </w:rPr>
              <w:t xml:space="preserve">. </w:t>
            </w:r>
            <w:r w:rsidRPr="003B55C2">
              <w:rPr>
                <w:rFonts w:ascii="Sylfaen" w:hAnsi="Sylfaen"/>
                <w:color w:val="000000" w:themeColor="text1"/>
                <w:sz w:val="20"/>
                <w:szCs w:val="20"/>
              </w:rPr>
              <w:t>3.2  Договора.</w:t>
            </w:r>
          </w:p>
        </w:tc>
      </w:tr>
      <w:tr w:rsidR="009B6859" w:rsidRPr="00B95E7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9B6859" w:rsidRPr="00392D11" w:rsidRDefault="009B6859" w:rsidP="009B6859">
            <w:pPr>
              <w:shd w:val="clear" w:color="auto" w:fill="FFFFFF" w:themeFill="background1"/>
              <w:jc w:val="both"/>
              <w:rPr>
                <w:rFonts w:ascii="Sylfaen" w:hAnsi="Sylfaen"/>
                <w:color w:val="000000" w:themeColor="text1"/>
                <w:sz w:val="20"/>
                <w:szCs w:val="20"/>
                <w:lang w:val="hy-AM"/>
              </w:rPr>
            </w:pPr>
          </w:p>
          <w:p w:rsidR="009B6859" w:rsidRPr="00392D11" w:rsidRDefault="009B6859" w:rsidP="009B685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9B6859" w:rsidRPr="00392D11" w:rsidRDefault="009B6859" w:rsidP="009B6859">
            <w:pPr>
              <w:shd w:val="clear" w:color="auto" w:fill="FFFFFF" w:themeFill="background1"/>
              <w:jc w:val="both"/>
              <w:rPr>
                <w:rFonts w:ascii="Sylfaen" w:hAnsi="Sylfaen"/>
                <w:color w:val="000000" w:themeColor="text1"/>
                <w:sz w:val="20"/>
                <w:szCs w:val="20"/>
              </w:rPr>
            </w:pPr>
          </w:p>
        </w:tc>
      </w:tr>
      <w:tr w:rsidR="009B6859" w:rsidRPr="000F1E05" w:rsidTr="009B6859">
        <w:tc>
          <w:tcPr>
            <w:tcW w:w="5559" w:type="dxa"/>
            <w:tcBorders>
              <w:top w:val="nil"/>
              <w:left w:val="nil"/>
              <w:bottom w:val="nil"/>
              <w:right w:val="nil"/>
            </w:tcBorders>
          </w:tcPr>
          <w:p w:rsidR="009B6859" w:rsidRPr="00ED577C" w:rsidRDefault="009B6859" w:rsidP="009B6859">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9B6859" w:rsidRPr="001C1B56" w:rsidRDefault="009B6859" w:rsidP="009B6859">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9B6859" w:rsidRPr="001C1B56" w:rsidRDefault="009B6859" w:rsidP="009B685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9B6859" w:rsidRDefault="009B6859" w:rsidP="009B6859">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9B6859" w:rsidRPr="00556E78" w:rsidRDefault="009B6859" w:rsidP="009B685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9B6859" w:rsidRPr="001C1B56" w:rsidRDefault="009B6859" w:rsidP="009B6859">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 xml:space="preserve">авителем Поставщика составляет </w:t>
            </w:r>
            <w:proofErr w:type="spellStart"/>
            <w:r>
              <w:rPr>
                <w:rFonts w:ascii="Sylfaen" w:hAnsi="Sylfaen"/>
                <w:sz w:val="20"/>
                <w:szCs w:val="20"/>
              </w:rPr>
              <w:t>a</w:t>
            </w:r>
            <w:r w:rsidRPr="001C1B56">
              <w:rPr>
                <w:rFonts w:ascii="Sylfaen" w:hAnsi="Sylfaen"/>
                <w:sz w:val="20"/>
                <w:szCs w:val="20"/>
              </w:rPr>
              <w:t>кт</w:t>
            </w:r>
            <w:proofErr w:type="spellEnd"/>
            <w:r w:rsidRPr="001C1B56">
              <w:rPr>
                <w:rFonts w:ascii="Sylfaen" w:hAnsi="Sylfaen"/>
                <w:sz w:val="20"/>
                <w:szCs w:val="20"/>
              </w:rPr>
              <w:t xml:space="preserve"> о недостатках товара. Поставщик после подписания </w:t>
            </w:r>
            <w:proofErr w:type="spellStart"/>
            <w:r>
              <w:rPr>
                <w:rFonts w:ascii="Sylfaen" w:hAnsi="Sylfaen"/>
                <w:sz w:val="20"/>
                <w:szCs w:val="20"/>
              </w:rPr>
              <w:t>a</w:t>
            </w:r>
            <w:r w:rsidRPr="001C1B56">
              <w:rPr>
                <w:rFonts w:ascii="Sylfaen" w:hAnsi="Sylfaen"/>
                <w:sz w:val="20"/>
                <w:szCs w:val="20"/>
              </w:rPr>
              <w:t>кта</w:t>
            </w:r>
            <w:proofErr w:type="spellEnd"/>
            <w:r w:rsidRPr="001C1B56">
              <w:rPr>
                <w:rFonts w:ascii="Sylfaen" w:hAnsi="Sylfaen"/>
                <w:sz w:val="20"/>
                <w:szCs w:val="20"/>
              </w:rPr>
              <w:t xml:space="preserve">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9B6859" w:rsidRPr="001C1B56" w:rsidRDefault="009B6859" w:rsidP="009B6859">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9B6859" w:rsidRPr="001C1B56" w:rsidRDefault="009B6859" w:rsidP="009B6859">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9B6859" w:rsidRDefault="009B6859" w:rsidP="009B6859">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9B6859" w:rsidRPr="00516912" w:rsidRDefault="009B6859" w:rsidP="009B6859">
            <w:pPr>
              <w:jc w:val="both"/>
              <w:rPr>
                <w:rFonts w:ascii="Sylfaen" w:hAnsi="Sylfaen"/>
                <w:sz w:val="20"/>
                <w:szCs w:val="20"/>
              </w:rPr>
            </w:pPr>
            <w:r w:rsidRPr="00516912">
              <w:rPr>
                <w:rFonts w:ascii="Sylfaen" w:hAnsi="Sylfaen"/>
                <w:sz w:val="20"/>
                <w:szCs w:val="20"/>
              </w:rPr>
              <w:t xml:space="preserve"> </w:t>
            </w:r>
          </w:p>
        </w:tc>
      </w:tr>
      <w:tr w:rsidR="009B6859" w:rsidRPr="00392D11" w:rsidTr="009B6859">
        <w:tc>
          <w:tcPr>
            <w:tcW w:w="5559" w:type="dxa"/>
            <w:tcBorders>
              <w:top w:val="nil"/>
              <w:left w:val="nil"/>
              <w:bottom w:val="nil"/>
              <w:right w:val="nil"/>
            </w:tcBorders>
          </w:tcPr>
          <w:p w:rsidR="009B6859" w:rsidRPr="00556E78"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9B6859" w:rsidRPr="00392D11" w:rsidRDefault="009B6859" w:rsidP="009B6859">
            <w:pPr>
              <w:shd w:val="clear" w:color="auto" w:fill="FFFFFF" w:themeFill="background1"/>
              <w:jc w:val="both"/>
              <w:rPr>
                <w:rFonts w:ascii="Sylfaen" w:hAnsi="Sylfaen"/>
                <w:color w:val="000000" w:themeColor="text1"/>
                <w:sz w:val="20"/>
                <w:szCs w:val="20"/>
              </w:rPr>
            </w:pP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B6859" w:rsidRPr="00392D11"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9B6859" w:rsidRPr="000F1E05"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w:t>
            </w:r>
            <w:r w:rsidRPr="00396F9E">
              <w:rPr>
                <w:rFonts w:ascii="Sylfaen" w:hAnsi="Sylfaen"/>
                <w:color w:val="000000" w:themeColor="text1"/>
                <w:sz w:val="20"/>
                <w:szCs w:val="20"/>
                <w:lang w:val="hy-AM"/>
              </w:rPr>
              <w:t xml:space="preserve">.  </w:t>
            </w:r>
            <w:r w:rsidRPr="000E0A95">
              <w:rPr>
                <w:rFonts w:ascii="Sylfaen" w:hAnsi="Sylfaen"/>
                <w:color w:val="000000" w:themeColor="text1"/>
                <w:sz w:val="20"/>
                <w:szCs w:val="20"/>
                <w:lang w:val="hy-AM"/>
              </w:rPr>
              <w:t xml:space="preserve">Ընդունման ընթացքում </w:t>
            </w:r>
            <w:r w:rsidRPr="002563E5">
              <w:rPr>
                <w:rFonts w:ascii="Sylfaen" w:hAnsi="Sylfaen"/>
                <w:color w:val="000000" w:themeColor="text1"/>
                <w:sz w:val="20"/>
                <w:szCs w:val="20"/>
                <w:lang w:val="hy-AM"/>
              </w:rPr>
              <w:t>իրականացնել</w:t>
            </w:r>
            <w:r w:rsidRPr="00396F9E">
              <w:rPr>
                <w:rFonts w:ascii="Sylfaen" w:hAnsi="Sylfaen"/>
                <w:color w:val="000000" w:themeColor="text1"/>
                <w:sz w:val="20"/>
                <w:szCs w:val="20"/>
                <w:lang w:val="hy-AM"/>
              </w:rPr>
              <w:t xml:space="preserve"> </w:t>
            </w:r>
            <w:r>
              <w:rPr>
                <w:rFonts w:ascii="Sylfaen" w:hAnsi="Sylfaen"/>
                <w:color w:val="000000" w:themeColor="text1"/>
                <w:sz w:val="20"/>
                <w:szCs w:val="20"/>
                <w:lang w:val="hy-AM"/>
              </w:rPr>
              <w:t xml:space="preserve">Ապրանքի </w:t>
            </w:r>
            <w:r w:rsidRPr="000E0A95">
              <w:rPr>
                <w:rFonts w:ascii="Sylfaen" w:hAnsi="Sylfaen"/>
                <w:color w:val="000000" w:themeColor="text1"/>
                <w:sz w:val="20"/>
                <w:szCs w:val="20"/>
                <w:lang w:val="hy-AM"/>
              </w:rPr>
              <w:t xml:space="preserve">քանակի և որակի ստուգում, </w:t>
            </w:r>
            <w:r w:rsidRPr="00C6457A">
              <w:rPr>
                <w:rFonts w:ascii="Sylfaen" w:hAnsi="Sylfaen"/>
                <w:color w:val="000000" w:themeColor="text1"/>
                <w:sz w:val="20"/>
                <w:szCs w:val="20"/>
                <w:lang w:val="hy-AM"/>
              </w:rPr>
              <w:t>առարկությունների</w:t>
            </w:r>
            <w:r w:rsidRPr="000E0A95">
              <w:rPr>
                <w:rFonts w:ascii="Sylfaen" w:hAnsi="Sylfaen"/>
                <w:color w:val="000000" w:themeColor="text1"/>
                <w:sz w:val="20"/>
                <w:szCs w:val="20"/>
                <w:lang w:val="hy-AM"/>
              </w:rPr>
              <w:t xml:space="preserve"> բացակայության դեպքում</w:t>
            </w:r>
            <w:r>
              <w:rPr>
                <w:rFonts w:ascii="Sylfaen" w:hAnsi="Sylfaen"/>
                <w:color w:val="000000" w:themeColor="text1"/>
                <w:sz w:val="20"/>
                <w:szCs w:val="20"/>
                <w:lang w:val="hy-AM"/>
              </w:rPr>
              <w:t xml:space="preserve"> ընդունել Ապրանքը,</w:t>
            </w:r>
            <w:r w:rsidRPr="000E0A95">
              <w:rPr>
                <w:rFonts w:ascii="Sylfaen" w:hAnsi="Sylfaen"/>
                <w:color w:val="000000" w:themeColor="text1"/>
                <w:sz w:val="20"/>
                <w:szCs w:val="20"/>
                <w:lang w:val="hy-AM"/>
              </w:rPr>
              <w:t xml:space="preserve"> ստորագրել հանձնման-ընդունման Ակտը:</w:t>
            </w:r>
          </w:p>
        </w:tc>
        <w:tc>
          <w:tcPr>
            <w:tcW w:w="4819" w:type="dxa"/>
            <w:tcBorders>
              <w:top w:val="nil"/>
              <w:left w:val="nil"/>
              <w:bottom w:val="nil"/>
              <w:right w:val="nil"/>
            </w:tcBorders>
          </w:tcPr>
          <w:p w:rsidR="009B6859" w:rsidRPr="000E0A95" w:rsidRDefault="009B6859" w:rsidP="009B6859">
            <w:pPr>
              <w:shd w:val="clear" w:color="auto" w:fill="FFFFFF" w:themeFill="background1"/>
              <w:jc w:val="both"/>
              <w:rPr>
                <w:rFonts w:ascii="Sylfaen" w:hAnsi="Sylfaen"/>
                <w:sz w:val="20"/>
                <w:szCs w:val="20"/>
              </w:rPr>
            </w:pPr>
            <w:r w:rsidRPr="000E0A95">
              <w:rPr>
                <w:rFonts w:ascii="Sylfaen" w:hAnsi="Sylfaen"/>
                <w:sz w:val="20"/>
                <w:szCs w:val="20"/>
              </w:rPr>
              <w:t>5.3.1.  Осуществить проверку Товара по количеству и качеству при приемке, при отсутствии претензий принять Товар,</w:t>
            </w:r>
            <w:r w:rsidRPr="000E0A95">
              <w:rPr>
                <w:rFonts w:ascii="Sylfaen" w:hAnsi="Sylfaen"/>
                <w:sz w:val="20"/>
                <w:szCs w:val="20"/>
                <w:lang w:val="hy-AM"/>
              </w:rPr>
              <w:t xml:space="preserve"> </w:t>
            </w:r>
            <w:r w:rsidRPr="000E0A95">
              <w:rPr>
                <w:rFonts w:ascii="Sylfaen" w:hAnsi="Sylfaen"/>
                <w:sz w:val="20"/>
                <w:szCs w:val="20"/>
              </w:rPr>
              <w:t>подписать Акт сдачи-приема.</w:t>
            </w: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9B6859" w:rsidRDefault="009B6859" w:rsidP="009B6859">
            <w:pPr>
              <w:jc w:val="both"/>
              <w:rPr>
                <w:rFonts w:ascii="Sylfaen" w:hAnsi="Sylfaen"/>
                <w:color w:val="000000"/>
                <w:szCs w:val="22"/>
                <w:lang w:val="hy-AM"/>
              </w:rPr>
            </w:pPr>
            <w:r w:rsidRPr="000E0A95">
              <w:rPr>
                <w:rFonts w:ascii="Sylfaen" w:hAnsi="Sylfaen"/>
                <w:color w:val="000000" w:themeColor="text1"/>
                <w:sz w:val="20"/>
                <w:szCs w:val="20"/>
                <w:lang w:val="hy-AM"/>
              </w:rPr>
              <w:t>5.3.3. Կազմակերպել վագոնների մատուցման աշխատանքները Պայմանագրի 3.2</w:t>
            </w:r>
            <w:r>
              <w:rPr>
                <w:rFonts w:ascii="Sylfaen" w:hAnsi="Sylfaen"/>
                <w:color w:val="000000" w:themeColor="text1"/>
                <w:sz w:val="20"/>
                <w:szCs w:val="20"/>
                <w:lang w:val="hy-AM"/>
              </w:rPr>
              <w:t>․</w:t>
            </w:r>
            <w:r w:rsidRPr="000E0A95">
              <w:rPr>
                <w:rFonts w:ascii="Sylfaen" w:hAnsi="Sylfaen"/>
                <w:color w:val="000000" w:themeColor="text1"/>
                <w:sz w:val="20"/>
                <w:szCs w:val="20"/>
                <w:lang w:val="hy-AM"/>
              </w:rPr>
              <w:t xml:space="preserve"> ե.կ-ում նշված Ապրանքի բեռնման վայրում, ինչպես նաև ձևակերպել տրանսպորտային փաստաթղթերը: Գնորդի կողմից իրականացվում են վագոնների մատուցման, մաքրման նաև այլ կայարանային ծառայությունների ծախսերը:</w:t>
            </w:r>
          </w:p>
          <w:p w:rsidR="009B6859" w:rsidRDefault="009B6859" w:rsidP="009B6859">
            <w:pPr>
              <w:shd w:val="clear" w:color="auto" w:fill="FFFFFF" w:themeFill="background1"/>
              <w:jc w:val="both"/>
              <w:rPr>
                <w:rFonts w:ascii="Sylfaen" w:hAnsi="Sylfaen"/>
                <w:sz w:val="20"/>
                <w:szCs w:val="20"/>
                <w:lang w:val="hy-AM"/>
              </w:rPr>
            </w:pP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p w:rsidR="009B6859" w:rsidRPr="00392D11" w:rsidRDefault="009B6859" w:rsidP="009B6859">
            <w:pPr>
              <w:shd w:val="clear" w:color="auto" w:fill="FFFFFF" w:themeFill="background1"/>
              <w:jc w:val="both"/>
              <w:rPr>
                <w:rFonts w:ascii="Sylfaen" w:hAnsi="Sylfaen"/>
                <w:color w:val="000000" w:themeColor="text1"/>
                <w:sz w:val="20"/>
                <w:szCs w:val="20"/>
              </w:rPr>
            </w:pPr>
            <w:r w:rsidRPr="009C3702">
              <w:rPr>
                <w:rFonts w:ascii="Sylfaen" w:hAnsi="Sylfaen"/>
                <w:color w:val="000000" w:themeColor="text1"/>
                <w:sz w:val="20"/>
                <w:szCs w:val="20"/>
              </w:rPr>
              <w:t xml:space="preserve">5.3.3 </w:t>
            </w:r>
            <w:r w:rsidRPr="000E0A95">
              <w:rPr>
                <w:rFonts w:ascii="Sylfaen" w:hAnsi="Sylfaen"/>
                <w:color w:val="000000" w:themeColor="text1"/>
                <w:sz w:val="20"/>
                <w:szCs w:val="20"/>
              </w:rPr>
              <w:t xml:space="preserve">Организовать работы по подаче вагонов на место погрузки Товара, указанное в </w:t>
            </w:r>
            <w:proofErr w:type="spellStart"/>
            <w:r w:rsidRPr="000E0A95">
              <w:rPr>
                <w:rFonts w:ascii="Sylfaen" w:hAnsi="Sylfaen"/>
                <w:color w:val="000000" w:themeColor="text1"/>
                <w:sz w:val="20"/>
                <w:szCs w:val="20"/>
              </w:rPr>
              <w:t>п</w:t>
            </w:r>
            <w:r w:rsidRPr="0007679F">
              <w:rPr>
                <w:color w:val="000000" w:themeColor="text1"/>
                <w:sz w:val="20"/>
                <w:szCs w:val="20"/>
              </w:rPr>
              <w:t>.</w:t>
            </w:r>
            <w:r>
              <w:rPr>
                <w:color w:val="000000" w:themeColor="text1"/>
                <w:sz w:val="20"/>
                <w:szCs w:val="20"/>
              </w:rPr>
              <w:t>п</w:t>
            </w:r>
            <w:proofErr w:type="spellEnd"/>
            <w:r>
              <w:rPr>
                <w:color w:val="000000" w:themeColor="text1"/>
                <w:sz w:val="20"/>
                <w:szCs w:val="20"/>
              </w:rPr>
              <w:t>.</w:t>
            </w:r>
            <w:r w:rsidRPr="000E0A95">
              <w:rPr>
                <w:rFonts w:ascii="Sylfaen" w:hAnsi="Sylfaen"/>
                <w:color w:val="000000" w:themeColor="text1"/>
                <w:sz w:val="20"/>
                <w:szCs w:val="20"/>
              </w:rPr>
              <w:t xml:space="preserve"> 3.2</w:t>
            </w:r>
            <w:r>
              <w:rPr>
                <w:color w:val="000000" w:themeColor="text1"/>
                <w:sz w:val="20"/>
                <w:szCs w:val="20"/>
                <w:lang w:val="hy-AM"/>
              </w:rPr>
              <w:t>․</w:t>
            </w:r>
            <w:r w:rsidRPr="000E0A95">
              <w:rPr>
                <w:rFonts w:ascii="Sylfaen" w:hAnsi="Sylfaen"/>
                <w:color w:val="000000" w:themeColor="text1"/>
                <w:sz w:val="20"/>
                <w:szCs w:val="20"/>
              </w:rPr>
              <w:t xml:space="preserve"> Договора, а также оформить перевозочные документы. Все расходы за организацию подачи, уборки вагонов и иных станционных услуг, осуществлять за счет Покупателя.</w:t>
            </w:r>
          </w:p>
        </w:tc>
      </w:tr>
      <w:tr w:rsidR="009B6859" w:rsidRPr="00392D11" w:rsidTr="009B6859">
        <w:tc>
          <w:tcPr>
            <w:tcW w:w="5559" w:type="dxa"/>
            <w:tcBorders>
              <w:top w:val="nil"/>
              <w:left w:val="nil"/>
              <w:bottom w:val="nil"/>
              <w:right w:val="nil"/>
            </w:tcBorders>
          </w:tcPr>
          <w:p w:rsidR="009B6859" w:rsidRPr="00395F4B" w:rsidRDefault="009B6859" w:rsidP="009B6859">
            <w:pPr>
              <w:shd w:val="clear" w:color="auto" w:fill="FFFFFF" w:themeFill="background1"/>
              <w:jc w:val="both"/>
              <w:rPr>
                <w:rFonts w:ascii="Sylfaen" w:hAnsi="Sylfaen"/>
                <w:color w:val="000000" w:themeColor="text1"/>
                <w:sz w:val="20"/>
                <w:szCs w:val="20"/>
                <w:lang w:val="hy-AM"/>
              </w:rPr>
            </w:pPr>
            <w:r w:rsidRPr="00395F4B">
              <w:rPr>
                <w:rFonts w:ascii="Sylfaen" w:hAnsi="Sylfaen"/>
                <w:color w:val="000000" w:themeColor="text1"/>
                <w:sz w:val="20"/>
                <w:szCs w:val="20"/>
                <w:lang w:val="hy-AM"/>
              </w:rPr>
              <w:t>5.4. Գնորդն իրավունք ունի՝</w:t>
            </w:r>
          </w:p>
          <w:p w:rsidR="009B6859" w:rsidRPr="00395F4B"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395F4B" w:rsidRDefault="009B6859" w:rsidP="009B6859">
            <w:pPr>
              <w:shd w:val="clear" w:color="auto" w:fill="FFFFFF" w:themeFill="background1"/>
              <w:jc w:val="both"/>
              <w:rPr>
                <w:rFonts w:ascii="Sylfaen" w:hAnsi="Sylfaen"/>
                <w:color w:val="000000" w:themeColor="text1"/>
                <w:sz w:val="20"/>
                <w:szCs w:val="20"/>
              </w:rPr>
            </w:pPr>
            <w:r w:rsidRPr="00395F4B">
              <w:rPr>
                <w:rFonts w:ascii="Sylfaen" w:hAnsi="Sylfaen"/>
                <w:color w:val="000000" w:themeColor="text1"/>
                <w:sz w:val="20"/>
                <w:szCs w:val="20"/>
              </w:rPr>
              <w:t>5.4. Покупатель имеет право:</w:t>
            </w:r>
          </w:p>
        </w:tc>
      </w:tr>
      <w:tr w:rsidR="009B6859" w:rsidRPr="008933FE" w:rsidTr="009B6859">
        <w:tc>
          <w:tcPr>
            <w:tcW w:w="5559" w:type="dxa"/>
            <w:tcBorders>
              <w:top w:val="nil"/>
              <w:left w:val="nil"/>
              <w:bottom w:val="nil"/>
              <w:right w:val="nil"/>
            </w:tcBorders>
          </w:tcPr>
          <w:p w:rsidR="009B6859" w:rsidRPr="00395F4B" w:rsidRDefault="009B6859" w:rsidP="009B6859">
            <w:pPr>
              <w:shd w:val="clear" w:color="auto" w:fill="FFFFFF" w:themeFill="background1"/>
              <w:jc w:val="both"/>
              <w:rPr>
                <w:rFonts w:ascii="Sylfaen" w:hAnsi="Sylfaen"/>
                <w:sz w:val="20"/>
                <w:szCs w:val="20"/>
                <w:lang w:val="hy-AM"/>
              </w:rPr>
            </w:pPr>
            <w:r w:rsidRPr="00395F4B">
              <w:rPr>
                <w:rFonts w:ascii="Sylfaen" w:hAnsi="Sylfaen"/>
                <w:color w:val="000000" w:themeColor="text1"/>
                <w:sz w:val="20"/>
                <w:szCs w:val="20"/>
                <w:lang w:val="hy-AM"/>
              </w:rPr>
              <w:t xml:space="preserve">5.4.1. Միակողմանիորեն հրաժարվել, անկախ փորձաքննության արդյունքներով հաստատված, ոչ պատշաճ որակի Ապրանքի խմբաքանակի վճարումից, իսկ եթե վճարել է, պահանջել վերադարձնել վճարված գումարները՝ հաշվի առնելով կատարված ծախսերը, մինչև թերությունների վերացումը կամ Ապրանքի փոխարինումը: Ապրանքի խմբաքանակը </w:t>
            </w:r>
            <w:r w:rsidRPr="00395F4B">
              <w:rPr>
                <w:rFonts w:ascii="Sylfaen" w:hAnsi="Sylfaen"/>
                <w:sz w:val="20"/>
                <w:szCs w:val="20"/>
                <w:lang w:val="hy-AM"/>
              </w:rPr>
              <w:t>հասկացվում է որպես օրվա ընթացքում բեռնման համար միաժամանակ մատակարարվող հոպեր-դիսպենսերների քանակը:</w:t>
            </w:r>
          </w:p>
          <w:p w:rsidR="009B6859" w:rsidRPr="00395F4B" w:rsidRDefault="009B6859" w:rsidP="009B685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9B6859" w:rsidRPr="00395F4B" w:rsidRDefault="009B6859" w:rsidP="009B6859">
            <w:pPr>
              <w:shd w:val="clear" w:color="auto" w:fill="FFFFFF" w:themeFill="background1"/>
              <w:jc w:val="both"/>
              <w:rPr>
                <w:rFonts w:ascii="Sylfaen" w:hAnsi="Sylfaen"/>
                <w:sz w:val="20"/>
                <w:szCs w:val="20"/>
              </w:rPr>
            </w:pPr>
            <w:r w:rsidRPr="00395F4B">
              <w:rPr>
                <w:rFonts w:ascii="Sylfaen" w:hAnsi="Sylfaen"/>
                <w:color w:val="000000" w:themeColor="text1"/>
                <w:sz w:val="20"/>
                <w:szCs w:val="20"/>
              </w:rPr>
              <w:t>5.4.1</w:t>
            </w:r>
            <w:r w:rsidRPr="00395F4B">
              <w:rPr>
                <w:rFonts w:ascii="Sylfaen" w:hAnsi="Sylfaen"/>
                <w:sz w:val="20"/>
                <w:szCs w:val="20"/>
              </w:rPr>
              <w:t xml:space="preserve">. В одностороннем порядке отказаться от оплаты партии Товара ненадлежащего качества, подтверждённого результатами независимой экспертизы, а если оплатил, потребовать возврата уплаченных сумм с учётом понесённых затрат, до устранения недостатков или замены Товара. </w:t>
            </w:r>
          </w:p>
          <w:p w:rsidR="009B6859" w:rsidRPr="00395F4B" w:rsidRDefault="009B6859" w:rsidP="009B6859">
            <w:pPr>
              <w:shd w:val="clear" w:color="auto" w:fill="FFFFFF" w:themeFill="background1"/>
              <w:jc w:val="both"/>
              <w:rPr>
                <w:rFonts w:ascii="Sylfaen" w:hAnsi="Sylfaen"/>
                <w:sz w:val="20"/>
                <w:szCs w:val="20"/>
              </w:rPr>
            </w:pPr>
            <w:r w:rsidRPr="00395F4B">
              <w:rPr>
                <w:rFonts w:ascii="Sylfaen" w:hAnsi="Sylfaen"/>
                <w:sz w:val="20"/>
                <w:szCs w:val="20"/>
              </w:rPr>
              <w:t xml:space="preserve">    Под партией товара понимается количество </w:t>
            </w:r>
            <w:proofErr w:type="gramStart"/>
            <w:r w:rsidRPr="00395F4B">
              <w:rPr>
                <w:rFonts w:ascii="Sylfaen" w:hAnsi="Sylfaen"/>
                <w:sz w:val="20"/>
                <w:szCs w:val="20"/>
              </w:rPr>
              <w:t>хоппер-дозаторов</w:t>
            </w:r>
            <w:proofErr w:type="gramEnd"/>
            <w:r w:rsidRPr="00395F4B">
              <w:rPr>
                <w:rFonts w:ascii="Sylfaen" w:hAnsi="Sylfaen"/>
                <w:sz w:val="20"/>
                <w:szCs w:val="20"/>
              </w:rPr>
              <w:t xml:space="preserve"> одновременно подаваемых под погрузку в течение суток. </w:t>
            </w:r>
          </w:p>
          <w:p w:rsidR="009B6859" w:rsidRPr="00395F4B" w:rsidRDefault="009B6859" w:rsidP="009B6859">
            <w:pPr>
              <w:shd w:val="clear" w:color="auto" w:fill="FFFFFF" w:themeFill="background1"/>
              <w:jc w:val="both"/>
              <w:rPr>
                <w:rFonts w:ascii="Sylfaen" w:hAnsi="Sylfaen"/>
                <w:b/>
                <w:sz w:val="20"/>
                <w:szCs w:val="20"/>
              </w:rPr>
            </w:pPr>
          </w:p>
        </w:tc>
      </w:tr>
      <w:tr w:rsidR="009B6859" w:rsidRPr="008933FE"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s="Sylfaen"/>
                <w:sz w:val="20"/>
                <w:szCs w:val="20"/>
                <w:lang w:val="hy-AM"/>
              </w:rPr>
            </w:pP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olor w:val="000000" w:themeColor="text1"/>
                <w:sz w:val="20"/>
                <w:szCs w:val="20"/>
              </w:rPr>
            </w:pPr>
          </w:p>
        </w:tc>
      </w:tr>
      <w:tr w:rsidR="009B6859" w:rsidRPr="000F1E05" w:rsidTr="009B6859">
        <w:tc>
          <w:tcPr>
            <w:tcW w:w="5559" w:type="dxa"/>
            <w:tcBorders>
              <w:top w:val="nil"/>
              <w:left w:val="nil"/>
              <w:bottom w:val="nil"/>
              <w:right w:val="nil"/>
            </w:tcBorders>
          </w:tcPr>
          <w:p w:rsidR="009B6859" w:rsidRPr="00556E78" w:rsidRDefault="009B6859" w:rsidP="009B6859">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9B6859" w:rsidRDefault="009B6859" w:rsidP="009B6859">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B6859" w:rsidRDefault="009B6859" w:rsidP="009B6859">
            <w:pPr>
              <w:tabs>
                <w:tab w:val="left" w:pos="132"/>
              </w:tabs>
              <w:jc w:val="both"/>
              <w:rPr>
                <w:rFonts w:ascii="Sylfaen" w:hAnsi="Sylfaen"/>
                <w:color w:val="000000" w:themeColor="text1"/>
                <w:sz w:val="20"/>
                <w:szCs w:val="20"/>
                <w:lang w:val="hy-AM"/>
              </w:rPr>
            </w:pPr>
          </w:p>
          <w:p w:rsidR="009B6859" w:rsidRPr="00556E78" w:rsidRDefault="009B6859" w:rsidP="009B6859">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B6859" w:rsidRPr="00556E78" w:rsidRDefault="009B6859" w:rsidP="009B685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B6859" w:rsidRPr="00392D11" w:rsidRDefault="009B6859" w:rsidP="009B685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B6859" w:rsidRPr="000F1E05"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9B6859" w:rsidRDefault="009B6859" w:rsidP="009B685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9B6859" w:rsidRPr="00392D11" w:rsidRDefault="009B6859" w:rsidP="009B6859">
            <w:pPr>
              <w:widowControl w:val="0"/>
              <w:shd w:val="clear" w:color="auto" w:fill="FFFFFF"/>
              <w:autoSpaceDE w:val="0"/>
              <w:autoSpaceDN w:val="0"/>
              <w:adjustRightInd w:val="0"/>
              <w:jc w:val="both"/>
              <w:rPr>
                <w:rFonts w:ascii="Sylfaen" w:hAnsi="Sylfaen"/>
                <w:sz w:val="20"/>
                <w:szCs w:val="20"/>
              </w:rPr>
            </w:pPr>
          </w:p>
        </w:tc>
      </w:tr>
      <w:tr w:rsidR="009B6859" w:rsidRPr="00392D11" w:rsidTr="009B6859">
        <w:trPr>
          <w:trHeight w:val="1367"/>
        </w:trPr>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9B6859" w:rsidRPr="000F1E05" w:rsidTr="009B6859">
        <w:tc>
          <w:tcPr>
            <w:tcW w:w="5559" w:type="dxa"/>
            <w:tcBorders>
              <w:top w:val="nil"/>
              <w:left w:val="nil"/>
              <w:bottom w:val="nil"/>
              <w:right w:val="nil"/>
            </w:tcBorders>
          </w:tcPr>
          <w:p w:rsidR="009B6859" w:rsidRDefault="009B6859" w:rsidP="009B6859">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9B6859" w:rsidRPr="00392D11" w:rsidRDefault="009B6859" w:rsidP="009B6859">
            <w:pPr>
              <w:tabs>
                <w:tab w:val="left" w:pos="132"/>
              </w:tabs>
              <w:ind w:firstLine="91"/>
              <w:jc w:val="center"/>
              <w:rPr>
                <w:rFonts w:ascii="Sylfaen" w:hAnsi="Sylfaen" w:cs="Sylfaen"/>
                <w:b/>
                <w:sz w:val="20"/>
                <w:szCs w:val="20"/>
                <w:lang w:val="pt-BR"/>
              </w:rPr>
            </w:pPr>
          </w:p>
          <w:p w:rsidR="009B6859" w:rsidRDefault="009B6859" w:rsidP="009B6859">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9B6859" w:rsidRPr="00392D11" w:rsidRDefault="009B6859" w:rsidP="009B6859">
            <w:pPr>
              <w:tabs>
                <w:tab w:val="left" w:pos="132"/>
              </w:tabs>
              <w:jc w:val="both"/>
              <w:rPr>
                <w:rFonts w:ascii="Sylfaen" w:hAnsi="Sylfaen"/>
                <w:sz w:val="20"/>
                <w:szCs w:val="20"/>
                <w:lang w:val="hy-AM"/>
              </w:rPr>
            </w:pPr>
          </w:p>
        </w:tc>
        <w:tc>
          <w:tcPr>
            <w:tcW w:w="4819" w:type="dxa"/>
            <w:tcBorders>
              <w:top w:val="nil"/>
              <w:left w:val="nil"/>
              <w:bottom w:val="nil"/>
              <w:right w:val="nil"/>
            </w:tcBorders>
          </w:tcPr>
          <w:p w:rsidR="009B6859" w:rsidRDefault="009B6859" w:rsidP="009B685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B6859" w:rsidRPr="00392D11" w:rsidRDefault="009B6859" w:rsidP="009B6859">
            <w:pPr>
              <w:jc w:val="center"/>
              <w:rPr>
                <w:rFonts w:ascii="Sylfaen" w:hAnsi="Sylfaen"/>
                <w:b/>
                <w:sz w:val="20"/>
                <w:szCs w:val="20"/>
                <w:lang w:val="pt-BR"/>
              </w:rPr>
            </w:pPr>
          </w:p>
          <w:p w:rsidR="009B6859" w:rsidRPr="00392D11" w:rsidRDefault="009B6859" w:rsidP="009B685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9B6859" w:rsidRPr="000F1E05" w:rsidTr="009B6859">
        <w:tc>
          <w:tcPr>
            <w:tcW w:w="5559" w:type="dxa"/>
            <w:tcBorders>
              <w:top w:val="nil"/>
              <w:left w:val="nil"/>
              <w:bottom w:val="nil"/>
              <w:right w:val="nil"/>
            </w:tcBorders>
          </w:tcPr>
          <w:p w:rsidR="009B6859" w:rsidRPr="00392D11" w:rsidRDefault="009B6859" w:rsidP="009B6859">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9B6859" w:rsidRPr="00392D11" w:rsidRDefault="009B6859" w:rsidP="009B6859">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9B6859" w:rsidRPr="00392D11" w:rsidRDefault="009B6859" w:rsidP="009B6859">
            <w:pPr>
              <w:jc w:val="both"/>
              <w:rPr>
                <w:rFonts w:ascii="Sylfaen" w:hAnsi="Sylfaen"/>
                <w:sz w:val="20"/>
                <w:szCs w:val="20"/>
              </w:rPr>
            </w:pPr>
          </w:p>
        </w:tc>
      </w:tr>
      <w:tr w:rsidR="009B6859" w:rsidRPr="000F1E05" w:rsidTr="009B6859">
        <w:trPr>
          <w:trHeight w:val="1330"/>
        </w:trPr>
        <w:tc>
          <w:tcPr>
            <w:tcW w:w="5559" w:type="dxa"/>
            <w:tcBorders>
              <w:top w:val="nil"/>
              <w:left w:val="nil"/>
              <w:bottom w:val="nil"/>
              <w:right w:val="nil"/>
            </w:tcBorders>
          </w:tcPr>
          <w:p w:rsidR="009B6859" w:rsidRDefault="009B6859" w:rsidP="009B6859">
            <w:pPr>
              <w:autoSpaceDE w:val="0"/>
              <w:autoSpaceDN w:val="0"/>
              <w:adjustRightInd w:val="0"/>
              <w:jc w:val="both"/>
              <w:rPr>
                <w:rFonts w:ascii="Sylfaen" w:hAnsi="Sylfaen" w:cs="Sylfaen"/>
                <w:sz w:val="20"/>
                <w:szCs w:val="20"/>
                <w:lang w:val="hy-AM"/>
              </w:rPr>
            </w:pPr>
          </w:p>
          <w:p w:rsidR="009B6859" w:rsidRDefault="009B6859" w:rsidP="009B6859">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9B6859" w:rsidRPr="00392D11" w:rsidRDefault="009B6859" w:rsidP="009B6859">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9B6859" w:rsidRDefault="009B6859" w:rsidP="009B6859">
            <w:pPr>
              <w:widowControl w:val="0"/>
              <w:tabs>
                <w:tab w:val="left" w:pos="-240"/>
                <w:tab w:val="left" w:pos="709"/>
                <w:tab w:val="left" w:pos="7982"/>
              </w:tabs>
              <w:suppressAutoHyphens/>
              <w:jc w:val="both"/>
              <w:rPr>
                <w:rFonts w:ascii="Sylfaen" w:hAnsi="Sylfaen"/>
                <w:sz w:val="20"/>
                <w:szCs w:val="20"/>
                <w:lang w:val="hy-AM"/>
              </w:rPr>
            </w:pPr>
          </w:p>
          <w:p w:rsidR="009B6859" w:rsidRPr="00392D11" w:rsidRDefault="009B6859" w:rsidP="009B685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9B6859" w:rsidRPr="00392D11" w:rsidTr="009B6859">
        <w:tc>
          <w:tcPr>
            <w:tcW w:w="5559" w:type="dxa"/>
            <w:tcBorders>
              <w:top w:val="nil"/>
              <w:left w:val="nil"/>
              <w:bottom w:val="nil"/>
              <w:right w:val="nil"/>
            </w:tcBorders>
          </w:tcPr>
          <w:p w:rsidR="009B6859" w:rsidRDefault="009B6859" w:rsidP="009B6859">
            <w:pPr>
              <w:autoSpaceDE w:val="0"/>
              <w:autoSpaceDN w:val="0"/>
              <w:adjustRightInd w:val="0"/>
              <w:jc w:val="center"/>
              <w:rPr>
                <w:rFonts w:ascii="Sylfaen" w:hAnsi="Sylfaen" w:cs="Sylfaen"/>
                <w:sz w:val="20"/>
                <w:szCs w:val="20"/>
                <w:lang w:val="pt-BR"/>
              </w:rPr>
            </w:pPr>
          </w:p>
          <w:p w:rsidR="009B6859" w:rsidRPr="00556E78" w:rsidRDefault="009B6859" w:rsidP="009B6859">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9B6859" w:rsidRDefault="009B6859" w:rsidP="009B6859">
            <w:pPr>
              <w:widowControl w:val="0"/>
              <w:tabs>
                <w:tab w:val="left" w:pos="-240"/>
                <w:tab w:val="left" w:pos="709"/>
                <w:tab w:val="left" w:pos="7982"/>
              </w:tabs>
              <w:suppressAutoHyphens/>
              <w:jc w:val="center"/>
              <w:rPr>
                <w:rFonts w:ascii="Sylfaen" w:hAnsi="Sylfaen"/>
                <w:b/>
                <w:sz w:val="20"/>
                <w:szCs w:val="20"/>
              </w:rPr>
            </w:pPr>
          </w:p>
          <w:p w:rsidR="009B6859" w:rsidRPr="00392D11" w:rsidRDefault="009B6859" w:rsidP="009B685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sz w:val="20"/>
                <w:szCs w:val="20"/>
                <w:lang w:val="hy-AM"/>
              </w:rPr>
            </w:pPr>
          </w:p>
          <w:p w:rsidR="009B6859" w:rsidRDefault="009B6859" w:rsidP="009B685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4F25844F0BF64146BA0867A3C9CBF3A2"/>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24</w:t>
            </w:r>
            <w:r w:rsidRPr="00392D11">
              <w:rPr>
                <w:rFonts w:ascii="Sylfaen" w:hAnsi="Sylfaen" w:cs="Sylfaen"/>
                <w:sz w:val="20"/>
                <w:szCs w:val="20"/>
                <w:lang w:val="hy-AM"/>
              </w:rPr>
              <w:t>թ.</w:t>
            </w:r>
            <w:r>
              <w:rPr>
                <w:rFonts w:ascii="Sylfaen" w:hAnsi="Sylfaen" w:cs="Sylfaen"/>
                <w:sz w:val="20"/>
                <w:szCs w:val="20"/>
                <w:lang w:val="hy-AM"/>
              </w:rPr>
              <w:t>։</w:t>
            </w:r>
          </w:p>
          <w:p w:rsidR="009B6859" w:rsidRDefault="009B6859" w:rsidP="009B6859">
            <w:pPr>
              <w:shd w:val="clear" w:color="auto" w:fill="FFFFFF" w:themeFill="background1"/>
              <w:jc w:val="both"/>
              <w:rPr>
                <w:rFonts w:ascii="Sylfaen" w:hAnsi="Sylfaen" w:cs="Sylfaen"/>
                <w:sz w:val="20"/>
                <w:szCs w:val="20"/>
                <w:lang w:val="hy-AM"/>
              </w:rPr>
            </w:pPr>
          </w:p>
          <w:p w:rsidR="009B6859" w:rsidRPr="00EC1AA4"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Default="009B6859" w:rsidP="009B6859">
            <w:pPr>
              <w:widowControl w:val="0"/>
              <w:tabs>
                <w:tab w:val="left" w:pos="-240"/>
                <w:tab w:val="left" w:pos="709"/>
                <w:tab w:val="left" w:pos="7982"/>
              </w:tabs>
              <w:suppressAutoHyphens/>
              <w:jc w:val="both"/>
              <w:rPr>
                <w:rFonts w:ascii="Sylfaen" w:hAnsi="Sylfaen"/>
                <w:sz w:val="20"/>
                <w:szCs w:val="20"/>
                <w:lang w:val="hy-AM"/>
              </w:rPr>
            </w:pPr>
          </w:p>
          <w:p w:rsidR="009B6859" w:rsidRPr="006D5FD5" w:rsidRDefault="009B6859" w:rsidP="009B685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Pr>
                <w:rFonts w:ascii="Sylfaen" w:hAnsi="Sylfaen"/>
                <w:sz w:val="20"/>
                <w:szCs w:val="20"/>
              </w:rPr>
              <w:t>.</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31.12.2024</w:t>
            </w:r>
            <w:r w:rsidRPr="00392D11">
              <w:rPr>
                <w:rFonts w:ascii="Sylfaen" w:hAnsi="Sylfaen"/>
                <w:sz w:val="20"/>
                <w:szCs w:val="20"/>
              </w:rPr>
              <w:t>г</w:t>
            </w:r>
            <w:r>
              <w:rPr>
                <w:sz w:val="20"/>
                <w:szCs w:val="20"/>
                <w:lang w:val="hy-AM"/>
              </w:rPr>
              <w:t>․</w:t>
            </w:r>
          </w:p>
        </w:tc>
      </w:tr>
      <w:tr w:rsidR="009B6859" w:rsidRPr="000F1E05" w:rsidTr="009B6859">
        <w:trPr>
          <w:trHeight w:val="582"/>
        </w:trPr>
        <w:tc>
          <w:tcPr>
            <w:tcW w:w="5559" w:type="dxa"/>
            <w:tcBorders>
              <w:top w:val="nil"/>
              <w:left w:val="nil"/>
              <w:bottom w:val="nil"/>
              <w:right w:val="nil"/>
            </w:tcBorders>
          </w:tcPr>
          <w:p w:rsidR="009B6859" w:rsidRPr="00565918" w:rsidRDefault="009B6859" w:rsidP="009B6859">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w:t>
            </w:r>
            <w:r>
              <w:rPr>
                <w:rFonts w:ascii="Sylfaen" w:hAnsi="Sylfaen" w:cs="Sylfaen"/>
                <w:color w:val="000000" w:themeColor="text1"/>
                <w:sz w:val="20"/>
                <w:szCs w:val="20"/>
              </w:rPr>
              <w:t>.</w:t>
            </w:r>
            <w:r w:rsidRPr="00565918">
              <w:rPr>
                <w:rFonts w:ascii="Sylfaen" w:hAnsi="Sylfaen" w:cs="Sylfaen"/>
                <w:color w:val="000000" w:themeColor="text1"/>
                <w:sz w:val="20"/>
                <w:szCs w:val="20"/>
                <w:lang w:val="hy-AM"/>
              </w:rPr>
              <w:t xml:space="preserve">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9B6859" w:rsidRDefault="009B6859" w:rsidP="009B6859">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w:t>
            </w:r>
            <w:r>
              <w:rPr>
                <w:rFonts w:ascii="Sylfaen" w:hAnsi="Sylfaen"/>
                <w:color w:val="000000" w:themeColor="text1"/>
                <w:sz w:val="20"/>
                <w:szCs w:val="20"/>
              </w:rPr>
              <w:t>.</w:t>
            </w:r>
            <w:r w:rsidRPr="00565918">
              <w:rPr>
                <w:rFonts w:ascii="Sylfaen" w:hAnsi="Sylfaen"/>
                <w:color w:val="000000" w:themeColor="text1"/>
                <w:sz w:val="20"/>
                <w:szCs w:val="20"/>
              </w:rPr>
              <w:t xml:space="preserve">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B6859" w:rsidRPr="00565918" w:rsidRDefault="009B6859" w:rsidP="009B6859">
            <w:pPr>
              <w:widowControl w:val="0"/>
              <w:tabs>
                <w:tab w:val="left" w:pos="-240"/>
                <w:tab w:val="left" w:pos="709"/>
                <w:tab w:val="left" w:pos="7982"/>
              </w:tabs>
              <w:suppressAutoHyphens/>
              <w:jc w:val="both"/>
              <w:rPr>
                <w:rFonts w:ascii="Sylfaen" w:hAnsi="Sylfaen"/>
                <w:color w:val="000000" w:themeColor="text1"/>
                <w:sz w:val="20"/>
                <w:szCs w:val="20"/>
              </w:rPr>
            </w:pPr>
          </w:p>
        </w:tc>
      </w:tr>
      <w:tr w:rsidR="009B6859" w:rsidRPr="000F1E05" w:rsidTr="009B6859">
        <w:trPr>
          <w:trHeight w:val="3169"/>
        </w:trPr>
        <w:tc>
          <w:tcPr>
            <w:tcW w:w="5559" w:type="dxa"/>
            <w:tcBorders>
              <w:top w:val="nil"/>
              <w:left w:val="nil"/>
              <w:bottom w:val="nil"/>
              <w:right w:val="nil"/>
            </w:tcBorders>
          </w:tcPr>
          <w:p w:rsidR="009B6859" w:rsidRPr="006037BA" w:rsidRDefault="009B6859" w:rsidP="009B6859">
            <w:pPr>
              <w:shd w:val="clear" w:color="auto" w:fill="FFFFFF" w:themeFill="background1"/>
              <w:jc w:val="both"/>
              <w:rPr>
                <w:rFonts w:ascii="Sylfaen" w:hAnsi="Sylfaen" w:cs="Sylfaen"/>
                <w:sz w:val="20"/>
                <w:szCs w:val="20"/>
                <w:lang w:val="hy-AM"/>
              </w:rPr>
            </w:pPr>
          </w:p>
          <w:p w:rsidR="009B6859" w:rsidRPr="006037BA" w:rsidRDefault="009B6859" w:rsidP="009B6859">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9B6859" w:rsidRPr="006037BA" w:rsidRDefault="009B6859" w:rsidP="009B685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proofErr w:type="spellStart"/>
            <w:r w:rsidRPr="006037BA">
              <w:rPr>
                <w:rFonts w:ascii="Sylfaen" w:hAnsi="Sylfaen" w:cs="Sylfaen"/>
                <w:sz w:val="20"/>
                <w:szCs w:val="20"/>
              </w:rPr>
              <w:t>Կողմերի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գրավոր</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համաձայնությամբ</w:t>
            </w:r>
            <w:proofErr w:type="spellEnd"/>
            <w:r w:rsidRPr="006037BA">
              <w:rPr>
                <w:rFonts w:ascii="Sylfaen" w:hAnsi="Sylfaen"/>
                <w:sz w:val="20"/>
                <w:szCs w:val="20"/>
                <w:lang w:val="pt-BR"/>
              </w:rPr>
              <w:t>,</w:t>
            </w:r>
          </w:p>
          <w:p w:rsidR="009B6859" w:rsidRPr="006037BA" w:rsidRDefault="009B6859" w:rsidP="009B685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proofErr w:type="spellStart"/>
            <w:r w:rsidRPr="006037BA">
              <w:rPr>
                <w:rFonts w:ascii="Sylfaen" w:hAnsi="Sylfaen" w:cs="Sylfaen"/>
                <w:sz w:val="20"/>
                <w:szCs w:val="20"/>
              </w:rPr>
              <w:t>նախաձեռնությամբ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միակողմանի</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կարգով</w:t>
            </w:r>
            <w:proofErr w:type="spellEnd"/>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proofErr w:type="spellStart"/>
            <w:r w:rsidRPr="006037BA">
              <w:rPr>
                <w:rFonts w:ascii="Sylfaen" w:hAnsi="Sylfaen" w:cs="Sylfaen"/>
                <w:sz w:val="20"/>
                <w:szCs w:val="20"/>
              </w:rPr>
              <w:t>Կողմը</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խախտել</w:t>
            </w:r>
            <w:proofErr w:type="spellEnd"/>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proofErr w:type="spellStart"/>
            <w:r w:rsidRPr="006037BA">
              <w:rPr>
                <w:rFonts w:ascii="Sylfaen" w:hAnsi="Sylfaen" w:cs="Sylfaen"/>
                <w:sz w:val="20"/>
                <w:szCs w:val="20"/>
              </w:rPr>
              <w:t>պայմանագրային</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պարտավորությունները</w:t>
            </w:r>
            <w:proofErr w:type="spellEnd"/>
            <w:r w:rsidRPr="006037BA">
              <w:rPr>
                <w:rFonts w:ascii="Sylfaen" w:hAnsi="Sylfaen"/>
                <w:sz w:val="20"/>
                <w:szCs w:val="20"/>
                <w:lang w:val="pt-BR"/>
              </w:rPr>
              <w:t>,</w:t>
            </w:r>
          </w:p>
          <w:p w:rsidR="009B6859" w:rsidRPr="00565918" w:rsidRDefault="009B6859" w:rsidP="009B685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proofErr w:type="spellStart"/>
            <w:r w:rsidRPr="006037BA">
              <w:rPr>
                <w:rFonts w:ascii="Sylfaen" w:hAnsi="Sylfaen" w:cs="Sylfaen"/>
                <w:sz w:val="20"/>
                <w:szCs w:val="20"/>
              </w:rPr>
              <w:t>գործող</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օրենսդրությամբ</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նախատեսված</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այլ</w:t>
            </w:r>
            <w:proofErr w:type="spellEnd"/>
            <w:r w:rsidRPr="006037BA">
              <w:rPr>
                <w:rFonts w:ascii="Sylfaen" w:hAnsi="Sylfaen"/>
                <w:sz w:val="20"/>
                <w:szCs w:val="20"/>
                <w:lang w:val="pt-BR"/>
              </w:rPr>
              <w:t xml:space="preserve"> </w:t>
            </w:r>
            <w:proofErr w:type="spellStart"/>
            <w:r w:rsidRPr="006037BA">
              <w:rPr>
                <w:rFonts w:ascii="Sylfaen" w:hAnsi="Sylfaen" w:cs="Sylfaen"/>
                <w:sz w:val="20"/>
                <w:szCs w:val="20"/>
              </w:rPr>
              <w:t>դեպքերում</w:t>
            </w:r>
            <w:proofErr w:type="spellEnd"/>
            <w:r w:rsidRPr="006037BA">
              <w:rPr>
                <w:rFonts w:ascii="Sylfaen" w:hAnsi="Sylfaen"/>
                <w:sz w:val="20"/>
                <w:szCs w:val="20"/>
                <w:lang w:val="pt-BR"/>
              </w:rPr>
              <w:t>:</w:t>
            </w: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sz w:val="20"/>
                <w:szCs w:val="20"/>
                <w:lang w:val="hy-AM"/>
              </w:rPr>
            </w:pPr>
          </w:p>
          <w:p w:rsidR="009B6859" w:rsidRPr="006037BA" w:rsidRDefault="009B6859" w:rsidP="009B685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9B6859" w:rsidRPr="006037BA" w:rsidRDefault="009B6859" w:rsidP="009B6859">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9B6859" w:rsidRPr="006037BA" w:rsidRDefault="009B6859" w:rsidP="009B6859">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9B6859" w:rsidRDefault="009B6859" w:rsidP="009B6859">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9B6859" w:rsidRDefault="009B6859" w:rsidP="009B6859">
            <w:pPr>
              <w:shd w:val="clear" w:color="auto" w:fill="FFFFFF" w:themeFill="background1"/>
              <w:jc w:val="both"/>
              <w:rPr>
                <w:rFonts w:ascii="Sylfaen" w:hAnsi="Sylfaen"/>
                <w:sz w:val="20"/>
                <w:szCs w:val="20"/>
              </w:rPr>
            </w:pPr>
          </w:p>
          <w:p w:rsidR="009B6859" w:rsidRPr="00556E78" w:rsidRDefault="009B6859" w:rsidP="009B6859">
            <w:pPr>
              <w:shd w:val="clear" w:color="auto" w:fill="FFFFFF" w:themeFill="background1"/>
              <w:jc w:val="both"/>
              <w:rPr>
                <w:rFonts w:ascii="Sylfaen" w:hAnsi="Sylfaen"/>
                <w:sz w:val="20"/>
                <w:szCs w:val="20"/>
              </w:rPr>
            </w:pPr>
          </w:p>
        </w:tc>
      </w:tr>
      <w:tr w:rsidR="009B6859" w:rsidRPr="00392D11" w:rsidTr="009B6859">
        <w:tc>
          <w:tcPr>
            <w:tcW w:w="5559" w:type="dxa"/>
            <w:tcBorders>
              <w:top w:val="nil"/>
              <w:left w:val="nil"/>
              <w:bottom w:val="nil"/>
              <w:right w:val="nil"/>
            </w:tcBorders>
          </w:tcPr>
          <w:p w:rsidR="009B6859" w:rsidRDefault="009B6859" w:rsidP="009B6859">
            <w:pPr>
              <w:shd w:val="clear" w:color="auto" w:fill="FFFFFF" w:themeFill="background1"/>
              <w:jc w:val="center"/>
              <w:rPr>
                <w:rFonts w:ascii="Sylfaen" w:hAnsi="Sylfaen"/>
                <w:b/>
                <w:color w:val="000000" w:themeColor="text1"/>
                <w:sz w:val="20"/>
                <w:szCs w:val="20"/>
                <w:lang w:val="hy-AM"/>
              </w:rPr>
            </w:pPr>
          </w:p>
          <w:p w:rsidR="009B6859" w:rsidRPr="00392D11" w:rsidRDefault="009B6859" w:rsidP="009B685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jc w:val="center"/>
              <w:rPr>
                <w:rFonts w:ascii="Sylfaen" w:hAnsi="Sylfaen"/>
                <w:b/>
                <w:color w:val="000000" w:themeColor="text1"/>
                <w:sz w:val="20"/>
                <w:szCs w:val="20"/>
                <w:lang w:val="hy-AM"/>
              </w:rPr>
            </w:pPr>
          </w:p>
          <w:p w:rsidR="009B6859" w:rsidRPr="00392D11" w:rsidRDefault="009B6859" w:rsidP="009B685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9B6859" w:rsidRPr="00392D11" w:rsidRDefault="009B6859" w:rsidP="009B6859">
            <w:pPr>
              <w:shd w:val="clear" w:color="auto" w:fill="FFFFFF" w:themeFill="background1"/>
              <w:jc w:val="both"/>
              <w:rPr>
                <w:rFonts w:ascii="Sylfaen" w:hAnsi="Sylfaen"/>
                <w:sz w:val="20"/>
                <w:szCs w:val="20"/>
                <w:lang w:val="hy-AM"/>
              </w:rPr>
            </w:pPr>
          </w:p>
        </w:tc>
      </w:tr>
      <w:tr w:rsidR="009B6859" w:rsidRPr="000F1E05" w:rsidTr="009B6859">
        <w:tc>
          <w:tcPr>
            <w:tcW w:w="5559" w:type="dxa"/>
            <w:tcBorders>
              <w:top w:val="nil"/>
              <w:left w:val="nil"/>
              <w:bottom w:val="nil"/>
              <w:right w:val="nil"/>
            </w:tcBorders>
          </w:tcPr>
          <w:p w:rsidR="009B6859" w:rsidRPr="00CE50CD" w:rsidRDefault="009B6859" w:rsidP="009B685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9B6859" w:rsidRDefault="009B6859" w:rsidP="009B6859">
            <w:pPr>
              <w:shd w:val="clear" w:color="auto" w:fill="FFFFFF" w:themeFill="background1"/>
              <w:jc w:val="both"/>
              <w:rPr>
                <w:rFonts w:ascii="Sylfaen" w:hAnsi="Sylfaen" w:cs="Sylfaen"/>
                <w:sz w:val="20"/>
                <w:szCs w:val="20"/>
                <w:lang w:val="hy-AM"/>
              </w:rPr>
            </w:pP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CD7CCA"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9B6859" w:rsidRPr="00392D11" w:rsidRDefault="009B6859" w:rsidP="009B685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9B6859" w:rsidRPr="00556E78"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B6859" w:rsidRPr="00392D11" w:rsidTr="009B6859">
        <w:tc>
          <w:tcPr>
            <w:tcW w:w="5559" w:type="dxa"/>
            <w:tcBorders>
              <w:top w:val="nil"/>
              <w:left w:val="nil"/>
              <w:bottom w:val="nil"/>
              <w:right w:val="nil"/>
            </w:tcBorders>
          </w:tcPr>
          <w:p w:rsidR="009B6859" w:rsidRDefault="009B6859" w:rsidP="009B6859">
            <w:pPr>
              <w:shd w:val="clear" w:color="auto" w:fill="FFFFFF" w:themeFill="background1"/>
              <w:rPr>
                <w:rFonts w:ascii="Sylfaen" w:hAnsi="Sylfaen"/>
                <w:b/>
                <w:color w:val="000000" w:themeColor="text1"/>
                <w:sz w:val="20"/>
                <w:szCs w:val="20"/>
                <w:lang w:val="hy-AM"/>
              </w:rPr>
            </w:pPr>
          </w:p>
          <w:p w:rsidR="009B6859" w:rsidRDefault="009B6859" w:rsidP="009B6859">
            <w:pPr>
              <w:shd w:val="clear" w:color="auto" w:fill="FFFFFF" w:themeFill="background1"/>
              <w:rPr>
                <w:rFonts w:ascii="Sylfaen" w:hAnsi="Sylfaen"/>
                <w:b/>
                <w:color w:val="000000" w:themeColor="text1"/>
                <w:sz w:val="20"/>
                <w:szCs w:val="20"/>
                <w:lang w:val="hy-AM"/>
              </w:rPr>
            </w:pPr>
          </w:p>
          <w:p w:rsidR="009B6859" w:rsidRPr="00392D11" w:rsidRDefault="009B6859" w:rsidP="009B6859">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ind w:firstLine="708"/>
              <w:jc w:val="center"/>
              <w:rPr>
                <w:rFonts w:ascii="Sylfaen" w:hAnsi="Sylfaen"/>
                <w:b/>
                <w:color w:val="000000" w:themeColor="text1"/>
                <w:sz w:val="20"/>
                <w:szCs w:val="20"/>
              </w:rPr>
            </w:pPr>
          </w:p>
          <w:p w:rsidR="009B6859" w:rsidRDefault="009B6859" w:rsidP="009B6859">
            <w:pPr>
              <w:shd w:val="clear" w:color="auto" w:fill="FFFFFF" w:themeFill="background1"/>
              <w:ind w:firstLine="708"/>
              <w:jc w:val="center"/>
              <w:rPr>
                <w:rFonts w:ascii="Sylfaen" w:hAnsi="Sylfaen"/>
                <w:b/>
                <w:color w:val="000000" w:themeColor="text1"/>
                <w:sz w:val="20"/>
                <w:szCs w:val="20"/>
              </w:rPr>
            </w:pPr>
          </w:p>
          <w:p w:rsidR="009B6859" w:rsidRPr="00392D11" w:rsidRDefault="009B6859" w:rsidP="009B6859">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9B6859" w:rsidRPr="00392D11" w:rsidRDefault="009B6859" w:rsidP="009B6859">
            <w:pPr>
              <w:shd w:val="clear" w:color="auto" w:fill="FFFFFF" w:themeFill="background1"/>
              <w:jc w:val="both"/>
              <w:rPr>
                <w:rFonts w:ascii="Sylfaen" w:hAnsi="Sylfaen"/>
                <w:sz w:val="20"/>
                <w:szCs w:val="20"/>
                <w:lang w:val="hy-AM"/>
              </w:rPr>
            </w:pPr>
          </w:p>
        </w:tc>
      </w:tr>
      <w:tr w:rsidR="009B6859" w:rsidRPr="000F1E05"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9B6859" w:rsidRPr="00556E78" w:rsidRDefault="009B6859" w:rsidP="009B685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B6859" w:rsidRPr="00392D11" w:rsidTr="009B6859">
        <w:tc>
          <w:tcPr>
            <w:tcW w:w="5559" w:type="dxa"/>
            <w:tcBorders>
              <w:top w:val="nil"/>
              <w:left w:val="nil"/>
              <w:bottom w:val="nil"/>
              <w:right w:val="nil"/>
            </w:tcBorders>
          </w:tcPr>
          <w:p w:rsidR="009B6859" w:rsidRDefault="009B6859" w:rsidP="009B6859">
            <w:pPr>
              <w:shd w:val="clear" w:color="auto" w:fill="FFFFFF" w:themeFill="background1"/>
              <w:jc w:val="center"/>
              <w:rPr>
                <w:rFonts w:ascii="Sylfaen" w:hAnsi="Sylfaen"/>
                <w:b/>
                <w:color w:val="000000" w:themeColor="text1"/>
                <w:sz w:val="20"/>
                <w:szCs w:val="20"/>
                <w:lang w:val="hy-AM"/>
              </w:rPr>
            </w:pPr>
          </w:p>
          <w:p w:rsidR="009B6859" w:rsidRPr="00392D11" w:rsidRDefault="009B6859" w:rsidP="009B685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Default="009B6859" w:rsidP="009B6859">
            <w:pPr>
              <w:shd w:val="clear" w:color="auto" w:fill="FFFFFF" w:themeFill="background1"/>
              <w:jc w:val="center"/>
              <w:rPr>
                <w:rFonts w:ascii="Sylfaen" w:hAnsi="Sylfaen"/>
                <w:b/>
                <w:color w:val="000000" w:themeColor="text1"/>
                <w:sz w:val="20"/>
                <w:szCs w:val="20"/>
              </w:rPr>
            </w:pPr>
          </w:p>
          <w:p w:rsidR="009B6859" w:rsidRPr="00392D11" w:rsidRDefault="009B6859" w:rsidP="009B685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9B6859" w:rsidRPr="00392D11" w:rsidRDefault="009B6859" w:rsidP="009B6859">
            <w:pPr>
              <w:shd w:val="clear" w:color="auto" w:fill="FFFFFF" w:themeFill="background1"/>
              <w:jc w:val="both"/>
              <w:rPr>
                <w:rFonts w:ascii="Sylfaen" w:hAnsi="Sylfaen"/>
                <w:sz w:val="20"/>
                <w:szCs w:val="20"/>
                <w:lang w:val="hy-AM"/>
              </w:rPr>
            </w:pPr>
          </w:p>
        </w:tc>
      </w:tr>
      <w:tr w:rsidR="009B6859" w:rsidRPr="000F1E05" w:rsidTr="009B6859">
        <w:tc>
          <w:tcPr>
            <w:tcW w:w="5559" w:type="dxa"/>
            <w:tcBorders>
              <w:top w:val="nil"/>
              <w:left w:val="nil"/>
              <w:bottom w:val="nil"/>
              <w:right w:val="nil"/>
            </w:tcBorders>
          </w:tcPr>
          <w:p w:rsidR="009B6859" w:rsidRPr="00CA3A2C" w:rsidRDefault="009B6859" w:rsidP="009B6859">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9B6859" w:rsidRPr="00CA3A2C" w:rsidRDefault="009B6859" w:rsidP="009B6859">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9B6859" w:rsidRPr="00CA3A2C" w:rsidRDefault="009B6859" w:rsidP="009B6859">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9B6859" w:rsidRPr="000F1E05" w:rsidTr="009B6859">
        <w:tc>
          <w:tcPr>
            <w:tcW w:w="5559" w:type="dxa"/>
            <w:tcBorders>
              <w:top w:val="nil"/>
              <w:left w:val="nil"/>
              <w:bottom w:val="nil"/>
              <w:right w:val="nil"/>
            </w:tcBorders>
          </w:tcPr>
          <w:p w:rsidR="009B6859" w:rsidRPr="00556E78" w:rsidRDefault="009B6859" w:rsidP="009B6859">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9B6859" w:rsidRDefault="009B6859" w:rsidP="009B6859">
            <w:pPr>
              <w:shd w:val="clear" w:color="auto" w:fill="FFFFFF" w:themeFill="background1"/>
              <w:jc w:val="both"/>
              <w:rPr>
                <w:rFonts w:ascii="Sylfaen" w:hAnsi="Sylfaen"/>
                <w:color w:val="000000" w:themeColor="text1"/>
                <w:sz w:val="20"/>
                <w:szCs w:val="20"/>
              </w:rPr>
            </w:pPr>
          </w:p>
          <w:p w:rsidR="009B6859" w:rsidRPr="00556E78" w:rsidRDefault="009B6859" w:rsidP="009B6859">
            <w:pPr>
              <w:shd w:val="clear" w:color="auto" w:fill="FFFFFF" w:themeFill="background1"/>
              <w:jc w:val="both"/>
              <w:rPr>
                <w:rFonts w:ascii="Sylfaen" w:hAnsi="Sylfaen"/>
                <w:color w:val="000000" w:themeColor="text1"/>
                <w:sz w:val="20"/>
                <w:szCs w:val="20"/>
              </w:rPr>
            </w:pPr>
          </w:p>
        </w:tc>
      </w:tr>
      <w:tr w:rsidR="009B6859" w:rsidRPr="000F1E05" w:rsidTr="009B6859">
        <w:tc>
          <w:tcPr>
            <w:tcW w:w="5559" w:type="dxa"/>
            <w:tcBorders>
              <w:top w:val="nil"/>
              <w:left w:val="nil"/>
              <w:bottom w:val="nil"/>
              <w:right w:val="nil"/>
            </w:tcBorders>
          </w:tcPr>
          <w:p w:rsidR="009B6859" w:rsidRPr="00556E78"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B6859" w:rsidRPr="00392D11" w:rsidRDefault="009B6859" w:rsidP="009B6859">
            <w:pPr>
              <w:shd w:val="clear" w:color="auto" w:fill="FFFFFF" w:themeFill="background1"/>
              <w:jc w:val="both"/>
              <w:rPr>
                <w:rFonts w:ascii="Sylfaen" w:hAnsi="Sylfaen"/>
                <w:sz w:val="20"/>
                <w:szCs w:val="20"/>
                <w:lang w:val="hy-AM"/>
              </w:rPr>
            </w:pPr>
          </w:p>
        </w:tc>
      </w:tr>
      <w:tr w:rsidR="009B6859" w:rsidRPr="000F1E05" w:rsidTr="009B6859">
        <w:trPr>
          <w:trHeight w:val="2817"/>
        </w:trPr>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Pr="00795CB2" w:rsidRDefault="009B6859" w:rsidP="009B685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11.4</w:t>
            </w:r>
            <w:r w:rsidRPr="00F07649">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Pr="002A6633" w:rsidRDefault="009B6859" w:rsidP="009B6859">
            <w:pPr>
              <w:shd w:val="clear" w:color="auto" w:fill="FFFFFF" w:themeFill="background1"/>
              <w:jc w:val="both"/>
              <w:rPr>
                <w:rFonts w:ascii="Sylfaen" w:hAnsi="Sylfaen"/>
                <w:color w:val="000000" w:themeColor="text1"/>
                <w:sz w:val="20"/>
                <w:szCs w:val="20"/>
                <w:lang w:val="hy-AM"/>
              </w:rPr>
            </w:pPr>
          </w:p>
          <w:p w:rsidR="009B6859" w:rsidRPr="00556E78" w:rsidRDefault="009B6859" w:rsidP="009B685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9B6859" w:rsidRPr="000F1E05" w:rsidTr="009B6859">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s="Sylfaen"/>
                <w:color w:val="000000" w:themeColor="text1"/>
                <w:sz w:val="20"/>
                <w:szCs w:val="20"/>
                <w:lang w:val="hy-AM"/>
              </w:rPr>
            </w:pPr>
          </w:p>
          <w:p w:rsidR="009B6859" w:rsidRPr="00556E78"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9B6859" w:rsidRPr="000530D2" w:rsidRDefault="009B6859" w:rsidP="009B6859">
            <w:pPr>
              <w:shd w:val="clear" w:color="auto" w:fill="FFFFFF" w:themeFill="background1"/>
              <w:jc w:val="both"/>
              <w:rPr>
                <w:rFonts w:ascii="Sylfaen" w:hAnsi="Sylfaen"/>
                <w:color w:val="000000" w:themeColor="text1"/>
                <w:sz w:val="20"/>
                <w:szCs w:val="20"/>
                <w:lang w:val="hy-AM"/>
              </w:rPr>
            </w:pPr>
          </w:p>
          <w:p w:rsidR="009B6859" w:rsidRPr="00795CB2" w:rsidRDefault="009B6859" w:rsidP="009B685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B6859" w:rsidRPr="000F1E05" w:rsidTr="009B6859">
        <w:trPr>
          <w:trHeight w:val="825"/>
        </w:trPr>
        <w:tc>
          <w:tcPr>
            <w:tcW w:w="555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Pr="00556E78" w:rsidRDefault="009B6859" w:rsidP="009B685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3F1826827A3F4655A85A85C06CE53983"/>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9B6859" w:rsidRDefault="009B6859" w:rsidP="009B6859">
            <w:pPr>
              <w:shd w:val="clear" w:color="auto" w:fill="FFFFFF" w:themeFill="background1"/>
              <w:jc w:val="both"/>
              <w:rPr>
                <w:rFonts w:ascii="Sylfaen" w:hAnsi="Sylfaen"/>
                <w:color w:val="000000" w:themeColor="text1"/>
                <w:sz w:val="20"/>
                <w:szCs w:val="20"/>
                <w:lang w:val="hy-AM"/>
              </w:rPr>
            </w:pPr>
          </w:p>
          <w:p w:rsidR="009B6859" w:rsidRPr="00392D11" w:rsidRDefault="009B6859" w:rsidP="009B685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A4038CA641940BE89394473AAB94E5C"/>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A4038CA641940BE89394473AAB94E5C"/>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9B6859" w:rsidRPr="000F1E05" w:rsidTr="009B6859">
        <w:tc>
          <w:tcPr>
            <w:tcW w:w="555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9B6859" w:rsidRPr="00392D11" w:rsidRDefault="009B6859" w:rsidP="009B6859">
            <w:pPr>
              <w:shd w:val="clear" w:color="auto" w:fill="FFFFFF" w:themeFill="background1"/>
              <w:jc w:val="both"/>
              <w:rPr>
                <w:rFonts w:ascii="Sylfaen" w:hAnsi="Sylfaen"/>
                <w:color w:val="000000" w:themeColor="text1"/>
                <w:sz w:val="20"/>
                <w:szCs w:val="20"/>
              </w:rPr>
            </w:pPr>
          </w:p>
        </w:tc>
      </w:tr>
      <w:tr w:rsidR="009B6859" w:rsidRPr="000F1E05" w:rsidTr="009B6859">
        <w:tc>
          <w:tcPr>
            <w:tcW w:w="5559" w:type="dxa"/>
            <w:tcBorders>
              <w:top w:val="nil"/>
              <w:left w:val="nil"/>
              <w:bottom w:val="nil"/>
              <w:right w:val="nil"/>
            </w:tcBorders>
          </w:tcPr>
          <w:p w:rsidR="009B6859" w:rsidRDefault="009B6859" w:rsidP="009B6859">
            <w:pPr>
              <w:tabs>
                <w:tab w:val="left" w:pos="132"/>
              </w:tabs>
              <w:ind w:firstLine="91"/>
              <w:jc w:val="center"/>
              <w:rPr>
                <w:rFonts w:ascii="Sylfaen" w:hAnsi="Sylfaen" w:cs="Sylfaen"/>
                <w:b/>
                <w:sz w:val="20"/>
                <w:szCs w:val="20"/>
              </w:rPr>
            </w:pPr>
          </w:p>
          <w:p w:rsidR="009B6859" w:rsidRPr="00392D11" w:rsidRDefault="009B6859" w:rsidP="009B6859">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9B6859" w:rsidRDefault="009B6859" w:rsidP="009B6859">
            <w:pPr>
              <w:shd w:val="clear" w:color="auto" w:fill="FFFFFF" w:themeFill="background1"/>
              <w:jc w:val="center"/>
              <w:rPr>
                <w:rFonts w:ascii="Sylfaen" w:hAnsi="Sylfaen"/>
                <w:b/>
                <w:color w:val="000000" w:themeColor="text1"/>
                <w:sz w:val="20"/>
                <w:szCs w:val="20"/>
              </w:rPr>
            </w:pPr>
          </w:p>
          <w:p w:rsidR="009B6859" w:rsidRPr="00392D11" w:rsidRDefault="009B6859" w:rsidP="009B685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9B6859" w:rsidRPr="00392D11" w:rsidRDefault="009B6859" w:rsidP="009B6859">
            <w:pPr>
              <w:jc w:val="center"/>
              <w:rPr>
                <w:rFonts w:ascii="Sylfaen" w:hAnsi="Sylfaen"/>
                <w:sz w:val="20"/>
                <w:szCs w:val="20"/>
              </w:rPr>
            </w:pPr>
          </w:p>
        </w:tc>
      </w:tr>
      <w:tr w:rsidR="009B6859" w:rsidRPr="00392D11" w:rsidTr="009B6859">
        <w:trPr>
          <w:trHeight w:val="80"/>
        </w:trPr>
        <w:tc>
          <w:tcPr>
            <w:tcW w:w="5559" w:type="dxa"/>
            <w:tcBorders>
              <w:top w:val="nil"/>
              <w:left w:val="nil"/>
              <w:bottom w:val="nil"/>
              <w:right w:val="nil"/>
            </w:tcBorders>
          </w:tcPr>
          <w:p w:rsidR="009B6859" w:rsidRPr="00392D11" w:rsidRDefault="009B6859" w:rsidP="009B685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9B6859" w:rsidRPr="00392D11" w:rsidRDefault="009B6859" w:rsidP="009B6859">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9B6859" w:rsidRPr="000F1E05" w:rsidTr="009B6859">
        <w:trPr>
          <w:trHeight w:val="80"/>
        </w:trPr>
        <w:tc>
          <w:tcPr>
            <w:tcW w:w="5559" w:type="dxa"/>
            <w:tcBorders>
              <w:top w:val="nil"/>
              <w:left w:val="nil"/>
              <w:bottom w:val="nil"/>
              <w:right w:val="nil"/>
            </w:tcBorders>
          </w:tcPr>
          <w:p w:rsidR="009B6859" w:rsidRPr="00392D11" w:rsidRDefault="009B6859" w:rsidP="009B685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9B6859" w:rsidRPr="00392D11" w:rsidRDefault="009B6859" w:rsidP="009B685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9B6859" w:rsidRPr="00392D11" w:rsidRDefault="009B6859" w:rsidP="009B685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9B6859" w:rsidRPr="00392D11" w:rsidRDefault="009B6859" w:rsidP="009B6859">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9B6859" w:rsidRPr="00392D11" w:rsidRDefault="009B6859" w:rsidP="009B685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9B6859" w:rsidRPr="001532AB" w:rsidRDefault="009B6859" w:rsidP="009B6859">
            <w:pPr>
              <w:spacing w:before="120" w:after="120"/>
              <w:jc w:val="center"/>
              <w:rPr>
                <w:rFonts w:ascii="Sylfaen" w:hAnsi="Sylfaen" w:cs="Sylfaen"/>
                <w:sz w:val="20"/>
                <w:szCs w:val="20"/>
                <w:lang w:val="hy-AM"/>
              </w:rPr>
            </w:pPr>
            <w:r w:rsidRPr="001532AB">
              <w:rPr>
                <w:rFonts w:ascii="Sylfaen" w:hAnsi="Sylfaen" w:cs="Sylfaen"/>
                <w:sz w:val="20"/>
                <w:szCs w:val="20"/>
                <w:lang w:val="hy-AM"/>
              </w:rPr>
              <w:t>Հ/Հ 16041102326200</w:t>
            </w:r>
          </w:p>
          <w:p w:rsidR="009B6859" w:rsidRDefault="009B6859" w:rsidP="009B6859">
            <w:pPr>
              <w:spacing w:before="120" w:after="120"/>
              <w:jc w:val="center"/>
              <w:rPr>
                <w:rFonts w:ascii="Sylfaen" w:hAnsi="Sylfaen" w:cs="Sylfaen"/>
                <w:sz w:val="20"/>
                <w:szCs w:val="20"/>
              </w:rPr>
            </w:pPr>
            <w:r w:rsidRPr="001532AB">
              <w:rPr>
                <w:rFonts w:ascii="Sylfaen" w:hAnsi="Sylfaen" w:cs="Sylfaen"/>
                <w:sz w:val="20"/>
                <w:szCs w:val="20"/>
                <w:lang w:val="hy-AM"/>
              </w:rPr>
              <w:t>Էլ.հասցե՝</w:t>
            </w:r>
            <w:r w:rsidRPr="001532AB">
              <w:rPr>
                <w:rFonts w:ascii="Sylfaen" w:hAnsi="Sylfaen" w:cs="Sylfaen"/>
                <w:sz w:val="20"/>
                <w:szCs w:val="20"/>
              </w:rPr>
              <w:t>=========</w:t>
            </w:r>
          </w:p>
          <w:p w:rsidR="009B6859" w:rsidRDefault="009B6859" w:rsidP="009B6859">
            <w:pPr>
              <w:spacing w:before="120" w:after="120"/>
              <w:jc w:val="center"/>
              <w:rPr>
                <w:rFonts w:ascii="Sylfaen" w:hAnsi="Sylfaen" w:cs="Sylfaen"/>
                <w:sz w:val="20"/>
                <w:szCs w:val="20"/>
              </w:rPr>
            </w:pPr>
          </w:p>
          <w:p w:rsidR="009B6859" w:rsidRPr="00F07649" w:rsidRDefault="009B6859" w:rsidP="009B6859">
            <w:pPr>
              <w:spacing w:before="120" w:after="120"/>
              <w:jc w:val="center"/>
              <w:rPr>
                <w:rFonts w:ascii="Sylfaen" w:hAnsi="Sylfaen" w:cs="Sylfaen"/>
                <w:b/>
                <w:sz w:val="20"/>
                <w:szCs w:val="20"/>
              </w:rPr>
            </w:pPr>
          </w:p>
        </w:tc>
        <w:tc>
          <w:tcPr>
            <w:tcW w:w="4819" w:type="dxa"/>
            <w:tcBorders>
              <w:top w:val="nil"/>
              <w:left w:val="nil"/>
              <w:bottom w:val="nil"/>
              <w:right w:val="nil"/>
            </w:tcBorders>
          </w:tcPr>
          <w:p w:rsidR="009B6859" w:rsidRPr="00392D11" w:rsidRDefault="009B6859" w:rsidP="009B685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9B6859" w:rsidRPr="00392D11" w:rsidRDefault="009B6859" w:rsidP="009B6859">
            <w:pPr>
              <w:jc w:val="center"/>
              <w:rPr>
                <w:rFonts w:ascii="Sylfaen" w:hAnsi="Sylfaen"/>
                <w:sz w:val="20"/>
                <w:szCs w:val="20"/>
              </w:rPr>
            </w:pPr>
            <w:r w:rsidRPr="00392D11">
              <w:rPr>
                <w:rFonts w:ascii="Sylfaen" w:hAnsi="Sylfaen"/>
                <w:sz w:val="20"/>
                <w:szCs w:val="20"/>
              </w:rPr>
              <w:t xml:space="preserve">РА, г. Ереван, проспект Тигран </w:t>
            </w:r>
            <w:proofErr w:type="spellStart"/>
            <w:r w:rsidRPr="00392D11">
              <w:rPr>
                <w:rFonts w:ascii="Sylfaen" w:hAnsi="Sylfaen"/>
                <w:sz w:val="20"/>
                <w:szCs w:val="20"/>
              </w:rPr>
              <w:t>Меца</w:t>
            </w:r>
            <w:proofErr w:type="spellEnd"/>
            <w:r w:rsidRPr="00392D11">
              <w:rPr>
                <w:rFonts w:ascii="Sylfaen" w:hAnsi="Sylfaen"/>
                <w:sz w:val="20"/>
                <w:szCs w:val="20"/>
              </w:rPr>
              <w:t xml:space="preserve"> 50</w:t>
            </w:r>
          </w:p>
          <w:p w:rsidR="009B6859" w:rsidRPr="00392D11" w:rsidRDefault="009B6859" w:rsidP="009B6859">
            <w:pPr>
              <w:jc w:val="center"/>
              <w:rPr>
                <w:rFonts w:ascii="Sylfaen" w:hAnsi="Sylfaen"/>
                <w:sz w:val="20"/>
                <w:szCs w:val="20"/>
              </w:rPr>
            </w:pPr>
            <w:r w:rsidRPr="00392D11">
              <w:rPr>
                <w:rFonts w:ascii="Sylfaen" w:hAnsi="Sylfaen"/>
                <w:sz w:val="20"/>
                <w:szCs w:val="20"/>
              </w:rPr>
              <w:t xml:space="preserve">ИНН: 00448268 </w:t>
            </w:r>
          </w:p>
          <w:p w:rsidR="009B6859" w:rsidRPr="00392D11" w:rsidRDefault="009B6859" w:rsidP="009B685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9B6859" w:rsidRPr="00392D11" w:rsidRDefault="009B6859" w:rsidP="009B6859">
            <w:pPr>
              <w:jc w:val="center"/>
              <w:rPr>
                <w:rFonts w:ascii="Sylfaen" w:hAnsi="Sylfaen"/>
                <w:sz w:val="20"/>
                <w:szCs w:val="20"/>
              </w:rPr>
            </w:pPr>
            <w:r w:rsidRPr="00392D11">
              <w:rPr>
                <w:rFonts w:ascii="Sylfaen" w:hAnsi="Sylfaen"/>
                <w:sz w:val="20"/>
                <w:szCs w:val="20"/>
              </w:rPr>
              <w:t>филиал Эребуни</w:t>
            </w:r>
          </w:p>
          <w:p w:rsidR="009B6859" w:rsidRPr="001532AB" w:rsidRDefault="009B6859" w:rsidP="009B6859">
            <w:pPr>
              <w:spacing w:before="120" w:after="120"/>
              <w:jc w:val="center"/>
              <w:rPr>
                <w:rFonts w:ascii="Sylfaen" w:hAnsi="Sylfaen"/>
                <w:sz w:val="20"/>
                <w:szCs w:val="20"/>
              </w:rPr>
            </w:pPr>
            <w:r w:rsidRPr="001532AB">
              <w:rPr>
                <w:rFonts w:ascii="Sylfaen" w:hAnsi="Sylfaen"/>
                <w:sz w:val="20"/>
                <w:szCs w:val="20"/>
              </w:rPr>
              <w:t>р/с: 16041102326200</w:t>
            </w:r>
          </w:p>
          <w:p w:rsidR="009B6859" w:rsidRPr="00392D11" w:rsidRDefault="009B6859" w:rsidP="009B6859">
            <w:pPr>
              <w:spacing w:before="120" w:after="120"/>
              <w:jc w:val="center"/>
              <w:rPr>
                <w:rFonts w:ascii="Sylfaen" w:hAnsi="Sylfaen"/>
                <w:b/>
                <w:sz w:val="20"/>
                <w:szCs w:val="20"/>
                <w:lang w:val="hy-AM"/>
              </w:rPr>
            </w:pPr>
            <w:proofErr w:type="spellStart"/>
            <w:r w:rsidRPr="001532AB">
              <w:rPr>
                <w:rFonts w:ascii="Sylfaen" w:hAnsi="Sylfaen" w:cs="Sylfaen"/>
                <w:sz w:val="20"/>
                <w:szCs w:val="20"/>
              </w:rPr>
              <w:t>Эл.адрес</w:t>
            </w:r>
            <w:proofErr w:type="spellEnd"/>
            <w:r w:rsidRPr="001532AB">
              <w:rPr>
                <w:rFonts w:ascii="Sylfaen" w:hAnsi="Sylfaen" w:cs="Sylfaen"/>
                <w:sz w:val="20"/>
                <w:szCs w:val="20"/>
              </w:rPr>
              <w:t>:======</w:t>
            </w:r>
          </w:p>
        </w:tc>
      </w:tr>
      <w:tr w:rsidR="009B6859" w:rsidRPr="000F1E05" w:rsidTr="009B6859">
        <w:trPr>
          <w:trHeight w:val="906"/>
        </w:trPr>
        <w:tc>
          <w:tcPr>
            <w:tcW w:w="5559" w:type="dxa"/>
            <w:tcBorders>
              <w:top w:val="nil"/>
              <w:left w:val="nil"/>
              <w:bottom w:val="nil"/>
              <w:right w:val="nil"/>
            </w:tcBorders>
          </w:tcPr>
          <w:p w:rsidR="009B6859" w:rsidRDefault="009B6859" w:rsidP="009B6859">
            <w:pPr>
              <w:rPr>
                <w:rFonts w:ascii="Sylfaen" w:hAnsi="Sylfaen" w:cs="Sylfaen"/>
                <w:sz w:val="20"/>
                <w:szCs w:val="20"/>
                <w:lang w:val="hy-AM"/>
              </w:rPr>
            </w:pPr>
            <w:r w:rsidRPr="00427360">
              <w:rPr>
                <w:rFonts w:ascii="Sylfaen" w:hAnsi="Sylfaen" w:cs="Sylfaen"/>
                <w:sz w:val="20"/>
                <w:szCs w:val="20"/>
                <w:lang w:val="hy-AM"/>
              </w:rPr>
              <w:t xml:space="preserve">Գլխավոր </w:t>
            </w:r>
          </w:p>
          <w:p w:rsidR="009B6859" w:rsidRPr="00D854D6" w:rsidRDefault="009B6859" w:rsidP="009B6859">
            <w:pPr>
              <w:rPr>
                <w:rFonts w:ascii="Sylfaen" w:hAnsi="Sylfaen" w:cs="Sylfaen"/>
                <w:sz w:val="20"/>
                <w:szCs w:val="20"/>
                <w:lang w:val="hy-AM"/>
              </w:rPr>
            </w:pPr>
            <w:r w:rsidRPr="00427360">
              <w:rPr>
                <w:rFonts w:ascii="Sylfaen" w:hAnsi="Sylfaen" w:cs="Sylfaen"/>
                <w:sz w:val="20"/>
                <w:szCs w:val="20"/>
                <w:lang w:val="hy-AM"/>
              </w:rPr>
              <w:t>տնօրեն`</w:t>
            </w:r>
            <w:r>
              <w:rPr>
                <w:rFonts w:ascii="Sylfaen" w:hAnsi="Sylfaen" w:cs="Sylfaen"/>
                <w:sz w:val="20"/>
                <w:szCs w:val="20"/>
                <w:lang w:val="hy-AM"/>
              </w:rPr>
              <w:t>______________________</w:t>
            </w:r>
            <w:r w:rsidRPr="00427360">
              <w:rPr>
                <w:rFonts w:ascii="Sylfaen" w:hAnsi="Sylfaen" w:cs="Sylfaen"/>
                <w:sz w:val="20"/>
                <w:szCs w:val="20"/>
                <w:lang w:val="hy-AM"/>
              </w:rPr>
              <w:t>Ա.Վ.Մելնիկով</w:t>
            </w:r>
          </w:p>
          <w:p w:rsidR="009B6859" w:rsidRPr="00392D11" w:rsidRDefault="009B6859" w:rsidP="009B6859">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9B6859" w:rsidRPr="001C7F1A" w:rsidRDefault="009B6859" w:rsidP="009B6859">
            <w:pPr>
              <w:rPr>
                <w:rFonts w:ascii="Sylfaen" w:hAnsi="Sylfaen"/>
                <w:sz w:val="20"/>
                <w:szCs w:val="20"/>
                <w:lang w:val="hy-AM"/>
              </w:rPr>
            </w:pPr>
            <w:r>
              <w:rPr>
                <w:rFonts w:ascii="Sylfaen" w:hAnsi="Sylfaen"/>
                <w:sz w:val="20"/>
                <w:szCs w:val="20"/>
              </w:rPr>
              <w:t>Г</w:t>
            </w:r>
            <w:r>
              <w:rPr>
                <w:rFonts w:ascii="Sylfaen" w:hAnsi="Sylfaen"/>
                <w:sz w:val="20"/>
                <w:szCs w:val="20"/>
                <w:lang w:val="hy-AM"/>
              </w:rPr>
              <w:t>енеральный</w:t>
            </w:r>
            <w:r w:rsidRPr="001C7F1A">
              <w:rPr>
                <w:rFonts w:ascii="Sylfaen" w:hAnsi="Sylfaen"/>
                <w:sz w:val="20"/>
                <w:szCs w:val="20"/>
                <w:lang w:val="hy-AM"/>
              </w:rPr>
              <w:t xml:space="preserve">  </w:t>
            </w:r>
          </w:p>
          <w:p w:rsidR="009B6859" w:rsidRPr="00392D11" w:rsidRDefault="009B6859" w:rsidP="009B6859">
            <w:pPr>
              <w:rPr>
                <w:rFonts w:ascii="Sylfaen" w:hAnsi="Sylfaen"/>
                <w:sz w:val="20"/>
                <w:szCs w:val="20"/>
                <w:lang w:val="hy-AM"/>
              </w:rPr>
            </w:pPr>
            <w:r>
              <w:rPr>
                <w:rFonts w:ascii="Sylfaen" w:hAnsi="Sylfaen"/>
                <w:sz w:val="20"/>
                <w:szCs w:val="20"/>
                <w:lang w:val="hy-AM"/>
              </w:rPr>
              <w:t>директор</w:t>
            </w:r>
            <w:r w:rsidRPr="001C7F1A">
              <w:rPr>
                <w:rFonts w:ascii="Sylfaen" w:hAnsi="Sylfaen"/>
                <w:sz w:val="20"/>
                <w:szCs w:val="20"/>
                <w:lang w:val="hy-AM"/>
              </w:rPr>
              <w:t>:__________________</w:t>
            </w:r>
            <w:r>
              <w:rPr>
                <w:rFonts w:ascii="Sylfaen" w:hAnsi="Sylfaen"/>
                <w:sz w:val="20"/>
                <w:szCs w:val="20"/>
              </w:rPr>
              <w:t>А.В. Мельников</w:t>
            </w:r>
          </w:p>
        </w:tc>
      </w:tr>
      <w:tr w:rsidR="009B6859" w:rsidRPr="00BB2CC7" w:rsidTr="009B6859">
        <w:trPr>
          <w:trHeight w:val="906"/>
        </w:trPr>
        <w:tc>
          <w:tcPr>
            <w:tcW w:w="5559" w:type="dxa"/>
            <w:tcBorders>
              <w:top w:val="nil"/>
              <w:left w:val="nil"/>
              <w:bottom w:val="nil"/>
              <w:right w:val="nil"/>
            </w:tcBorders>
          </w:tcPr>
          <w:p w:rsidR="009B6859" w:rsidRPr="00AA1EAA" w:rsidRDefault="009B6859" w:rsidP="009B6859">
            <w:pPr>
              <w:shd w:val="clear" w:color="auto" w:fill="FFFFFF" w:themeFill="background1"/>
              <w:jc w:val="center"/>
              <w:rPr>
                <w:rFonts w:ascii="Sylfaen" w:hAnsi="Sylfaen" w:cs="Sylfaen"/>
                <w:b/>
                <w:sz w:val="20"/>
                <w:szCs w:val="20"/>
                <w:lang w:val="hy-AM"/>
              </w:rPr>
            </w:pPr>
          </w:p>
          <w:p w:rsidR="009B6859" w:rsidRPr="00AA1EAA" w:rsidRDefault="009B6859" w:rsidP="009B6859">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9B6859" w:rsidRDefault="009B6859" w:rsidP="009B6859">
            <w:pPr>
              <w:shd w:val="clear" w:color="auto" w:fill="FFFFFF" w:themeFill="background1"/>
              <w:jc w:val="center"/>
              <w:rPr>
                <w:rFonts w:ascii="Sylfaen" w:hAnsi="Sylfaen" w:cs="Sylfaen"/>
                <w:sz w:val="20"/>
                <w:szCs w:val="20"/>
                <w:lang w:val="hy-AM"/>
              </w:rPr>
            </w:pPr>
          </w:p>
          <w:p w:rsidR="009B6859" w:rsidRDefault="009B6859" w:rsidP="009B6859">
            <w:pPr>
              <w:shd w:val="clear" w:color="auto" w:fill="FFFFFF" w:themeFill="background1"/>
              <w:jc w:val="center"/>
              <w:rPr>
                <w:rFonts w:ascii="Sylfaen" w:hAnsi="Sylfaen" w:cs="Sylfaen"/>
                <w:sz w:val="20"/>
                <w:szCs w:val="20"/>
                <w:lang w:val="hy-AM"/>
              </w:rPr>
            </w:pPr>
          </w:p>
          <w:p w:rsidR="009B6859" w:rsidRPr="00D15F12" w:rsidRDefault="009B6859" w:rsidP="009B6859">
            <w:pPr>
              <w:shd w:val="clear" w:color="auto" w:fill="FFFFFF" w:themeFill="background1"/>
              <w:rPr>
                <w:rFonts w:ascii="Sylfaen" w:hAnsi="Sylfaen" w:cs="Sylfaen"/>
                <w:sz w:val="20"/>
                <w:szCs w:val="20"/>
                <w:lang w:val="hy-AM"/>
              </w:rPr>
            </w:pPr>
            <w:r w:rsidRPr="00516912">
              <w:rPr>
                <w:rFonts w:ascii="Sylfaen" w:hAnsi="Sylfaen" w:cs="Sylfaen"/>
                <w:sz w:val="20"/>
                <w:szCs w:val="20"/>
                <w:lang w:val="hy-AM"/>
              </w:rPr>
              <w:t xml:space="preserve">Տնօրեն՝   </w:t>
            </w:r>
            <w:r w:rsidRPr="00314E95">
              <w:rPr>
                <w:rFonts w:ascii="Sylfaen" w:hAnsi="Sylfaen" w:cs="Sylfaen"/>
                <w:sz w:val="20"/>
                <w:szCs w:val="20"/>
                <w:lang w:val="hy-AM"/>
              </w:rPr>
              <w:t xml:space="preserve">____________ </w:t>
            </w:r>
          </w:p>
        </w:tc>
        <w:tc>
          <w:tcPr>
            <w:tcW w:w="4819" w:type="dxa"/>
            <w:tcBorders>
              <w:top w:val="nil"/>
              <w:left w:val="nil"/>
              <w:bottom w:val="nil"/>
              <w:right w:val="nil"/>
            </w:tcBorders>
          </w:tcPr>
          <w:p w:rsidR="009B6859" w:rsidRPr="00AA1EAA" w:rsidRDefault="009B6859" w:rsidP="009B6859">
            <w:pPr>
              <w:jc w:val="center"/>
              <w:rPr>
                <w:rFonts w:ascii="Sylfaen" w:hAnsi="Sylfaen"/>
                <w:b/>
                <w:sz w:val="20"/>
                <w:szCs w:val="20"/>
                <w:lang w:val="hy-AM"/>
              </w:rPr>
            </w:pPr>
          </w:p>
          <w:p w:rsidR="009B6859" w:rsidRPr="00AA1EAA" w:rsidRDefault="009B6859" w:rsidP="009B6859">
            <w:pPr>
              <w:jc w:val="center"/>
              <w:rPr>
                <w:rFonts w:ascii="Sylfaen" w:hAnsi="Sylfaen"/>
                <w:b/>
                <w:sz w:val="20"/>
                <w:szCs w:val="20"/>
                <w:lang w:val="hy-AM"/>
              </w:rPr>
            </w:pPr>
            <w:r w:rsidRPr="00AA1EAA">
              <w:rPr>
                <w:rFonts w:ascii="Sylfaen" w:hAnsi="Sylfaen"/>
                <w:b/>
                <w:sz w:val="20"/>
                <w:szCs w:val="20"/>
                <w:lang w:val="hy-AM"/>
              </w:rPr>
              <w:t>«Поставщик»</w:t>
            </w:r>
          </w:p>
          <w:p w:rsidR="009B6859" w:rsidRPr="00BB2CC7" w:rsidRDefault="009B6859" w:rsidP="009B6859">
            <w:pPr>
              <w:shd w:val="clear" w:color="auto" w:fill="FFFFFF" w:themeFill="background1"/>
              <w:jc w:val="center"/>
              <w:rPr>
                <w:rFonts w:ascii="Sylfaen" w:hAnsi="Sylfaen"/>
                <w:sz w:val="20"/>
                <w:szCs w:val="20"/>
                <w:lang w:val="hy-AM"/>
              </w:rPr>
            </w:pPr>
          </w:p>
          <w:p w:rsidR="009B6859" w:rsidRPr="00BB2CC7" w:rsidRDefault="009B6859" w:rsidP="009B6859">
            <w:pPr>
              <w:shd w:val="clear" w:color="auto" w:fill="FFFFFF" w:themeFill="background1"/>
              <w:jc w:val="center"/>
              <w:rPr>
                <w:rFonts w:ascii="Sylfaen" w:hAnsi="Sylfaen"/>
                <w:sz w:val="20"/>
                <w:szCs w:val="20"/>
                <w:lang w:val="hy-AM"/>
              </w:rPr>
            </w:pPr>
          </w:p>
          <w:p w:rsidR="009B6859" w:rsidRPr="00AA1EAA" w:rsidRDefault="009B6859" w:rsidP="009B6859">
            <w:pPr>
              <w:shd w:val="clear" w:color="auto" w:fill="FFFFFF" w:themeFill="background1"/>
              <w:jc w:val="center"/>
              <w:rPr>
                <w:rFonts w:ascii="Sylfaen" w:hAnsi="Sylfaen"/>
                <w:sz w:val="20"/>
                <w:szCs w:val="20"/>
                <w:lang w:val="hy-AM"/>
              </w:rPr>
            </w:pPr>
            <w:r w:rsidRPr="00BB2CC7">
              <w:rPr>
                <w:rFonts w:ascii="Sylfaen" w:hAnsi="Sylfaen"/>
                <w:sz w:val="20"/>
                <w:szCs w:val="20"/>
                <w:lang w:val="hy-AM"/>
              </w:rPr>
              <w:t xml:space="preserve">Директор:     ___________ </w:t>
            </w:r>
          </w:p>
        </w:tc>
      </w:tr>
      <w:tr w:rsidR="009B6859" w:rsidRPr="00A9770A" w:rsidTr="009B6859">
        <w:trPr>
          <w:trHeight w:val="906"/>
        </w:trPr>
        <w:tc>
          <w:tcPr>
            <w:tcW w:w="5559" w:type="dxa"/>
            <w:tcBorders>
              <w:top w:val="nil"/>
              <w:left w:val="nil"/>
              <w:bottom w:val="nil"/>
              <w:right w:val="nil"/>
            </w:tcBorders>
          </w:tcPr>
          <w:p w:rsidR="009B6859" w:rsidRDefault="009B6859" w:rsidP="009B6859">
            <w:pPr>
              <w:tabs>
                <w:tab w:val="left" w:pos="7520"/>
              </w:tabs>
              <w:rPr>
                <w:sz w:val="16"/>
                <w:szCs w:val="16"/>
              </w:rPr>
            </w:pPr>
          </w:p>
          <w:p w:rsidR="009B6859" w:rsidRDefault="009B6859" w:rsidP="009B6859">
            <w:pPr>
              <w:tabs>
                <w:tab w:val="left" w:pos="7520"/>
              </w:tabs>
              <w:rPr>
                <w:sz w:val="16"/>
                <w:szCs w:val="16"/>
              </w:rPr>
            </w:pPr>
          </w:p>
          <w:p w:rsidR="009B6859" w:rsidRDefault="009B6859" w:rsidP="009B6859">
            <w:pPr>
              <w:tabs>
                <w:tab w:val="left" w:pos="7520"/>
              </w:tabs>
              <w:rPr>
                <w:sz w:val="18"/>
                <w:szCs w:val="18"/>
              </w:rPr>
            </w:pPr>
            <w:r w:rsidRPr="00E03623">
              <w:rPr>
                <w:sz w:val="18"/>
                <w:szCs w:val="18"/>
              </w:rPr>
              <w:t>Координатор ЗАО «ЮКЖД»</w:t>
            </w:r>
          </w:p>
          <w:p w:rsidR="009B6859" w:rsidRPr="000A5D9B" w:rsidRDefault="009B6859" w:rsidP="009B6859">
            <w:pPr>
              <w:tabs>
                <w:tab w:val="left" w:pos="7520"/>
              </w:tabs>
              <w:rPr>
                <w:rFonts w:ascii="Sylfaen" w:hAnsi="Sylfaen" w:cs="Sylfaen"/>
                <w:sz w:val="20"/>
                <w:szCs w:val="20"/>
              </w:rPr>
            </w:pPr>
            <w:r>
              <w:rPr>
                <w:sz w:val="18"/>
                <w:szCs w:val="18"/>
              </w:rPr>
              <w:t>====</w:t>
            </w:r>
          </w:p>
        </w:tc>
        <w:tc>
          <w:tcPr>
            <w:tcW w:w="4819" w:type="dxa"/>
            <w:tcBorders>
              <w:top w:val="nil"/>
              <w:left w:val="nil"/>
              <w:bottom w:val="nil"/>
              <w:right w:val="nil"/>
            </w:tcBorders>
          </w:tcPr>
          <w:p w:rsidR="009B6859" w:rsidRDefault="009B6859" w:rsidP="009B6859">
            <w:pPr>
              <w:rPr>
                <w:rFonts w:eastAsia="Calibri"/>
                <w:sz w:val="20"/>
                <w:szCs w:val="20"/>
              </w:rPr>
            </w:pPr>
          </w:p>
        </w:tc>
      </w:tr>
    </w:tbl>
    <w:p w:rsidR="009B6859" w:rsidRPr="00392D11" w:rsidRDefault="009B6859" w:rsidP="009B6859">
      <w:pPr>
        <w:widowControl w:val="0"/>
        <w:autoSpaceDE w:val="0"/>
        <w:autoSpaceDN w:val="0"/>
        <w:adjustRightInd w:val="0"/>
        <w:rPr>
          <w:rFonts w:ascii="Sylfaen" w:hAnsi="Sylfaen"/>
          <w:sz w:val="20"/>
          <w:szCs w:val="20"/>
        </w:rPr>
      </w:pPr>
    </w:p>
    <w:p w:rsidR="009B6859" w:rsidRDefault="009B6859" w:rsidP="009B6859">
      <w:pPr>
        <w:tabs>
          <w:tab w:val="left" w:pos="8610"/>
        </w:tabs>
        <w:jc w:val="right"/>
        <w:rPr>
          <w:b/>
          <w:sz w:val="20"/>
          <w:szCs w:val="20"/>
        </w:rPr>
      </w:pPr>
    </w:p>
    <w:p w:rsidR="009B6859" w:rsidRDefault="009B6859" w:rsidP="009B6859">
      <w:pPr>
        <w:tabs>
          <w:tab w:val="left" w:pos="8610"/>
        </w:tabs>
        <w:jc w:val="right"/>
        <w:rPr>
          <w:b/>
          <w:sz w:val="20"/>
          <w:szCs w:val="20"/>
        </w:rPr>
      </w:pPr>
    </w:p>
    <w:p w:rsidR="009B6859" w:rsidRDefault="009B6859" w:rsidP="009B6859">
      <w:pPr>
        <w:tabs>
          <w:tab w:val="left" w:pos="8610"/>
        </w:tabs>
        <w:jc w:val="right"/>
        <w:rPr>
          <w:b/>
          <w:sz w:val="20"/>
          <w:szCs w:val="20"/>
        </w:rPr>
      </w:pPr>
    </w:p>
    <w:p w:rsidR="009B6859" w:rsidRDefault="009B6859" w:rsidP="009B6859">
      <w:pPr>
        <w:tabs>
          <w:tab w:val="left" w:pos="8610"/>
        </w:tabs>
        <w:jc w:val="right"/>
        <w:rPr>
          <w:b/>
          <w:sz w:val="20"/>
          <w:szCs w:val="20"/>
        </w:rPr>
      </w:pPr>
    </w:p>
    <w:p w:rsidR="009B6859" w:rsidRDefault="009B6859" w:rsidP="009B6859">
      <w:pPr>
        <w:tabs>
          <w:tab w:val="left" w:pos="8610"/>
        </w:tabs>
        <w:jc w:val="right"/>
        <w:rPr>
          <w:b/>
          <w:sz w:val="20"/>
          <w:szCs w:val="20"/>
        </w:rPr>
      </w:pPr>
    </w:p>
    <w:p w:rsidR="009B6859" w:rsidRPr="000E203E" w:rsidRDefault="009B6859" w:rsidP="009B6859">
      <w:pPr>
        <w:tabs>
          <w:tab w:val="left" w:pos="8610"/>
        </w:tabs>
        <w:jc w:val="right"/>
        <w:rPr>
          <w:rFonts w:ascii="Sylfaen" w:hAnsi="Sylfaen"/>
          <w:b/>
          <w:sz w:val="20"/>
          <w:szCs w:val="20"/>
          <w:lang w:val="hy-AM"/>
        </w:rPr>
      </w:pPr>
      <w:r w:rsidRPr="00026094">
        <w:rPr>
          <w:b/>
          <w:sz w:val="20"/>
          <w:szCs w:val="20"/>
        </w:rPr>
        <w:t>Приложение № 1/</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sidRPr="000E203E">
        <w:rPr>
          <w:b/>
          <w:sz w:val="20"/>
          <w:szCs w:val="20"/>
          <w:lang w:val="hy-AM"/>
        </w:rPr>
        <w:t>1</w:t>
      </w:r>
    </w:p>
    <w:p w:rsidR="009B6859" w:rsidRPr="00026094" w:rsidRDefault="009B6859" w:rsidP="009B6859">
      <w:pPr>
        <w:tabs>
          <w:tab w:val="left" w:pos="8610"/>
        </w:tabs>
        <w:jc w:val="right"/>
        <w:rPr>
          <w:rFonts w:ascii="Sylfaen" w:hAnsi="Sylfaen"/>
          <w:b/>
          <w:sz w:val="20"/>
          <w:szCs w:val="20"/>
        </w:rPr>
      </w:pPr>
    </w:p>
    <w:p w:rsidR="009B6859" w:rsidRPr="00026094" w:rsidRDefault="009B6859" w:rsidP="009B6859">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9B6859" w:rsidRDefault="009B6859" w:rsidP="009B6859">
      <w:pPr>
        <w:jc w:val="right"/>
        <w:rPr>
          <w:rFonts w:ascii="Sylfaen" w:hAnsi="Sylfaen" w:cs="Sylfaen"/>
          <w:sz w:val="20"/>
          <w:szCs w:val="20"/>
          <w:lang w:val="hy-AM"/>
        </w:rPr>
      </w:pPr>
      <w:r w:rsidRPr="00427FED">
        <w:rPr>
          <w:sz w:val="20"/>
          <w:szCs w:val="20"/>
        </w:rPr>
        <w:t>«___</w:t>
      </w:r>
      <w:proofErr w:type="gramStart"/>
      <w:r w:rsidRPr="00427FED">
        <w:rPr>
          <w:sz w:val="20"/>
          <w:szCs w:val="20"/>
        </w:rPr>
        <w:t>_»  _</w:t>
      </w:r>
      <w:proofErr w:type="gramEnd"/>
      <w:r w:rsidRPr="00427FED">
        <w:rPr>
          <w:sz w:val="20"/>
          <w:szCs w:val="20"/>
        </w:rPr>
        <w:t>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9B6859" w:rsidRDefault="009B6859" w:rsidP="009B6859">
      <w:pPr>
        <w:jc w:val="right"/>
        <w:rPr>
          <w:rFonts w:ascii="Sylfaen" w:hAnsi="Sylfaen" w:cs="Sylfaen"/>
          <w:sz w:val="20"/>
          <w:szCs w:val="20"/>
          <w:lang w:val="hy-AM"/>
        </w:rPr>
      </w:pPr>
    </w:p>
    <w:p w:rsidR="009B6859" w:rsidRDefault="009B6859" w:rsidP="009B6859">
      <w:pPr>
        <w:jc w:val="right"/>
        <w:rPr>
          <w:rFonts w:ascii="Sylfaen" w:hAnsi="Sylfaen" w:cs="Sylfaen"/>
          <w:sz w:val="20"/>
          <w:szCs w:val="20"/>
          <w:lang w:val="hy-AM"/>
        </w:rPr>
      </w:pPr>
    </w:p>
    <w:p w:rsidR="009B6859" w:rsidRDefault="009B6859" w:rsidP="009B6859">
      <w:pPr>
        <w:jc w:val="right"/>
        <w:rPr>
          <w:rFonts w:ascii="Sylfaen" w:hAnsi="Sylfaen" w:cs="Sylfaen"/>
          <w:sz w:val="20"/>
          <w:szCs w:val="20"/>
          <w:lang w:val="hy-AM"/>
        </w:rPr>
      </w:pPr>
    </w:p>
    <w:p w:rsidR="009B6859" w:rsidRPr="00427FED" w:rsidRDefault="009B6859" w:rsidP="009B6859">
      <w:pPr>
        <w:jc w:val="center"/>
        <w:rPr>
          <w:b/>
          <w:sz w:val="20"/>
          <w:szCs w:val="20"/>
        </w:rPr>
      </w:pPr>
      <w:r w:rsidRPr="00427FED">
        <w:rPr>
          <w:b/>
          <w:sz w:val="20"/>
          <w:szCs w:val="20"/>
        </w:rPr>
        <w:t xml:space="preserve">Спецификация </w:t>
      </w:r>
      <w:r w:rsidRPr="00427FED">
        <w:rPr>
          <w:b/>
          <w:sz w:val="20"/>
          <w:szCs w:val="20"/>
          <w:lang w:val="pt-BR"/>
        </w:rPr>
        <w:t>№</w:t>
      </w:r>
      <w:r w:rsidRPr="00427FED">
        <w:rPr>
          <w:b/>
          <w:sz w:val="20"/>
          <w:szCs w:val="20"/>
        </w:rPr>
        <w:t xml:space="preserve"> 1/</w:t>
      </w:r>
    </w:p>
    <w:p w:rsidR="009B6859" w:rsidRPr="00427FED" w:rsidRDefault="009B6859" w:rsidP="009B6859">
      <w:pPr>
        <w:jc w:val="center"/>
        <w:rPr>
          <w:b/>
          <w:sz w:val="20"/>
          <w:szCs w:val="20"/>
          <w:lang w:val="hy-AM"/>
        </w:rPr>
      </w:pPr>
      <w:r w:rsidRPr="00427FED">
        <w:rPr>
          <w:b/>
          <w:sz w:val="20"/>
          <w:szCs w:val="20"/>
        </w:rPr>
        <w:t xml:space="preserve"> </w:t>
      </w:r>
      <w:r w:rsidRPr="00427FED">
        <w:rPr>
          <w:rFonts w:ascii="Sylfaen" w:hAnsi="Sylfaen" w:cs="Sylfaen"/>
          <w:b/>
          <w:sz w:val="20"/>
          <w:szCs w:val="20"/>
          <w:lang w:val="hy-AM"/>
        </w:rPr>
        <w:t>Մասնագիր</w:t>
      </w:r>
      <w:r w:rsidRPr="00427FED">
        <w:rPr>
          <w:b/>
          <w:sz w:val="20"/>
          <w:szCs w:val="20"/>
          <w:lang w:val="hy-AM"/>
        </w:rPr>
        <w:t xml:space="preserve"> </w:t>
      </w:r>
      <w:r w:rsidRPr="00427FED">
        <w:rPr>
          <w:b/>
          <w:sz w:val="20"/>
          <w:szCs w:val="20"/>
          <w:lang w:val="pt-BR"/>
        </w:rPr>
        <w:t>№</w:t>
      </w:r>
      <w:r w:rsidRPr="00427FED">
        <w:rPr>
          <w:b/>
          <w:sz w:val="20"/>
          <w:szCs w:val="20"/>
        </w:rPr>
        <w:t xml:space="preserve"> 1</w:t>
      </w:r>
    </w:p>
    <w:tbl>
      <w:tblPr>
        <w:tblStyle w:val="130"/>
        <w:tblW w:w="5000" w:type="pct"/>
        <w:tblLook w:val="04A0" w:firstRow="1" w:lastRow="0" w:firstColumn="1" w:lastColumn="0" w:noHBand="0" w:noVBand="1"/>
      </w:tblPr>
      <w:tblGrid>
        <w:gridCol w:w="1018"/>
        <w:gridCol w:w="1471"/>
        <w:gridCol w:w="1758"/>
        <w:gridCol w:w="1759"/>
        <w:gridCol w:w="2108"/>
        <w:gridCol w:w="2342"/>
      </w:tblGrid>
      <w:tr w:rsidR="009B6859" w:rsidRPr="002F473D" w:rsidTr="009B6859">
        <w:trPr>
          <w:trHeight w:val="1462"/>
        </w:trPr>
        <w:tc>
          <w:tcPr>
            <w:tcW w:w="489" w:type="pct"/>
          </w:tcPr>
          <w:p w:rsidR="009B6859" w:rsidRPr="00427FED" w:rsidRDefault="009B6859" w:rsidP="009B6859">
            <w:pPr>
              <w:widowControl w:val="0"/>
              <w:tabs>
                <w:tab w:val="left" w:pos="465"/>
              </w:tabs>
              <w:autoSpaceDE w:val="0"/>
              <w:autoSpaceDN w:val="0"/>
              <w:adjustRightInd w:val="0"/>
              <w:jc w:val="both"/>
              <w:rPr>
                <w:sz w:val="18"/>
                <w:szCs w:val="18"/>
              </w:rPr>
            </w:pPr>
          </w:p>
          <w:p w:rsidR="009B6859" w:rsidRPr="00427FED"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r w:rsidRPr="000E203E">
              <w:rPr>
                <w:sz w:val="18"/>
                <w:szCs w:val="18"/>
              </w:rPr>
              <w:t>№ п/п</w:t>
            </w:r>
          </w:p>
        </w:tc>
        <w:tc>
          <w:tcPr>
            <w:tcW w:w="693" w:type="pct"/>
          </w:tcPr>
          <w:p w:rsidR="009B6859" w:rsidRPr="000E203E" w:rsidRDefault="009B6859" w:rsidP="009B6859">
            <w:pPr>
              <w:widowControl w:val="0"/>
              <w:autoSpaceDE w:val="0"/>
              <w:autoSpaceDN w:val="0"/>
              <w:adjustRightInd w:val="0"/>
              <w:jc w:val="center"/>
              <w:rPr>
                <w:b/>
                <w:sz w:val="18"/>
                <w:szCs w:val="18"/>
              </w:rPr>
            </w:pPr>
          </w:p>
          <w:p w:rsidR="009B6859" w:rsidRPr="000E203E" w:rsidRDefault="009B6859" w:rsidP="009B6859">
            <w:pPr>
              <w:widowControl w:val="0"/>
              <w:autoSpaceDE w:val="0"/>
              <w:autoSpaceDN w:val="0"/>
              <w:adjustRightInd w:val="0"/>
              <w:jc w:val="center"/>
              <w:rPr>
                <w:b/>
                <w:sz w:val="18"/>
                <w:szCs w:val="18"/>
              </w:rPr>
            </w:pPr>
          </w:p>
          <w:p w:rsidR="009B6859" w:rsidRPr="000E203E" w:rsidRDefault="009B6859" w:rsidP="009B6859">
            <w:pPr>
              <w:widowControl w:val="0"/>
              <w:autoSpaceDE w:val="0"/>
              <w:autoSpaceDN w:val="0"/>
              <w:adjustRightInd w:val="0"/>
              <w:jc w:val="center"/>
              <w:rPr>
                <w:b/>
                <w:sz w:val="18"/>
                <w:szCs w:val="18"/>
              </w:rPr>
            </w:pPr>
          </w:p>
          <w:p w:rsidR="009B6859" w:rsidRPr="000E203E" w:rsidRDefault="009B6859" w:rsidP="009B6859">
            <w:pPr>
              <w:widowControl w:val="0"/>
              <w:autoSpaceDE w:val="0"/>
              <w:autoSpaceDN w:val="0"/>
              <w:adjustRightInd w:val="0"/>
              <w:jc w:val="center"/>
              <w:rPr>
                <w:b/>
                <w:sz w:val="18"/>
                <w:szCs w:val="18"/>
                <w:lang w:val="hy-AM"/>
              </w:rPr>
            </w:pPr>
            <w:r w:rsidRPr="000E203E">
              <w:rPr>
                <w:b/>
                <w:sz w:val="18"/>
                <w:szCs w:val="18"/>
              </w:rPr>
              <w:t>Наименование</w:t>
            </w:r>
            <w:r w:rsidRPr="000E203E">
              <w:rPr>
                <w:b/>
                <w:sz w:val="18"/>
                <w:szCs w:val="18"/>
                <w:lang w:val="hy-AM"/>
              </w:rPr>
              <w:t>/</w:t>
            </w:r>
          </w:p>
          <w:p w:rsidR="009B6859" w:rsidRPr="00F62930" w:rsidRDefault="009B6859" w:rsidP="009B6859">
            <w:pPr>
              <w:widowControl w:val="0"/>
              <w:autoSpaceDE w:val="0"/>
              <w:autoSpaceDN w:val="0"/>
              <w:adjustRightInd w:val="0"/>
              <w:jc w:val="center"/>
              <w:rPr>
                <w:rFonts w:ascii="Sylfaen" w:hAnsi="Sylfaen"/>
                <w:b/>
                <w:sz w:val="18"/>
                <w:szCs w:val="18"/>
                <w:lang w:val="hy-AM"/>
              </w:rPr>
            </w:pPr>
            <w:r w:rsidRPr="00F62930">
              <w:rPr>
                <w:rFonts w:ascii="Sylfaen" w:hAnsi="Sylfaen" w:cs="Sylfaen"/>
                <w:b/>
                <w:sz w:val="18"/>
                <w:szCs w:val="18"/>
                <w:lang w:val="hy-AM"/>
              </w:rPr>
              <w:t>Ա</w:t>
            </w:r>
            <w:r w:rsidRPr="00F62930">
              <w:rPr>
                <w:rFonts w:ascii="Sylfaen" w:hAnsi="Sylfaen"/>
                <w:b/>
                <w:sz w:val="18"/>
                <w:szCs w:val="18"/>
                <w:lang w:val="hy-AM"/>
              </w:rPr>
              <w:t>նվանումը</w:t>
            </w:r>
          </w:p>
          <w:p w:rsidR="009B6859" w:rsidRPr="000E203E" w:rsidRDefault="009B6859" w:rsidP="009B6859">
            <w:pPr>
              <w:widowControl w:val="0"/>
              <w:tabs>
                <w:tab w:val="left" w:pos="465"/>
              </w:tabs>
              <w:autoSpaceDE w:val="0"/>
              <w:autoSpaceDN w:val="0"/>
              <w:adjustRightInd w:val="0"/>
              <w:jc w:val="both"/>
              <w:rPr>
                <w:sz w:val="18"/>
                <w:szCs w:val="18"/>
              </w:rPr>
            </w:pPr>
          </w:p>
        </w:tc>
        <w:tc>
          <w:tcPr>
            <w:tcW w:w="843" w:type="pct"/>
          </w:tcPr>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center"/>
              <w:rPr>
                <w:rFonts w:ascii="Sylfaen" w:hAnsi="Sylfaen"/>
                <w:sz w:val="18"/>
                <w:szCs w:val="18"/>
                <w:lang w:val="hy-AM"/>
              </w:rPr>
            </w:pPr>
            <w:r w:rsidRPr="000E203E">
              <w:rPr>
                <w:sz w:val="18"/>
                <w:szCs w:val="18"/>
              </w:rPr>
              <w:t xml:space="preserve">Ед. </w:t>
            </w:r>
            <w:proofErr w:type="spellStart"/>
            <w:r w:rsidRPr="000E203E">
              <w:rPr>
                <w:sz w:val="18"/>
                <w:szCs w:val="18"/>
              </w:rPr>
              <w:t>изм</w:t>
            </w:r>
            <w:proofErr w:type="spellEnd"/>
            <w:r w:rsidRPr="000E203E">
              <w:rPr>
                <w:sz w:val="18"/>
                <w:szCs w:val="18"/>
              </w:rPr>
              <w:t>․/</w:t>
            </w:r>
            <w:r w:rsidRPr="000E203E">
              <w:rPr>
                <w:rFonts w:ascii="Sylfaen" w:hAnsi="Sylfaen"/>
                <w:sz w:val="18"/>
                <w:szCs w:val="18"/>
                <w:lang w:val="hy-AM"/>
              </w:rPr>
              <w:t>Չ/մ</w:t>
            </w:r>
          </w:p>
        </w:tc>
        <w:tc>
          <w:tcPr>
            <w:tcW w:w="843" w:type="pct"/>
          </w:tcPr>
          <w:p w:rsidR="009B6859" w:rsidRPr="000E203E" w:rsidRDefault="009B6859" w:rsidP="009B6859">
            <w:pPr>
              <w:widowControl w:val="0"/>
              <w:autoSpaceDE w:val="0"/>
              <w:autoSpaceDN w:val="0"/>
              <w:adjustRightInd w:val="0"/>
              <w:jc w:val="center"/>
              <w:rPr>
                <w:rFonts w:ascii="Sylfaen" w:hAnsi="Sylfaen"/>
                <w:sz w:val="18"/>
                <w:szCs w:val="18"/>
                <w:lang w:val="hy-AM"/>
              </w:rPr>
            </w:pPr>
          </w:p>
          <w:p w:rsidR="009B6859" w:rsidRPr="000E203E" w:rsidRDefault="009B6859" w:rsidP="009B6859">
            <w:pPr>
              <w:widowControl w:val="0"/>
              <w:autoSpaceDE w:val="0"/>
              <w:autoSpaceDN w:val="0"/>
              <w:adjustRightInd w:val="0"/>
              <w:jc w:val="center"/>
              <w:rPr>
                <w:rFonts w:ascii="Sylfaen" w:hAnsi="Sylfaen"/>
                <w:sz w:val="18"/>
                <w:szCs w:val="18"/>
                <w:lang w:val="hy-AM"/>
              </w:rPr>
            </w:pPr>
          </w:p>
          <w:p w:rsidR="009B6859" w:rsidRPr="000E203E" w:rsidRDefault="009B6859" w:rsidP="009B6859">
            <w:pPr>
              <w:widowControl w:val="0"/>
              <w:autoSpaceDE w:val="0"/>
              <w:autoSpaceDN w:val="0"/>
              <w:adjustRightInd w:val="0"/>
              <w:jc w:val="center"/>
              <w:rPr>
                <w:rFonts w:ascii="Sylfaen" w:hAnsi="Sylfaen"/>
                <w:sz w:val="18"/>
                <w:szCs w:val="18"/>
                <w:lang w:val="hy-AM"/>
              </w:rPr>
            </w:pPr>
          </w:p>
          <w:p w:rsidR="009B6859" w:rsidRPr="000E203E" w:rsidRDefault="009B6859" w:rsidP="009B6859">
            <w:pPr>
              <w:widowControl w:val="0"/>
              <w:autoSpaceDE w:val="0"/>
              <w:autoSpaceDN w:val="0"/>
              <w:adjustRightInd w:val="0"/>
              <w:jc w:val="center"/>
              <w:rPr>
                <w:sz w:val="18"/>
                <w:szCs w:val="18"/>
              </w:rPr>
            </w:pPr>
            <w:r w:rsidRPr="000E203E">
              <w:rPr>
                <w:sz w:val="18"/>
                <w:szCs w:val="18"/>
              </w:rPr>
              <w:t>Всего</w:t>
            </w:r>
          </w:p>
          <w:p w:rsidR="009B6859" w:rsidRPr="000E203E" w:rsidRDefault="009B6859" w:rsidP="009B6859">
            <w:pPr>
              <w:widowControl w:val="0"/>
              <w:autoSpaceDE w:val="0"/>
              <w:autoSpaceDN w:val="0"/>
              <w:adjustRightInd w:val="0"/>
              <w:jc w:val="center"/>
              <w:rPr>
                <w:sz w:val="18"/>
                <w:szCs w:val="18"/>
                <w:lang w:val="hy-AM"/>
              </w:rPr>
            </w:pPr>
            <w:r w:rsidRPr="000E203E">
              <w:rPr>
                <w:sz w:val="18"/>
                <w:szCs w:val="18"/>
              </w:rPr>
              <w:t>Кол-во</w:t>
            </w:r>
            <w:r w:rsidRPr="000E203E">
              <w:rPr>
                <w:sz w:val="18"/>
                <w:szCs w:val="18"/>
                <w:lang w:val="hy-AM"/>
              </w:rPr>
              <w:t>/</w:t>
            </w:r>
          </w:p>
          <w:p w:rsidR="009B6859" w:rsidRPr="000E203E" w:rsidRDefault="009B6859" w:rsidP="009B6859">
            <w:pPr>
              <w:widowControl w:val="0"/>
              <w:autoSpaceDE w:val="0"/>
              <w:autoSpaceDN w:val="0"/>
              <w:adjustRightInd w:val="0"/>
              <w:jc w:val="center"/>
              <w:rPr>
                <w:rFonts w:ascii="Sylfaen" w:hAnsi="Sylfaen"/>
                <w:sz w:val="18"/>
                <w:szCs w:val="18"/>
                <w:lang w:val="hy-AM"/>
              </w:rPr>
            </w:pPr>
            <w:r w:rsidRPr="000E203E">
              <w:rPr>
                <w:rFonts w:ascii="Sylfaen" w:hAnsi="Sylfaen"/>
                <w:sz w:val="18"/>
                <w:szCs w:val="18"/>
                <w:lang w:val="hy-AM"/>
              </w:rPr>
              <w:t>Ընդհանուր քանակ</w:t>
            </w:r>
          </w:p>
          <w:p w:rsidR="009B6859" w:rsidRPr="000E203E" w:rsidRDefault="009B6859" w:rsidP="009B6859">
            <w:pPr>
              <w:widowControl w:val="0"/>
              <w:tabs>
                <w:tab w:val="left" w:pos="465"/>
              </w:tabs>
              <w:autoSpaceDE w:val="0"/>
              <w:autoSpaceDN w:val="0"/>
              <w:adjustRightInd w:val="0"/>
              <w:jc w:val="both"/>
              <w:rPr>
                <w:sz w:val="18"/>
                <w:szCs w:val="18"/>
              </w:rPr>
            </w:pPr>
          </w:p>
        </w:tc>
        <w:tc>
          <w:tcPr>
            <w:tcW w:w="1010" w:type="pct"/>
          </w:tcPr>
          <w:p w:rsidR="009B6859" w:rsidRPr="00026094" w:rsidRDefault="009B6859" w:rsidP="009B6859">
            <w:pPr>
              <w:widowControl w:val="0"/>
              <w:tabs>
                <w:tab w:val="left" w:pos="465"/>
              </w:tabs>
              <w:autoSpaceDE w:val="0"/>
              <w:autoSpaceDN w:val="0"/>
              <w:adjustRightInd w:val="0"/>
              <w:rPr>
                <w:sz w:val="18"/>
                <w:szCs w:val="18"/>
              </w:rPr>
            </w:pPr>
          </w:p>
          <w:p w:rsidR="009B6859" w:rsidRPr="000E203E" w:rsidRDefault="009B6859" w:rsidP="009B6859">
            <w:pPr>
              <w:widowControl w:val="0"/>
              <w:tabs>
                <w:tab w:val="left" w:pos="465"/>
              </w:tabs>
              <w:autoSpaceDE w:val="0"/>
              <w:autoSpaceDN w:val="0"/>
              <w:adjustRightInd w:val="0"/>
              <w:jc w:val="center"/>
              <w:rPr>
                <w:sz w:val="18"/>
                <w:szCs w:val="18"/>
                <w:lang w:val="hy-AM"/>
              </w:rPr>
            </w:pPr>
            <w:r w:rsidRPr="00026094">
              <w:rPr>
                <w:sz w:val="18"/>
                <w:szCs w:val="18"/>
              </w:rPr>
              <w:t xml:space="preserve">Цена за одну единицу в драмах РА включая НДС </w:t>
            </w:r>
            <w:r w:rsidRPr="000E203E">
              <w:rPr>
                <w:sz w:val="18"/>
                <w:szCs w:val="18"/>
                <w:lang w:val="hy-AM"/>
              </w:rPr>
              <w:t>/</w:t>
            </w:r>
          </w:p>
          <w:p w:rsidR="009B6859" w:rsidRPr="004E6EB7" w:rsidRDefault="009B6859" w:rsidP="009B6859">
            <w:pPr>
              <w:widowControl w:val="0"/>
              <w:tabs>
                <w:tab w:val="left" w:pos="465"/>
              </w:tabs>
              <w:autoSpaceDE w:val="0"/>
              <w:autoSpaceDN w:val="0"/>
              <w:adjustRightInd w:val="0"/>
              <w:jc w:val="center"/>
              <w:rPr>
                <w:rFonts w:ascii="Sylfaen" w:hAnsi="Sylfaen"/>
                <w:sz w:val="18"/>
                <w:szCs w:val="18"/>
                <w:lang w:val="hy-AM"/>
              </w:rPr>
            </w:pPr>
            <w:r w:rsidRPr="004E6EB7">
              <w:rPr>
                <w:rFonts w:ascii="Sylfaen" w:hAnsi="Sylfaen" w:cs="Sylfaen"/>
                <w:sz w:val="18"/>
                <w:szCs w:val="18"/>
                <w:lang w:val="hy-AM"/>
              </w:rPr>
              <w:t>Մ</w:t>
            </w:r>
            <w:r w:rsidRPr="004E6EB7">
              <w:rPr>
                <w:rFonts w:ascii="Sylfaen" w:hAnsi="Sylfaen"/>
                <w:sz w:val="18"/>
                <w:szCs w:val="18"/>
                <w:lang w:val="hy-AM"/>
              </w:rPr>
              <w:t>եկ միավորի գինը ՀՀ դրամով՝ ներառյալ ԱԱՀ</w:t>
            </w:r>
          </w:p>
        </w:tc>
        <w:tc>
          <w:tcPr>
            <w:tcW w:w="1122" w:type="pct"/>
          </w:tcPr>
          <w:p w:rsidR="009B6859" w:rsidRPr="000E203E" w:rsidRDefault="009B6859" w:rsidP="009B6859">
            <w:pPr>
              <w:widowControl w:val="0"/>
              <w:tabs>
                <w:tab w:val="left" w:pos="465"/>
              </w:tabs>
              <w:autoSpaceDE w:val="0"/>
              <w:autoSpaceDN w:val="0"/>
              <w:adjustRightInd w:val="0"/>
              <w:jc w:val="center"/>
              <w:rPr>
                <w:rFonts w:ascii="Sylfaen" w:hAnsi="Sylfaen"/>
                <w:sz w:val="18"/>
                <w:szCs w:val="18"/>
                <w:lang w:val="hy-AM"/>
              </w:rPr>
            </w:pPr>
          </w:p>
          <w:p w:rsidR="009B6859" w:rsidRPr="000E203E" w:rsidRDefault="009B6859" w:rsidP="009B6859">
            <w:pPr>
              <w:widowControl w:val="0"/>
              <w:tabs>
                <w:tab w:val="left" w:pos="465"/>
              </w:tabs>
              <w:autoSpaceDE w:val="0"/>
              <w:autoSpaceDN w:val="0"/>
              <w:adjustRightInd w:val="0"/>
              <w:jc w:val="center"/>
              <w:rPr>
                <w:rFonts w:ascii="Sylfaen" w:hAnsi="Sylfaen"/>
                <w:sz w:val="18"/>
                <w:szCs w:val="18"/>
                <w:lang w:val="hy-AM"/>
              </w:rPr>
            </w:pPr>
          </w:p>
          <w:p w:rsidR="009B6859" w:rsidRPr="000E203E" w:rsidRDefault="009B6859" w:rsidP="009B6859">
            <w:pPr>
              <w:widowControl w:val="0"/>
              <w:tabs>
                <w:tab w:val="left" w:pos="465"/>
              </w:tabs>
              <w:autoSpaceDE w:val="0"/>
              <w:autoSpaceDN w:val="0"/>
              <w:adjustRightInd w:val="0"/>
              <w:jc w:val="center"/>
              <w:rPr>
                <w:rFonts w:ascii="Sylfaen" w:hAnsi="Sylfaen"/>
                <w:sz w:val="18"/>
                <w:szCs w:val="18"/>
                <w:lang w:val="hy-AM"/>
              </w:rPr>
            </w:pPr>
          </w:p>
          <w:p w:rsidR="009B6859" w:rsidRPr="000E203E" w:rsidRDefault="009B6859" w:rsidP="009B6859">
            <w:pPr>
              <w:widowControl w:val="0"/>
              <w:tabs>
                <w:tab w:val="left" w:pos="465"/>
              </w:tabs>
              <w:autoSpaceDE w:val="0"/>
              <w:autoSpaceDN w:val="0"/>
              <w:adjustRightInd w:val="0"/>
              <w:jc w:val="center"/>
              <w:rPr>
                <w:sz w:val="18"/>
                <w:szCs w:val="18"/>
                <w:lang w:val="hy-AM"/>
              </w:rPr>
            </w:pPr>
            <w:r w:rsidRPr="000E203E">
              <w:rPr>
                <w:sz w:val="18"/>
                <w:szCs w:val="18"/>
                <w:lang w:val="hy-AM"/>
              </w:rPr>
              <w:t xml:space="preserve">Сумма в драмах РА включая НДС/ </w:t>
            </w:r>
            <w:r w:rsidRPr="004E6EB7">
              <w:rPr>
                <w:rFonts w:ascii="Sylfaen" w:hAnsi="Sylfaen"/>
                <w:sz w:val="18"/>
                <w:szCs w:val="18"/>
                <w:lang w:val="hy-AM"/>
              </w:rPr>
              <w:t>Գումարը ՀՀ դրամով՝ ներառյալ ԱԱՀ</w:t>
            </w:r>
          </w:p>
        </w:tc>
      </w:tr>
      <w:tr w:rsidR="009B6859" w:rsidRPr="000E203E" w:rsidTr="009B6859">
        <w:trPr>
          <w:trHeight w:val="1459"/>
        </w:trPr>
        <w:tc>
          <w:tcPr>
            <w:tcW w:w="489" w:type="pct"/>
          </w:tcPr>
          <w:p w:rsidR="009B6859" w:rsidRPr="000F1E05" w:rsidRDefault="009B6859" w:rsidP="009B6859">
            <w:pPr>
              <w:widowControl w:val="0"/>
              <w:tabs>
                <w:tab w:val="left" w:pos="465"/>
              </w:tabs>
              <w:autoSpaceDE w:val="0"/>
              <w:autoSpaceDN w:val="0"/>
              <w:adjustRightInd w:val="0"/>
              <w:jc w:val="both"/>
              <w:rPr>
                <w:sz w:val="18"/>
                <w:szCs w:val="18"/>
                <w:lang w:val="hy-AM"/>
              </w:rPr>
            </w:pPr>
          </w:p>
          <w:p w:rsidR="009B6859" w:rsidRPr="000F1E05" w:rsidRDefault="009B6859" w:rsidP="009B6859">
            <w:pPr>
              <w:widowControl w:val="0"/>
              <w:tabs>
                <w:tab w:val="left" w:pos="465"/>
              </w:tabs>
              <w:autoSpaceDE w:val="0"/>
              <w:autoSpaceDN w:val="0"/>
              <w:adjustRightInd w:val="0"/>
              <w:jc w:val="both"/>
              <w:rPr>
                <w:sz w:val="18"/>
                <w:szCs w:val="18"/>
                <w:lang w:val="hy-AM"/>
              </w:rPr>
            </w:pPr>
          </w:p>
          <w:p w:rsidR="009B6859" w:rsidRPr="000F1E05" w:rsidRDefault="009B6859" w:rsidP="009B6859">
            <w:pPr>
              <w:widowControl w:val="0"/>
              <w:tabs>
                <w:tab w:val="left" w:pos="465"/>
              </w:tabs>
              <w:autoSpaceDE w:val="0"/>
              <w:autoSpaceDN w:val="0"/>
              <w:adjustRightInd w:val="0"/>
              <w:jc w:val="both"/>
              <w:rPr>
                <w:sz w:val="18"/>
                <w:szCs w:val="18"/>
                <w:lang w:val="hy-AM"/>
              </w:rPr>
            </w:pPr>
          </w:p>
          <w:p w:rsidR="009B6859" w:rsidRPr="000E203E" w:rsidRDefault="009B6859" w:rsidP="009B6859">
            <w:pPr>
              <w:widowControl w:val="0"/>
              <w:tabs>
                <w:tab w:val="left" w:pos="465"/>
              </w:tabs>
              <w:autoSpaceDE w:val="0"/>
              <w:autoSpaceDN w:val="0"/>
              <w:adjustRightInd w:val="0"/>
              <w:jc w:val="center"/>
              <w:rPr>
                <w:sz w:val="18"/>
                <w:szCs w:val="18"/>
              </w:rPr>
            </w:pPr>
            <w:r w:rsidRPr="000E203E">
              <w:rPr>
                <w:sz w:val="18"/>
                <w:szCs w:val="18"/>
              </w:rPr>
              <w:t>1</w:t>
            </w:r>
          </w:p>
        </w:tc>
        <w:tc>
          <w:tcPr>
            <w:tcW w:w="691" w:type="pct"/>
          </w:tcPr>
          <w:p w:rsidR="009B6859" w:rsidRDefault="009B6859" w:rsidP="009B6859">
            <w:pPr>
              <w:widowControl w:val="0"/>
              <w:tabs>
                <w:tab w:val="left" w:pos="465"/>
              </w:tabs>
              <w:autoSpaceDE w:val="0"/>
              <w:autoSpaceDN w:val="0"/>
              <w:adjustRightInd w:val="0"/>
              <w:jc w:val="both"/>
              <w:rPr>
                <w:sz w:val="18"/>
                <w:szCs w:val="18"/>
              </w:rPr>
            </w:pPr>
            <w:r>
              <w:rPr>
                <w:sz w:val="18"/>
                <w:szCs w:val="18"/>
              </w:rPr>
              <w:t>Щебень балластный</w:t>
            </w:r>
          </w:p>
          <w:p w:rsidR="009B6859" w:rsidRDefault="009B6859" w:rsidP="009B6859">
            <w:pPr>
              <w:widowControl w:val="0"/>
              <w:tabs>
                <w:tab w:val="left" w:pos="465"/>
              </w:tabs>
              <w:autoSpaceDE w:val="0"/>
              <w:autoSpaceDN w:val="0"/>
              <w:adjustRightInd w:val="0"/>
              <w:jc w:val="both"/>
              <w:rPr>
                <w:sz w:val="18"/>
                <w:szCs w:val="18"/>
              </w:rPr>
            </w:pPr>
            <w:r>
              <w:rPr>
                <w:sz w:val="18"/>
                <w:szCs w:val="18"/>
              </w:rPr>
              <w:t xml:space="preserve">Фракция </w:t>
            </w:r>
          </w:p>
          <w:p w:rsidR="009B6859" w:rsidRDefault="009B6859" w:rsidP="009B6859">
            <w:pPr>
              <w:widowControl w:val="0"/>
              <w:tabs>
                <w:tab w:val="left" w:pos="465"/>
              </w:tabs>
              <w:autoSpaceDE w:val="0"/>
              <w:autoSpaceDN w:val="0"/>
              <w:adjustRightInd w:val="0"/>
              <w:jc w:val="both"/>
              <w:rPr>
                <w:sz w:val="18"/>
                <w:szCs w:val="18"/>
              </w:rPr>
            </w:pPr>
            <w:r>
              <w:rPr>
                <w:sz w:val="18"/>
                <w:szCs w:val="18"/>
              </w:rPr>
              <w:t>25-60</w:t>
            </w:r>
          </w:p>
          <w:p w:rsidR="009B6859" w:rsidRPr="009F4763" w:rsidRDefault="009B6859" w:rsidP="009B6859">
            <w:pPr>
              <w:widowControl w:val="0"/>
              <w:tabs>
                <w:tab w:val="left" w:pos="465"/>
              </w:tabs>
              <w:autoSpaceDE w:val="0"/>
              <w:autoSpaceDN w:val="0"/>
              <w:adjustRightInd w:val="0"/>
              <w:jc w:val="both"/>
              <w:rPr>
                <w:sz w:val="18"/>
                <w:szCs w:val="18"/>
              </w:rPr>
            </w:pPr>
          </w:p>
        </w:tc>
        <w:tc>
          <w:tcPr>
            <w:tcW w:w="843" w:type="pct"/>
          </w:tcPr>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p>
          <w:p w:rsidR="009B6859" w:rsidRPr="000E203E" w:rsidRDefault="009B6859" w:rsidP="009B6859">
            <w:pPr>
              <w:widowControl w:val="0"/>
              <w:tabs>
                <w:tab w:val="left" w:pos="465"/>
              </w:tabs>
              <w:autoSpaceDE w:val="0"/>
              <w:autoSpaceDN w:val="0"/>
              <w:adjustRightInd w:val="0"/>
              <w:jc w:val="both"/>
              <w:rPr>
                <w:sz w:val="18"/>
                <w:szCs w:val="18"/>
              </w:rPr>
            </w:pPr>
          </w:p>
          <w:p w:rsidR="009B6859" w:rsidRPr="009F4763" w:rsidRDefault="009B6859" w:rsidP="009B6859">
            <w:pPr>
              <w:widowControl w:val="0"/>
              <w:tabs>
                <w:tab w:val="left" w:pos="465"/>
              </w:tabs>
              <w:autoSpaceDE w:val="0"/>
              <w:autoSpaceDN w:val="0"/>
              <w:adjustRightInd w:val="0"/>
              <w:jc w:val="center"/>
              <w:rPr>
                <w:rFonts w:ascii="Sylfaen" w:hAnsi="Sylfaen"/>
                <w:sz w:val="18"/>
                <w:szCs w:val="18"/>
                <w:vertAlign w:val="superscript"/>
                <w:lang w:val="hy-AM"/>
              </w:rPr>
            </w:pPr>
            <w:r>
              <w:rPr>
                <w:sz w:val="18"/>
                <w:szCs w:val="18"/>
              </w:rPr>
              <w:t>М</w:t>
            </w:r>
            <w:r>
              <w:rPr>
                <w:sz w:val="18"/>
                <w:szCs w:val="18"/>
                <w:vertAlign w:val="superscript"/>
              </w:rPr>
              <w:t>3</w:t>
            </w:r>
            <w:r>
              <w:rPr>
                <w:sz w:val="18"/>
                <w:szCs w:val="18"/>
                <w:vertAlign w:val="superscript"/>
                <w:lang w:val="hy-AM"/>
              </w:rPr>
              <w:t xml:space="preserve"> </w:t>
            </w:r>
            <w:r w:rsidRPr="009F4763">
              <w:rPr>
                <w:sz w:val="18"/>
                <w:szCs w:val="18"/>
              </w:rPr>
              <w:t>/</w:t>
            </w:r>
            <w:r>
              <w:rPr>
                <w:sz w:val="18"/>
                <w:szCs w:val="18"/>
                <w:lang w:val="hy-AM"/>
              </w:rPr>
              <w:t>Մ</w:t>
            </w:r>
            <w:r>
              <w:rPr>
                <w:sz w:val="18"/>
                <w:szCs w:val="18"/>
                <w:vertAlign w:val="superscript"/>
                <w:lang w:val="hy-AM"/>
              </w:rPr>
              <w:t>3</w:t>
            </w:r>
          </w:p>
        </w:tc>
        <w:tc>
          <w:tcPr>
            <w:tcW w:w="843" w:type="pct"/>
            <w:vAlign w:val="center"/>
          </w:tcPr>
          <w:p w:rsidR="009B6859" w:rsidRDefault="009B6859" w:rsidP="009B6859">
            <w:pPr>
              <w:widowControl w:val="0"/>
              <w:autoSpaceDE w:val="0"/>
              <w:autoSpaceDN w:val="0"/>
              <w:adjustRightInd w:val="0"/>
              <w:jc w:val="center"/>
              <w:rPr>
                <w:b/>
                <w:sz w:val="18"/>
                <w:szCs w:val="28"/>
              </w:rPr>
            </w:pPr>
          </w:p>
          <w:p w:rsidR="009B6859" w:rsidRPr="009B6859" w:rsidRDefault="009B6859" w:rsidP="009B6859">
            <w:pPr>
              <w:widowControl w:val="0"/>
              <w:autoSpaceDE w:val="0"/>
              <w:autoSpaceDN w:val="0"/>
              <w:adjustRightInd w:val="0"/>
              <w:jc w:val="center"/>
              <w:rPr>
                <w:szCs w:val="18"/>
              </w:rPr>
            </w:pPr>
            <w:r>
              <w:rPr>
                <w:szCs w:val="18"/>
              </w:rPr>
              <w:t>3400</w:t>
            </w:r>
          </w:p>
        </w:tc>
        <w:tc>
          <w:tcPr>
            <w:tcW w:w="1010" w:type="pct"/>
          </w:tcPr>
          <w:p w:rsidR="009B6859" w:rsidRPr="000E203E" w:rsidRDefault="009B6859" w:rsidP="009B6859">
            <w:pPr>
              <w:widowControl w:val="0"/>
              <w:tabs>
                <w:tab w:val="left" w:pos="465"/>
              </w:tabs>
              <w:autoSpaceDE w:val="0"/>
              <w:autoSpaceDN w:val="0"/>
              <w:adjustRightInd w:val="0"/>
              <w:jc w:val="center"/>
              <w:rPr>
                <w:sz w:val="18"/>
                <w:szCs w:val="18"/>
              </w:rPr>
            </w:pPr>
          </w:p>
        </w:tc>
        <w:tc>
          <w:tcPr>
            <w:tcW w:w="1125" w:type="pct"/>
          </w:tcPr>
          <w:p w:rsidR="009B6859" w:rsidRPr="000E203E" w:rsidRDefault="009B6859" w:rsidP="009B6859">
            <w:pPr>
              <w:widowControl w:val="0"/>
              <w:tabs>
                <w:tab w:val="left" w:pos="465"/>
              </w:tabs>
              <w:autoSpaceDE w:val="0"/>
              <w:autoSpaceDN w:val="0"/>
              <w:adjustRightInd w:val="0"/>
              <w:jc w:val="center"/>
              <w:rPr>
                <w:sz w:val="18"/>
                <w:szCs w:val="18"/>
              </w:rPr>
            </w:pPr>
          </w:p>
        </w:tc>
      </w:tr>
      <w:tr w:rsidR="009B6859" w:rsidRPr="000E203E" w:rsidTr="009B6859">
        <w:trPr>
          <w:trHeight w:val="389"/>
        </w:trPr>
        <w:tc>
          <w:tcPr>
            <w:tcW w:w="1" w:type="pct"/>
            <w:gridSpan w:val="5"/>
          </w:tcPr>
          <w:p w:rsidR="009B6859" w:rsidRPr="006E0537" w:rsidRDefault="009B6859" w:rsidP="009B6859">
            <w:pPr>
              <w:widowControl w:val="0"/>
              <w:tabs>
                <w:tab w:val="left" w:pos="465"/>
              </w:tabs>
              <w:autoSpaceDE w:val="0"/>
              <w:autoSpaceDN w:val="0"/>
              <w:adjustRightInd w:val="0"/>
              <w:jc w:val="center"/>
              <w:rPr>
                <w:b/>
                <w:sz w:val="18"/>
                <w:szCs w:val="18"/>
              </w:rPr>
            </w:pPr>
            <w:r w:rsidRPr="006E0537">
              <w:rPr>
                <w:b/>
                <w:sz w:val="18"/>
                <w:szCs w:val="18"/>
              </w:rPr>
              <w:t>Всего:/</w:t>
            </w:r>
            <w:proofErr w:type="spellStart"/>
            <w:r w:rsidRPr="006E0537">
              <w:rPr>
                <w:b/>
                <w:sz w:val="18"/>
                <w:szCs w:val="18"/>
              </w:rPr>
              <w:t>Ընդամենը</w:t>
            </w:r>
            <w:proofErr w:type="spellEnd"/>
            <w:r w:rsidRPr="006E0537">
              <w:rPr>
                <w:b/>
                <w:sz w:val="18"/>
                <w:szCs w:val="18"/>
              </w:rPr>
              <w:t>՝</w:t>
            </w:r>
          </w:p>
        </w:tc>
        <w:tc>
          <w:tcPr>
            <w:tcW w:w="1125" w:type="pct"/>
          </w:tcPr>
          <w:p w:rsidR="009B6859" w:rsidRPr="000E203E" w:rsidRDefault="009B6859" w:rsidP="009B6859">
            <w:pPr>
              <w:widowControl w:val="0"/>
              <w:tabs>
                <w:tab w:val="left" w:pos="465"/>
              </w:tabs>
              <w:autoSpaceDE w:val="0"/>
              <w:autoSpaceDN w:val="0"/>
              <w:adjustRightInd w:val="0"/>
              <w:jc w:val="center"/>
              <w:rPr>
                <w:sz w:val="18"/>
                <w:szCs w:val="18"/>
              </w:rPr>
            </w:pPr>
          </w:p>
        </w:tc>
      </w:tr>
      <w:tr w:rsidR="009B6859" w:rsidRPr="000F1E05" w:rsidTr="009B6859">
        <w:trPr>
          <w:trHeight w:val="389"/>
        </w:trPr>
        <w:tc>
          <w:tcPr>
            <w:tcW w:w="1" w:type="pct"/>
            <w:gridSpan w:val="6"/>
          </w:tcPr>
          <w:p w:rsidR="009B6859" w:rsidRPr="000F1E05" w:rsidRDefault="009B6859" w:rsidP="009B6859">
            <w:pPr>
              <w:widowControl w:val="0"/>
              <w:tabs>
                <w:tab w:val="left" w:pos="465"/>
              </w:tabs>
              <w:autoSpaceDE w:val="0"/>
              <w:autoSpaceDN w:val="0"/>
              <w:adjustRightInd w:val="0"/>
              <w:rPr>
                <w:sz w:val="18"/>
                <w:szCs w:val="18"/>
                <w:highlight w:val="yellow"/>
              </w:rPr>
            </w:pPr>
          </w:p>
        </w:tc>
      </w:tr>
    </w:tbl>
    <w:p w:rsidR="009B6859" w:rsidRPr="00026094" w:rsidRDefault="009B6859" w:rsidP="009B6859">
      <w:pPr>
        <w:rPr>
          <w:rFonts w:ascii="Sylfaen" w:eastAsia="Calibri" w:hAnsi="Sylfaen"/>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9B6859" w:rsidRPr="000F1E05" w:rsidTr="009B6859">
        <w:trPr>
          <w:trHeight w:val="2932"/>
        </w:trPr>
        <w:tc>
          <w:tcPr>
            <w:tcW w:w="5509" w:type="dxa"/>
          </w:tcPr>
          <w:p w:rsidR="009B6859" w:rsidRPr="00B8521F" w:rsidRDefault="009B6859" w:rsidP="009B6859">
            <w:pPr>
              <w:spacing w:before="120" w:after="120"/>
              <w:jc w:val="center"/>
              <w:rPr>
                <w:rFonts w:ascii="Sylfaen" w:hAnsi="Sylfaen" w:cs="Sylfaen"/>
                <w:b/>
                <w:sz w:val="22"/>
                <w:szCs w:val="20"/>
                <w:lang w:val="hy-AM"/>
              </w:rPr>
            </w:pPr>
            <w:r w:rsidRPr="00B8521F">
              <w:rPr>
                <w:rFonts w:ascii="Sylfaen" w:hAnsi="Sylfaen" w:cs="Sylfaen"/>
                <w:b/>
                <w:sz w:val="22"/>
                <w:szCs w:val="20"/>
                <w:lang w:val="hy-AM"/>
              </w:rPr>
              <w:t>«Գնորդ»</w:t>
            </w:r>
          </w:p>
          <w:p w:rsidR="009B6859" w:rsidRPr="00392D11" w:rsidRDefault="009B6859" w:rsidP="009B6859">
            <w:pPr>
              <w:shd w:val="clear" w:color="auto" w:fill="FFFFFF" w:themeFill="background1"/>
              <w:jc w:val="center"/>
              <w:rPr>
                <w:rFonts w:ascii="Sylfaen" w:hAnsi="Sylfaen"/>
                <w:szCs w:val="20"/>
                <w:lang w:val="hy-AM"/>
              </w:rPr>
            </w:pPr>
            <w:r w:rsidRPr="00392D11">
              <w:rPr>
                <w:rFonts w:ascii="Sylfaen" w:hAnsi="Sylfaen" w:cs="Sylfaen"/>
                <w:szCs w:val="20"/>
                <w:lang w:val="hy-AM"/>
              </w:rPr>
              <w:t>«Հարավկովկասյան</w:t>
            </w:r>
            <w:r w:rsidRPr="00392D11">
              <w:rPr>
                <w:rFonts w:ascii="Sylfaen" w:hAnsi="Sylfaen"/>
                <w:szCs w:val="20"/>
                <w:lang w:val="hy-AM"/>
              </w:rPr>
              <w:t xml:space="preserve"> </w:t>
            </w:r>
            <w:r w:rsidRPr="00392D11">
              <w:rPr>
                <w:rFonts w:ascii="Sylfaen" w:hAnsi="Sylfaen" w:cs="Sylfaen"/>
                <w:szCs w:val="20"/>
                <w:lang w:val="hy-AM"/>
              </w:rPr>
              <w:t>երկաթուղի</w:t>
            </w:r>
            <w:r w:rsidRPr="00392D11">
              <w:rPr>
                <w:rFonts w:ascii="Sylfaen" w:hAnsi="Sylfaen"/>
                <w:szCs w:val="20"/>
                <w:lang w:val="hy-AM"/>
              </w:rPr>
              <w:t xml:space="preserve">» </w:t>
            </w:r>
            <w:r w:rsidRPr="00392D11">
              <w:rPr>
                <w:rFonts w:ascii="Sylfaen" w:hAnsi="Sylfaen" w:cs="Sylfaen"/>
                <w:szCs w:val="20"/>
                <w:lang w:val="hy-AM"/>
              </w:rPr>
              <w:t>ՓԲԸ</w:t>
            </w:r>
          </w:p>
          <w:p w:rsidR="009B6859" w:rsidRPr="00392D11" w:rsidRDefault="009B6859" w:rsidP="009B6859">
            <w:pPr>
              <w:shd w:val="clear" w:color="auto" w:fill="FFFFFF" w:themeFill="background1"/>
              <w:jc w:val="center"/>
              <w:rPr>
                <w:rFonts w:ascii="Sylfaen" w:hAnsi="Sylfaen"/>
                <w:szCs w:val="20"/>
                <w:lang w:val="hy-AM"/>
              </w:rPr>
            </w:pPr>
            <w:r w:rsidRPr="00392D11">
              <w:rPr>
                <w:rFonts w:ascii="Sylfaen" w:hAnsi="Sylfaen" w:cs="Sylfaen"/>
                <w:szCs w:val="20"/>
                <w:lang w:val="hy-AM"/>
              </w:rPr>
              <w:t>ՀՀ</w:t>
            </w:r>
            <w:r w:rsidRPr="00392D11">
              <w:rPr>
                <w:rFonts w:ascii="Sylfaen" w:hAnsi="Sylfaen"/>
                <w:szCs w:val="20"/>
                <w:lang w:val="hy-AM"/>
              </w:rPr>
              <w:t xml:space="preserve">, </w:t>
            </w:r>
            <w:r w:rsidRPr="00392D11">
              <w:rPr>
                <w:rFonts w:ascii="Sylfaen" w:hAnsi="Sylfaen" w:cs="Sylfaen"/>
                <w:szCs w:val="20"/>
                <w:lang w:val="hy-AM"/>
              </w:rPr>
              <w:t>ք</w:t>
            </w:r>
            <w:r w:rsidRPr="00392D11">
              <w:rPr>
                <w:rFonts w:ascii="Sylfaen" w:hAnsi="Sylfaen"/>
                <w:szCs w:val="20"/>
                <w:lang w:val="hy-AM"/>
              </w:rPr>
              <w:t xml:space="preserve">. </w:t>
            </w:r>
            <w:r w:rsidRPr="00392D11">
              <w:rPr>
                <w:rFonts w:ascii="Sylfaen" w:hAnsi="Sylfaen" w:cs="Sylfaen"/>
                <w:szCs w:val="20"/>
                <w:lang w:val="hy-AM"/>
              </w:rPr>
              <w:t>Երևան</w:t>
            </w:r>
            <w:r w:rsidRPr="00392D11">
              <w:rPr>
                <w:rFonts w:ascii="Sylfaen" w:hAnsi="Sylfaen"/>
                <w:szCs w:val="20"/>
                <w:lang w:val="hy-AM"/>
              </w:rPr>
              <w:t xml:space="preserve">, </w:t>
            </w:r>
            <w:r w:rsidRPr="00392D11">
              <w:rPr>
                <w:rFonts w:ascii="Sylfaen" w:hAnsi="Sylfaen" w:cs="Sylfaen"/>
                <w:szCs w:val="20"/>
                <w:lang w:val="hy-AM"/>
              </w:rPr>
              <w:t>Տիգրան</w:t>
            </w:r>
            <w:r w:rsidRPr="00392D11">
              <w:rPr>
                <w:rFonts w:ascii="Sylfaen" w:hAnsi="Sylfaen"/>
                <w:szCs w:val="20"/>
                <w:lang w:val="hy-AM"/>
              </w:rPr>
              <w:t xml:space="preserve"> </w:t>
            </w:r>
            <w:r w:rsidRPr="00392D11">
              <w:rPr>
                <w:rFonts w:ascii="Sylfaen" w:hAnsi="Sylfaen" w:cs="Sylfaen"/>
                <w:szCs w:val="20"/>
                <w:lang w:val="hy-AM"/>
              </w:rPr>
              <w:t>Մեծի</w:t>
            </w:r>
            <w:r w:rsidRPr="00392D11">
              <w:rPr>
                <w:rFonts w:ascii="Sylfaen" w:hAnsi="Sylfaen"/>
                <w:szCs w:val="20"/>
                <w:lang w:val="hy-AM"/>
              </w:rPr>
              <w:t xml:space="preserve"> </w:t>
            </w:r>
            <w:r w:rsidRPr="00392D11">
              <w:rPr>
                <w:rFonts w:ascii="Sylfaen" w:hAnsi="Sylfaen" w:cs="Sylfaen"/>
                <w:szCs w:val="20"/>
                <w:lang w:val="hy-AM"/>
              </w:rPr>
              <w:t>պող</w:t>
            </w:r>
            <w:r w:rsidRPr="00392D11">
              <w:rPr>
                <w:rFonts w:ascii="Sylfaen" w:hAnsi="Sylfaen"/>
                <w:szCs w:val="20"/>
                <w:lang w:val="hy-AM"/>
              </w:rPr>
              <w:t>. 50</w:t>
            </w:r>
          </w:p>
          <w:p w:rsidR="009B6859" w:rsidRPr="00392D11" w:rsidRDefault="009B6859" w:rsidP="009B685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ՀՎՀՀ 00448268</w:t>
            </w:r>
          </w:p>
          <w:p w:rsidR="009B6859" w:rsidRPr="00392D11" w:rsidRDefault="009B6859" w:rsidP="009B6859">
            <w:pPr>
              <w:shd w:val="clear" w:color="auto" w:fill="FFFFFF" w:themeFill="background1"/>
              <w:jc w:val="center"/>
              <w:rPr>
                <w:rFonts w:ascii="Sylfaen" w:hAnsi="Sylfaen" w:cs="Sylfaen"/>
                <w:szCs w:val="20"/>
                <w:lang w:val="hy-AM"/>
              </w:rPr>
            </w:pPr>
            <w:r w:rsidRPr="00D849A1">
              <w:rPr>
                <w:rFonts w:ascii="Sylfaen" w:hAnsi="Sylfaen" w:cs="Sylfaen"/>
                <w:szCs w:val="20"/>
                <w:lang w:val="hy-AM"/>
              </w:rPr>
              <w:t>«</w:t>
            </w:r>
            <w:r w:rsidRPr="00392D11">
              <w:rPr>
                <w:rFonts w:ascii="Sylfaen" w:hAnsi="Sylfaen" w:cs="Sylfaen"/>
                <w:szCs w:val="20"/>
                <w:lang w:val="hy-AM"/>
              </w:rPr>
              <w:t>Բանկ ՎՏԲ –Հայաստան</w:t>
            </w:r>
            <w:r w:rsidRPr="00D849A1">
              <w:rPr>
                <w:rFonts w:ascii="Sylfaen" w:hAnsi="Sylfaen" w:cs="Sylfaen"/>
                <w:szCs w:val="20"/>
                <w:lang w:val="hy-AM"/>
              </w:rPr>
              <w:t>»</w:t>
            </w:r>
            <w:r>
              <w:rPr>
                <w:rFonts w:ascii="Sylfaen" w:hAnsi="Sylfaen" w:cs="Sylfaen"/>
                <w:szCs w:val="20"/>
                <w:lang w:val="hy-AM"/>
              </w:rPr>
              <w:t xml:space="preserve"> ՓԲԸ</w:t>
            </w:r>
          </w:p>
          <w:p w:rsidR="009B6859" w:rsidRPr="00392D11" w:rsidRDefault="009B6859" w:rsidP="009B685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Էրեբունի մ/ճ</w:t>
            </w:r>
          </w:p>
          <w:p w:rsidR="009B6859" w:rsidRPr="00392D11" w:rsidRDefault="009B6859" w:rsidP="009B6859">
            <w:pPr>
              <w:shd w:val="clear" w:color="auto" w:fill="FFFFFF" w:themeFill="background1"/>
              <w:jc w:val="center"/>
              <w:rPr>
                <w:rFonts w:ascii="Sylfaen" w:hAnsi="Sylfaen" w:cs="Sylfaen"/>
                <w:szCs w:val="20"/>
                <w:lang w:val="hy-AM"/>
              </w:rPr>
            </w:pPr>
            <w:r w:rsidRPr="00392D11">
              <w:rPr>
                <w:rFonts w:ascii="Sylfaen" w:hAnsi="Sylfaen" w:cs="Sylfaen"/>
                <w:szCs w:val="20"/>
                <w:lang w:val="hy-AM"/>
              </w:rPr>
              <w:t>Հ/Հ 16041102326200</w:t>
            </w:r>
          </w:p>
          <w:p w:rsidR="009B6859" w:rsidRPr="00392D11" w:rsidRDefault="009B6859" w:rsidP="009B6859">
            <w:pPr>
              <w:shd w:val="clear" w:color="auto" w:fill="FFFFFF" w:themeFill="background1"/>
              <w:jc w:val="center"/>
              <w:rPr>
                <w:rFonts w:ascii="Sylfaen" w:hAnsi="Sylfaen" w:cs="Sylfaen"/>
                <w:szCs w:val="20"/>
                <w:lang w:val="hy-AM"/>
              </w:rPr>
            </w:pPr>
          </w:p>
          <w:p w:rsidR="009B6859" w:rsidRDefault="009B6859" w:rsidP="009B6859">
            <w:pPr>
              <w:jc w:val="both"/>
              <w:rPr>
                <w:rFonts w:ascii="Sylfaen" w:hAnsi="Sylfaen" w:cs="Sylfaen"/>
                <w:szCs w:val="20"/>
                <w:lang w:val="hy-AM"/>
              </w:rPr>
            </w:pPr>
            <w:r w:rsidRPr="00392D11">
              <w:rPr>
                <w:rFonts w:ascii="Sylfaen" w:hAnsi="Sylfaen" w:cs="Sylfaen"/>
                <w:szCs w:val="20"/>
                <w:lang w:val="hy-AM"/>
              </w:rPr>
              <w:t xml:space="preserve">Գլխավոր </w:t>
            </w:r>
          </w:p>
          <w:p w:rsidR="009B6859" w:rsidRPr="004E6EB7" w:rsidRDefault="009B6859" w:rsidP="009B6859">
            <w:pPr>
              <w:jc w:val="both"/>
              <w:rPr>
                <w:rFonts w:ascii="Sylfaen" w:hAnsi="Sylfaen" w:cs="Sylfaen"/>
                <w:szCs w:val="20"/>
                <w:lang w:val="hy-AM"/>
              </w:rPr>
            </w:pPr>
            <w:r w:rsidRPr="00392D11">
              <w:rPr>
                <w:rFonts w:ascii="Sylfaen" w:hAnsi="Sylfaen" w:cs="Sylfaen"/>
                <w:szCs w:val="20"/>
                <w:lang w:val="hy-AM"/>
              </w:rPr>
              <w:t>տնօրեն`</w:t>
            </w:r>
            <w:r w:rsidRPr="00392D11">
              <w:rPr>
                <w:rFonts w:ascii="Sylfaen" w:hAnsi="Sylfaen"/>
                <w:lang w:val="hy-AM"/>
              </w:rPr>
              <w:t>______________________</w:t>
            </w:r>
            <w:r>
              <w:rPr>
                <w:rFonts w:ascii="Sylfaen" w:hAnsi="Sylfaen" w:cs="Sylfaen"/>
                <w:lang w:val="hy-AM"/>
              </w:rPr>
              <w:t xml:space="preserve">   </w:t>
            </w:r>
            <w:r w:rsidRPr="00392D11">
              <w:rPr>
                <w:rFonts w:ascii="Sylfaen" w:hAnsi="Sylfaen" w:cs="Sylfaen"/>
                <w:lang w:val="hy-AM"/>
              </w:rPr>
              <w:t>Ա.Վ.Մելնիկով</w:t>
            </w:r>
            <w:r>
              <w:rPr>
                <w:rFonts w:ascii="Sylfaen" w:hAnsi="Sylfaen" w:cs="Sylfaen"/>
                <w:lang w:val="hy-AM"/>
              </w:rPr>
              <w:t xml:space="preserve">                   </w:t>
            </w:r>
          </w:p>
        </w:tc>
        <w:tc>
          <w:tcPr>
            <w:tcW w:w="303" w:type="dxa"/>
          </w:tcPr>
          <w:p w:rsidR="009B6859" w:rsidRPr="00286A3F" w:rsidRDefault="009B6859" w:rsidP="009B6859">
            <w:pPr>
              <w:rPr>
                <w:lang w:val="hy-AM"/>
              </w:rPr>
            </w:pPr>
          </w:p>
        </w:tc>
        <w:tc>
          <w:tcPr>
            <w:tcW w:w="5098" w:type="dxa"/>
          </w:tcPr>
          <w:p w:rsidR="009B6859" w:rsidRPr="00B8521F" w:rsidRDefault="009B6859" w:rsidP="009B6859">
            <w:pPr>
              <w:shd w:val="clear" w:color="auto" w:fill="FFFFFF" w:themeFill="background1"/>
              <w:jc w:val="center"/>
              <w:outlineLvl w:val="0"/>
              <w:rPr>
                <w:rFonts w:ascii="Sylfaen" w:hAnsi="Sylfaen"/>
                <w:b/>
                <w:sz w:val="22"/>
                <w:szCs w:val="20"/>
                <w:lang w:val="hy-AM"/>
              </w:rPr>
            </w:pPr>
            <w:r w:rsidRPr="00B8521F">
              <w:rPr>
                <w:rFonts w:ascii="Sylfaen" w:hAnsi="Sylfaen"/>
                <w:b/>
                <w:sz w:val="22"/>
                <w:szCs w:val="20"/>
                <w:lang w:val="hy-AM"/>
              </w:rPr>
              <w:t>«</w:t>
            </w:r>
            <w:r w:rsidRPr="00B8521F">
              <w:rPr>
                <w:rFonts w:ascii="Sylfaen" w:hAnsi="Sylfaen"/>
                <w:b/>
                <w:sz w:val="22"/>
                <w:szCs w:val="20"/>
              </w:rPr>
              <w:t>Покупатель</w:t>
            </w:r>
            <w:r w:rsidRPr="00B8521F">
              <w:rPr>
                <w:rFonts w:ascii="Sylfaen" w:hAnsi="Sylfaen"/>
                <w:b/>
                <w:sz w:val="22"/>
                <w:szCs w:val="20"/>
                <w:lang w:val="hy-AM"/>
              </w:rPr>
              <w:t>»</w:t>
            </w:r>
          </w:p>
          <w:p w:rsidR="009B6859" w:rsidRPr="00B8521F" w:rsidRDefault="009B6859" w:rsidP="009B6859">
            <w:pPr>
              <w:shd w:val="clear" w:color="auto" w:fill="FFFFFF" w:themeFill="background1"/>
              <w:jc w:val="center"/>
              <w:outlineLvl w:val="0"/>
              <w:rPr>
                <w:rFonts w:ascii="Sylfaen" w:hAnsi="Sylfaen"/>
                <w:b/>
                <w:sz w:val="22"/>
                <w:szCs w:val="20"/>
                <w:lang w:val="hy-AM"/>
              </w:rPr>
            </w:pPr>
          </w:p>
          <w:p w:rsidR="009B6859" w:rsidRPr="00392D11" w:rsidRDefault="009B6859" w:rsidP="009B6859">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Южно-Кавказская железная дорога</w:t>
            </w:r>
            <w:r w:rsidRPr="00392D11">
              <w:rPr>
                <w:rFonts w:ascii="Sylfaen" w:hAnsi="Sylfaen"/>
                <w:szCs w:val="20"/>
                <w:lang w:val="hy-AM"/>
              </w:rPr>
              <w:t>»</w:t>
            </w:r>
          </w:p>
          <w:p w:rsidR="009B6859" w:rsidRPr="00392D11" w:rsidRDefault="009B6859" w:rsidP="009B6859">
            <w:pPr>
              <w:jc w:val="center"/>
              <w:rPr>
                <w:rFonts w:ascii="Sylfaen" w:hAnsi="Sylfaen"/>
                <w:szCs w:val="20"/>
              </w:rPr>
            </w:pPr>
            <w:r w:rsidRPr="00392D11">
              <w:rPr>
                <w:rFonts w:ascii="Sylfaen" w:hAnsi="Sylfaen"/>
                <w:szCs w:val="20"/>
              </w:rPr>
              <w:t xml:space="preserve">РА, г. Ереван, проспект Тигран </w:t>
            </w:r>
            <w:proofErr w:type="spellStart"/>
            <w:r w:rsidRPr="00392D11">
              <w:rPr>
                <w:rFonts w:ascii="Sylfaen" w:hAnsi="Sylfaen"/>
                <w:szCs w:val="20"/>
              </w:rPr>
              <w:t>Меца</w:t>
            </w:r>
            <w:proofErr w:type="spellEnd"/>
            <w:r w:rsidRPr="00392D11">
              <w:rPr>
                <w:rFonts w:ascii="Sylfaen" w:hAnsi="Sylfaen"/>
                <w:szCs w:val="20"/>
              </w:rPr>
              <w:t xml:space="preserve"> 50</w:t>
            </w:r>
          </w:p>
          <w:p w:rsidR="009B6859" w:rsidRPr="00392D11" w:rsidRDefault="009B6859" w:rsidP="009B6859">
            <w:pPr>
              <w:jc w:val="center"/>
              <w:rPr>
                <w:rFonts w:ascii="Sylfaen" w:hAnsi="Sylfaen"/>
                <w:szCs w:val="20"/>
              </w:rPr>
            </w:pPr>
            <w:r w:rsidRPr="00392D11">
              <w:rPr>
                <w:rFonts w:ascii="Sylfaen" w:hAnsi="Sylfaen"/>
                <w:szCs w:val="20"/>
              </w:rPr>
              <w:t xml:space="preserve">ИНН: 00448268 </w:t>
            </w:r>
          </w:p>
          <w:p w:rsidR="009B6859" w:rsidRPr="00392D11" w:rsidRDefault="009B6859" w:rsidP="009B6859">
            <w:pPr>
              <w:jc w:val="center"/>
              <w:rPr>
                <w:rFonts w:ascii="Sylfaen" w:hAnsi="Sylfaen"/>
                <w:szCs w:val="20"/>
              </w:rPr>
            </w:pPr>
            <w:r w:rsidRPr="00392D11">
              <w:rPr>
                <w:rFonts w:ascii="Sylfaen" w:hAnsi="Sylfaen"/>
                <w:szCs w:val="20"/>
              </w:rPr>
              <w:t xml:space="preserve">ЗАО </w:t>
            </w:r>
            <w:r w:rsidRPr="00392D11">
              <w:rPr>
                <w:rFonts w:ascii="Sylfaen" w:hAnsi="Sylfaen"/>
                <w:szCs w:val="20"/>
                <w:lang w:val="hy-AM"/>
              </w:rPr>
              <w:t>«</w:t>
            </w:r>
            <w:r w:rsidRPr="00392D11">
              <w:rPr>
                <w:rFonts w:ascii="Sylfaen" w:hAnsi="Sylfaen"/>
                <w:szCs w:val="20"/>
              </w:rPr>
              <w:t>Банк ВТБ</w:t>
            </w:r>
            <w:r w:rsidRPr="00392D11">
              <w:rPr>
                <w:rFonts w:ascii="Sylfaen" w:hAnsi="Sylfaen"/>
                <w:szCs w:val="20"/>
                <w:lang w:val="hy-AM"/>
              </w:rPr>
              <w:t>-</w:t>
            </w:r>
            <w:r w:rsidRPr="00392D11">
              <w:rPr>
                <w:rFonts w:ascii="Sylfaen" w:hAnsi="Sylfaen"/>
                <w:szCs w:val="20"/>
              </w:rPr>
              <w:t>АРМЕНИЯ</w:t>
            </w:r>
            <w:r w:rsidRPr="00392D11">
              <w:rPr>
                <w:rFonts w:ascii="Sylfaen" w:hAnsi="Sylfaen"/>
                <w:szCs w:val="20"/>
                <w:lang w:val="hy-AM"/>
              </w:rPr>
              <w:t>»</w:t>
            </w:r>
            <w:r w:rsidRPr="00392D11">
              <w:rPr>
                <w:rFonts w:ascii="Sylfaen" w:hAnsi="Sylfaen"/>
                <w:szCs w:val="20"/>
              </w:rPr>
              <w:t xml:space="preserve"> </w:t>
            </w:r>
          </w:p>
          <w:p w:rsidR="009B6859" w:rsidRPr="00392D11" w:rsidRDefault="009B6859" w:rsidP="009B6859">
            <w:pPr>
              <w:jc w:val="center"/>
              <w:rPr>
                <w:rFonts w:ascii="Sylfaen" w:hAnsi="Sylfaen"/>
                <w:szCs w:val="20"/>
              </w:rPr>
            </w:pPr>
            <w:r w:rsidRPr="00392D11">
              <w:rPr>
                <w:rFonts w:ascii="Sylfaen" w:hAnsi="Sylfaen"/>
                <w:szCs w:val="20"/>
              </w:rPr>
              <w:t>филиал Эребуни</w:t>
            </w:r>
          </w:p>
          <w:p w:rsidR="009B6859" w:rsidRDefault="009B6859" w:rsidP="009B6859">
            <w:pPr>
              <w:jc w:val="center"/>
              <w:rPr>
                <w:rFonts w:ascii="Sylfaen" w:hAnsi="Sylfaen"/>
                <w:szCs w:val="20"/>
              </w:rPr>
            </w:pPr>
            <w:r>
              <w:rPr>
                <w:rFonts w:ascii="Sylfaen" w:hAnsi="Sylfaen"/>
                <w:szCs w:val="20"/>
              </w:rPr>
              <w:t xml:space="preserve">р/с: 16041102326200 </w:t>
            </w:r>
          </w:p>
          <w:p w:rsidR="009B6859" w:rsidRDefault="009B6859" w:rsidP="009B6859">
            <w:pPr>
              <w:rPr>
                <w:rFonts w:ascii="Sylfaen" w:hAnsi="Sylfaen"/>
                <w:szCs w:val="20"/>
              </w:rPr>
            </w:pPr>
          </w:p>
          <w:p w:rsidR="009B6859" w:rsidRDefault="009B6859" w:rsidP="009B6859">
            <w:pPr>
              <w:rPr>
                <w:rFonts w:ascii="Sylfaen" w:hAnsi="Sylfaen"/>
                <w:szCs w:val="20"/>
                <w:lang w:val="hy-AM"/>
              </w:rPr>
            </w:pPr>
            <w:r w:rsidRPr="00392D11">
              <w:rPr>
                <w:rFonts w:ascii="Sylfaen" w:hAnsi="Sylfaen"/>
                <w:szCs w:val="20"/>
                <w:lang w:val="hy-AM"/>
              </w:rPr>
              <w:t xml:space="preserve">Генеральный  </w:t>
            </w:r>
          </w:p>
          <w:p w:rsidR="009B6859" w:rsidRPr="007B40CF" w:rsidRDefault="009B6859" w:rsidP="009B6859">
            <w:pPr>
              <w:rPr>
                <w:rFonts w:ascii="Sylfaen" w:hAnsi="Sylfaen"/>
                <w:szCs w:val="20"/>
                <w:lang w:val="hy-AM"/>
              </w:rPr>
            </w:pPr>
            <w:r w:rsidRPr="00392D11">
              <w:rPr>
                <w:rFonts w:ascii="Sylfaen" w:hAnsi="Sylfaen"/>
                <w:szCs w:val="20"/>
                <w:lang w:val="hy-AM"/>
              </w:rPr>
              <w:t>директор:</w:t>
            </w:r>
            <w:r>
              <w:rPr>
                <w:rFonts w:ascii="Sylfaen" w:hAnsi="Sylfaen"/>
                <w:szCs w:val="20"/>
              </w:rPr>
              <w:t xml:space="preserve"> </w:t>
            </w:r>
            <w:r w:rsidRPr="00392D11">
              <w:rPr>
                <w:rFonts w:ascii="Sylfaen" w:hAnsi="Sylfaen"/>
                <w:szCs w:val="20"/>
                <w:lang w:val="hy-AM"/>
              </w:rPr>
              <w:t>______________________А.В. Мельников</w:t>
            </w:r>
          </w:p>
          <w:p w:rsidR="009B6859" w:rsidRPr="0057626A" w:rsidRDefault="009B6859" w:rsidP="009B6859">
            <w:pPr>
              <w:shd w:val="clear" w:color="auto" w:fill="FFFFFF" w:themeFill="background1"/>
              <w:jc w:val="center"/>
              <w:rPr>
                <w:rFonts w:ascii="Sylfaen" w:hAnsi="Sylfaen"/>
                <w:szCs w:val="20"/>
                <w:lang w:val="hy-AM"/>
              </w:rPr>
            </w:pPr>
          </w:p>
        </w:tc>
      </w:tr>
      <w:tr w:rsidR="009B6859" w:rsidRPr="000F1E05" w:rsidTr="009B6859">
        <w:trPr>
          <w:trHeight w:val="1477"/>
        </w:trPr>
        <w:tc>
          <w:tcPr>
            <w:tcW w:w="5509" w:type="dxa"/>
          </w:tcPr>
          <w:p w:rsidR="009B6859" w:rsidRPr="00516912" w:rsidRDefault="009B6859" w:rsidP="009B6859">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«ՄԱՏԱԿԱՐԱՐ»</w:t>
            </w:r>
          </w:p>
          <w:sdt>
            <w:sdtPr>
              <w:rPr>
                <w:rFonts w:ascii="Sylfaen" w:hAnsi="Sylfaen" w:cs="Sylfaen"/>
                <w:szCs w:val="20"/>
                <w:lang w:val="hy-AM"/>
              </w:rPr>
              <w:id w:val="164301300"/>
              <w:placeholder>
                <w:docPart w:val="52D246157BA14A4EA8849BE202E6FA37"/>
              </w:placeholder>
            </w:sdtPr>
            <w:sdtContent>
              <w:p w:rsidR="009B6859" w:rsidRPr="001E3A19" w:rsidRDefault="009B6859" w:rsidP="009B6859">
                <w:pPr>
                  <w:shd w:val="clear" w:color="auto" w:fill="FFFFFF" w:themeFill="background1"/>
                  <w:jc w:val="center"/>
                  <w:rPr>
                    <w:rFonts w:ascii="Sylfaen" w:hAnsi="Sylfaen" w:cs="Sylfaen"/>
                    <w:szCs w:val="20"/>
                    <w:lang w:val="hy-AM"/>
                  </w:rPr>
                </w:pPr>
                <w:r w:rsidRPr="00E03623">
                  <w:rPr>
                    <w:rFonts w:ascii="Sylfaen" w:hAnsi="Sylfaen" w:cs="Sylfaen"/>
                    <w:szCs w:val="20"/>
                    <w:lang w:val="hy-AM"/>
                  </w:rPr>
                  <w:t xml:space="preserve">     «</w:t>
                </w:r>
                <w:r w:rsidRPr="001E3A19">
                  <w:rPr>
                    <w:rFonts w:ascii="Sylfaen" w:hAnsi="Sylfaen" w:cs="Sylfaen"/>
                    <w:szCs w:val="20"/>
                    <w:lang w:val="hy-AM"/>
                  </w:rPr>
                  <w:t>___</w:t>
                </w:r>
                <w:r w:rsidRPr="00E03623">
                  <w:rPr>
                    <w:rFonts w:ascii="Sylfaen" w:hAnsi="Sylfaen" w:cs="Sylfaen"/>
                    <w:szCs w:val="20"/>
                    <w:lang w:val="hy-AM"/>
                  </w:rPr>
                  <w:t xml:space="preserve">» </w:t>
                </w:r>
                <w:r w:rsidRPr="001E3A19">
                  <w:rPr>
                    <w:rFonts w:ascii="Sylfaen" w:hAnsi="Sylfaen" w:cs="Sylfaen"/>
                    <w:szCs w:val="20"/>
                    <w:lang w:val="hy-AM"/>
                  </w:rPr>
                  <w:t>___</w:t>
                </w:r>
              </w:p>
              <w:p w:rsidR="009B6859" w:rsidRPr="001E3A19"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Իր. հասցե՝ </w:t>
                </w:r>
                <w:r w:rsidRPr="001E3A19">
                  <w:rPr>
                    <w:rFonts w:ascii="Sylfaen" w:hAnsi="Sylfaen" w:cs="Sylfaen"/>
                    <w:szCs w:val="20"/>
                    <w:lang w:val="hy-AM"/>
                  </w:rPr>
                  <w:t>___</w:t>
                </w:r>
              </w:p>
              <w:p w:rsidR="009B6859" w:rsidRPr="00516912"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ՀՎՀՀ՝ </w:t>
                </w:r>
                <w:r w:rsidRPr="001E3A19">
                  <w:rPr>
                    <w:rFonts w:ascii="Sylfaen" w:hAnsi="Sylfaen" w:cs="Sylfaen"/>
                    <w:szCs w:val="20"/>
                    <w:lang w:val="hy-AM"/>
                  </w:rPr>
                  <w:t>___</w:t>
                </w:r>
              </w:p>
              <w:p w:rsidR="009B6859" w:rsidRPr="001E3A19"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Բանկ՝ </w:t>
                </w:r>
                <w:r w:rsidRPr="001E3A19">
                  <w:rPr>
                    <w:rFonts w:ascii="Sylfaen" w:hAnsi="Sylfaen" w:cs="Sylfaen"/>
                    <w:szCs w:val="20"/>
                    <w:lang w:val="hy-AM"/>
                  </w:rPr>
                  <w:t>___</w:t>
                </w:r>
              </w:p>
              <w:p w:rsidR="009B6859" w:rsidRPr="001E3A19"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Հ/Հ </w:t>
                </w:r>
                <w:r w:rsidRPr="001E3A19">
                  <w:rPr>
                    <w:rFonts w:ascii="Sylfaen" w:hAnsi="Sylfaen" w:cs="Sylfaen"/>
                    <w:szCs w:val="20"/>
                    <w:lang w:val="hy-AM"/>
                  </w:rPr>
                  <w:t>___</w:t>
                </w:r>
              </w:p>
              <w:p w:rsidR="009B6859" w:rsidRDefault="009B6859" w:rsidP="009B6859">
                <w:pPr>
                  <w:shd w:val="clear" w:color="auto" w:fill="FFFFFF" w:themeFill="background1"/>
                  <w:rPr>
                    <w:rFonts w:ascii="Sylfaen" w:hAnsi="Sylfaen" w:cs="Sylfaen"/>
                    <w:szCs w:val="20"/>
                    <w:lang w:val="hy-AM"/>
                  </w:rPr>
                </w:pPr>
              </w:p>
              <w:p w:rsidR="009B6859" w:rsidRPr="009C3702" w:rsidRDefault="009B6859" w:rsidP="009B6859">
                <w:pPr>
                  <w:shd w:val="clear" w:color="auto" w:fill="FFFFFF" w:themeFill="background1"/>
                  <w:rPr>
                    <w:rFonts w:ascii="Sylfaen" w:eastAsia="Calibri" w:hAnsi="Sylfaen"/>
                    <w:sz w:val="23"/>
                    <w:szCs w:val="23"/>
                    <w:lang w:val="hy-AM"/>
                  </w:rPr>
                </w:pPr>
                <w:r w:rsidRPr="00516912">
                  <w:rPr>
                    <w:rFonts w:ascii="Sylfaen" w:hAnsi="Sylfaen" w:cs="Sylfaen"/>
                    <w:szCs w:val="20"/>
                    <w:lang w:val="hy-AM"/>
                  </w:rPr>
                  <w:t xml:space="preserve">Տնօրեն՝   ____________ </w:t>
                </w:r>
              </w:p>
            </w:sdtContent>
          </w:sdt>
          <w:p w:rsidR="009B6859" w:rsidRDefault="009B6859" w:rsidP="009B6859">
            <w:pPr>
              <w:shd w:val="clear" w:color="auto" w:fill="FFFFFF" w:themeFill="background1"/>
              <w:rPr>
                <w:rFonts w:ascii="Sylfaen" w:hAnsi="Sylfaen" w:cs="Sylfaen"/>
                <w:szCs w:val="20"/>
                <w:lang w:val="hy-AM"/>
              </w:rPr>
            </w:pPr>
          </w:p>
          <w:p w:rsidR="009B6859" w:rsidRPr="009C3702" w:rsidRDefault="009B6859" w:rsidP="009B6859">
            <w:pPr>
              <w:tabs>
                <w:tab w:val="left" w:pos="7520"/>
              </w:tabs>
              <w:rPr>
                <w:sz w:val="18"/>
                <w:szCs w:val="18"/>
                <w:lang w:val="hy-AM"/>
              </w:rPr>
            </w:pPr>
            <w:r w:rsidRPr="009C3702">
              <w:rPr>
                <w:sz w:val="18"/>
                <w:szCs w:val="18"/>
                <w:lang w:val="hy-AM"/>
              </w:rPr>
              <w:t>Координатор ЗАО «ЮКЖД»</w:t>
            </w:r>
          </w:p>
          <w:p w:rsidR="009B6859" w:rsidRPr="00392D11" w:rsidRDefault="009B6859" w:rsidP="009B6859">
            <w:pPr>
              <w:shd w:val="clear" w:color="auto" w:fill="FFFFFF" w:themeFill="background1"/>
              <w:rPr>
                <w:rFonts w:ascii="Sylfaen" w:hAnsi="Sylfaen" w:cs="Sylfaen"/>
                <w:lang w:val="hy-AM"/>
              </w:rPr>
            </w:pPr>
          </w:p>
        </w:tc>
        <w:tc>
          <w:tcPr>
            <w:tcW w:w="303" w:type="dxa"/>
          </w:tcPr>
          <w:p w:rsidR="009B6859" w:rsidRDefault="009B6859" w:rsidP="009B6859">
            <w:pPr>
              <w:rPr>
                <w:lang w:val="hy-AM"/>
              </w:rPr>
            </w:pPr>
          </w:p>
        </w:tc>
        <w:tc>
          <w:tcPr>
            <w:tcW w:w="5098" w:type="dxa"/>
          </w:tcPr>
          <w:p w:rsidR="009B6859" w:rsidRPr="00516912" w:rsidRDefault="009B6859" w:rsidP="009B6859">
            <w:pPr>
              <w:shd w:val="clear" w:color="auto" w:fill="FFFFFF" w:themeFill="background1"/>
              <w:jc w:val="center"/>
              <w:rPr>
                <w:rFonts w:ascii="Sylfaen" w:hAnsi="Sylfaen" w:cs="Sylfaen"/>
                <w:b/>
                <w:szCs w:val="20"/>
                <w:lang w:val="hy-AM"/>
              </w:rPr>
            </w:pPr>
            <w:r w:rsidRPr="00516912">
              <w:rPr>
                <w:rFonts w:ascii="Sylfaen" w:hAnsi="Sylfaen" w:cs="Sylfaen"/>
                <w:b/>
                <w:szCs w:val="20"/>
                <w:lang w:val="hy-AM"/>
              </w:rPr>
              <w:t>ПОСТАВЩИК»</w:t>
            </w:r>
          </w:p>
          <w:p w:rsidR="009B6859" w:rsidRPr="00AA1EAA" w:rsidRDefault="009B6859" w:rsidP="009B6859">
            <w:pPr>
              <w:jc w:val="center"/>
              <w:rPr>
                <w:rFonts w:ascii="Sylfaen" w:hAnsi="Sylfaen"/>
                <w:b/>
                <w:szCs w:val="20"/>
                <w:lang w:val="hy-AM"/>
              </w:rPr>
            </w:pPr>
            <w:r w:rsidRPr="00AA1EAA">
              <w:rPr>
                <w:rFonts w:ascii="Sylfaen" w:hAnsi="Sylfaen"/>
                <w:b/>
                <w:szCs w:val="20"/>
                <w:lang w:val="hy-AM"/>
              </w:rPr>
              <w:t>«Поставщик»</w:t>
            </w:r>
          </w:p>
          <w:sdt>
            <w:sdtPr>
              <w:rPr>
                <w:rFonts w:ascii="Sylfaen" w:hAnsi="Sylfaen" w:cs="Sylfaen"/>
                <w:szCs w:val="20"/>
                <w:lang w:val="hy-AM"/>
              </w:rPr>
              <w:id w:val="-1409142210"/>
              <w:placeholder>
                <w:docPart w:val="82E0A80F1F894649A5759D94DBFE9331"/>
              </w:placeholder>
            </w:sdtPr>
            <w:sdtContent>
              <w:p w:rsidR="009B6859" w:rsidRPr="00516912"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 xml:space="preserve"> «</w:t>
                </w:r>
                <w:r w:rsidRPr="001E3A19">
                  <w:rPr>
                    <w:rFonts w:ascii="Sylfaen" w:hAnsi="Sylfaen" w:cs="Sylfaen"/>
                    <w:szCs w:val="20"/>
                  </w:rPr>
                  <w:t>___</w:t>
                </w:r>
                <w:r w:rsidRPr="00516912">
                  <w:rPr>
                    <w:rFonts w:ascii="Sylfaen" w:hAnsi="Sylfaen" w:cs="Sylfaen"/>
                    <w:szCs w:val="20"/>
                    <w:lang w:val="hy-AM"/>
                  </w:rPr>
                  <w:t>»</w:t>
                </w:r>
              </w:p>
              <w:p w:rsidR="009B6859" w:rsidRPr="00516912" w:rsidRDefault="009B6859" w:rsidP="009B6859">
                <w:pPr>
                  <w:shd w:val="clear" w:color="auto" w:fill="FFFFFF" w:themeFill="background1"/>
                  <w:jc w:val="center"/>
                  <w:rPr>
                    <w:rFonts w:ascii="Sylfaen" w:hAnsi="Sylfaen" w:cs="Sylfaen"/>
                    <w:szCs w:val="20"/>
                    <w:lang w:val="hy-AM"/>
                  </w:rPr>
                </w:pPr>
                <w:r w:rsidRPr="00516912">
                  <w:rPr>
                    <w:rFonts w:ascii="Sylfaen" w:hAnsi="Sylfaen" w:cs="Sylfaen"/>
                    <w:szCs w:val="20"/>
                    <w:lang w:val="hy-AM"/>
                  </w:rPr>
                  <w:t xml:space="preserve">Юр. адрес: </w:t>
                </w:r>
                <w:r w:rsidRPr="001E3A19">
                  <w:rPr>
                    <w:rFonts w:ascii="Sylfaen" w:hAnsi="Sylfaen" w:cs="Sylfaen"/>
                    <w:szCs w:val="20"/>
                  </w:rPr>
                  <w:t>___</w:t>
                </w:r>
                <w:r w:rsidRPr="00516912">
                  <w:rPr>
                    <w:rFonts w:ascii="Sylfaen" w:hAnsi="Sylfaen" w:cs="Sylfaen"/>
                    <w:szCs w:val="20"/>
                    <w:lang w:val="hy-AM"/>
                  </w:rPr>
                  <w:t xml:space="preserve"> </w:t>
                </w:r>
              </w:p>
              <w:p w:rsidR="009B6859" w:rsidRPr="001E3A19" w:rsidRDefault="009B6859" w:rsidP="009B685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ИНН: </w:t>
                </w:r>
                <w:r w:rsidRPr="001E3A19">
                  <w:rPr>
                    <w:rFonts w:ascii="Sylfaen" w:hAnsi="Sylfaen" w:cs="Sylfaen"/>
                    <w:szCs w:val="20"/>
                  </w:rPr>
                  <w:t>___</w:t>
                </w:r>
              </w:p>
              <w:p w:rsidR="009B6859" w:rsidRPr="001E3A19" w:rsidRDefault="009B6859" w:rsidP="009B685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Банк: ЗАО </w:t>
                </w:r>
                <w:r w:rsidRPr="001E3A19">
                  <w:rPr>
                    <w:rFonts w:ascii="Sylfaen" w:hAnsi="Sylfaen" w:cs="Sylfaen"/>
                    <w:szCs w:val="20"/>
                  </w:rPr>
                  <w:t>___</w:t>
                </w:r>
              </w:p>
              <w:p w:rsidR="009B6859" w:rsidRPr="009C3702" w:rsidRDefault="009B6859" w:rsidP="009B6859">
                <w:pPr>
                  <w:shd w:val="clear" w:color="auto" w:fill="FFFFFF" w:themeFill="background1"/>
                  <w:jc w:val="center"/>
                  <w:rPr>
                    <w:rFonts w:ascii="Sylfaen" w:hAnsi="Sylfaen" w:cs="Sylfaen"/>
                    <w:szCs w:val="20"/>
                  </w:rPr>
                </w:pPr>
                <w:r w:rsidRPr="00516912">
                  <w:rPr>
                    <w:rFonts w:ascii="Sylfaen" w:hAnsi="Sylfaen" w:cs="Sylfaen"/>
                    <w:szCs w:val="20"/>
                    <w:lang w:val="hy-AM"/>
                  </w:rPr>
                  <w:t xml:space="preserve">р/с </w:t>
                </w:r>
                <w:r w:rsidRPr="009C3702">
                  <w:rPr>
                    <w:rFonts w:ascii="Sylfaen" w:hAnsi="Sylfaen" w:cs="Sylfaen"/>
                    <w:szCs w:val="20"/>
                  </w:rPr>
                  <w:t>___</w:t>
                </w:r>
              </w:p>
              <w:p w:rsidR="009B6859" w:rsidRPr="00516912" w:rsidRDefault="009B6859" w:rsidP="009B6859">
                <w:pPr>
                  <w:shd w:val="clear" w:color="auto" w:fill="FFFFFF" w:themeFill="background1"/>
                  <w:jc w:val="center"/>
                  <w:rPr>
                    <w:rFonts w:eastAsia="Calibri"/>
                  </w:rPr>
                </w:pPr>
                <w:r w:rsidRPr="00FE2F66">
                  <w:rPr>
                    <w:rFonts w:eastAsia="Calibri"/>
                    <w:sz w:val="22"/>
                    <w:szCs w:val="22"/>
                  </w:rPr>
                  <w:t>Директор       ___________</w:t>
                </w:r>
                <w:r>
                  <w:rPr>
                    <w:rFonts w:ascii="Sylfaen" w:hAnsi="Sylfaen" w:cs="Sylfaen"/>
                    <w:szCs w:val="20"/>
                    <w:lang w:val="hy-AM"/>
                  </w:rPr>
                  <w:t xml:space="preserve"> </w:t>
                </w:r>
              </w:p>
            </w:sdtContent>
          </w:sdt>
          <w:p w:rsidR="009B6859" w:rsidRPr="00795CB2" w:rsidRDefault="009B6859" w:rsidP="009B6859">
            <w:pPr>
              <w:rPr>
                <w:rFonts w:ascii="Sylfaen" w:hAnsi="Sylfaen"/>
                <w:szCs w:val="20"/>
              </w:rPr>
            </w:pPr>
            <w:r w:rsidRPr="00795CB2">
              <w:rPr>
                <w:rFonts w:ascii="Sylfaen" w:hAnsi="Sylfaen"/>
                <w:szCs w:val="20"/>
              </w:rPr>
              <w:t xml:space="preserve"> </w:t>
            </w:r>
          </w:p>
          <w:p w:rsidR="009B6859" w:rsidRPr="0057626A" w:rsidRDefault="009B6859" w:rsidP="009B6859">
            <w:pPr>
              <w:rPr>
                <w:rFonts w:ascii="Sylfaen" w:hAnsi="Sylfaen"/>
                <w:szCs w:val="20"/>
                <w:lang w:val="hy-AM"/>
              </w:rPr>
            </w:pPr>
          </w:p>
        </w:tc>
      </w:tr>
    </w:tbl>
    <w:p w:rsidR="009B6859" w:rsidRPr="009C3702" w:rsidRDefault="009B6859" w:rsidP="009B6859"/>
    <w:p w:rsidR="00D0181F" w:rsidRPr="00D0181F" w:rsidRDefault="00D0181F" w:rsidP="00D0181F">
      <w:pPr>
        <w:tabs>
          <w:tab w:val="left" w:pos="8610"/>
        </w:tabs>
        <w:jc w:val="right"/>
        <w:rPr>
          <w:rFonts w:ascii="Sylfaen" w:hAnsi="Sylfaen"/>
          <w:b/>
          <w:sz w:val="20"/>
          <w:szCs w:val="20"/>
        </w:rPr>
      </w:pPr>
      <w:r>
        <w:rPr>
          <w:b/>
          <w:sz w:val="20"/>
          <w:szCs w:val="20"/>
        </w:rPr>
        <w:t>Приложение № 2</w:t>
      </w:r>
      <w:r w:rsidRPr="00026094">
        <w:rPr>
          <w:b/>
          <w:sz w:val="20"/>
          <w:szCs w:val="20"/>
        </w:rPr>
        <w:t>/</w:t>
      </w:r>
      <w:r w:rsidRPr="000E203E">
        <w:rPr>
          <w:rFonts w:ascii="Sylfaen" w:hAnsi="Sylfaen" w:cs="Sylfaen"/>
          <w:b/>
          <w:sz w:val="20"/>
          <w:szCs w:val="20"/>
          <w:lang w:val="hy-AM"/>
        </w:rPr>
        <w:t>Հավելված</w:t>
      </w:r>
      <w:r w:rsidRPr="000E203E">
        <w:rPr>
          <w:b/>
          <w:sz w:val="20"/>
          <w:szCs w:val="20"/>
          <w:lang w:val="hy-AM"/>
        </w:rPr>
        <w:t xml:space="preserve"> </w:t>
      </w:r>
      <w:r w:rsidRPr="00026094">
        <w:rPr>
          <w:b/>
          <w:sz w:val="20"/>
          <w:szCs w:val="20"/>
        </w:rPr>
        <w:t xml:space="preserve">№ </w:t>
      </w:r>
      <w:r>
        <w:rPr>
          <w:b/>
          <w:sz w:val="20"/>
          <w:szCs w:val="20"/>
        </w:rPr>
        <w:t>2</w:t>
      </w:r>
    </w:p>
    <w:p w:rsidR="00D0181F" w:rsidRPr="00026094" w:rsidRDefault="00D0181F" w:rsidP="00D0181F">
      <w:pPr>
        <w:tabs>
          <w:tab w:val="left" w:pos="8610"/>
        </w:tabs>
        <w:jc w:val="right"/>
        <w:rPr>
          <w:rFonts w:ascii="Sylfaen" w:hAnsi="Sylfaen"/>
          <w:b/>
          <w:sz w:val="20"/>
          <w:szCs w:val="20"/>
        </w:rPr>
      </w:pPr>
    </w:p>
    <w:p w:rsidR="00D0181F" w:rsidRPr="00026094" w:rsidRDefault="00D0181F" w:rsidP="00D0181F">
      <w:pPr>
        <w:tabs>
          <w:tab w:val="left" w:pos="615"/>
        </w:tabs>
        <w:jc w:val="right"/>
        <w:rPr>
          <w:sz w:val="20"/>
          <w:szCs w:val="20"/>
        </w:rPr>
      </w:pPr>
      <w:r w:rsidRPr="000E203E">
        <w:rPr>
          <w:rFonts w:ascii="Sylfaen" w:hAnsi="Sylfaen"/>
          <w:sz w:val="20"/>
          <w:szCs w:val="20"/>
          <w:lang w:val="hy-AM"/>
        </w:rPr>
        <w:t xml:space="preserve">                                                                              </w:t>
      </w:r>
      <w:r w:rsidRPr="00026094">
        <w:rPr>
          <w:sz w:val="20"/>
          <w:szCs w:val="20"/>
        </w:rPr>
        <w:t xml:space="preserve">к договору ________________ от </w:t>
      </w:r>
      <w:r w:rsidRPr="000E203E">
        <w:rPr>
          <w:rFonts w:ascii="Sylfaen" w:hAnsi="Sylfaen"/>
          <w:sz w:val="20"/>
          <w:szCs w:val="20"/>
          <w:lang w:val="hy-AM"/>
        </w:rPr>
        <w:t>«</w:t>
      </w:r>
      <w:r w:rsidRPr="00026094">
        <w:rPr>
          <w:sz w:val="20"/>
          <w:szCs w:val="20"/>
        </w:rPr>
        <w:t>____» __________ 20___г.</w:t>
      </w:r>
    </w:p>
    <w:p w:rsidR="00D0181F" w:rsidRDefault="00D0181F" w:rsidP="00D0181F">
      <w:pPr>
        <w:jc w:val="right"/>
        <w:rPr>
          <w:rFonts w:ascii="Sylfaen" w:hAnsi="Sylfaen" w:cs="Sylfaen"/>
          <w:sz w:val="20"/>
          <w:szCs w:val="20"/>
          <w:lang w:val="hy-AM"/>
        </w:rPr>
      </w:pPr>
      <w:r w:rsidRPr="00427FED">
        <w:rPr>
          <w:sz w:val="20"/>
          <w:szCs w:val="20"/>
        </w:rPr>
        <w:t>«___</w:t>
      </w:r>
      <w:proofErr w:type="gramStart"/>
      <w:r w:rsidRPr="00427FED">
        <w:rPr>
          <w:sz w:val="20"/>
          <w:szCs w:val="20"/>
        </w:rPr>
        <w:t>_»  _</w:t>
      </w:r>
      <w:proofErr w:type="gramEnd"/>
      <w:r w:rsidRPr="00427FED">
        <w:rPr>
          <w:sz w:val="20"/>
          <w:szCs w:val="20"/>
        </w:rPr>
        <w:t>___________ 20___</w:t>
      </w:r>
      <w:r w:rsidRPr="000E203E">
        <w:rPr>
          <w:rFonts w:ascii="Sylfaen" w:hAnsi="Sylfaen" w:cs="Sylfaen"/>
          <w:sz w:val="20"/>
          <w:szCs w:val="20"/>
        </w:rPr>
        <w:t>թ</w:t>
      </w:r>
      <w:r w:rsidRPr="00427FED">
        <w:rPr>
          <w:sz w:val="20"/>
          <w:szCs w:val="20"/>
        </w:rPr>
        <w:t xml:space="preserve">.  </w:t>
      </w:r>
      <w:r w:rsidRPr="000E203E">
        <w:rPr>
          <w:rFonts w:ascii="Sylfaen" w:hAnsi="Sylfaen" w:cs="Sylfaen"/>
          <w:sz w:val="20"/>
          <w:szCs w:val="20"/>
          <w:lang w:val="hy-AM"/>
        </w:rPr>
        <w:t>թիվ</w:t>
      </w:r>
      <w:r w:rsidRPr="000E203E">
        <w:rPr>
          <w:sz w:val="20"/>
          <w:szCs w:val="20"/>
          <w:lang w:val="hy-AM"/>
        </w:rPr>
        <w:t xml:space="preserve"> ______</w:t>
      </w:r>
      <w:r w:rsidRPr="00427FED">
        <w:rPr>
          <w:sz w:val="20"/>
          <w:szCs w:val="20"/>
        </w:rPr>
        <w:t>___</w:t>
      </w:r>
      <w:r w:rsidRPr="000E203E">
        <w:rPr>
          <w:sz w:val="20"/>
          <w:szCs w:val="20"/>
          <w:lang w:val="hy-AM"/>
        </w:rPr>
        <w:t xml:space="preserve">______ </w:t>
      </w:r>
      <w:r w:rsidRPr="000E203E">
        <w:rPr>
          <w:rFonts w:ascii="Sylfaen" w:hAnsi="Sylfaen" w:cs="Sylfaen"/>
          <w:sz w:val="20"/>
          <w:szCs w:val="20"/>
          <w:lang w:val="hy-AM"/>
        </w:rPr>
        <w:t>պայմանագրի</w:t>
      </w:r>
    </w:p>
    <w:p w:rsidR="00D0181F" w:rsidRDefault="00D0181F" w:rsidP="00D0181F">
      <w:pPr>
        <w:jc w:val="right"/>
        <w:rPr>
          <w:rFonts w:ascii="Sylfaen" w:hAnsi="Sylfaen" w:cs="Sylfaen"/>
          <w:sz w:val="20"/>
          <w:szCs w:val="20"/>
          <w:lang w:val="hy-AM"/>
        </w:rPr>
      </w:pPr>
    </w:p>
    <w:p w:rsidR="00D0181F" w:rsidRPr="00D0181F" w:rsidRDefault="00D0181F" w:rsidP="00D0181F">
      <w:pPr>
        <w:jc w:val="right"/>
        <w:rPr>
          <w:b/>
          <w:bCs/>
          <w:sz w:val="28"/>
          <w:szCs w:val="28"/>
        </w:rPr>
      </w:pPr>
    </w:p>
    <w:p w:rsidR="00D0181F" w:rsidRPr="00D0181F" w:rsidRDefault="00D0181F" w:rsidP="00D0181F">
      <w:pPr>
        <w:overflowPunct w:val="0"/>
        <w:jc w:val="center"/>
        <w:outlineLvl w:val="0"/>
        <w:rPr>
          <w:b/>
          <w:color w:val="00000A"/>
          <w:sz w:val="28"/>
          <w:szCs w:val="28"/>
        </w:rPr>
      </w:pPr>
      <w:r w:rsidRPr="00D0181F">
        <w:rPr>
          <w:b/>
          <w:color w:val="00000A"/>
          <w:sz w:val="28"/>
          <w:szCs w:val="28"/>
        </w:rPr>
        <w:t xml:space="preserve">ТЕХНИЧЕСКОЕ </w:t>
      </w:r>
      <w:proofErr w:type="gramStart"/>
      <w:r w:rsidRPr="00D0181F">
        <w:rPr>
          <w:b/>
          <w:color w:val="00000A"/>
          <w:sz w:val="28"/>
          <w:szCs w:val="28"/>
        </w:rPr>
        <w:t>ЗАДАНИЕ  НА</w:t>
      </w:r>
      <w:proofErr w:type="gramEnd"/>
      <w:r w:rsidRPr="00D0181F">
        <w:rPr>
          <w:b/>
          <w:color w:val="00000A"/>
          <w:sz w:val="28"/>
          <w:szCs w:val="28"/>
        </w:rPr>
        <w:t xml:space="preserve"> ПОСТАВКУ</w:t>
      </w:r>
    </w:p>
    <w:p w:rsidR="00D0181F" w:rsidRPr="00D0181F" w:rsidRDefault="00D0181F" w:rsidP="00D0181F">
      <w:pPr>
        <w:overflowPunct w:val="0"/>
        <w:jc w:val="center"/>
        <w:outlineLvl w:val="0"/>
        <w:rPr>
          <w:b/>
          <w:bCs/>
          <w:sz w:val="28"/>
          <w:szCs w:val="28"/>
        </w:rPr>
      </w:pPr>
      <w:r w:rsidRPr="00D0181F">
        <w:rPr>
          <w:b/>
          <w:bCs/>
          <w:sz w:val="28"/>
          <w:szCs w:val="28"/>
        </w:rPr>
        <w:t xml:space="preserve">ЩЕБНЯ БАЛЛАСТНОГО ФРАКЦИИ 25-60 </w:t>
      </w:r>
    </w:p>
    <w:p w:rsidR="00D0181F" w:rsidRPr="00D0181F" w:rsidRDefault="00D0181F" w:rsidP="00D0181F">
      <w:pPr>
        <w:overflowPunct w:val="0"/>
        <w:jc w:val="center"/>
        <w:outlineLvl w:val="0"/>
        <w:rPr>
          <w:b/>
          <w:color w:val="00000A"/>
          <w:sz w:val="28"/>
          <w:szCs w:val="28"/>
        </w:rPr>
      </w:pPr>
    </w:p>
    <w:p w:rsidR="00D0181F" w:rsidRPr="00D0181F" w:rsidRDefault="00D0181F" w:rsidP="00D0181F">
      <w:pPr>
        <w:overflowPunct w:val="0"/>
        <w:jc w:val="both"/>
        <w:rPr>
          <w:rFonts w:eastAsia="MS Mincho"/>
          <w:b/>
          <w:sz w:val="28"/>
          <w:szCs w:val="28"/>
        </w:rPr>
      </w:pPr>
    </w:p>
    <w:p w:rsidR="00D0181F" w:rsidRPr="00D0181F" w:rsidRDefault="00D0181F" w:rsidP="00D0181F">
      <w:pPr>
        <w:overflowPunct w:val="0"/>
        <w:jc w:val="both"/>
        <w:rPr>
          <w:b/>
          <w:color w:val="00000A"/>
          <w:sz w:val="28"/>
          <w:szCs w:val="28"/>
        </w:rPr>
      </w:pPr>
      <w:r w:rsidRPr="00D0181F">
        <w:rPr>
          <w:b/>
          <w:color w:val="00000A"/>
          <w:sz w:val="28"/>
          <w:szCs w:val="28"/>
        </w:rPr>
        <w:t>1. Назначение.</w:t>
      </w:r>
    </w:p>
    <w:p w:rsidR="00D0181F" w:rsidRPr="00D0181F" w:rsidRDefault="00D0181F" w:rsidP="00D0181F">
      <w:pPr>
        <w:overflowPunct w:val="0"/>
        <w:spacing w:line="276" w:lineRule="auto"/>
        <w:jc w:val="both"/>
        <w:rPr>
          <w:rFonts w:ascii="Open Sans" w:hAnsi="Open Sans"/>
          <w:color w:val="333333"/>
          <w:sz w:val="28"/>
          <w:szCs w:val="28"/>
        </w:rPr>
      </w:pPr>
      <w:r w:rsidRPr="00D0181F">
        <w:rPr>
          <w:color w:val="00000A"/>
          <w:sz w:val="28"/>
          <w:szCs w:val="28"/>
        </w:rPr>
        <w:t>Щебень балластный приобретается для ремонта железнодорожных путей ЗАО «ЮКЖД».</w:t>
      </w:r>
    </w:p>
    <w:p w:rsidR="00D0181F" w:rsidRPr="00D0181F" w:rsidRDefault="00D0181F" w:rsidP="00D0181F">
      <w:pPr>
        <w:overflowPunct w:val="0"/>
        <w:jc w:val="both"/>
        <w:rPr>
          <w:rFonts w:ascii="Open Sans" w:hAnsi="Open Sans"/>
          <w:b/>
          <w:color w:val="333333"/>
          <w:sz w:val="28"/>
          <w:szCs w:val="28"/>
        </w:rPr>
      </w:pPr>
      <w:r w:rsidRPr="00D0181F">
        <w:rPr>
          <w:rFonts w:ascii="Open Sans" w:hAnsi="Open Sans"/>
          <w:b/>
          <w:color w:val="333333"/>
          <w:sz w:val="28"/>
          <w:szCs w:val="28"/>
        </w:rPr>
        <w:t>2.Основные технические характеристики.</w:t>
      </w:r>
    </w:p>
    <w:p w:rsidR="00D0181F" w:rsidRPr="00D0181F" w:rsidRDefault="00D0181F" w:rsidP="00D0181F">
      <w:pPr>
        <w:overflowPunct w:val="0"/>
        <w:jc w:val="both"/>
        <w:rPr>
          <w:sz w:val="28"/>
          <w:szCs w:val="28"/>
        </w:rPr>
      </w:pPr>
      <w:r w:rsidRPr="00D0181F">
        <w:rPr>
          <w:sz w:val="28"/>
          <w:szCs w:val="28"/>
        </w:rPr>
        <w:t xml:space="preserve">Щебень должен быть изготовлен в соответствии с </w:t>
      </w:r>
      <w:proofErr w:type="gramStart"/>
      <w:r w:rsidRPr="00D0181F">
        <w:rPr>
          <w:sz w:val="28"/>
          <w:szCs w:val="28"/>
        </w:rPr>
        <w:t xml:space="preserve">требованиями  </w:t>
      </w:r>
      <w:r w:rsidRPr="00D0181F">
        <w:rPr>
          <w:rFonts w:ascii="Sylfaen" w:hAnsi="Sylfaen"/>
          <w:sz w:val="28"/>
          <w:szCs w:val="28"/>
        </w:rPr>
        <w:t>ГОСТ</w:t>
      </w:r>
      <w:proofErr w:type="gramEnd"/>
      <w:r w:rsidRPr="00D0181F">
        <w:rPr>
          <w:rFonts w:ascii="Sylfaen" w:hAnsi="Sylfaen"/>
          <w:sz w:val="28"/>
          <w:szCs w:val="28"/>
        </w:rPr>
        <w:t xml:space="preserve"> 7392-2014</w:t>
      </w:r>
      <w:r w:rsidRPr="00D0181F">
        <w:rPr>
          <w:sz w:val="28"/>
          <w:szCs w:val="28"/>
        </w:rPr>
        <w:t xml:space="preserve"> по технологической документации, утвержденной в установленном порядке предприятием-изготовителем и отвечать следующим требованиям: 2.1. по фракционному составу: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4075"/>
        <w:gridCol w:w="1567"/>
        <w:gridCol w:w="1568"/>
        <w:gridCol w:w="1568"/>
        <w:gridCol w:w="1672"/>
      </w:tblGrid>
      <w:tr w:rsidR="00D0181F" w:rsidRPr="00D0181F" w:rsidTr="00B162E1">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Размер отверстий контрольных сит, мм</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70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60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25</w:t>
            </w:r>
          </w:p>
        </w:tc>
      </w:tr>
      <w:tr w:rsidR="00D0181F" w:rsidRPr="00D0181F" w:rsidTr="00B162E1">
        <w:trPr>
          <w:tblCellSpacing w:w="0" w:type="dxa"/>
          <w:jc w:val="center"/>
        </w:trPr>
        <w:tc>
          <w:tcPr>
            <w:tcW w:w="19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Полный остаток на сите, % по массе</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0</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До 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От 35 до 75</w:t>
            </w:r>
          </w:p>
        </w:tc>
        <w:tc>
          <w:tcPr>
            <w:tcW w:w="750" w:type="pct"/>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center"/>
              <w:rPr>
                <w:sz w:val="28"/>
                <w:szCs w:val="28"/>
              </w:rPr>
            </w:pPr>
            <w:r w:rsidRPr="00D0181F">
              <w:rPr>
                <w:sz w:val="28"/>
                <w:szCs w:val="28"/>
              </w:rPr>
              <w:t>От 95 до 100</w:t>
            </w:r>
          </w:p>
        </w:tc>
      </w:tr>
      <w:tr w:rsidR="00D0181F" w:rsidRPr="00D0181F" w:rsidTr="00B162E1">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shd w:val="clear" w:color="auto" w:fill="FFFFFF"/>
          </w:tcPr>
          <w:p w:rsidR="00D0181F" w:rsidRPr="00D0181F" w:rsidRDefault="00D0181F" w:rsidP="00D0181F">
            <w:pPr>
              <w:spacing w:before="100" w:beforeAutospacing="1" w:after="100" w:afterAutospacing="1"/>
              <w:jc w:val="both"/>
              <w:rPr>
                <w:sz w:val="28"/>
                <w:szCs w:val="28"/>
              </w:rPr>
            </w:pPr>
          </w:p>
        </w:tc>
      </w:tr>
    </w:tbl>
    <w:p w:rsidR="00D0181F" w:rsidRPr="00D0181F" w:rsidRDefault="00D0181F" w:rsidP="00D0181F">
      <w:pPr>
        <w:overflowPunct w:val="0"/>
        <w:jc w:val="both"/>
        <w:rPr>
          <w:b/>
          <w:color w:val="00000A"/>
          <w:sz w:val="28"/>
          <w:szCs w:val="28"/>
        </w:rPr>
      </w:pPr>
    </w:p>
    <w:p w:rsidR="00D0181F" w:rsidRPr="00D0181F" w:rsidRDefault="00D0181F" w:rsidP="00D0181F">
      <w:pPr>
        <w:overflowPunct w:val="0"/>
        <w:jc w:val="both"/>
        <w:rPr>
          <w:color w:val="333333"/>
          <w:sz w:val="28"/>
          <w:szCs w:val="28"/>
        </w:rPr>
      </w:pPr>
      <w:r w:rsidRPr="00D0181F">
        <w:rPr>
          <w:color w:val="333333"/>
          <w:sz w:val="28"/>
          <w:szCs w:val="28"/>
        </w:rPr>
        <w:t>2.2. по физико-механическим свойствам:</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2409"/>
        <w:gridCol w:w="1985"/>
      </w:tblGrid>
      <w:tr w:rsidR="00D0181F" w:rsidRPr="00D0181F" w:rsidTr="00B162E1">
        <w:trPr>
          <w:trHeight w:val="59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center"/>
              <w:rPr>
                <w:color w:val="00000A"/>
              </w:rPr>
            </w:pPr>
            <w:r w:rsidRPr="00D0181F">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both"/>
              <w:rPr>
                <w:color w:val="00000A"/>
              </w:rPr>
            </w:pPr>
            <w:r w:rsidRPr="00D0181F">
              <w:rPr>
                <w:color w:val="00000A"/>
              </w:rPr>
              <w:t xml:space="preserve">         Наименование параметра</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both"/>
              <w:rPr>
                <w:color w:val="00000A"/>
              </w:rPr>
            </w:pPr>
            <w:r w:rsidRPr="00D0181F">
              <w:rPr>
                <w:color w:val="00000A"/>
              </w:rPr>
              <w:t xml:space="preserve">       Ед. измерения</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both"/>
              <w:rPr>
                <w:color w:val="00000A"/>
              </w:rPr>
            </w:pPr>
            <w:r w:rsidRPr="00D0181F">
              <w:rPr>
                <w:color w:val="00000A"/>
              </w:rPr>
              <w:t xml:space="preserve">             Величина </w:t>
            </w:r>
          </w:p>
        </w:tc>
      </w:tr>
      <w:tr w:rsidR="00D0181F" w:rsidRPr="00D0181F" w:rsidTr="00B162E1">
        <w:trPr>
          <w:trHeight w:val="489"/>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center"/>
              <w:rPr>
                <w:color w:val="00000A"/>
                <w:sz w:val="28"/>
                <w:szCs w:val="28"/>
              </w:rPr>
            </w:pPr>
            <w:r w:rsidRPr="00D0181F">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rPr>
                <w:color w:val="00000A"/>
                <w:sz w:val="28"/>
                <w:szCs w:val="28"/>
              </w:rPr>
            </w:pPr>
            <w:r w:rsidRPr="00D0181F">
              <w:rPr>
                <w:sz w:val="28"/>
                <w:szCs w:val="28"/>
              </w:rPr>
              <w:t>Категория  щебня балластного</w:t>
            </w:r>
          </w:p>
        </w:tc>
        <w:tc>
          <w:tcPr>
            <w:tcW w:w="2409" w:type="dxa"/>
            <w:tcBorders>
              <w:top w:val="single" w:sz="4" w:space="0" w:color="00000A"/>
              <w:left w:val="single" w:sz="4" w:space="0" w:color="00000A"/>
              <w:bottom w:val="single" w:sz="4" w:space="0" w:color="00000A"/>
              <w:right w:val="single" w:sz="4" w:space="0" w:color="00000A"/>
            </w:tcBorders>
            <w:shd w:val="clear" w:color="auto" w:fill="FFFFFF"/>
            <w:hideMark/>
          </w:tcPr>
          <w:p w:rsidR="00D0181F" w:rsidRPr="00D0181F" w:rsidRDefault="00D0181F" w:rsidP="00D0181F">
            <w:pPr>
              <w:overflowPunct w:val="0"/>
              <w:jc w:val="center"/>
              <w:rPr>
                <w:color w:val="00000A"/>
                <w:sz w:val="28"/>
                <w:szCs w:val="28"/>
                <w:lang w:val="en-US"/>
              </w:rPr>
            </w:pPr>
            <w:r w:rsidRPr="00D0181F">
              <w:rPr>
                <w:color w:val="00000A"/>
                <w:sz w:val="28"/>
                <w:szCs w:val="28"/>
                <w:lang w:val="en-US"/>
              </w:rPr>
              <w:t>-</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0181F" w:rsidRPr="00D0181F" w:rsidRDefault="00D0181F" w:rsidP="00D0181F">
            <w:pPr>
              <w:overflowPunct w:val="0"/>
              <w:jc w:val="both"/>
              <w:rPr>
                <w:color w:val="00000A"/>
                <w:sz w:val="28"/>
                <w:szCs w:val="28"/>
                <w:lang w:val="en-US"/>
              </w:rPr>
            </w:pPr>
            <w:r w:rsidRPr="00D0181F">
              <w:rPr>
                <w:color w:val="00000A"/>
                <w:sz w:val="28"/>
                <w:szCs w:val="28"/>
                <w:lang w:val="en-US"/>
              </w:rPr>
              <w:t xml:space="preserve">               II</w:t>
            </w:r>
          </w:p>
        </w:tc>
      </w:tr>
      <w:tr w:rsidR="00D0181F" w:rsidRPr="00D0181F" w:rsidTr="00B162E1">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 xml:space="preserve">величина потери массы щебня  после испытаний на </w:t>
            </w:r>
            <w:proofErr w:type="spellStart"/>
            <w:r w:rsidRPr="00D0181F">
              <w:rPr>
                <w:sz w:val="28"/>
                <w:szCs w:val="28"/>
              </w:rPr>
              <w:t>истираемость</w:t>
            </w:r>
            <w:proofErr w:type="spellEnd"/>
            <w:r w:rsidRPr="00D0181F">
              <w:rPr>
                <w:sz w:val="28"/>
                <w:szCs w:val="28"/>
              </w:rPr>
              <w:t xml:space="preserve"> в полочном барабане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lang w:val="en-US"/>
              </w:rPr>
            </w:pPr>
            <w:r w:rsidRPr="00D0181F">
              <w:rPr>
                <w:color w:val="00000A"/>
                <w:sz w:val="28"/>
                <w:szCs w:val="28"/>
              </w:rPr>
              <w:t>массы</w:t>
            </w:r>
            <w:r w:rsidRPr="00D0181F">
              <w:rPr>
                <w:color w:val="00000A"/>
                <w:sz w:val="28"/>
                <w:szCs w:val="28"/>
                <w:lang w:val="en-US"/>
              </w:rPr>
              <w:t xml:space="preserve"> </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Не более 20%</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величина потери массы щебня  после испытаний на сопротивление щебня удару на копре</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rPr>
            </w:pPr>
            <w:r w:rsidRPr="00D0181F">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lang w:val="en-US"/>
              </w:rPr>
            </w:pPr>
            <w:r w:rsidRPr="00D0181F">
              <w:rPr>
                <w:color w:val="00000A"/>
                <w:sz w:val="28"/>
                <w:szCs w:val="28"/>
              </w:rPr>
              <w:t xml:space="preserve">Не более </w:t>
            </w:r>
            <w:r w:rsidRPr="00D0181F">
              <w:rPr>
                <w:color w:val="00000A"/>
                <w:sz w:val="28"/>
                <w:szCs w:val="28"/>
                <w:lang w:val="en-US"/>
              </w:rPr>
              <w:t>10.5%</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содержание зёрен пластинчатой и игловатой формы общей массы;</w:t>
            </w:r>
          </w:p>
          <w:p w:rsidR="00D0181F" w:rsidRPr="00D0181F" w:rsidRDefault="00D0181F" w:rsidP="00D0181F">
            <w:pPr>
              <w:overflowPunct w:val="0"/>
              <w:rPr>
                <w:sz w:val="28"/>
                <w:szCs w:val="28"/>
              </w:rPr>
            </w:pP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rPr>
            </w:pPr>
            <w:r w:rsidRPr="00D0181F">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sz w:val="28"/>
                <w:szCs w:val="28"/>
              </w:rPr>
              <w:t>не более 18%</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 xml:space="preserve">содержание частиц  размером менее  0,16 мм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rPr>
            </w:pPr>
            <w:r w:rsidRPr="00D0181F">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sz w:val="28"/>
                <w:szCs w:val="28"/>
              </w:rPr>
              <w:t>не более 1%</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содержание зёрен длиной больше 100 мм</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rPr>
            </w:pPr>
            <w:r w:rsidRPr="00D0181F">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sz w:val="28"/>
                <w:szCs w:val="28"/>
              </w:rPr>
            </w:pPr>
            <w:r w:rsidRPr="00D0181F">
              <w:rPr>
                <w:sz w:val="28"/>
                <w:szCs w:val="28"/>
              </w:rPr>
              <w:t>не более 6%</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 xml:space="preserve">содержание зёрен слабых пород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lang w:val="en-US"/>
              </w:rPr>
              <w:t xml:space="preserve">% </w:t>
            </w:r>
            <w:r w:rsidRPr="00D0181F">
              <w:rPr>
                <w:color w:val="00000A"/>
                <w:sz w:val="28"/>
                <w:szCs w:val="28"/>
              </w:rPr>
              <w:t>от общей</w:t>
            </w:r>
          </w:p>
          <w:p w:rsidR="00D0181F" w:rsidRPr="00D0181F" w:rsidRDefault="00D0181F" w:rsidP="00D0181F">
            <w:pPr>
              <w:overflowPunct w:val="0"/>
              <w:jc w:val="center"/>
              <w:rPr>
                <w:color w:val="00000A"/>
                <w:sz w:val="28"/>
                <w:szCs w:val="28"/>
              </w:rPr>
            </w:pPr>
            <w:r w:rsidRPr="00D0181F">
              <w:rPr>
                <w:color w:val="00000A"/>
                <w:sz w:val="28"/>
                <w:szCs w:val="28"/>
              </w:rPr>
              <w:t>массы</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sz w:val="28"/>
                <w:szCs w:val="28"/>
              </w:rPr>
            </w:pPr>
            <w:r w:rsidRPr="00D0181F">
              <w:rPr>
                <w:sz w:val="28"/>
                <w:szCs w:val="28"/>
              </w:rPr>
              <w:t>не более 5%</w:t>
            </w:r>
          </w:p>
        </w:tc>
      </w:tr>
      <w:tr w:rsidR="00D0181F" w:rsidRPr="00D0181F" w:rsidTr="00B162E1">
        <w:trPr>
          <w:trHeight w:val="3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Марка по морозостойкости</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lang w:val="en-US"/>
              </w:rPr>
            </w:pPr>
            <w:r w:rsidRPr="00D0181F">
              <w:rPr>
                <w:color w:val="00000A"/>
                <w:sz w:val="28"/>
                <w:szCs w:val="28"/>
              </w:rPr>
              <w:t xml:space="preserve"> Не менее </w:t>
            </w:r>
            <w:r w:rsidRPr="00D0181F">
              <w:rPr>
                <w:color w:val="00000A"/>
                <w:sz w:val="28"/>
                <w:szCs w:val="28"/>
                <w:lang w:val="en-US"/>
              </w:rPr>
              <w:t>F150</w:t>
            </w:r>
          </w:p>
        </w:tc>
      </w:tr>
      <w:tr w:rsidR="00D0181F" w:rsidRPr="00D0181F" w:rsidTr="00B162E1">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Номинальный размер  зёрен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25-60</w:t>
            </w:r>
          </w:p>
        </w:tc>
      </w:tr>
      <w:tr w:rsidR="00D0181F" w:rsidRPr="00D0181F" w:rsidTr="00B162E1">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средняя плотность зерен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D0181F" w:rsidRPr="00D0181F" w:rsidRDefault="00D0181F" w:rsidP="00D0181F">
            <w:pPr>
              <w:overflowPunct w:val="0"/>
              <w:jc w:val="both"/>
              <w:rPr>
                <w:color w:val="00000A"/>
                <w:sz w:val="28"/>
                <w:szCs w:val="28"/>
              </w:rPr>
            </w:pPr>
            <w:r w:rsidRPr="00D0181F">
              <w:rPr>
                <w:color w:val="00000A"/>
                <w:sz w:val="28"/>
                <w:szCs w:val="28"/>
              </w:rPr>
              <w:t xml:space="preserve">     </w:t>
            </w:r>
            <w:r w:rsidRPr="00D0181F">
              <w:rPr>
                <w:sz w:val="28"/>
                <w:szCs w:val="28"/>
              </w:rPr>
              <w:t>г/см</w:t>
            </w:r>
            <w:r w:rsidRPr="00D0181F">
              <w:rPr>
                <w:sz w:val="28"/>
                <w:szCs w:val="28"/>
                <w:vertAlign w:val="superscript"/>
              </w:rPr>
              <w:t>3</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rFonts w:ascii="Sylfaen" w:hAnsi="Sylfaen"/>
                <w:sz w:val="28"/>
                <w:szCs w:val="28"/>
              </w:rPr>
            </w:pPr>
            <w:r w:rsidRPr="00D0181F">
              <w:rPr>
                <w:sz w:val="28"/>
                <w:szCs w:val="28"/>
              </w:rPr>
              <w:t xml:space="preserve">        не менее 2.4 </w:t>
            </w:r>
          </w:p>
        </w:tc>
      </w:tr>
      <w:tr w:rsidR="00D0181F" w:rsidRPr="00D0181F" w:rsidTr="00B162E1">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jc w:val="center"/>
              <w:rPr>
                <w:color w:val="00000A"/>
                <w:sz w:val="28"/>
                <w:szCs w:val="28"/>
              </w:rPr>
            </w:pPr>
            <w:r w:rsidRPr="00D0181F">
              <w:rPr>
                <w:color w:val="00000A"/>
                <w:sz w:val="28"/>
                <w:szCs w:val="28"/>
              </w:rPr>
              <w:t>11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 xml:space="preserve">удельная электрическая проводимость </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D0181F" w:rsidRPr="00D0181F" w:rsidRDefault="00D0181F" w:rsidP="00D0181F">
            <w:pPr>
              <w:overflowPunct w:val="0"/>
              <w:jc w:val="center"/>
              <w:rPr>
                <w:color w:val="00000A"/>
                <w:sz w:val="28"/>
                <w:szCs w:val="28"/>
              </w:rPr>
            </w:pPr>
            <w:r w:rsidRPr="00D0181F">
              <w:rPr>
                <w:color w:val="00000A"/>
                <w:sz w:val="28"/>
                <w:szCs w:val="28"/>
              </w:rPr>
              <w:t>См/м</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rFonts w:ascii="Sylfaen" w:hAnsi="Sylfaen"/>
                <w:sz w:val="28"/>
                <w:szCs w:val="28"/>
              </w:rPr>
            </w:pPr>
            <w:r w:rsidRPr="00D0181F">
              <w:rPr>
                <w:rFonts w:ascii="Sylfaen" w:hAnsi="Sylfaen"/>
                <w:sz w:val="28"/>
                <w:szCs w:val="28"/>
              </w:rPr>
              <w:t xml:space="preserve">        не более 0,32 </w:t>
            </w:r>
          </w:p>
        </w:tc>
      </w:tr>
      <w:tr w:rsidR="00D0181F" w:rsidRPr="00D0181F" w:rsidTr="00B162E1">
        <w:trPr>
          <w:trHeight w:val="46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color w:val="00000A"/>
                <w:sz w:val="28"/>
                <w:szCs w:val="28"/>
              </w:rPr>
            </w:pPr>
            <w:r w:rsidRPr="00D0181F">
              <w:rPr>
                <w:color w:val="00000A"/>
                <w:sz w:val="28"/>
                <w:szCs w:val="28"/>
              </w:rPr>
              <w:t xml:space="preserve"> 12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sz w:val="28"/>
                <w:szCs w:val="28"/>
              </w:rPr>
            </w:pPr>
            <w:r w:rsidRPr="00D0181F">
              <w:rPr>
                <w:sz w:val="28"/>
                <w:szCs w:val="28"/>
              </w:rPr>
              <w:t>удельная эффективность ЕРН.</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Pr>
          <w:p w:rsidR="00D0181F" w:rsidRPr="00D0181F" w:rsidRDefault="00D0181F" w:rsidP="00D0181F">
            <w:pPr>
              <w:overflowPunct w:val="0"/>
              <w:jc w:val="center"/>
              <w:rPr>
                <w:color w:val="00000A"/>
                <w:sz w:val="28"/>
                <w:szCs w:val="28"/>
              </w:rPr>
            </w:pPr>
            <w:r w:rsidRPr="00D0181F">
              <w:rPr>
                <w:color w:val="00000A"/>
                <w:sz w:val="28"/>
                <w:szCs w:val="28"/>
              </w:rPr>
              <w:t>Бк/кг</w:t>
            </w:r>
          </w:p>
        </w:tc>
        <w:tc>
          <w:tcPr>
            <w:tcW w:w="198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0181F" w:rsidRPr="00D0181F" w:rsidRDefault="00D0181F" w:rsidP="00D0181F">
            <w:pPr>
              <w:overflowPunct w:val="0"/>
              <w:rPr>
                <w:rFonts w:ascii="Sylfaen" w:hAnsi="Sylfaen"/>
                <w:sz w:val="28"/>
                <w:szCs w:val="28"/>
              </w:rPr>
            </w:pPr>
            <w:r w:rsidRPr="00D0181F">
              <w:rPr>
                <w:sz w:val="28"/>
                <w:szCs w:val="28"/>
              </w:rPr>
              <w:t xml:space="preserve">          не более 740 </w:t>
            </w:r>
          </w:p>
        </w:tc>
      </w:tr>
    </w:tbl>
    <w:p w:rsidR="00D0181F" w:rsidRPr="00D0181F" w:rsidRDefault="00D0181F" w:rsidP="00D0181F">
      <w:pPr>
        <w:overflowPunct w:val="0"/>
        <w:jc w:val="both"/>
        <w:rPr>
          <w:b/>
          <w:color w:val="00000A"/>
          <w:sz w:val="28"/>
          <w:szCs w:val="28"/>
          <w:u w:val="single"/>
        </w:rPr>
      </w:pPr>
    </w:p>
    <w:p w:rsidR="00D0181F" w:rsidRPr="00D0181F" w:rsidRDefault="00D0181F" w:rsidP="00D0181F">
      <w:pPr>
        <w:overflowPunct w:val="0"/>
        <w:jc w:val="both"/>
        <w:rPr>
          <w:b/>
          <w:color w:val="00000A"/>
          <w:sz w:val="28"/>
          <w:szCs w:val="28"/>
        </w:rPr>
      </w:pPr>
      <w:r w:rsidRPr="00D0181F">
        <w:rPr>
          <w:b/>
          <w:color w:val="00000A"/>
          <w:sz w:val="28"/>
          <w:szCs w:val="28"/>
        </w:rPr>
        <w:t>3. Цена и объем поставки</w:t>
      </w:r>
    </w:p>
    <w:tbl>
      <w:tblPr>
        <w:tblW w:w="10311"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13"/>
        <w:gridCol w:w="2130"/>
        <w:gridCol w:w="652"/>
        <w:gridCol w:w="1134"/>
        <w:gridCol w:w="1299"/>
        <w:gridCol w:w="1461"/>
        <w:gridCol w:w="1461"/>
        <w:gridCol w:w="1461"/>
      </w:tblGrid>
      <w:tr w:rsidR="00375125" w:rsidRPr="00E40348" w:rsidTr="00375125">
        <w:trPr>
          <w:trHeight w:val="583"/>
        </w:trPr>
        <w:tc>
          <w:tcPr>
            <w:tcW w:w="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125" w:rsidRPr="00D0181F" w:rsidRDefault="00375125" w:rsidP="00E40348">
            <w:pPr>
              <w:overflowPunct w:val="0"/>
              <w:jc w:val="center"/>
              <w:rPr>
                <w:color w:val="00000A"/>
                <w:sz w:val="22"/>
                <w:szCs w:val="22"/>
              </w:rPr>
            </w:pPr>
            <w:r w:rsidRPr="00D0181F">
              <w:rPr>
                <w:color w:val="00000A"/>
                <w:sz w:val="22"/>
                <w:szCs w:val="22"/>
              </w:rPr>
              <w:t>№ п/п</w:t>
            </w:r>
          </w:p>
        </w:tc>
        <w:tc>
          <w:tcPr>
            <w:tcW w:w="2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125" w:rsidRPr="00D0181F" w:rsidRDefault="00375125" w:rsidP="00E40348">
            <w:pPr>
              <w:overflowPunct w:val="0"/>
              <w:jc w:val="center"/>
              <w:rPr>
                <w:color w:val="00000A"/>
                <w:sz w:val="22"/>
                <w:szCs w:val="22"/>
              </w:rPr>
            </w:pPr>
            <w:r w:rsidRPr="00D0181F">
              <w:rPr>
                <w:color w:val="00000A"/>
                <w:sz w:val="22"/>
                <w:szCs w:val="22"/>
              </w:rPr>
              <w:t>Наименование</w:t>
            </w:r>
          </w:p>
        </w:tc>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75125" w:rsidRPr="00D0181F" w:rsidRDefault="00375125" w:rsidP="00E40348">
            <w:pPr>
              <w:overflowPunct w:val="0"/>
              <w:jc w:val="center"/>
              <w:rPr>
                <w:color w:val="00000A"/>
                <w:sz w:val="22"/>
                <w:szCs w:val="22"/>
              </w:rPr>
            </w:pPr>
            <w:r w:rsidRPr="00D0181F">
              <w:rPr>
                <w:color w:val="00000A"/>
                <w:sz w:val="22"/>
                <w:szCs w:val="22"/>
              </w:rPr>
              <w:t>Ед. изм.</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75125" w:rsidRPr="00D0181F" w:rsidRDefault="00375125" w:rsidP="00E40348">
            <w:pPr>
              <w:overflowPunct w:val="0"/>
              <w:jc w:val="center"/>
              <w:rPr>
                <w:color w:val="00000A"/>
                <w:sz w:val="22"/>
                <w:szCs w:val="22"/>
              </w:rPr>
            </w:pPr>
            <w:r w:rsidRPr="00D0181F">
              <w:rPr>
                <w:color w:val="00000A"/>
                <w:sz w:val="22"/>
                <w:szCs w:val="22"/>
              </w:rPr>
              <w:t>Общее   кол-во</w:t>
            </w:r>
          </w:p>
        </w:tc>
        <w:tc>
          <w:tcPr>
            <w:tcW w:w="1299" w:type="dxa"/>
            <w:tcBorders>
              <w:top w:val="single" w:sz="4" w:space="0" w:color="00000A"/>
              <w:left w:val="single" w:sz="4" w:space="0" w:color="00000A"/>
              <w:bottom w:val="single" w:sz="4" w:space="0" w:color="00000A"/>
              <w:right w:val="single" w:sz="4" w:space="0" w:color="00000A"/>
            </w:tcBorders>
            <w:shd w:val="clear" w:color="auto" w:fill="FFFFFF"/>
          </w:tcPr>
          <w:p w:rsidR="00375125" w:rsidRPr="00E40348" w:rsidRDefault="00375125" w:rsidP="00E40348">
            <w:pPr>
              <w:overflowPunct w:val="0"/>
              <w:jc w:val="center"/>
              <w:rPr>
                <w:color w:val="00000A"/>
                <w:sz w:val="22"/>
                <w:szCs w:val="22"/>
              </w:rPr>
            </w:pPr>
            <w:r w:rsidRPr="00E40348">
              <w:rPr>
                <w:color w:val="00000A"/>
                <w:sz w:val="22"/>
                <w:szCs w:val="22"/>
              </w:rPr>
              <w:t xml:space="preserve">Цена за ед. в драмах РА без НДС </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375125" w:rsidRPr="00E40348" w:rsidRDefault="00375125" w:rsidP="00E40348">
            <w:pPr>
              <w:overflowPunct w:val="0"/>
              <w:jc w:val="center"/>
              <w:rPr>
                <w:color w:val="00000A"/>
                <w:sz w:val="22"/>
                <w:szCs w:val="22"/>
              </w:rPr>
            </w:pPr>
            <w:r w:rsidRPr="00E40348">
              <w:rPr>
                <w:color w:val="00000A"/>
                <w:sz w:val="22"/>
                <w:szCs w:val="22"/>
              </w:rPr>
              <w:t>Цена за ед. в драмах РА с НДС</w:t>
            </w:r>
          </w:p>
        </w:tc>
        <w:tc>
          <w:tcPr>
            <w:tcW w:w="1461" w:type="dxa"/>
            <w:tcBorders>
              <w:top w:val="single" w:sz="4" w:space="0" w:color="00000A"/>
              <w:left w:val="single" w:sz="4" w:space="0" w:color="00000A"/>
              <w:bottom w:val="single" w:sz="4" w:space="0" w:color="00000A"/>
              <w:right w:val="single" w:sz="4" w:space="0" w:color="00000A"/>
            </w:tcBorders>
            <w:shd w:val="clear" w:color="auto" w:fill="FFFFFF"/>
            <w:hideMark/>
          </w:tcPr>
          <w:p w:rsidR="00375125" w:rsidRPr="00D0181F" w:rsidRDefault="00375125" w:rsidP="00E40348">
            <w:pPr>
              <w:jc w:val="center"/>
              <w:rPr>
                <w:sz w:val="22"/>
                <w:szCs w:val="22"/>
              </w:rPr>
            </w:pPr>
            <w:r w:rsidRPr="00D0181F">
              <w:rPr>
                <w:sz w:val="22"/>
                <w:szCs w:val="22"/>
              </w:rPr>
              <w:t>Сумма</w:t>
            </w:r>
            <w:r w:rsidRPr="00D0181F">
              <w:rPr>
                <w:color w:val="00000A"/>
                <w:sz w:val="22"/>
                <w:szCs w:val="22"/>
              </w:rPr>
              <w:t xml:space="preserve">                           </w:t>
            </w:r>
            <w:r w:rsidRPr="00375125">
              <w:rPr>
                <w:color w:val="00000A"/>
                <w:sz w:val="22"/>
                <w:szCs w:val="22"/>
              </w:rPr>
              <w:t>в драмах РА без НДС</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375125" w:rsidRPr="00D0181F" w:rsidRDefault="00375125" w:rsidP="00375125">
            <w:pPr>
              <w:overflowPunct w:val="0"/>
              <w:jc w:val="center"/>
              <w:rPr>
                <w:color w:val="00000A"/>
                <w:sz w:val="22"/>
                <w:szCs w:val="22"/>
              </w:rPr>
            </w:pPr>
            <w:r w:rsidRPr="00375125">
              <w:rPr>
                <w:color w:val="00000A"/>
                <w:sz w:val="22"/>
                <w:szCs w:val="22"/>
              </w:rPr>
              <w:t xml:space="preserve">Сумма                           в драмах РА </w:t>
            </w:r>
            <w:r>
              <w:rPr>
                <w:color w:val="00000A"/>
                <w:sz w:val="22"/>
                <w:szCs w:val="22"/>
              </w:rPr>
              <w:t xml:space="preserve">с </w:t>
            </w:r>
            <w:r w:rsidRPr="00375125">
              <w:rPr>
                <w:color w:val="00000A"/>
                <w:sz w:val="22"/>
                <w:szCs w:val="22"/>
              </w:rPr>
              <w:t>НДС</w:t>
            </w:r>
          </w:p>
        </w:tc>
      </w:tr>
      <w:tr w:rsidR="00375125" w:rsidRPr="00E40348" w:rsidTr="00375125">
        <w:trPr>
          <w:trHeight w:val="355"/>
        </w:trPr>
        <w:tc>
          <w:tcPr>
            <w:tcW w:w="71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125" w:rsidRPr="00D0181F" w:rsidRDefault="00375125" w:rsidP="00E40348">
            <w:pPr>
              <w:overflowPunct w:val="0"/>
              <w:jc w:val="center"/>
              <w:rPr>
                <w:color w:val="00000A"/>
                <w:sz w:val="22"/>
                <w:szCs w:val="22"/>
              </w:rPr>
            </w:pPr>
            <w:r w:rsidRPr="00D0181F">
              <w:rPr>
                <w:color w:val="00000A"/>
                <w:sz w:val="22"/>
                <w:szCs w:val="22"/>
              </w:rPr>
              <w:t>1</w:t>
            </w:r>
          </w:p>
        </w:tc>
        <w:tc>
          <w:tcPr>
            <w:tcW w:w="2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125" w:rsidRPr="00D0181F" w:rsidRDefault="00375125" w:rsidP="00E40348">
            <w:pPr>
              <w:overflowPunct w:val="0"/>
              <w:rPr>
                <w:color w:val="00000A"/>
                <w:sz w:val="22"/>
                <w:szCs w:val="22"/>
              </w:rPr>
            </w:pPr>
            <w:r w:rsidRPr="00D0181F">
              <w:rPr>
                <w:sz w:val="22"/>
                <w:szCs w:val="22"/>
              </w:rPr>
              <w:t>Щебень балластный</w:t>
            </w:r>
          </w:p>
        </w:tc>
        <w:tc>
          <w:tcPr>
            <w:tcW w:w="65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75125" w:rsidRPr="00D0181F" w:rsidRDefault="00375125" w:rsidP="00E40348">
            <w:pPr>
              <w:overflowPunct w:val="0"/>
              <w:jc w:val="center"/>
              <w:rPr>
                <w:color w:val="00000A"/>
                <w:sz w:val="22"/>
                <w:szCs w:val="22"/>
              </w:rPr>
            </w:pPr>
            <w:r w:rsidRPr="00D0181F">
              <w:rPr>
                <w:color w:val="00000A"/>
                <w:sz w:val="22"/>
                <w:szCs w:val="22"/>
              </w:rPr>
              <w:t>м</w:t>
            </w:r>
            <w:r w:rsidRPr="00D0181F">
              <w:rPr>
                <w:rFonts w:ascii="Calibri" w:hAnsi="Calibri" w:cs="Calibri"/>
                <w:color w:val="00000A"/>
                <w:sz w:val="22"/>
                <w:szCs w:val="22"/>
              </w:rPr>
              <w:t>³</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375125" w:rsidRPr="00D0181F" w:rsidRDefault="00375125" w:rsidP="00E40348">
            <w:pPr>
              <w:overflowPunct w:val="0"/>
              <w:jc w:val="center"/>
              <w:rPr>
                <w:sz w:val="22"/>
                <w:szCs w:val="22"/>
              </w:rPr>
            </w:pPr>
            <w:r w:rsidRPr="00D0181F">
              <w:rPr>
                <w:sz w:val="22"/>
                <w:szCs w:val="22"/>
              </w:rPr>
              <w:t>3400</w:t>
            </w:r>
          </w:p>
        </w:tc>
        <w:tc>
          <w:tcPr>
            <w:tcW w:w="1299" w:type="dxa"/>
            <w:tcBorders>
              <w:top w:val="single" w:sz="4" w:space="0" w:color="00000A"/>
              <w:left w:val="single" w:sz="4" w:space="0" w:color="00000A"/>
              <w:bottom w:val="single" w:sz="4" w:space="0" w:color="00000A"/>
              <w:right w:val="single" w:sz="4" w:space="0" w:color="00000A"/>
            </w:tcBorders>
            <w:shd w:val="clear" w:color="auto" w:fill="FFFFFF"/>
          </w:tcPr>
          <w:p w:rsidR="00375125" w:rsidRPr="00E40348" w:rsidRDefault="00375125" w:rsidP="00E40348">
            <w:pPr>
              <w:overflowPunct w:val="0"/>
              <w:jc w:val="center"/>
              <w:rPr>
                <w:sz w:val="22"/>
                <w:szCs w:val="22"/>
              </w:rPr>
            </w:pPr>
            <w:r>
              <w:rPr>
                <w:sz w:val="22"/>
                <w:szCs w:val="22"/>
              </w:rPr>
              <w:t>5 125</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375125" w:rsidRPr="00E40348" w:rsidRDefault="00375125" w:rsidP="00E40348">
            <w:pPr>
              <w:overflowPunct w:val="0"/>
              <w:jc w:val="center"/>
              <w:rPr>
                <w:color w:val="00000A"/>
                <w:sz w:val="22"/>
                <w:szCs w:val="22"/>
              </w:rPr>
            </w:pPr>
            <w:r>
              <w:rPr>
                <w:color w:val="00000A"/>
                <w:sz w:val="22"/>
                <w:szCs w:val="22"/>
              </w:rPr>
              <w:t>6150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375125" w:rsidRPr="00D0181F" w:rsidRDefault="00375125" w:rsidP="00E40348">
            <w:pPr>
              <w:overflowPunct w:val="0"/>
              <w:jc w:val="center"/>
              <w:rPr>
                <w:color w:val="00000A"/>
                <w:sz w:val="22"/>
                <w:szCs w:val="22"/>
              </w:rPr>
            </w:pPr>
            <w:r>
              <w:rPr>
                <w:color w:val="00000A"/>
                <w:sz w:val="22"/>
                <w:szCs w:val="22"/>
              </w:rPr>
              <w:t>17 425 000</w:t>
            </w:r>
          </w:p>
        </w:tc>
        <w:tc>
          <w:tcPr>
            <w:tcW w:w="1461" w:type="dxa"/>
            <w:tcBorders>
              <w:top w:val="single" w:sz="4" w:space="0" w:color="00000A"/>
              <w:left w:val="single" w:sz="4" w:space="0" w:color="00000A"/>
              <w:bottom w:val="single" w:sz="4" w:space="0" w:color="00000A"/>
              <w:right w:val="single" w:sz="4" w:space="0" w:color="00000A"/>
            </w:tcBorders>
            <w:shd w:val="clear" w:color="auto" w:fill="FFFFFF"/>
          </w:tcPr>
          <w:p w:rsidR="00375125" w:rsidRPr="00D0181F" w:rsidRDefault="00A0404E" w:rsidP="00E40348">
            <w:pPr>
              <w:overflowPunct w:val="0"/>
              <w:jc w:val="center"/>
              <w:rPr>
                <w:color w:val="00000A"/>
                <w:sz w:val="22"/>
                <w:szCs w:val="22"/>
              </w:rPr>
            </w:pPr>
            <w:r>
              <w:rPr>
                <w:color w:val="00000A"/>
                <w:sz w:val="22"/>
                <w:szCs w:val="22"/>
              </w:rPr>
              <w:t>20 910 000</w:t>
            </w:r>
          </w:p>
        </w:tc>
      </w:tr>
    </w:tbl>
    <w:p w:rsidR="00D0181F" w:rsidRPr="00D0181F" w:rsidRDefault="003D1CCA" w:rsidP="003D1CCA">
      <w:pPr>
        <w:ind w:left="709" w:hanging="1364"/>
        <w:rPr>
          <w:sz w:val="28"/>
          <w:szCs w:val="28"/>
        </w:rPr>
      </w:pPr>
      <w:r>
        <w:rPr>
          <w:sz w:val="28"/>
          <w:szCs w:val="28"/>
        </w:rPr>
        <w:tab/>
      </w:r>
      <w:r w:rsidRPr="00D0181F">
        <w:rPr>
          <w:sz w:val="28"/>
          <w:szCs w:val="28"/>
        </w:rPr>
        <w:t>Примечание: цена</w:t>
      </w:r>
      <w:r w:rsidR="00D0181F" w:rsidRPr="00D0181F">
        <w:rPr>
          <w:sz w:val="28"/>
          <w:szCs w:val="28"/>
        </w:rPr>
        <w:t xml:space="preserve"> указана за </w:t>
      </w:r>
      <w:r w:rsidRPr="00D0181F">
        <w:rPr>
          <w:sz w:val="28"/>
          <w:szCs w:val="28"/>
        </w:rPr>
        <w:t>товар, погруженный в</w:t>
      </w:r>
      <w:r w:rsidR="00D0181F" w:rsidRPr="00D0181F">
        <w:rPr>
          <w:sz w:val="28"/>
          <w:szCs w:val="28"/>
        </w:rPr>
        <w:t xml:space="preserve"> </w:t>
      </w:r>
      <w:r w:rsidRPr="00D0181F">
        <w:rPr>
          <w:sz w:val="28"/>
          <w:szCs w:val="28"/>
        </w:rPr>
        <w:t>вагоны на</w:t>
      </w:r>
      <w:r w:rsidR="00D0181F" w:rsidRPr="00D0181F">
        <w:rPr>
          <w:sz w:val="28"/>
          <w:szCs w:val="28"/>
        </w:rPr>
        <w:t xml:space="preserve"> указанной станции погрузки без расходов на перевозку до станции назначения.</w:t>
      </w:r>
    </w:p>
    <w:p w:rsidR="00D0181F" w:rsidRPr="00D0181F" w:rsidRDefault="00D0181F" w:rsidP="00D0181F">
      <w:pPr>
        <w:overflowPunct w:val="0"/>
        <w:jc w:val="both"/>
        <w:rPr>
          <w:b/>
          <w:color w:val="00000A"/>
          <w:sz w:val="28"/>
          <w:szCs w:val="28"/>
        </w:rPr>
      </w:pPr>
      <w:r w:rsidRPr="00D0181F">
        <w:rPr>
          <w:b/>
          <w:color w:val="00000A"/>
          <w:sz w:val="28"/>
          <w:szCs w:val="28"/>
        </w:rPr>
        <w:t xml:space="preserve">5. Сроки поставки щебня. </w:t>
      </w:r>
    </w:p>
    <w:p w:rsidR="00D0181F" w:rsidRPr="00D0181F" w:rsidRDefault="00D0181F" w:rsidP="00D0181F">
      <w:pPr>
        <w:overflowPunct w:val="0"/>
        <w:jc w:val="both"/>
        <w:rPr>
          <w:color w:val="00000A"/>
          <w:sz w:val="28"/>
          <w:szCs w:val="28"/>
        </w:rPr>
      </w:pPr>
      <w:r w:rsidRPr="00D0181F">
        <w:rPr>
          <w:color w:val="00000A"/>
          <w:sz w:val="28"/>
          <w:szCs w:val="28"/>
        </w:rPr>
        <w:t xml:space="preserve"> Отгрузку щебня производить на ст. </w:t>
      </w:r>
      <w:proofErr w:type="spellStart"/>
      <w:r w:rsidRPr="00D0181F">
        <w:rPr>
          <w:color w:val="00000A"/>
          <w:sz w:val="28"/>
          <w:szCs w:val="28"/>
        </w:rPr>
        <w:t>Арчут</w:t>
      </w:r>
      <w:proofErr w:type="spellEnd"/>
      <w:r w:rsidRPr="00D0181F">
        <w:rPr>
          <w:color w:val="00000A"/>
          <w:sz w:val="28"/>
          <w:szCs w:val="28"/>
        </w:rPr>
        <w:t xml:space="preserve"> в период сентябрь-</w:t>
      </w:r>
      <w:r w:rsidR="00A0404E" w:rsidRPr="00D0181F">
        <w:rPr>
          <w:color w:val="00000A"/>
          <w:sz w:val="28"/>
          <w:szCs w:val="28"/>
        </w:rPr>
        <w:t>декабрь</w:t>
      </w:r>
      <w:r w:rsidR="00A0404E" w:rsidRPr="00D0181F">
        <w:t xml:space="preserve"> </w:t>
      </w:r>
      <w:r w:rsidR="00A0404E" w:rsidRPr="00D0181F">
        <w:rPr>
          <w:color w:val="00000A"/>
          <w:sz w:val="28"/>
          <w:szCs w:val="28"/>
        </w:rPr>
        <w:t>2024</w:t>
      </w:r>
      <w:r w:rsidRPr="00D0181F">
        <w:rPr>
          <w:color w:val="00000A"/>
          <w:sz w:val="28"/>
          <w:szCs w:val="28"/>
        </w:rPr>
        <w:t xml:space="preserve"> года по заявке Заказчика на каждый последующий месяц.</w:t>
      </w:r>
    </w:p>
    <w:p w:rsidR="006A0338" w:rsidRDefault="006A0338" w:rsidP="00D0181F">
      <w:pPr>
        <w:overflowPunct w:val="0"/>
        <w:spacing w:line="276" w:lineRule="auto"/>
        <w:jc w:val="both"/>
        <w:rPr>
          <w:b/>
          <w:color w:val="00000A"/>
          <w:sz w:val="28"/>
          <w:szCs w:val="28"/>
        </w:rPr>
      </w:pPr>
    </w:p>
    <w:p w:rsidR="00D0181F" w:rsidRPr="00D0181F" w:rsidRDefault="006A0338" w:rsidP="00D0181F">
      <w:pPr>
        <w:overflowPunct w:val="0"/>
        <w:spacing w:line="276" w:lineRule="auto"/>
        <w:jc w:val="both"/>
        <w:rPr>
          <w:b/>
          <w:color w:val="00000A"/>
          <w:sz w:val="28"/>
          <w:szCs w:val="28"/>
        </w:rPr>
      </w:pPr>
      <w:r>
        <w:rPr>
          <w:b/>
          <w:color w:val="00000A"/>
          <w:sz w:val="28"/>
          <w:szCs w:val="28"/>
        </w:rPr>
        <w:t>6</w:t>
      </w:r>
      <w:r w:rsidR="00D0181F" w:rsidRPr="00D0181F">
        <w:rPr>
          <w:b/>
          <w:color w:val="00000A"/>
          <w:sz w:val="28"/>
          <w:szCs w:val="28"/>
        </w:rPr>
        <w:t>. Правила приёмки и контроля.</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.1 Щебень должен быть принят представителем технического контроля предприятия-изготовителя.</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 xml:space="preserve">.2 Приемку щебня </w:t>
      </w:r>
      <w:r w:rsidR="003D1CCA" w:rsidRPr="00D0181F">
        <w:rPr>
          <w:sz w:val="28"/>
          <w:szCs w:val="28"/>
        </w:rPr>
        <w:t>проводить партиями</w:t>
      </w:r>
      <w:r w:rsidR="00D0181F" w:rsidRPr="00D0181F">
        <w:rPr>
          <w:sz w:val="28"/>
          <w:szCs w:val="28"/>
        </w:rPr>
        <w:t>. Партией считать суточную выработку щебня каждой технологической линии.</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.3 Для проверки соответствия качества щебня требованиям настоящего технического задания проводить приемочный контроль и периодические испытания.</w:t>
      </w:r>
    </w:p>
    <w:p w:rsidR="00D0181F" w:rsidRPr="00D0181F" w:rsidRDefault="00D0181F" w:rsidP="00D0181F">
      <w:pPr>
        <w:spacing w:before="100" w:beforeAutospacing="1" w:after="100" w:afterAutospacing="1"/>
        <w:jc w:val="both"/>
        <w:rPr>
          <w:sz w:val="28"/>
          <w:szCs w:val="28"/>
        </w:rPr>
      </w:pPr>
      <w:r w:rsidRPr="00D0181F">
        <w:rPr>
          <w:sz w:val="28"/>
          <w:szCs w:val="28"/>
        </w:rPr>
        <w:t>Приемочный контроль щебня на предприятии-изготовителе проводить ежесуточно путем испытания объединенной пробы, отобранной с каждой технологической линии.</w:t>
      </w:r>
    </w:p>
    <w:p w:rsidR="00D0181F" w:rsidRPr="00D0181F" w:rsidRDefault="00D0181F" w:rsidP="00D0181F">
      <w:pPr>
        <w:spacing w:before="100" w:beforeAutospacing="1" w:after="100" w:afterAutospacing="1"/>
        <w:jc w:val="both"/>
        <w:rPr>
          <w:sz w:val="28"/>
          <w:szCs w:val="28"/>
        </w:rPr>
      </w:pPr>
      <w:r w:rsidRPr="00D0181F">
        <w:rPr>
          <w:sz w:val="28"/>
          <w:szCs w:val="28"/>
        </w:rPr>
        <w:t>При приемочном контроле определять:</w:t>
      </w:r>
    </w:p>
    <w:p w:rsidR="00D0181F" w:rsidRPr="00D0181F" w:rsidRDefault="00D0181F" w:rsidP="00D0181F">
      <w:pPr>
        <w:spacing w:before="100" w:beforeAutospacing="1" w:after="100" w:afterAutospacing="1"/>
        <w:jc w:val="both"/>
        <w:rPr>
          <w:sz w:val="28"/>
          <w:szCs w:val="28"/>
        </w:rPr>
      </w:pPr>
      <w:r w:rsidRPr="00D0181F">
        <w:rPr>
          <w:sz w:val="28"/>
          <w:szCs w:val="28"/>
        </w:rPr>
        <w:t>- зерновой состав;</w:t>
      </w:r>
    </w:p>
    <w:p w:rsidR="00D0181F" w:rsidRPr="00D0181F" w:rsidRDefault="00D0181F" w:rsidP="00D0181F">
      <w:pPr>
        <w:spacing w:before="100" w:beforeAutospacing="1" w:after="100" w:afterAutospacing="1"/>
        <w:jc w:val="both"/>
        <w:rPr>
          <w:sz w:val="28"/>
          <w:szCs w:val="28"/>
        </w:rPr>
      </w:pPr>
      <w:r w:rsidRPr="00D0181F">
        <w:rPr>
          <w:sz w:val="28"/>
          <w:szCs w:val="28"/>
        </w:rPr>
        <w:t>- наличие и содержание глины в комках;</w:t>
      </w:r>
    </w:p>
    <w:p w:rsidR="00D0181F" w:rsidRPr="00D0181F" w:rsidRDefault="00D0181F" w:rsidP="00D0181F">
      <w:pPr>
        <w:spacing w:before="100" w:beforeAutospacing="1" w:after="100" w:afterAutospacing="1"/>
        <w:jc w:val="both"/>
        <w:rPr>
          <w:sz w:val="28"/>
          <w:szCs w:val="28"/>
        </w:rPr>
      </w:pPr>
      <w:r w:rsidRPr="00D0181F">
        <w:rPr>
          <w:sz w:val="28"/>
          <w:szCs w:val="28"/>
        </w:rPr>
        <w:t>- содержание зерен слабых пород;</w:t>
      </w:r>
    </w:p>
    <w:p w:rsidR="00D0181F" w:rsidRPr="00D0181F" w:rsidRDefault="00D0181F" w:rsidP="00D0181F">
      <w:pPr>
        <w:spacing w:before="100" w:beforeAutospacing="1" w:after="100" w:afterAutospacing="1"/>
        <w:jc w:val="both"/>
        <w:rPr>
          <w:sz w:val="28"/>
          <w:szCs w:val="28"/>
        </w:rPr>
      </w:pPr>
      <w:r w:rsidRPr="00D0181F">
        <w:rPr>
          <w:sz w:val="28"/>
          <w:szCs w:val="28"/>
        </w:rPr>
        <w:t>- содержание зерен пластинчатой и игловатой формы.</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.4. При периодических испытаниях определять:</w:t>
      </w:r>
    </w:p>
    <w:p w:rsidR="00D0181F" w:rsidRPr="00D0181F" w:rsidRDefault="00D0181F" w:rsidP="00D0181F">
      <w:pPr>
        <w:spacing w:before="100" w:beforeAutospacing="1" w:after="100" w:afterAutospacing="1"/>
        <w:jc w:val="both"/>
        <w:rPr>
          <w:sz w:val="28"/>
          <w:szCs w:val="28"/>
        </w:rPr>
      </w:pPr>
      <w:r w:rsidRPr="00D0181F">
        <w:rPr>
          <w:sz w:val="28"/>
          <w:szCs w:val="28"/>
        </w:rPr>
        <w:t>- в каждой десятой партии – долю мелкого продукта, долю длинного зерна;</w:t>
      </w:r>
    </w:p>
    <w:p w:rsidR="00D0181F" w:rsidRPr="00D0181F" w:rsidRDefault="00D0181F" w:rsidP="00D0181F">
      <w:pPr>
        <w:spacing w:before="100" w:beforeAutospacing="1" w:after="100" w:afterAutospacing="1"/>
        <w:jc w:val="both"/>
        <w:rPr>
          <w:sz w:val="28"/>
          <w:szCs w:val="28"/>
        </w:rPr>
      </w:pPr>
      <w:r w:rsidRPr="00D0181F">
        <w:rPr>
          <w:sz w:val="28"/>
          <w:szCs w:val="28"/>
        </w:rPr>
        <w:t xml:space="preserve">- на одной партии каждые 6 месяцев – величину потери массы после испытаний на </w:t>
      </w:r>
      <w:proofErr w:type="spellStart"/>
      <w:r w:rsidRPr="00D0181F">
        <w:rPr>
          <w:sz w:val="28"/>
          <w:szCs w:val="28"/>
        </w:rPr>
        <w:t>истираемость</w:t>
      </w:r>
      <w:proofErr w:type="spellEnd"/>
      <w:r w:rsidRPr="00D0181F">
        <w:rPr>
          <w:sz w:val="28"/>
          <w:szCs w:val="28"/>
        </w:rPr>
        <w:t xml:space="preserve"> в полочном барабане, величину потери массы после испытаний на сопротивление удару на копре;</w:t>
      </w:r>
    </w:p>
    <w:p w:rsidR="00D0181F" w:rsidRPr="00D0181F" w:rsidRDefault="00D0181F" w:rsidP="00D0181F">
      <w:pPr>
        <w:spacing w:before="100" w:beforeAutospacing="1" w:after="100" w:afterAutospacing="1"/>
        <w:jc w:val="both"/>
        <w:rPr>
          <w:sz w:val="28"/>
          <w:szCs w:val="28"/>
        </w:rPr>
      </w:pPr>
      <w:r w:rsidRPr="00D0181F">
        <w:rPr>
          <w:sz w:val="28"/>
          <w:szCs w:val="28"/>
        </w:rPr>
        <w:t>- на одной партии в год - марку по морозостойкости, среднюю плотность зерен щебня, удельную электрическую проводимость, удельную эффективную активность естественных радионуклидов.</w:t>
      </w:r>
    </w:p>
    <w:p w:rsidR="00D0181F" w:rsidRPr="00D0181F" w:rsidRDefault="00D0181F" w:rsidP="00D0181F">
      <w:pPr>
        <w:spacing w:before="100" w:beforeAutospacing="1" w:after="100" w:afterAutospacing="1"/>
        <w:ind w:firstLine="708"/>
        <w:jc w:val="both"/>
        <w:rPr>
          <w:sz w:val="28"/>
          <w:szCs w:val="28"/>
        </w:rPr>
      </w:pPr>
      <w:r w:rsidRPr="00D0181F">
        <w:rPr>
          <w:sz w:val="28"/>
          <w:szCs w:val="28"/>
        </w:rPr>
        <w:t xml:space="preserve">Так же типовые испытания проводить в случае </w:t>
      </w:r>
      <w:r w:rsidRPr="00D0181F">
        <w:rPr>
          <w:color w:val="2D2D2D"/>
          <w:spacing w:val="2"/>
          <w:sz w:val="28"/>
          <w:szCs w:val="28"/>
          <w:shd w:val="clear" w:color="auto" w:fill="FFFFFF"/>
        </w:rPr>
        <w:t>изменения разрабатываемого горизонта горной породы и технологии добычи, проводимых в соответствии с планом ведения горных работ.</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.5 Для контроля качества щебня отбирать точечные пробы. Отбор точечных проб на предприятии-изготовителе проводить с помощью пробоотборника или вручную при транспортировании продукции на склад путем пересечения потока материала на ленточном конвейере или в местах перепада потока материала.</w:t>
      </w:r>
    </w:p>
    <w:p w:rsidR="00D0181F" w:rsidRPr="00D0181F" w:rsidRDefault="00D0181F" w:rsidP="00D0181F">
      <w:pPr>
        <w:spacing w:before="100" w:beforeAutospacing="1" w:after="100" w:afterAutospacing="1"/>
        <w:jc w:val="both"/>
        <w:rPr>
          <w:sz w:val="28"/>
          <w:szCs w:val="28"/>
        </w:rPr>
      </w:pPr>
      <w:r w:rsidRPr="00D0181F">
        <w:rPr>
          <w:sz w:val="28"/>
          <w:szCs w:val="28"/>
        </w:rPr>
        <w:t>Места отбора проб выбирать на предприятии индивидуально в зависимости от условий технологического процесса и соблюдения требований безопасности. Масса одной точечной пробы должна быть не менее 5,0 кг.</w:t>
      </w:r>
    </w:p>
    <w:p w:rsidR="00D0181F" w:rsidRPr="00D0181F" w:rsidRDefault="00D0181F" w:rsidP="00D0181F">
      <w:pPr>
        <w:spacing w:before="100" w:beforeAutospacing="1" w:after="100" w:afterAutospacing="1"/>
        <w:jc w:val="both"/>
        <w:rPr>
          <w:sz w:val="28"/>
          <w:szCs w:val="28"/>
        </w:rPr>
      </w:pPr>
      <w:r w:rsidRPr="00D0181F">
        <w:rPr>
          <w:sz w:val="28"/>
          <w:szCs w:val="28"/>
        </w:rPr>
        <w:t>Интервал отбора точечных проб на предприятии установить индивидуально в зависимости от стабильности технологического процесса, но не реже трех раз в смену.</w:t>
      </w:r>
    </w:p>
    <w:p w:rsidR="00D0181F" w:rsidRPr="00D0181F" w:rsidRDefault="00D0181F" w:rsidP="00D0181F">
      <w:pPr>
        <w:spacing w:before="100" w:beforeAutospacing="1" w:after="100" w:afterAutospacing="1"/>
        <w:jc w:val="both"/>
        <w:rPr>
          <w:sz w:val="28"/>
          <w:szCs w:val="28"/>
        </w:rPr>
      </w:pPr>
      <w:r w:rsidRPr="00D0181F">
        <w:rPr>
          <w:sz w:val="28"/>
          <w:szCs w:val="28"/>
        </w:rPr>
        <w:t xml:space="preserve">     После отбора точечные пробы должна  </w:t>
      </w:r>
      <w:proofErr w:type="spellStart"/>
      <w:r w:rsidRPr="00D0181F">
        <w:rPr>
          <w:sz w:val="28"/>
          <w:szCs w:val="28"/>
        </w:rPr>
        <w:t>квартоваться</w:t>
      </w:r>
      <w:proofErr w:type="spellEnd"/>
      <w:r w:rsidRPr="00D0181F">
        <w:rPr>
          <w:sz w:val="28"/>
          <w:szCs w:val="28"/>
        </w:rPr>
        <w:t xml:space="preserve">  в соответствии </w:t>
      </w:r>
      <w:hyperlink r:id="rId22"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0181F">
          <w:rPr>
            <w:sz w:val="28"/>
            <w:szCs w:val="28"/>
          </w:rPr>
          <w:t>ГОСТ 54748-2011</w:t>
        </w:r>
      </w:hyperlink>
      <w:r w:rsidRPr="00D0181F">
        <w:rPr>
          <w:sz w:val="28"/>
          <w:szCs w:val="28"/>
        </w:rPr>
        <w:t xml:space="preserve"> и быть направлены в лабораторию. Масса лабораторной пробы при приемочном контроле на предприятии (карьере) - изготовителе должна быть не менее указанной в таблице </w:t>
      </w:r>
      <w:hyperlink r:id="rId23" w:anchor="i141344" w:tooltip="Таблица 1" w:history="1">
        <w:r w:rsidRPr="00D0181F">
          <w:rPr>
            <w:sz w:val="28"/>
            <w:szCs w:val="28"/>
          </w:rPr>
          <w:t>2</w:t>
        </w:r>
      </w:hyperlink>
      <w:r w:rsidRPr="00D0181F">
        <w:rPr>
          <w:sz w:val="28"/>
          <w:szCs w:val="28"/>
        </w:rPr>
        <w:t>.</w:t>
      </w:r>
    </w:p>
    <w:p w:rsidR="00D0181F" w:rsidRPr="00D0181F" w:rsidRDefault="00D0181F" w:rsidP="00D0181F">
      <w:pPr>
        <w:spacing w:before="100" w:beforeAutospacing="1" w:after="100" w:afterAutospacing="1"/>
        <w:jc w:val="right"/>
        <w:rPr>
          <w:sz w:val="28"/>
          <w:szCs w:val="28"/>
        </w:rPr>
      </w:pPr>
      <w:r w:rsidRPr="00D0181F">
        <w:rPr>
          <w:sz w:val="28"/>
          <w:szCs w:val="28"/>
        </w:rPr>
        <w:t>Таблица 2</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122"/>
        <w:gridCol w:w="4328"/>
      </w:tblGrid>
      <w:tr w:rsidR="00D0181F" w:rsidRPr="00D0181F" w:rsidTr="00B162E1">
        <w:trPr>
          <w:tblHeader/>
          <w:tblCellSpacing w:w="0" w:type="dxa"/>
          <w:jc w:val="center"/>
        </w:trPr>
        <w:tc>
          <w:tcPr>
            <w:tcW w:w="2900" w:type="pct"/>
            <w:tcBorders>
              <w:top w:val="outset" w:sz="6" w:space="0" w:color="auto"/>
              <w:left w:val="outset" w:sz="6" w:space="0" w:color="auto"/>
              <w:bottom w:val="outset" w:sz="6" w:space="0" w:color="auto"/>
              <w:right w:val="outset" w:sz="6" w:space="0" w:color="auto"/>
            </w:tcBorders>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 xml:space="preserve">Наибольший номинальный размер зерен </w:t>
            </w:r>
            <w:r w:rsidRPr="00D0181F">
              <w:rPr>
                <w:i/>
                <w:iCs/>
                <w:sz w:val="28"/>
                <w:szCs w:val="28"/>
              </w:rPr>
              <w:t>Д,</w:t>
            </w:r>
            <w:r w:rsidRPr="00D0181F">
              <w:rPr>
                <w:sz w:val="28"/>
                <w:szCs w:val="28"/>
              </w:rPr>
              <w:t xml:space="preserve"> мм</w:t>
            </w:r>
          </w:p>
        </w:tc>
        <w:tc>
          <w:tcPr>
            <w:tcW w:w="2050" w:type="pct"/>
            <w:tcBorders>
              <w:top w:val="outset" w:sz="6" w:space="0" w:color="auto"/>
              <w:left w:val="outset" w:sz="6" w:space="0" w:color="auto"/>
              <w:bottom w:val="outset" w:sz="6" w:space="0" w:color="auto"/>
              <w:right w:val="outset" w:sz="6" w:space="0" w:color="auto"/>
            </w:tcBorders>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Масса пробы, кг</w:t>
            </w:r>
          </w:p>
        </w:tc>
      </w:tr>
      <w:tr w:rsidR="00D0181F"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10</w:t>
            </w:r>
          </w:p>
        </w:tc>
        <w:tc>
          <w:tcPr>
            <w:tcW w:w="205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5,0</w:t>
            </w:r>
          </w:p>
        </w:tc>
      </w:tr>
      <w:tr w:rsidR="00D0181F"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20</w:t>
            </w:r>
          </w:p>
        </w:tc>
        <w:tc>
          <w:tcPr>
            <w:tcW w:w="205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10,0</w:t>
            </w:r>
          </w:p>
        </w:tc>
      </w:tr>
      <w:tr w:rsidR="00D0181F"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40</w:t>
            </w:r>
          </w:p>
        </w:tc>
        <w:tc>
          <w:tcPr>
            <w:tcW w:w="205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20,0</w:t>
            </w:r>
          </w:p>
        </w:tc>
      </w:tr>
      <w:tr w:rsidR="00D0181F" w:rsidRPr="00D0181F" w:rsidTr="00B162E1">
        <w:trPr>
          <w:tblCellSpacing w:w="0" w:type="dxa"/>
          <w:jc w:val="center"/>
        </w:trPr>
        <w:tc>
          <w:tcPr>
            <w:tcW w:w="290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Св. 40</w:t>
            </w:r>
          </w:p>
        </w:tc>
        <w:tc>
          <w:tcPr>
            <w:tcW w:w="2050" w:type="pct"/>
            <w:tcBorders>
              <w:top w:val="outset" w:sz="6" w:space="0" w:color="auto"/>
              <w:left w:val="outset" w:sz="6" w:space="0" w:color="auto"/>
              <w:bottom w:val="outset" w:sz="6" w:space="0" w:color="auto"/>
              <w:right w:val="outset" w:sz="6" w:space="0" w:color="auto"/>
            </w:tcBorders>
          </w:tcPr>
          <w:p w:rsidR="00D0181F" w:rsidRPr="00D0181F" w:rsidRDefault="00D0181F" w:rsidP="00D0181F">
            <w:pPr>
              <w:spacing w:before="100" w:beforeAutospacing="1" w:after="100" w:afterAutospacing="1"/>
              <w:jc w:val="both"/>
              <w:rPr>
                <w:sz w:val="28"/>
                <w:szCs w:val="28"/>
              </w:rPr>
            </w:pPr>
            <w:r w:rsidRPr="00D0181F">
              <w:rPr>
                <w:sz w:val="28"/>
                <w:szCs w:val="28"/>
              </w:rPr>
              <w:t>40,0</w:t>
            </w:r>
          </w:p>
        </w:tc>
      </w:tr>
    </w:tbl>
    <w:p w:rsidR="00D0181F" w:rsidRPr="00D0181F" w:rsidRDefault="00D0181F" w:rsidP="00D0181F">
      <w:pPr>
        <w:spacing w:before="100" w:beforeAutospacing="1" w:after="100" w:afterAutospacing="1"/>
        <w:jc w:val="both"/>
        <w:rPr>
          <w:sz w:val="28"/>
          <w:szCs w:val="28"/>
        </w:rPr>
      </w:pPr>
      <w:r w:rsidRPr="00D0181F">
        <w:rPr>
          <w:sz w:val="28"/>
          <w:szCs w:val="28"/>
        </w:rPr>
        <w:tab/>
        <w:t xml:space="preserve">Масса лабораторной пробы должна быть не менее 40 кг, аналитической - не менее 30 кг. Из аналитической пробы для проведения конкретных испытаний должны быть </w:t>
      </w:r>
      <w:proofErr w:type="spellStart"/>
      <w:proofErr w:type="gramStart"/>
      <w:r w:rsidRPr="00D0181F">
        <w:rPr>
          <w:sz w:val="28"/>
          <w:szCs w:val="28"/>
        </w:rPr>
        <w:t>отбраны</w:t>
      </w:r>
      <w:proofErr w:type="spellEnd"/>
      <w:r w:rsidRPr="00D0181F">
        <w:rPr>
          <w:sz w:val="28"/>
          <w:szCs w:val="28"/>
        </w:rPr>
        <w:t xml:space="preserve">  навески</w:t>
      </w:r>
      <w:proofErr w:type="gramEnd"/>
      <w:r w:rsidRPr="00D0181F">
        <w:rPr>
          <w:sz w:val="28"/>
          <w:szCs w:val="28"/>
        </w:rPr>
        <w:t xml:space="preserve">. Минимальная масса навески для проведения испытаний должна соответствовать указанной в таблице </w:t>
      </w:r>
      <w:hyperlink r:id="rId24" w:anchor="i167466" w:tooltip="Таблица 3" w:history="1">
        <w:r w:rsidRPr="00D0181F">
          <w:rPr>
            <w:sz w:val="28"/>
            <w:szCs w:val="28"/>
          </w:rPr>
          <w:t>3</w:t>
        </w:r>
      </w:hyperlink>
      <w:r w:rsidRPr="00D0181F">
        <w:rPr>
          <w:sz w:val="28"/>
          <w:szCs w:val="28"/>
        </w:rPr>
        <w:t>.Таблица 3</w:t>
      </w:r>
    </w:p>
    <w:tbl>
      <w:tblPr>
        <w:tblW w:w="5000" w:type="pct"/>
        <w:jc w:val="center"/>
        <w:tblCellSpacing w:w="0" w:type="dxa"/>
        <w:shd w:val="clear" w:color="auto" w:fill="FFFFFF"/>
        <w:tblCellMar>
          <w:left w:w="0" w:type="dxa"/>
          <w:right w:w="0" w:type="dxa"/>
        </w:tblCellMar>
        <w:tblLook w:val="0000" w:firstRow="0" w:lastRow="0" w:firstColumn="0" w:lastColumn="0" w:noHBand="0" w:noVBand="0"/>
      </w:tblPr>
      <w:tblGrid>
        <w:gridCol w:w="6483"/>
        <w:gridCol w:w="1673"/>
        <w:gridCol w:w="2300"/>
      </w:tblGrid>
      <w:tr w:rsidR="00D0181F" w:rsidRPr="00D0181F" w:rsidTr="00B162E1">
        <w:trPr>
          <w:tblCellSpacing w:w="0" w:type="dxa"/>
          <w:jc w:val="center"/>
        </w:trPr>
        <w:tc>
          <w:tcPr>
            <w:tcW w:w="3100"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Наименование испытания</w:t>
            </w:r>
          </w:p>
        </w:tc>
        <w:tc>
          <w:tcPr>
            <w:tcW w:w="190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Минимальная масса навески для проведения одного испытания, кг</w:t>
            </w:r>
          </w:p>
        </w:tc>
      </w:tr>
      <w:tr w:rsidR="00D0181F" w:rsidRPr="00D0181F" w:rsidTr="00B162E1">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D0181F" w:rsidRPr="00D0181F" w:rsidRDefault="00D0181F" w:rsidP="00D0181F">
            <w:pPr>
              <w:jc w:val="both"/>
              <w:rPr>
                <w:sz w:val="28"/>
                <w:szCs w:val="28"/>
              </w:rPr>
            </w:pPr>
          </w:p>
        </w:tc>
        <w:tc>
          <w:tcPr>
            <w:tcW w:w="800" w:type="pct"/>
            <w:tcBorders>
              <w:top w:val="single" w:sz="4" w:space="0" w:color="auto"/>
              <w:left w:val="single" w:sz="4" w:space="0" w:color="auto"/>
              <w:bottom w:val="single" w:sz="4" w:space="0" w:color="auto"/>
              <w:right w:val="single" w:sz="4" w:space="0" w:color="auto"/>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щебень фракции от 25 до 60 мм</w:t>
            </w: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rsidR="00D0181F" w:rsidRPr="00D0181F" w:rsidRDefault="00D0181F" w:rsidP="00D0181F">
            <w:pPr>
              <w:spacing w:before="100" w:beforeAutospacing="1" w:after="100" w:afterAutospacing="1"/>
              <w:jc w:val="both"/>
              <w:rPr>
                <w:sz w:val="28"/>
                <w:szCs w:val="28"/>
              </w:rPr>
            </w:pPr>
            <w:r w:rsidRPr="00D0181F">
              <w:rPr>
                <w:sz w:val="28"/>
                <w:szCs w:val="28"/>
              </w:rPr>
              <w:t>щебень размером зерен от 25 до 40 мм</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зернового состава</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содержания частиц размером менее 0,16 мм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содержания в щебне глины в комках</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содержания в щебне зерен пластинчатой и игловатой формы</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30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 xml:space="preserve">Определение </w:t>
            </w:r>
            <w:proofErr w:type="spellStart"/>
            <w:r w:rsidRPr="00D0181F">
              <w:rPr>
                <w:sz w:val="28"/>
                <w:szCs w:val="28"/>
              </w:rPr>
              <w:t>истираемости</w:t>
            </w:r>
            <w:proofErr w:type="spellEnd"/>
            <w:r w:rsidRPr="00D0181F">
              <w:rPr>
                <w:sz w:val="28"/>
                <w:szCs w:val="28"/>
              </w:rPr>
              <w:t xml:space="preserve"> в полочном барабане</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10</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сопротивления ударным воздействиям на копре ПМ</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1,5</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содержания в щебне зерен слабых пород</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10</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морозостойкости</w:t>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2,5</w:t>
            </w:r>
          </w:p>
        </w:tc>
      </w:tr>
      <w:tr w:rsidR="00D0181F" w:rsidRPr="00D0181F" w:rsidTr="00B162E1">
        <w:trPr>
          <w:tblCellSpacing w:w="0" w:type="dxa"/>
          <w:jc w:val="center"/>
        </w:trPr>
        <w:tc>
          <w:tcPr>
            <w:tcW w:w="3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Определение удельной электрической проводимости</w:t>
            </w:r>
            <w:r w:rsidRPr="00D0181F">
              <w:rPr>
                <w:sz w:val="28"/>
                <w:szCs w:val="28"/>
              </w:rPr>
              <w:tab/>
            </w:r>
          </w:p>
        </w:tc>
        <w:tc>
          <w:tcPr>
            <w:tcW w:w="8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 xml:space="preserve"> 8</w:t>
            </w:r>
            <w:r w:rsidRPr="00D0181F">
              <w:rPr>
                <w:sz w:val="28"/>
                <w:szCs w:val="28"/>
              </w:rPr>
              <w:tab/>
            </w:r>
          </w:p>
        </w:tc>
        <w:tc>
          <w:tcPr>
            <w:tcW w:w="1100" w:type="pct"/>
            <w:tcBorders>
              <w:top w:val="single" w:sz="4" w:space="0" w:color="auto"/>
              <w:left w:val="single" w:sz="4" w:space="0" w:color="auto"/>
              <w:bottom w:val="single" w:sz="4" w:space="0" w:color="auto"/>
              <w:right w:val="single" w:sz="4" w:space="0" w:color="auto"/>
            </w:tcBorders>
            <w:shd w:val="clear" w:color="auto" w:fill="FFFFFF"/>
          </w:tcPr>
          <w:p w:rsidR="00D0181F" w:rsidRPr="00D0181F" w:rsidRDefault="00D0181F" w:rsidP="00D0181F">
            <w:pPr>
              <w:spacing w:before="100" w:beforeAutospacing="1" w:after="100" w:afterAutospacing="1"/>
              <w:jc w:val="both"/>
              <w:rPr>
                <w:sz w:val="28"/>
                <w:szCs w:val="28"/>
              </w:rPr>
            </w:pPr>
            <w:r w:rsidRPr="00D0181F">
              <w:rPr>
                <w:sz w:val="28"/>
                <w:szCs w:val="28"/>
              </w:rPr>
              <w:t>-</w:t>
            </w:r>
          </w:p>
        </w:tc>
      </w:tr>
      <w:tr w:rsidR="00D0181F" w:rsidRPr="00D0181F" w:rsidTr="00B162E1">
        <w:trPr>
          <w:tblCellSpacing w:w="0" w:type="dxa"/>
          <w:jc w:val="center"/>
        </w:trPr>
        <w:tc>
          <w:tcPr>
            <w:tcW w:w="5000" w:type="pct"/>
            <w:gridSpan w:val="3"/>
            <w:shd w:val="clear" w:color="auto" w:fill="FFFFFF"/>
          </w:tcPr>
          <w:p w:rsidR="00D0181F" w:rsidRPr="00D0181F" w:rsidRDefault="00D0181F" w:rsidP="00D0181F">
            <w:pPr>
              <w:spacing w:before="100" w:beforeAutospacing="1" w:after="100" w:afterAutospacing="1"/>
              <w:jc w:val="both"/>
              <w:rPr>
                <w:sz w:val="28"/>
                <w:szCs w:val="28"/>
              </w:rPr>
            </w:pPr>
            <w:r w:rsidRPr="00D0181F">
              <w:rPr>
                <w:i/>
                <w:iCs/>
                <w:sz w:val="28"/>
                <w:szCs w:val="28"/>
              </w:rPr>
              <w:t xml:space="preserve">Примечание - </w:t>
            </w:r>
            <w:r w:rsidRPr="00D0181F">
              <w:rPr>
                <w:sz w:val="28"/>
                <w:szCs w:val="28"/>
              </w:rPr>
              <w:t>Навески щебня с размером зерен от 25 до 40 мм получают путем рассева из щебня фракции от 25 до 60 мм.</w:t>
            </w:r>
          </w:p>
          <w:p w:rsidR="00D0181F" w:rsidRPr="00D0181F" w:rsidRDefault="00D0181F" w:rsidP="00D0181F">
            <w:pPr>
              <w:spacing w:before="100" w:beforeAutospacing="1" w:after="100" w:afterAutospacing="1"/>
              <w:jc w:val="both"/>
              <w:rPr>
                <w:sz w:val="28"/>
                <w:szCs w:val="28"/>
              </w:rPr>
            </w:pPr>
            <w:r w:rsidRPr="00D0181F">
              <w:rPr>
                <w:sz w:val="28"/>
                <w:szCs w:val="28"/>
              </w:rPr>
              <w:t xml:space="preserve">Обработку результатов испытания удельной электрической проводимости проводить в соответствие пункта 4.27.4, </w:t>
            </w:r>
            <w:hyperlink r:id="rId25" w:tooltip="Щебень и гравий из плотных горных пород и отходов промышленного производства для строительных работ. Методы физико-механических испытаний" w:history="1">
              <w:r w:rsidRPr="00D0181F">
                <w:rPr>
                  <w:sz w:val="28"/>
                  <w:szCs w:val="28"/>
                </w:rPr>
                <w:t>ГОСТ 8269.0</w:t>
              </w:r>
            </w:hyperlink>
            <w:r w:rsidRPr="00D0181F">
              <w:rPr>
                <w:sz w:val="28"/>
                <w:szCs w:val="28"/>
              </w:rPr>
              <w:t xml:space="preserve"> -97 .</w:t>
            </w:r>
          </w:p>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 xml:space="preserve">.6 Удельную эффективную активность естественных радионуклидов в щебне определять в специализированных лабораториях гамма-спектрометрическим методом по </w:t>
            </w:r>
            <w:hyperlink r:id="rId26" w:tooltip="Материалы и изделия строительные. Определение удельной эффективной активности естественных радионуклидов" w:history="1">
              <w:r w:rsidR="00D0181F" w:rsidRPr="00D0181F">
                <w:rPr>
                  <w:sz w:val="28"/>
                  <w:szCs w:val="28"/>
                </w:rPr>
                <w:t>ГОСТ 30108</w:t>
              </w:r>
            </w:hyperlink>
            <w:r w:rsidR="00D0181F" w:rsidRPr="00D0181F">
              <w:rPr>
                <w:sz w:val="28"/>
                <w:szCs w:val="28"/>
              </w:rPr>
              <w:t>-94.</w:t>
            </w:r>
          </w:p>
        </w:tc>
      </w:tr>
    </w:tbl>
    <w:p w:rsidR="00D0181F" w:rsidRPr="00D0181F" w:rsidRDefault="006A0338" w:rsidP="00D0181F">
      <w:pPr>
        <w:spacing w:before="100" w:beforeAutospacing="1" w:after="100" w:afterAutospacing="1"/>
        <w:jc w:val="both"/>
        <w:rPr>
          <w:sz w:val="28"/>
          <w:szCs w:val="28"/>
        </w:rPr>
      </w:pPr>
      <w:r>
        <w:rPr>
          <w:sz w:val="28"/>
          <w:szCs w:val="28"/>
        </w:rPr>
        <w:t>6</w:t>
      </w:r>
      <w:r w:rsidR="00D0181F" w:rsidRPr="00D0181F">
        <w:rPr>
          <w:sz w:val="28"/>
          <w:szCs w:val="28"/>
        </w:rPr>
        <w:t xml:space="preserve">.7 Результаты приемочного контроля и периодических испытаний должны быть представлены в паспорте. </w:t>
      </w:r>
    </w:p>
    <w:p w:rsidR="00D0181F" w:rsidRPr="00D0181F" w:rsidRDefault="00D0181F" w:rsidP="00D0181F">
      <w:pPr>
        <w:widowControl w:val="0"/>
        <w:autoSpaceDE w:val="0"/>
        <w:autoSpaceDN w:val="0"/>
        <w:adjustRightInd w:val="0"/>
        <w:jc w:val="both"/>
        <w:rPr>
          <w:sz w:val="28"/>
          <w:szCs w:val="28"/>
        </w:rPr>
      </w:pPr>
      <w:r w:rsidRPr="00D0181F">
        <w:rPr>
          <w:sz w:val="28"/>
          <w:szCs w:val="28"/>
        </w:rPr>
        <w:t>С каждой партией товара поставщик обязан представить следующие документы:</w:t>
      </w:r>
    </w:p>
    <w:p w:rsidR="00D0181F" w:rsidRPr="00D0181F" w:rsidRDefault="00D0181F" w:rsidP="00D0181F">
      <w:pPr>
        <w:widowControl w:val="0"/>
        <w:autoSpaceDE w:val="0"/>
        <w:autoSpaceDN w:val="0"/>
        <w:adjustRightInd w:val="0"/>
        <w:jc w:val="both"/>
        <w:rPr>
          <w:sz w:val="28"/>
          <w:szCs w:val="28"/>
        </w:rPr>
      </w:pPr>
    </w:p>
    <w:p w:rsidR="00D0181F" w:rsidRPr="00D0181F" w:rsidRDefault="00D0181F" w:rsidP="00D0181F">
      <w:pPr>
        <w:jc w:val="both"/>
        <w:rPr>
          <w:sz w:val="28"/>
          <w:szCs w:val="28"/>
        </w:rPr>
      </w:pPr>
      <w:r w:rsidRPr="00D0181F">
        <w:rPr>
          <w:sz w:val="28"/>
          <w:szCs w:val="28"/>
        </w:rPr>
        <w:t>- паспорт на данную партию товара;</w:t>
      </w:r>
    </w:p>
    <w:p w:rsidR="00D0181F" w:rsidRPr="00D0181F" w:rsidRDefault="00D0181F" w:rsidP="00D0181F">
      <w:pPr>
        <w:jc w:val="both"/>
        <w:rPr>
          <w:sz w:val="28"/>
          <w:szCs w:val="28"/>
        </w:rPr>
      </w:pPr>
      <w:r w:rsidRPr="00D0181F">
        <w:rPr>
          <w:sz w:val="28"/>
          <w:szCs w:val="28"/>
        </w:rPr>
        <w:t>- акт приема-передачи груза в 3-х экземплярах;</w:t>
      </w:r>
    </w:p>
    <w:p w:rsidR="00D0181F" w:rsidRPr="00D0181F" w:rsidRDefault="00D0181F" w:rsidP="00D0181F">
      <w:pPr>
        <w:jc w:val="both"/>
        <w:rPr>
          <w:sz w:val="28"/>
          <w:szCs w:val="28"/>
        </w:rPr>
      </w:pPr>
      <w:r w:rsidRPr="00D0181F">
        <w:rPr>
          <w:sz w:val="28"/>
          <w:szCs w:val="28"/>
        </w:rPr>
        <w:t>- счет-фактуру.</w:t>
      </w:r>
    </w:p>
    <w:p w:rsidR="00D0181F" w:rsidRPr="00D0181F" w:rsidRDefault="00D0181F" w:rsidP="00D0181F">
      <w:pPr>
        <w:jc w:val="both"/>
        <w:rPr>
          <w:sz w:val="28"/>
          <w:szCs w:val="28"/>
        </w:rPr>
      </w:pPr>
      <w:r w:rsidRPr="00D0181F">
        <w:rPr>
          <w:sz w:val="28"/>
          <w:szCs w:val="28"/>
        </w:rPr>
        <w:t>Приёмка товара производится представителем функционального Заказчика.</w:t>
      </w:r>
    </w:p>
    <w:p w:rsidR="00D0181F" w:rsidRPr="00D0181F" w:rsidRDefault="00D0181F" w:rsidP="00D0181F">
      <w:pPr>
        <w:overflowPunct w:val="0"/>
        <w:jc w:val="both"/>
        <w:rPr>
          <w:b/>
          <w:color w:val="00000A"/>
          <w:sz w:val="28"/>
          <w:szCs w:val="28"/>
        </w:rPr>
      </w:pPr>
    </w:p>
    <w:p w:rsidR="00D0181F" w:rsidRPr="00D0181F" w:rsidRDefault="006A0338" w:rsidP="00D0181F">
      <w:pPr>
        <w:overflowPunct w:val="0"/>
        <w:jc w:val="both"/>
        <w:rPr>
          <w:b/>
          <w:color w:val="00000A"/>
          <w:sz w:val="28"/>
          <w:szCs w:val="28"/>
        </w:rPr>
      </w:pPr>
      <w:r>
        <w:rPr>
          <w:b/>
          <w:color w:val="00000A"/>
          <w:sz w:val="28"/>
          <w:szCs w:val="28"/>
        </w:rPr>
        <w:t>7</w:t>
      </w:r>
      <w:r w:rsidR="00D0181F" w:rsidRPr="00D0181F">
        <w:rPr>
          <w:b/>
          <w:color w:val="00000A"/>
          <w:sz w:val="28"/>
          <w:szCs w:val="28"/>
        </w:rPr>
        <w:t xml:space="preserve">. Требования к поставщику. </w:t>
      </w:r>
    </w:p>
    <w:p w:rsidR="00D0181F" w:rsidRPr="00D0181F" w:rsidRDefault="006A0338" w:rsidP="00D0181F">
      <w:pPr>
        <w:overflowPunct w:val="0"/>
        <w:spacing w:line="276" w:lineRule="auto"/>
        <w:jc w:val="both"/>
        <w:rPr>
          <w:color w:val="00000A"/>
          <w:sz w:val="28"/>
          <w:szCs w:val="28"/>
        </w:rPr>
      </w:pPr>
      <w:r>
        <w:rPr>
          <w:color w:val="00000A"/>
          <w:sz w:val="28"/>
          <w:szCs w:val="28"/>
        </w:rPr>
        <w:t>7</w:t>
      </w:r>
      <w:r w:rsidR="00D0181F" w:rsidRPr="00D0181F">
        <w:rPr>
          <w:color w:val="00000A"/>
          <w:sz w:val="28"/>
          <w:szCs w:val="28"/>
        </w:rPr>
        <w:t>.1. Наличие протокола лабораторного исследования щебня.</w:t>
      </w:r>
    </w:p>
    <w:p w:rsidR="00D0181F" w:rsidRPr="00D0181F" w:rsidRDefault="006A0338" w:rsidP="00D0181F">
      <w:pPr>
        <w:overflowPunct w:val="0"/>
        <w:spacing w:line="276" w:lineRule="auto"/>
        <w:jc w:val="both"/>
        <w:rPr>
          <w:color w:val="00000A"/>
          <w:sz w:val="28"/>
          <w:szCs w:val="28"/>
        </w:rPr>
      </w:pPr>
      <w:r>
        <w:rPr>
          <w:color w:val="00000A"/>
          <w:sz w:val="28"/>
          <w:szCs w:val="28"/>
        </w:rPr>
        <w:t>7</w:t>
      </w:r>
      <w:r w:rsidR="00D0181F" w:rsidRPr="00D0181F">
        <w:rPr>
          <w:color w:val="00000A"/>
          <w:sz w:val="28"/>
          <w:szCs w:val="28"/>
        </w:rPr>
        <w:t>.2. Участники конкурса в заявке должны указать:</w:t>
      </w:r>
    </w:p>
    <w:p w:rsidR="00D0181F" w:rsidRPr="00D0181F" w:rsidRDefault="00D0181F" w:rsidP="00D0181F">
      <w:pPr>
        <w:overflowPunct w:val="0"/>
        <w:spacing w:line="276" w:lineRule="auto"/>
        <w:jc w:val="both"/>
        <w:rPr>
          <w:color w:val="00000A"/>
          <w:sz w:val="28"/>
          <w:szCs w:val="28"/>
        </w:rPr>
      </w:pPr>
      <w:r w:rsidRPr="00D0181F">
        <w:rPr>
          <w:color w:val="00000A"/>
          <w:sz w:val="28"/>
          <w:szCs w:val="28"/>
        </w:rPr>
        <w:t>- наличие площадок для погрузки щебня;</w:t>
      </w:r>
    </w:p>
    <w:p w:rsidR="00D0181F" w:rsidRPr="00D0181F" w:rsidRDefault="00D0181F" w:rsidP="00D0181F">
      <w:pPr>
        <w:overflowPunct w:val="0"/>
        <w:spacing w:line="276" w:lineRule="auto"/>
        <w:jc w:val="both"/>
        <w:rPr>
          <w:color w:val="00000A"/>
          <w:sz w:val="28"/>
          <w:szCs w:val="28"/>
        </w:rPr>
      </w:pPr>
      <w:r w:rsidRPr="00D0181F">
        <w:rPr>
          <w:color w:val="00000A"/>
          <w:sz w:val="28"/>
          <w:szCs w:val="28"/>
        </w:rPr>
        <w:t>- наличие механизмов для погрузки щебня</w:t>
      </w:r>
      <w:r w:rsidRPr="00D0181F">
        <w:t xml:space="preserve"> </w:t>
      </w:r>
      <w:r w:rsidRPr="00D0181F">
        <w:rPr>
          <w:color w:val="00000A"/>
          <w:sz w:val="28"/>
          <w:szCs w:val="28"/>
        </w:rPr>
        <w:t xml:space="preserve">в </w:t>
      </w:r>
      <w:proofErr w:type="spellStart"/>
      <w:r w:rsidRPr="00D0181F">
        <w:rPr>
          <w:color w:val="00000A"/>
          <w:sz w:val="28"/>
          <w:szCs w:val="28"/>
        </w:rPr>
        <w:t>хопер</w:t>
      </w:r>
      <w:proofErr w:type="spellEnd"/>
      <w:r w:rsidRPr="00D0181F">
        <w:rPr>
          <w:color w:val="00000A"/>
          <w:sz w:val="28"/>
          <w:szCs w:val="28"/>
        </w:rPr>
        <w:t>-дозаторы.</w:t>
      </w:r>
    </w:p>
    <w:p w:rsidR="00D0181F" w:rsidRPr="00D0181F" w:rsidRDefault="006A0338" w:rsidP="00D0181F">
      <w:pPr>
        <w:overflowPunct w:val="0"/>
        <w:spacing w:line="276" w:lineRule="auto"/>
        <w:jc w:val="both"/>
        <w:rPr>
          <w:color w:val="00000A"/>
          <w:sz w:val="28"/>
          <w:szCs w:val="28"/>
        </w:rPr>
      </w:pPr>
      <w:r>
        <w:rPr>
          <w:color w:val="00000A"/>
          <w:sz w:val="28"/>
          <w:szCs w:val="28"/>
        </w:rPr>
        <w:t>7</w:t>
      </w:r>
      <w:r w:rsidR="00D0181F" w:rsidRPr="00D0181F">
        <w:rPr>
          <w:color w:val="00000A"/>
          <w:sz w:val="28"/>
          <w:szCs w:val="28"/>
        </w:rPr>
        <w:t>.3. Участники конкурса перед каждой погрузкой должны обеспечить на площадке наличие щебня в объёме не менее 1000 м</w:t>
      </w:r>
      <w:r w:rsidR="00D0181F" w:rsidRPr="00D0181F">
        <w:rPr>
          <w:rFonts w:ascii="Calibri" w:hAnsi="Calibri" w:cs="Calibri"/>
          <w:color w:val="00000A"/>
          <w:sz w:val="28"/>
          <w:szCs w:val="28"/>
        </w:rPr>
        <w:t>³.</w:t>
      </w:r>
      <w:r w:rsidR="00D0181F" w:rsidRPr="00D0181F">
        <w:rPr>
          <w:color w:val="00000A"/>
          <w:sz w:val="28"/>
          <w:szCs w:val="28"/>
        </w:rPr>
        <w:t xml:space="preserve"> </w:t>
      </w:r>
    </w:p>
    <w:p w:rsidR="00D0181F" w:rsidRPr="00D0181F" w:rsidRDefault="006A0338" w:rsidP="00D0181F">
      <w:pPr>
        <w:overflowPunct w:val="0"/>
        <w:jc w:val="both"/>
        <w:rPr>
          <w:b/>
          <w:color w:val="00000A"/>
          <w:sz w:val="28"/>
          <w:szCs w:val="28"/>
        </w:rPr>
      </w:pPr>
      <w:r>
        <w:rPr>
          <w:b/>
          <w:color w:val="00000A"/>
          <w:sz w:val="28"/>
          <w:szCs w:val="28"/>
        </w:rPr>
        <w:t>8</w:t>
      </w:r>
      <w:r w:rsidR="00D0181F" w:rsidRPr="00D0181F">
        <w:rPr>
          <w:b/>
          <w:color w:val="00000A"/>
          <w:sz w:val="28"/>
          <w:szCs w:val="28"/>
        </w:rPr>
        <w:t>. Требования охраны окружающей среды.</w:t>
      </w:r>
    </w:p>
    <w:p w:rsidR="00D0181F" w:rsidRPr="00D0181F" w:rsidRDefault="00D0181F" w:rsidP="00D0181F">
      <w:pPr>
        <w:overflowPunct w:val="0"/>
        <w:spacing w:line="276" w:lineRule="auto"/>
        <w:jc w:val="both"/>
        <w:rPr>
          <w:color w:val="00000A"/>
          <w:sz w:val="28"/>
          <w:szCs w:val="28"/>
        </w:rPr>
      </w:pPr>
      <w:r w:rsidRPr="00D0181F">
        <w:rPr>
          <w:color w:val="00000A"/>
          <w:sz w:val="28"/>
          <w:szCs w:val="28"/>
        </w:rPr>
        <w:t xml:space="preserve">  </w:t>
      </w:r>
      <w:r w:rsidR="00C90703" w:rsidRPr="00D0181F">
        <w:rPr>
          <w:color w:val="00000A"/>
          <w:sz w:val="28"/>
          <w:szCs w:val="28"/>
        </w:rPr>
        <w:t>Продукция должна</w:t>
      </w:r>
      <w:r w:rsidRPr="00D0181F">
        <w:rPr>
          <w:color w:val="00000A"/>
          <w:sz w:val="28"/>
          <w:szCs w:val="28"/>
        </w:rPr>
        <w:t xml:space="preserve"> быть экологически безопасна и не должна наносить вред окружающей среде.</w:t>
      </w:r>
    </w:p>
    <w:p w:rsidR="00D0181F" w:rsidRPr="00D0181F" w:rsidRDefault="00D0181F" w:rsidP="00D0181F">
      <w:pPr>
        <w:overflowPunct w:val="0"/>
        <w:spacing w:line="276" w:lineRule="auto"/>
        <w:jc w:val="both"/>
        <w:rPr>
          <w:b/>
          <w:color w:val="00000A"/>
          <w:sz w:val="28"/>
          <w:szCs w:val="28"/>
        </w:rPr>
      </w:pPr>
    </w:p>
    <w:p w:rsidR="00D0181F" w:rsidRPr="00D0181F" w:rsidRDefault="006A0338" w:rsidP="00D0181F">
      <w:pPr>
        <w:overflowPunct w:val="0"/>
        <w:jc w:val="both"/>
        <w:rPr>
          <w:b/>
          <w:color w:val="00000A"/>
          <w:sz w:val="28"/>
          <w:szCs w:val="28"/>
        </w:rPr>
      </w:pPr>
      <w:r>
        <w:rPr>
          <w:b/>
          <w:color w:val="00000A"/>
          <w:sz w:val="28"/>
          <w:szCs w:val="28"/>
        </w:rPr>
        <w:t>9</w:t>
      </w:r>
      <w:r w:rsidR="00D0181F" w:rsidRPr="00D0181F">
        <w:rPr>
          <w:b/>
          <w:color w:val="00000A"/>
          <w:sz w:val="28"/>
          <w:szCs w:val="28"/>
        </w:rPr>
        <w:t>. Гарантийные обязательства.</w:t>
      </w:r>
    </w:p>
    <w:p w:rsidR="00D0181F" w:rsidRPr="00D0181F" w:rsidRDefault="00D0181F" w:rsidP="00D0181F">
      <w:pPr>
        <w:overflowPunct w:val="0"/>
        <w:spacing w:line="276" w:lineRule="auto"/>
        <w:jc w:val="both"/>
        <w:rPr>
          <w:color w:val="00000A"/>
          <w:sz w:val="28"/>
          <w:szCs w:val="28"/>
        </w:rPr>
      </w:pPr>
      <w:r w:rsidRPr="00D0181F">
        <w:rPr>
          <w:color w:val="00000A"/>
          <w:sz w:val="28"/>
          <w:szCs w:val="28"/>
        </w:rPr>
        <w:t>Изготовитель гарантирует соответствие продукции требованиями настоящего Технического задания.</w:t>
      </w:r>
    </w:p>
    <w:p w:rsidR="00D0181F" w:rsidRPr="00D0181F" w:rsidRDefault="00D0181F" w:rsidP="00D0181F">
      <w:pPr>
        <w:overflowPunct w:val="0"/>
        <w:spacing w:line="276" w:lineRule="auto"/>
        <w:jc w:val="both"/>
        <w:rPr>
          <w:color w:val="00000A"/>
          <w:sz w:val="28"/>
          <w:szCs w:val="28"/>
        </w:rPr>
      </w:pPr>
      <w:r w:rsidRPr="00D0181F">
        <w:rPr>
          <w:color w:val="00000A"/>
          <w:sz w:val="28"/>
          <w:szCs w:val="28"/>
        </w:rPr>
        <w:t>Гарантийные обязательства оформляются отдельным пунктом в договоре.</w:t>
      </w:r>
    </w:p>
    <w:p w:rsidR="002D4F0C" w:rsidRDefault="002D4F0C" w:rsidP="00147A6A">
      <w:pPr>
        <w:spacing w:after="160"/>
        <w:jc w:val="right"/>
        <w:rPr>
          <w:sz w:val="28"/>
          <w:szCs w:val="28"/>
        </w:rPr>
      </w:pPr>
    </w:p>
    <w:sectPr w:rsidR="002D4F0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3D" w:rsidRDefault="002F473D" w:rsidP="0064449E">
      <w:r>
        <w:separator/>
      </w:r>
    </w:p>
  </w:endnote>
  <w:endnote w:type="continuationSeparator" w:id="0">
    <w:p w:rsidR="002F473D" w:rsidRDefault="002F473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3"/>
      <w:jc w:val="right"/>
    </w:pPr>
  </w:p>
  <w:p w:rsidR="002F473D" w:rsidRDefault="002F473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3D" w:rsidRDefault="002F473D" w:rsidP="0064449E">
      <w:r>
        <w:separator/>
      </w:r>
    </w:p>
  </w:footnote>
  <w:footnote w:type="continuationSeparator" w:id="0">
    <w:p w:rsidR="002F473D" w:rsidRDefault="002F473D" w:rsidP="0064449E">
      <w:r>
        <w:continuationSeparator/>
      </w:r>
    </w:p>
  </w:footnote>
  <w:footnote w:id="1">
    <w:p w:rsidR="002F473D" w:rsidRPr="00205C38" w:rsidRDefault="002F473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F473D" w:rsidRDefault="002F473D"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1"/>
      <w:jc w:val="center"/>
    </w:pPr>
    <w:r>
      <w:fldChar w:fldCharType="begin"/>
    </w:r>
    <w:r>
      <w:instrText xml:space="preserve"> PAGE   \* MERGEFORMAT </w:instrText>
    </w:r>
    <w:r>
      <w:fldChar w:fldCharType="separate"/>
    </w:r>
    <w:r>
      <w:rPr>
        <w:noProof/>
      </w:rPr>
      <w:t>7</w:t>
    </w:r>
    <w:r>
      <w:fldChar w:fldCharType="end"/>
    </w:r>
  </w:p>
  <w:p w:rsidR="002F473D" w:rsidRDefault="002F473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1"/>
      <w:jc w:val="center"/>
    </w:pPr>
    <w:r>
      <w:fldChar w:fldCharType="begin"/>
    </w:r>
    <w:r>
      <w:instrText xml:space="preserve"> PAGE   \* MERGEFORMAT </w:instrText>
    </w:r>
    <w:r>
      <w:fldChar w:fldCharType="separate"/>
    </w:r>
    <w:r w:rsidR="00CC7454">
      <w:rPr>
        <w:noProof/>
      </w:rPr>
      <w:t>26</w:t>
    </w:r>
    <w:r>
      <w:fldChar w:fldCharType="end"/>
    </w:r>
  </w:p>
  <w:p w:rsidR="002F473D" w:rsidRDefault="002F473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1"/>
      <w:jc w:val="center"/>
    </w:pPr>
    <w:r>
      <w:fldChar w:fldCharType="begin"/>
    </w:r>
    <w:r>
      <w:instrText xml:space="preserve"> PAGE   \* MERGEFORMAT </w:instrText>
    </w:r>
    <w:r>
      <w:fldChar w:fldCharType="separate"/>
    </w:r>
    <w:r w:rsidR="00CC7454">
      <w:rPr>
        <w:noProof/>
      </w:rPr>
      <w:t>2</w:t>
    </w:r>
    <w:r>
      <w:fldChar w:fldCharType="end"/>
    </w:r>
  </w:p>
  <w:p w:rsidR="002F473D" w:rsidRPr="00345A79" w:rsidRDefault="002F473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1"/>
      <w:jc w:val="center"/>
    </w:pPr>
  </w:p>
  <w:p w:rsidR="002F473D" w:rsidRDefault="002F473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73D" w:rsidRDefault="002F473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1"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5"/>
  </w:num>
  <w:num w:numId="3">
    <w:abstractNumId w:val="15"/>
  </w:num>
  <w:num w:numId="4">
    <w:abstractNumId w:val="20"/>
  </w:num>
  <w:num w:numId="5">
    <w:abstractNumId w:val="29"/>
  </w:num>
  <w:num w:numId="6">
    <w:abstractNumId w:val="21"/>
  </w:num>
  <w:num w:numId="7">
    <w:abstractNumId w:val="31"/>
  </w:num>
  <w:num w:numId="8">
    <w:abstractNumId w:val="34"/>
  </w:num>
  <w:num w:numId="9">
    <w:abstractNumId w:val="7"/>
  </w:num>
  <w:num w:numId="10">
    <w:abstractNumId w:val="9"/>
  </w:num>
  <w:num w:numId="11">
    <w:abstractNumId w:val="38"/>
  </w:num>
  <w:num w:numId="12">
    <w:abstractNumId w:val="2"/>
  </w:num>
  <w:num w:numId="13">
    <w:abstractNumId w:val="19"/>
  </w:num>
  <w:num w:numId="14">
    <w:abstractNumId w:val="23"/>
  </w:num>
  <w:num w:numId="15">
    <w:abstractNumId w:val="32"/>
  </w:num>
  <w:num w:numId="16">
    <w:abstractNumId w:val="10"/>
  </w:num>
  <w:num w:numId="17">
    <w:abstractNumId w:val="26"/>
  </w:num>
  <w:num w:numId="18">
    <w:abstractNumId w:val="40"/>
  </w:num>
  <w:num w:numId="19">
    <w:abstractNumId w:val="33"/>
  </w:num>
  <w:num w:numId="20">
    <w:abstractNumId w:val="3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42"/>
  </w:num>
  <w:num w:numId="26">
    <w:abstractNumId w:val="39"/>
  </w:num>
  <w:num w:numId="27">
    <w:abstractNumId w:val="8"/>
  </w:num>
  <w:num w:numId="28">
    <w:abstractNumId w:val="13"/>
  </w:num>
  <w:num w:numId="29">
    <w:abstractNumId w:val="27"/>
  </w:num>
  <w:num w:numId="30">
    <w:abstractNumId w:val="30"/>
  </w:num>
  <w:num w:numId="31">
    <w:abstractNumId w:val="14"/>
  </w:num>
  <w:num w:numId="32">
    <w:abstractNumId w:val="4"/>
  </w:num>
  <w:num w:numId="33">
    <w:abstractNumId w:val="17"/>
  </w:num>
  <w:num w:numId="34">
    <w:abstractNumId w:val="18"/>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6"/>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22"/>
  </w:num>
  <w:num w:numId="41">
    <w:abstractNumId w:val="3"/>
  </w:num>
  <w:num w:numId="42">
    <w:abstractNumId w:val="12"/>
  </w:num>
  <w:num w:numId="43">
    <w:abstractNumId w:val="24"/>
  </w:num>
  <w:num w:numId="44">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121C5"/>
    <w:rsid w:val="0011301D"/>
    <w:rsid w:val="00115BA4"/>
    <w:rsid w:val="00116E70"/>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52EA"/>
    <w:rsid w:val="00172BCF"/>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2F473D"/>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25F6"/>
    <w:rsid w:val="00344881"/>
    <w:rsid w:val="00354AFB"/>
    <w:rsid w:val="00354D3D"/>
    <w:rsid w:val="00354F99"/>
    <w:rsid w:val="00364846"/>
    <w:rsid w:val="00371717"/>
    <w:rsid w:val="00371FF9"/>
    <w:rsid w:val="0037479F"/>
    <w:rsid w:val="00375125"/>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D0156"/>
    <w:rsid w:val="003D1CCA"/>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5C5D"/>
    <w:rsid w:val="004E6B12"/>
    <w:rsid w:val="004E6D8B"/>
    <w:rsid w:val="004F1735"/>
    <w:rsid w:val="004F1F76"/>
    <w:rsid w:val="004F2BEE"/>
    <w:rsid w:val="004F6F62"/>
    <w:rsid w:val="005102DE"/>
    <w:rsid w:val="00517298"/>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D0CC1"/>
    <w:rsid w:val="005D28D0"/>
    <w:rsid w:val="005D6397"/>
    <w:rsid w:val="005E109D"/>
    <w:rsid w:val="005E3E80"/>
    <w:rsid w:val="005E5F34"/>
    <w:rsid w:val="005F0052"/>
    <w:rsid w:val="005F118A"/>
    <w:rsid w:val="005F191E"/>
    <w:rsid w:val="005F38CA"/>
    <w:rsid w:val="005F4BB5"/>
    <w:rsid w:val="005F5EC2"/>
    <w:rsid w:val="005F6F0E"/>
    <w:rsid w:val="00600D38"/>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338"/>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2D82"/>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14DB3"/>
    <w:rsid w:val="00816BD4"/>
    <w:rsid w:val="00824BA2"/>
    <w:rsid w:val="00826112"/>
    <w:rsid w:val="00826BAE"/>
    <w:rsid w:val="00832C13"/>
    <w:rsid w:val="0083335F"/>
    <w:rsid w:val="00835A56"/>
    <w:rsid w:val="00835FD0"/>
    <w:rsid w:val="008426AB"/>
    <w:rsid w:val="00843DC8"/>
    <w:rsid w:val="008460BF"/>
    <w:rsid w:val="008508A4"/>
    <w:rsid w:val="00855EB7"/>
    <w:rsid w:val="008564E2"/>
    <w:rsid w:val="00864E1B"/>
    <w:rsid w:val="00866831"/>
    <w:rsid w:val="00871E1A"/>
    <w:rsid w:val="00874C31"/>
    <w:rsid w:val="008752DF"/>
    <w:rsid w:val="008854A8"/>
    <w:rsid w:val="0088556B"/>
    <w:rsid w:val="00892864"/>
    <w:rsid w:val="0089539D"/>
    <w:rsid w:val="00897C10"/>
    <w:rsid w:val="008A1EAB"/>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392F"/>
    <w:rsid w:val="009A2EDF"/>
    <w:rsid w:val="009A3191"/>
    <w:rsid w:val="009A75A8"/>
    <w:rsid w:val="009B1E1D"/>
    <w:rsid w:val="009B3E51"/>
    <w:rsid w:val="009B6859"/>
    <w:rsid w:val="009C3FB9"/>
    <w:rsid w:val="009C6DA7"/>
    <w:rsid w:val="009D38DE"/>
    <w:rsid w:val="009D6978"/>
    <w:rsid w:val="009E7692"/>
    <w:rsid w:val="009E7BE3"/>
    <w:rsid w:val="009F24A6"/>
    <w:rsid w:val="009F6689"/>
    <w:rsid w:val="00A003CF"/>
    <w:rsid w:val="00A024DF"/>
    <w:rsid w:val="00A0404E"/>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E2"/>
    <w:rsid w:val="00B17673"/>
    <w:rsid w:val="00B22F43"/>
    <w:rsid w:val="00B25405"/>
    <w:rsid w:val="00B27D55"/>
    <w:rsid w:val="00B41E2D"/>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0703"/>
    <w:rsid w:val="00C941B6"/>
    <w:rsid w:val="00C963A6"/>
    <w:rsid w:val="00CA0CFC"/>
    <w:rsid w:val="00CA6568"/>
    <w:rsid w:val="00CA6CCE"/>
    <w:rsid w:val="00CB4900"/>
    <w:rsid w:val="00CC25AC"/>
    <w:rsid w:val="00CC4130"/>
    <w:rsid w:val="00CC7454"/>
    <w:rsid w:val="00CD06A9"/>
    <w:rsid w:val="00CD5931"/>
    <w:rsid w:val="00CD68EF"/>
    <w:rsid w:val="00CF382D"/>
    <w:rsid w:val="00CF6304"/>
    <w:rsid w:val="00D0181F"/>
    <w:rsid w:val="00D01FA2"/>
    <w:rsid w:val="00D06D91"/>
    <w:rsid w:val="00D10DF0"/>
    <w:rsid w:val="00D116F4"/>
    <w:rsid w:val="00D1536A"/>
    <w:rsid w:val="00D15B73"/>
    <w:rsid w:val="00D226CB"/>
    <w:rsid w:val="00D26F9D"/>
    <w:rsid w:val="00D35E84"/>
    <w:rsid w:val="00D37422"/>
    <w:rsid w:val="00D37E65"/>
    <w:rsid w:val="00D44EC2"/>
    <w:rsid w:val="00D524EA"/>
    <w:rsid w:val="00D54A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78E4"/>
    <w:rsid w:val="00E136F1"/>
    <w:rsid w:val="00E15837"/>
    <w:rsid w:val="00E15BC4"/>
    <w:rsid w:val="00E1718D"/>
    <w:rsid w:val="00E25A29"/>
    <w:rsid w:val="00E30E1B"/>
    <w:rsid w:val="00E31A89"/>
    <w:rsid w:val="00E342B5"/>
    <w:rsid w:val="00E40348"/>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A34"/>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3525"/>
    <w:rsid w:val="00EF759E"/>
    <w:rsid w:val="00EF7F70"/>
    <w:rsid w:val="00F043EB"/>
    <w:rsid w:val="00F04D33"/>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D69E4"/>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files.stroyinf.ru/Data1/5/5182/index.htm" TargetMode="External"/><Relationship Id="rId26" Type="http://schemas.openxmlformats.org/officeDocument/2006/relationships/hyperlink" Target="http://files.stroyinf.ru/Data1/3/3631/index.ht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files.stroyinf.ru/Data1/11/11361/" TargetMode="External"/><Relationship Id="rId25" Type="http://schemas.openxmlformats.org/officeDocument/2006/relationships/hyperlink" Target="http://files.stroyinf.ru/Data1/5/5182/index.htm" TargetMode="External"/><Relationship Id="rId2" Type="http://schemas.openxmlformats.org/officeDocument/2006/relationships/numbering" Target="numbering.xml"/><Relationship Id="rId16" Type="http://schemas.openxmlformats.org/officeDocument/2006/relationships/hyperlink" Target="http://files.stroyinf.ru/Data1/5/5182/" TargetMode="Externa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files.stroyinf.ru/Data1/11/11361/" TargetMode="External"/><Relationship Id="rId5" Type="http://schemas.openxmlformats.org/officeDocument/2006/relationships/webSettings" Target="webSettings.xml"/><Relationship Id="rId15" Type="http://schemas.openxmlformats.org/officeDocument/2006/relationships/hyperlink" Target="http://files.stroyinf.ru/Data1/5/5182/index.htm" TargetMode="External"/><Relationship Id="rId23" Type="http://schemas.openxmlformats.org/officeDocument/2006/relationships/hyperlink" Target="http://files.stroyinf.ru/Data1/5/5182/" TargetMode="External"/><Relationship Id="rId28"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files.stroyinf.ru/Data1/3/3631/index.ht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http://files.stroyinf.ru/Data1/5/5182/index.htm"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47923D738A44A79AFF7C3687255191"/>
        <w:category>
          <w:name w:val="Общие"/>
          <w:gallery w:val="placeholder"/>
        </w:category>
        <w:types>
          <w:type w:val="bbPlcHdr"/>
        </w:types>
        <w:behaviors>
          <w:behavior w:val="content"/>
        </w:behaviors>
        <w:guid w:val="{08CF42F3-03C1-4EA3-BC11-3A2BA66332D3}"/>
      </w:docPartPr>
      <w:docPartBody>
        <w:p w:rsidR="00F64EA8" w:rsidRDefault="00F64EA8" w:rsidP="00F64EA8">
          <w:pPr>
            <w:pStyle w:val="3847923D738A44A79AFF7C3687255191"/>
          </w:pPr>
          <w:r w:rsidRPr="00754BF9">
            <w:rPr>
              <w:rStyle w:val="a3"/>
            </w:rPr>
            <w:t>Место для ввода текста.</w:t>
          </w:r>
        </w:p>
      </w:docPartBody>
    </w:docPart>
    <w:docPart>
      <w:docPartPr>
        <w:name w:val="9F4F9EC8703944559DFB835FAD3DE4E5"/>
        <w:category>
          <w:name w:val="Общие"/>
          <w:gallery w:val="placeholder"/>
        </w:category>
        <w:types>
          <w:type w:val="bbPlcHdr"/>
        </w:types>
        <w:behaviors>
          <w:behavior w:val="content"/>
        </w:behaviors>
        <w:guid w:val="{8EA48A42-3660-4CF9-96F4-E59D99F9C702}"/>
      </w:docPartPr>
      <w:docPartBody>
        <w:p w:rsidR="00F64EA8" w:rsidRDefault="00F64EA8" w:rsidP="00F64EA8">
          <w:pPr>
            <w:pStyle w:val="9F4F9EC8703944559DFB835FAD3DE4E5"/>
          </w:pPr>
          <w:r w:rsidRPr="00754BF9">
            <w:rPr>
              <w:rStyle w:val="a3"/>
            </w:rPr>
            <w:t>Место для ввода текста.</w:t>
          </w:r>
        </w:p>
      </w:docPartBody>
    </w:docPart>
    <w:docPart>
      <w:docPartPr>
        <w:name w:val="A2170DDC7903431B9A57AAB97DA200FE"/>
        <w:category>
          <w:name w:val="Общие"/>
          <w:gallery w:val="placeholder"/>
        </w:category>
        <w:types>
          <w:type w:val="bbPlcHdr"/>
        </w:types>
        <w:behaviors>
          <w:behavior w:val="content"/>
        </w:behaviors>
        <w:guid w:val="{CF7AF62B-32D4-4240-98E0-C9ABBF53901B}"/>
      </w:docPartPr>
      <w:docPartBody>
        <w:p w:rsidR="00F64EA8" w:rsidRDefault="00F64EA8" w:rsidP="00F64EA8">
          <w:pPr>
            <w:pStyle w:val="A2170DDC7903431B9A57AAB97DA200FE"/>
          </w:pPr>
          <w:r w:rsidRPr="00754BF9">
            <w:rPr>
              <w:rStyle w:val="a3"/>
            </w:rPr>
            <w:t>Место для ввода текста.</w:t>
          </w:r>
        </w:p>
      </w:docPartBody>
    </w:docPart>
    <w:docPart>
      <w:docPartPr>
        <w:name w:val="F3D495292AD54F7FAABF00454D951D2D"/>
        <w:category>
          <w:name w:val="Общие"/>
          <w:gallery w:val="placeholder"/>
        </w:category>
        <w:types>
          <w:type w:val="bbPlcHdr"/>
        </w:types>
        <w:behaviors>
          <w:behavior w:val="content"/>
        </w:behaviors>
        <w:guid w:val="{A00A94FA-CADF-454D-83BB-7CD5D9A8BB9D}"/>
      </w:docPartPr>
      <w:docPartBody>
        <w:p w:rsidR="00F64EA8" w:rsidRDefault="00F64EA8" w:rsidP="00F64EA8">
          <w:pPr>
            <w:pStyle w:val="F3D495292AD54F7FAABF00454D951D2D"/>
          </w:pPr>
          <w:r w:rsidRPr="00754BF9">
            <w:rPr>
              <w:rStyle w:val="a3"/>
            </w:rPr>
            <w:t>Место для ввода текста.</w:t>
          </w:r>
        </w:p>
      </w:docPartBody>
    </w:docPart>
    <w:docPart>
      <w:docPartPr>
        <w:name w:val="FE74B1EF1C764DD5ACBB10303B150237"/>
        <w:category>
          <w:name w:val="Общие"/>
          <w:gallery w:val="placeholder"/>
        </w:category>
        <w:types>
          <w:type w:val="bbPlcHdr"/>
        </w:types>
        <w:behaviors>
          <w:behavior w:val="content"/>
        </w:behaviors>
        <w:guid w:val="{B7A1DA58-CFB1-4B43-8C55-4F7F436C89F5}"/>
      </w:docPartPr>
      <w:docPartBody>
        <w:p w:rsidR="00F64EA8" w:rsidRDefault="00F64EA8" w:rsidP="00F64EA8">
          <w:pPr>
            <w:pStyle w:val="FE74B1EF1C764DD5ACBB10303B150237"/>
          </w:pPr>
          <w:r w:rsidRPr="00754BF9">
            <w:rPr>
              <w:rStyle w:val="a3"/>
            </w:rPr>
            <w:t>Место для ввода текста.</w:t>
          </w:r>
        </w:p>
      </w:docPartBody>
    </w:docPart>
    <w:docPart>
      <w:docPartPr>
        <w:name w:val="4F25844F0BF64146BA0867A3C9CBF3A2"/>
        <w:category>
          <w:name w:val="Общие"/>
          <w:gallery w:val="placeholder"/>
        </w:category>
        <w:types>
          <w:type w:val="bbPlcHdr"/>
        </w:types>
        <w:behaviors>
          <w:behavior w:val="content"/>
        </w:behaviors>
        <w:guid w:val="{22B8BB79-B810-4B99-A93E-DEE7098E5091}"/>
      </w:docPartPr>
      <w:docPartBody>
        <w:p w:rsidR="00F64EA8" w:rsidRDefault="00F64EA8" w:rsidP="00F64EA8">
          <w:pPr>
            <w:pStyle w:val="4F25844F0BF64146BA0867A3C9CBF3A2"/>
          </w:pPr>
          <w:r w:rsidRPr="00754BF9">
            <w:rPr>
              <w:rStyle w:val="a3"/>
            </w:rPr>
            <w:t>Место для ввода текста.</w:t>
          </w:r>
        </w:p>
      </w:docPartBody>
    </w:docPart>
    <w:docPart>
      <w:docPartPr>
        <w:name w:val="3F1826827A3F4655A85A85C06CE53983"/>
        <w:category>
          <w:name w:val="Общие"/>
          <w:gallery w:val="placeholder"/>
        </w:category>
        <w:types>
          <w:type w:val="bbPlcHdr"/>
        </w:types>
        <w:behaviors>
          <w:behavior w:val="content"/>
        </w:behaviors>
        <w:guid w:val="{6ED0B21D-99C9-44F4-A4D3-2178EFA5CC63}"/>
      </w:docPartPr>
      <w:docPartBody>
        <w:p w:rsidR="00F64EA8" w:rsidRDefault="00F64EA8" w:rsidP="00F64EA8">
          <w:pPr>
            <w:pStyle w:val="3F1826827A3F4655A85A85C06CE53983"/>
          </w:pPr>
          <w:r w:rsidRPr="00754BF9">
            <w:rPr>
              <w:rStyle w:val="a3"/>
            </w:rPr>
            <w:t>Место для ввода текста.</w:t>
          </w:r>
        </w:p>
      </w:docPartBody>
    </w:docPart>
    <w:docPart>
      <w:docPartPr>
        <w:name w:val="BA4038CA641940BE89394473AAB94E5C"/>
        <w:category>
          <w:name w:val="Общие"/>
          <w:gallery w:val="placeholder"/>
        </w:category>
        <w:types>
          <w:type w:val="bbPlcHdr"/>
        </w:types>
        <w:behaviors>
          <w:behavior w:val="content"/>
        </w:behaviors>
        <w:guid w:val="{25E98F05-4F40-4D58-86BF-EFFF23010096}"/>
      </w:docPartPr>
      <w:docPartBody>
        <w:p w:rsidR="00F64EA8" w:rsidRDefault="00F64EA8" w:rsidP="00F64EA8">
          <w:pPr>
            <w:pStyle w:val="BA4038CA641940BE89394473AAB94E5C"/>
          </w:pPr>
          <w:r w:rsidRPr="00754BF9">
            <w:rPr>
              <w:rStyle w:val="a3"/>
            </w:rPr>
            <w:t>Место для ввода текста.</w:t>
          </w:r>
        </w:p>
      </w:docPartBody>
    </w:docPart>
    <w:docPart>
      <w:docPartPr>
        <w:name w:val="52D246157BA14A4EA8849BE202E6FA37"/>
        <w:category>
          <w:name w:val="Общие"/>
          <w:gallery w:val="placeholder"/>
        </w:category>
        <w:types>
          <w:type w:val="bbPlcHdr"/>
        </w:types>
        <w:behaviors>
          <w:behavior w:val="content"/>
        </w:behaviors>
        <w:guid w:val="{B42DDDF6-5806-4481-968F-A7A72ABC91DB}"/>
      </w:docPartPr>
      <w:docPartBody>
        <w:p w:rsidR="00F64EA8" w:rsidRDefault="00F64EA8" w:rsidP="00F64EA8">
          <w:pPr>
            <w:pStyle w:val="52D246157BA14A4EA8849BE202E6FA37"/>
          </w:pPr>
          <w:r w:rsidRPr="00754BF9">
            <w:rPr>
              <w:rStyle w:val="a3"/>
            </w:rPr>
            <w:t>Место для ввода текста.</w:t>
          </w:r>
        </w:p>
      </w:docPartBody>
    </w:docPart>
    <w:docPart>
      <w:docPartPr>
        <w:name w:val="82E0A80F1F894649A5759D94DBFE9331"/>
        <w:category>
          <w:name w:val="Общие"/>
          <w:gallery w:val="placeholder"/>
        </w:category>
        <w:types>
          <w:type w:val="bbPlcHdr"/>
        </w:types>
        <w:behaviors>
          <w:behavior w:val="content"/>
        </w:behaviors>
        <w:guid w:val="{C9F05372-B07C-4287-B3A9-C94D6F763B11}"/>
      </w:docPartPr>
      <w:docPartBody>
        <w:p w:rsidR="00F64EA8" w:rsidRDefault="00F64EA8" w:rsidP="00F64EA8">
          <w:pPr>
            <w:pStyle w:val="82E0A80F1F894649A5759D94DBFE933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B6952"/>
    <w:rsid w:val="003044CC"/>
    <w:rsid w:val="00357703"/>
    <w:rsid w:val="003F7D41"/>
    <w:rsid w:val="00410D1A"/>
    <w:rsid w:val="004A46F1"/>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BF0D76"/>
    <w:rsid w:val="00CA0134"/>
    <w:rsid w:val="00CC42A2"/>
    <w:rsid w:val="00CF2A41"/>
    <w:rsid w:val="00D33AC6"/>
    <w:rsid w:val="00E3062E"/>
    <w:rsid w:val="00E37195"/>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4EA8"/>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48A2B-5B56-4917-B9BD-9B624FCCA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2944</TotalTime>
  <Pages>52</Pages>
  <Words>15951</Words>
  <Characters>90926</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316</cp:revision>
  <cp:lastPrinted>2024-05-08T12:11:00Z</cp:lastPrinted>
  <dcterms:created xsi:type="dcterms:W3CDTF">2021-06-14T08:03:00Z</dcterms:created>
  <dcterms:modified xsi:type="dcterms:W3CDTF">2024-08-01T13:31:00Z</dcterms:modified>
</cp:coreProperties>
</file>