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2pt;height:62.5pt" o:ole="">
            <v:imagedata r:id="rId8" o:title=""/>
          </v:shape>
          <o:OLEObject Type="Embed" ProgID="CorelDRAW.Graphic.12" ShapeID="_x0000_i1025" DrawAspect="Content" ObjectID="_1778653190"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426C3D" w:rsidRDefault="00C963A6" w:rsidP="00FC2009">
      <w:pPr>
        <w:jc w:val="center"/>
        <w:rPr>
          <w:b/>
          <w:sz w:val="28"/>
          <w:szCs w:val="28"/>
          <w:lang w:val="hy-AM"/>
        </w:rPr>
      </w:pPr>
      <w:r w:rsidRPr="00A751BA">
        <w:rPr>
          <w:b/>
          <w:sz w:val="28"/>
          <w:szCs w:val="28"/>
        </w:rPr>
        <w:t>на право заключения</w:t>
      </w:r>
      <w:r w:rsidR="00426C3D" w:rsidRPr="00A751BA">
        <w:rPr>
          <w:b/>
          <w:sz w:val="28"/>
          <w:szCs w:val="28"/>
        </w:rPr>
        <w:t xml:space="preserve"> договора </w:t>
      </w:r>
      <w:r w:rsidR="00FC2009">
        <w:rPr>
          <w:rFonts w:eastAsia="Calibri"/>
          <w:b/>
          <w:sz w:val="28"/>
          <w:szCs w:val="28"/>
        </w:rPr>
        <w:t>на предоставление услуг по независимой оценке тяговых двигателей</w:t>
      </w:r>
      <w:r w:rsidR="00FC2009" w:rsidRPr="00A751BA">
        <w:rPr>
          <w:b/>
          <w:sz w:val="28"/>
          <w:szCs w:val="28"/>
        </w:rPr>
        <w:t xml:space="preserve"> </w:t>
      </w:r>
      <w:r w:rsidR="00550243" w:rsidRPr="00A751BA">
        <w:rPr>
          <w:b/>
          <w:sz w:val="28"/>
          <w:szCs w:val="28"/>
        </w:rPr>
        <w:t>по коду №ЮКЖД-ЗКЦ 02</w:t>
      </w:r>
      <w:r w:rsidR="00FC2009">
        <w:rPr>
          <w:b/>
          <w:sz w:val="28"/>
          <w:szCs w:val="28"/>
        </w:rPr>
        <w:t>4</w:t>
      </w:r>
      <w:r w:rsidR="00426C3D" w:rsidRPr="00426C3D">
        <w:rPr>
          <w:b/>
          <w:bCs/>
          <w:color w:val="000000"/>
          <w:sz w:val="28"/>
          <w:szCs w:val="28"/>
        </w:rPr>
        <w:t>/</w:t>
      </w:r>
      <w:r w:rsidR="00987CF7">
        <w:rPr>
          <w:b/>
          <w:bCs/>
          <w:color w:val="000000"/>
          <w:sz w:val="28"/>
          <w:szCs w:val="28"/>
        </w:rPr>
        <w:t>043</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231D2C"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231D2C"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231D2C"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231D2C"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231D2C"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231D2C"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231D2C"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231D2C"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231D2C"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231D2C"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231D2C"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231D2C"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231D2C"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231D2C"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231D2C"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231D2C"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231D2C"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231D2C"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231D2C"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231D2C"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231D2C"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231D2C"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231D2C"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 xml:space="preserve">№ЮКЖД-ЗКЦ </w:t>
      </w:r>
      <w:r w:rsidR="00987CF7">
        <w:rPr>
          <w:sz w:val="28"/>
          <w:szCs w:val="28"/>
        </w:rPr>
        <w:t>024/043</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096"/>
      </w:tblGrid>
      <w:tr w:rsidR="0064449E" w:rsidRPr="00D563A4" w:rsidTr="00FC2009">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6096"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FC2009">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6096"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FC2009">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096"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FC2009" w:rsidRPr="00D563A4">
              <w:rPr>
                <w:bCs/>
                <w:sz w:val="28"/>
                <w:szCs w:val="28"/>
              </w:rPr>
              <w:t>пр. Тиграна Меца 50</w:t>
            </w:r>
          </w:p>
          <w:p w:rsidR="00FC2009" w:rsidRDefault="00B2168B" w:rsidP="007572A2">
            <w:pPr>
              <w:spacing w:line="276" w:lineRule="auto"/>
              <w:rPr>
                <w:bCs/>
                <w:sz w:val="28"/>
                <w:szCs w:val="28"/>
              </w:rPr>
            </w:pPr>
            <w:r>
              <w:rPr>
                <w:bCs/>
                <w:sz w:val="28"/>
                <w:szCs w:val="28"/>
              </w:rPr>
              <w:t>Почтовый адрес:000</w:t>
            </w:r>
            <w:r w:rsidR="00F24A43" w:rsidRPr="00D563A4">
              <w:rPr>
                <w:bCs/>
                <w:sz w:val="28"/>
                <w:szCs w:val="28"/>
              </w:rPr>
              <w:t>3, г. Ереван</w:t>
            </w:r>
            <w:r w:rsidR="00FC2009" w:rsidRPr="00D563A4">
              <w:rPr>
                <w:bCs/>
                <w:sz w:val="28"/>
                <w:szCs w:val="28"/>
              </w:rPr>
              <w:t xml:space="preserve"> </w:t>
            </w:r>
            <w:r w:rsidR="00FC2009">
              <w:rPr>
                <w:bCs/>
                <w:sz w:val="28"/>
                <w:szCs w:val="28"/>
              </w:rPr>
              <w:t xml:space="preserve">пр. Тиграна </w:t>
            </w:r>
            <w:r w:rsidR="00FC2009" w:rsidRPr="00D563A4">
              <w:rPr>
                <w:bCs/>
                <w:sz w:val="28"/>
                <w:szCs w:val="28"/>
              </w:rPr>
              <w:t>Меца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FC2009">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096" w:type="dxa"/>
          </w:tcPr>
          <w:p w:rsidR="003809E3" w:rsidRPr="00FC2009" w:rsidRDefault="00974A69" w:rsidP="00610941">
            <w:pPr>
              <w:spacing w:line="276" w:lineRule="auto"/>
              <w:rPr>
                <w:bCs/>
                <w:sz w:val="28"/>
                <w:szCs w:val="28"/>
              </w:rPr>
            </w:pPr>
            <w:r w:rsidRPr="00FC2009">
              <w:rPr>
                <w:bCs/>
                <w:sz w:val="28"/>
                <w:szCs w:val="28"/>
              </w:rPr>
              <w:t>О</w:t>
            </w:r>
            <w:r w:rsidR="003E7786" w:rsidRPr="00FC2009">
              <w:rPr>
                <w:bCs/>
                <w:sz w:val="28"/>
                <w:szCs w:val="28"/>
              </w:rPr>
              <w:t xml:space="preserve">казание </w:t>
            </w:r>
            <w:r w:rsidR="00FC2009" w:rsidRPr="00FC2009">
              <w:rPr>
                <w:bCs/>
                <w:sz w:val="28"/>
                <w:szCs w:val="28"/>
              </w:rPr>
              <w:t>услуги, по независимой оценке,</w:t>
            </w:r>
            <w:r w:rsidR="00FC2009">
              <w:rPr>
                <w:bCs/>
                <w:sz w:val="28"/>
                <w:szCs w:val="28"/>
              </w:rPr>
              <w:t xml:space="preserve"> </w:t>
            </w:r>
            <w:r w:rsidR="00FC2009" w:rsidRPr="00FC2009">
              <w:rPr>
                <w:rFonts w:eastAsia="Calibri"/>
                <w:sz w:val="28"/>
                <w:szCs w:val="28"/>
              </w:rPr>
              <w:t>тяговых двигателей</w:t>
            </w:r>
          </w:p>
          <w:tbl>
            <w:tblPr>
              <w:tblW w:w="57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1"/>
              <w:gridCol w:w="2687"/>
              <w:gridCol w:w="910"/>
              <w:gridCol w:w="1520"/>
            </w:tblGrid>
            <w:tr w:rsidR="00D169F9" w:rsidRPr="00FC2009" w:rsidTr="00D169F9">
              <w:trPr>
                <w:trHeight w:val="384"/>
              </w:trPr>
              <w:tc>
                <w:tcPr>
                  <w:tcW w:w="3368" w:type="dxa"/>
                  <w:gridSpan w:val="2"/>
                  <w:shd w:val="clear" w:color="auto" w:fill="auto"/>
                  <w:hideMark/>
                </w:tcPr>
                <w:p w:rsidR="00D169F9" w:rsidRPr="00B2168B" w:rsidRDefault="00D169F9" w:rsidP="00D169F9">
                  <w:pPr>
                    <w:jc w:val="center"/>
                    <w:rPr>
                      <w:b/>
                      <w:bCs/>
                    </w:rPr>
                  </w:pPr>
                  <w:r w:rsidRPr="00B2168B">
                    <w:rPr>
                      <w:b/>
                      <w:bCs/>
                    </w:rPr>
                    <w:t>Наименование товара, работы, услуги</w:t>
                  </w:r>
                </w:p>
              </w:tc>
              <w:tc>
                <w:tcPr>
                  <w:tcW w:w="910" w:type="dxa"/>
                  <w:shd w:val="clear" w:color="auto" w:fill="auto"/>
                  <w:hideMark/>
                </w:tcPr>
                <w:p w:rsidR="00D169F9" w:rsidRPr="00B2168B" w:rsidRDefault="00D169F9" w:rsidP="00D169F9">
                  <w:pPr>
                    <w:jc w:val="center"/>
                    <w:rPr>
                      <w:b/>
                      <w:bCs/>
                    </w:rPr>
                  </w:pPr>
                  <w:r w:rsidRPr="00B2168B">
                    <w:rPr>
                      <w:b/>
                      <w:bCs/>
                    </w:rPr>
                    <w:t>Ед. изм.</w:t>
                  </w:r>
                </w:p>
              </w:tc>
              <w:tc>
                <w:tcPr>
                  <w:tcW w:w="1520" w:type="dxa"/>
                  <w:shd w:val="clear" w:color="auto" w:fill="auto"/>
                  <w:hideMark/>
                </w:tcPr>
                <w:p w:rsidR="00D169F9" w:rsidRPr="00B2168B" w:rsidRDefault="00D169F9" w:rsidP="00D169F9">
                  <w:pPr>
                    <w:jc w:val="center"/>
                    <w:rPr>
                      <w:b/>
                      <w:bCs/>
                    </w:rPr>
                  </w:pPr>
                  <w:r w:rsidRPr="00B2168B">
                    <w:rPr>
                      <w:b/>
                      <w:bCs/>
                    </w:rPr>
                    <w:t>Количество (объем)</w:t>
                  </w:r>
                </w:p>
              </w:tc>
            </w:tr>
            <w:tr w:rsidR="00FC2009" w:rsidRPr="00FC2009" w:rsidTr="00D169F9">
              <w:trPr>
                <w:trHeight w:val="125"/>
              </w:trPr>
              <w:tc>
                <w:tcPr>
                  <w:tcW w:w="681" w:type="dxa"/>
                  <w:shd w:val="clear" w:color="auto" w:fill="auto"/>
                  <w:hideMark/>
                </w:tcPr>
                <w:p w:rsidR="00FC2009" w:rsidRPr="00FC2009" w:rsidRDefault="00FC2009" w:rsidP="00FC2009">
                  <w:pPr>
                    <w:jc w:val="center"/>
                  </w:pPr>
                  <w:r w:rsidRPr="00FC2009">
                    <w:t>1</w:t>
                  </w:r>
                </w:p>
              </w:tc>
              <w:tc>
                <w:tcPr>
                  <w:tcW w:w="2687" w:type="dxa"/>
                  <w:shd w:val="clear" w:color="auto" w:fill="auto"/>
                  <w:hideMark/>
                </w:tcPr>
                <w:p w:rsidR="00FC2009" w:rsidRPr="00FC2009" w:rsidRDefault="00FC2009" w:rsidP="00FC2009">
                  <w:pPr>
                    <w:rPr>
                      <w:sz w:val="20"/>
                      <w:szCs w:val="20"/>
                    </w:rPr>
                  </w:pPr>
                  <w:r w:rsidRPr="00FC2009">
                    <w:rPr>
                      <w:sz w:val="20"/>
                      <w:szCs w:val="20"/>
                    </w:rPr>
                    <w:t>Тяговые двигатели ТЕ-006</w:t>
                  </w:r>
                </w:p>
              </w:tc>
              <w:tc>
                <w:tcPr>
                  <w:tcW w:w="910" w:type="dxa"/>
                  <w:shd w:val="clear" w:color="auto" w:fill="auto"/>
                  <w:hideMark/>
                </w:tcPr>
                <w:p w:rsidR="00FC2009" w:rsidRPr="00FC2009" w:rsidRDefault="00FC2009" w:rsidP="00FC2009">
                  <w:pPr>
                    <w:jc w:val="center"/>
                  </w:pPr>
                  <w:r w:rsidRPr="00FC2009">
                    <w:t>шт.</w:t>
                  </w:r>
                </w:p>
              </w:tc>
              <w:tc>
                <w:tcPr>
                  <w:tcW w:w="1520" w:type="dxa"/>
                  <w:shd w:val="clear" w:color="auto" w:fill="auto"/>
                  <w:hideMark/>
                </w:tcPr>
                <w:p w:rsidR="00FC2009" w:rsidRPr="00FC2009" w:rsidRDefault="00FC2009" w:rsidP="00FC2009">
                  <w:pPr>
                    <w:jc w:val="center"/>
                  </w:pPr>
                  <w:r>
                    <w:t>11</w:t>
                  </w:r>
                </w:p>
              </w:tc>
            </w:tr>
            <w:tr w:rsidR="00FC2009" w:rsidRPr="00FC2009" w:rsidTr="00D169F9">
              <w:trPr>
                <w:trHeight w:val="125"/>
              </w:trPr>
              <w:tc>
                <w:tcPr>
                  <w:tcW w:w="681" w:type="dxa"/>
                  <w:shd w:val="clear" w:color="auto" w:fill="auto"/>
                  <w:hideMark/>
                </w:tcPr>
                <w:p w:rsidR="00FC2009" w:rsidRPr="00FC2009" w:rsidRDefault="00FC2009" w:rsidP="00FC2009">
                  <w:pPr>
                    <w:jc w:val="center"/>
                  </w:pPr>
                  <w:r w:rsidRPr="00FC2009">
                    <w:t>2</w:t>
                  </w:r>
                </w:p>
              </w:tc>
              <w:tc>
                <w:tcPr>
                  <w:tcW w:w="2687" w:type="dxa"/>
                  <w:shd w:val="clear" w:color="auto" w:fill="auto"/>
                  <w:hideMark/>
                </w:tcPr>
                <w:p w:rsidR="00FC2009" w:rsidRPr="00FC2009" w:rsidRDefault="00FC2009" w:rsidP="00FC2009">
                  <w:pPr>
                    <w:rPr>
                      <w:sz w:val="20"/>
                      <w:szCs w:val="20"/>
                    </w:rPr>
                  </w:pPr>
                  <w:r w:rsidRPr="00FC2009">
                    <w:rPr>
                      <w:sz w:val="20"/>
                      <w:szCs w:val="20"/>
                    </w:rPr>
                    <w:t>Тяговые двигатели УРТ110</w:t>
                  </w:r>
                </w:p>
              </w:tc>
              <w:tc>
                <w:tcPr>
                  <w:tcW w:w="910" w:type="dxa"/>
                  <w:shd w:val="clear" w:color="auto" w:fill="auto"/>
                  <w:hideMark/>
                </w:tcPr>
                <w:p w:rsidR="00FC2009" w:rsidRPr="00FC2009" w:rsidRDefault="00FC2009" w:rsidP="00FC2009">
                  <w:pPr>
                    <w:jc w:val="center"/>
                  </w:pPr>
                  <w:r w:rsidRPr="00FC2009">
                    <w:t>шт.</w:t>
                  </w:r>
                </w:p>
              </w:tc>
              <w:tc>
                <w:tcPr>
                  <w:tcW w:w="1520" w:type="dxa"/>
                  <w:shd w:val="clear" w:color="auto" w:fill="auto"/>
                  <w:hideMark/>
                </w:tcPr>
                <w:p w:rsidR="00FC2009" w:rsidRPr="00FC2009" w:rsidRDefault="00FC2009" w:rsidP="00FC2009">
                  <w:pPr>
                    <w:jc w:val="center"/>
                  </w:pPr>
                  <w:r>
                    <w:t>8</w:t>
                  </w:r>
                </w:p>
              </w:tc>
            </w:tr>
          </w:tbl>
          <w:p w:rsidR="00D169F9" w:rsidRPr="00FC2009" w:rsidRDefault="00D169F9" w:rsidP="00D169F9">
            <w:pPr>
              <w:spacing w:line="276" w:lineRule="auto"/>
              <w:jc w:val="center"/>
              <w:rPr>
                <w:bCs/>
                <w:sz w:val="20"/>
                <w:szCs w:val="20"/>
              </w:rPr>
            </w:pPr>
          </w:p>
        </w:tc>
      </w:tr>
      <w:tr w:rsidR="0064449E" w:rsidRPr="00D563A4" w:rsidTr="00FC2009">
        <w:trPr>
          <w:trHeight w:val="691"/>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096" w:type="dxa"/>
          </w:tcPr>
          <w:p w:rsidR="00231D2C" w:rsidRPr="00231D2C" w:rsidRDefault="00231D2C" w:rsidP="00231D2C">
            <w:pPr>
              <w:spacing w:line="276" w:lineRule="auto"/>
              <w:jc w:val="both"/>
              <w:rPr>
                <w:bCs/>
                <w:sz w:val="28"/>
                <w:szCs w:val="28"/>
              </w:rPr>
            </w:pPr>
            <w:r w:rsidRPr="00231D2C">
              <w:rPr>
                <w:b/>
                <w:bCs/>
                <w:sz w:val="28"/>
                <w:szCs w:val="28"/>
              </w:rPr>
              <w:t xml:space="preserve">Место оказания услуг: </w:t>
            </w:r>
            <w:r w:rsidRPr="00231D2C">
              <w:rPr>
                <w:bCs/>
                <w:sz w:val="28"/>
                <w:szCs w:val="28"/>
              </w:rPr>
              <w:t xml:space="preserve">РА, г. Ереван, пр. </w:t>
            </w:r>
            <w:proofErr w:type="spellStart"/>
            <w:r w:rsidRPr="00231D2C">
              <w:rPr>
                <w:bCs/>
                <w:sz w:val="28"/>
                <w:szCs w:val="28"/>
              </w:rPr>
              <w:t>Арцаха</w:t>
            </w:r>
            <w:proofErr w:type="spellEnd"/>
            <w:r w:rsidRPr="00231D2C">
              <w:rPr>
                <w:bCs/>
                <w:sz w:val="28"/>
                <w:szCs w:val="28"/>
              </w:rPr>
              <w:t xml:space="preserve"> 32, территория ЗАО «ЮКЖД».  Результаты оценки предоставляются по адресу:</w:t>
            </w:r>
          </w:p>
          <w:p w:rsidR="00231D2C" w:rsidRPr="00231D2C" w:rsidRDefault="00231D2C" w:rsidP="00231D2C">
            <w:pPr>
              <w:spacing w:line="276" w:lineRule="auto"/>
              <w:jc w:val="both"/>
              <w:rPr>
                <w:bCs/>
                <w:sz w:val="28"/>
                <w:szCs w:val="28"/>
              </w:rPr>
            </w:pPr>
            <w:r w:rsidRPr="00231D2C">
              <w:rPr>
                <w:bCs/>
                <w:sz w:val="28"/>
                <w:szCs w:val="28"/>
              </w:rPr>
              <w:t xml:space="preserve">пр. </w:t>
            </w:r>
            <w:proofErr w:type="spellStart"/>
            <w:r w:rsidRPr="00231D2C">
              <w:rPr>
                <w:bCs/>
                <w:sz w:val="28"/>
                <w:szCs w:val="28"/>
              </w:rPr>
              <w:t>Арцаха</w:t>
            </w:r>
            <w:proofErr w:type="spellEnd"/>
            <w:r w:rsidRPr="00231D2C">
              <w:rPr>
                <w:bCs/>
                <w:sz w:val="28"/>
                <w:szCs w:val="28"/>
              </w:rPr>
              <w:t xml:space="preserve"> 32, административное здание ДМТО ЗАО «ЮКЖД». </w:t>
            </w:r>
          </w:p>
          <w:p w:rsidR="00FC2009" w:rsidRPr="00FC2009" w:rsidRDefault="001B3EFE" w:rsidP="00231D2C">
            <w:pPr>
              <w:spacing w:line="276" w:lineRule="auto"/>
              <w:jc w:val="both"/>
              <w:rPr>
                <w:bCs/>
                <w:sz w:val="28"/>
                <w:szCs w:val="28"/>
              </w:rPr>
            </w:pPr>
            <w:r w:rsidRPr="00F02077">
              <w:rPr>
                <w:b/>
                <w:bCs/>
                <w:sz w:val="28"/>
                <w:szCs w:val="28"/>
              </w:rPr>
              <w:t xml:space="preserve">Сроки </w:t>
            </w:r>
            <w:r w:rsidR="00A11DE1">
              <w:rPr>
                <w:b/>
                <w:bCs/>
                <w:sz w:val="28"/>
                <w:szCs w:val="28"/>
              </w:rPr>
              <w:t>предоставления</w:t>
            </w:r>
            <w:r w:rsidR="00390FFE" w:rsidRPr="00F02077">
              <w:rPr>
                <w:b/>
                <w:bCs/>
                <w:sz w:val="28"/>
                <w:szCs w:val="28"/>
              </w:rPr>
              <w:t xml:space="preserve"> услуг</w:t>
            </w:r>
            <w:r w:rsidRPr="00F02077">
              <w:rPr>
                <w:b/>
                <w:bCs/>
                <w:sz w:val="28"/>
                <w:szCs w:val="28"/>
              </w:rPr>
              <w:t>:</w:t>
            </w:r>
            <w:r w:rsidR="00140A53" w:rsidRPr="00F02077">
              <w:rPr>
                <w:sz w:val="28"/>
                <w:szCs w:val="28"/>
              </w:rPr>
              <w:t xml:space="preserve"> </w:t>
            </w:r>
            <w:r w:rsidR="00FC2009" w:rsidRPr="00FC2009">
              <w:rPr>
                <w:bCs/>
                <w:sz w:val="28"/>
                <w:szCs w:val="28"/>
              </w:rPr>
              <w:t>Срок проведения оценки объекта и предоставление отчета: в течение 15 (пятнадцати) рабочих дней с момента получения Исполнителем заявки на проведение оценки.</w:t>
            </w:r>
          </w:p>
          <w:p w:rsidR="00D169F9" w:rsidRPr="00140A53" w:rsidRDefault="00FC2009" w:rsidP="00FC2009">
            <w:pPr>
              <w:jc w:val="both"/>
              <w:rPr>
                <w:bCs/>
                <w:sz w:val="28"/>
                <w:szCs w:val="28"/>
              </w:rPr>
            </w:pPr>
            <w:r w:rsidRPr="00FC2009">
              <w:rPr>
                <w:bCs/>
                <w:sz w:val="28"/>
                <w:szCs w:val="28"/>
              </w:rPr>
              <w:t>Период оказания Услуг: с момента подписания договора до истечения срока действия договора.</w:t>
            </w:r>
          </w:p>
        </w:tc>
      </w:tr>
      <w:tr w:rsidR="0064449E" w:rsidRPr="00D563A4" w:rsidTr="00FC2009">
        <w:trPr>
          <w:trHeight w:val="336"/>
        </w:trPr>
        <w:tc>
          <w:tcPr>
            <w:tcW w:w="813" w:type="dxa"/>
          </w:tcPr>
          <w:p w:rsidR="0064449E" w:rsidRPr="00D563A4" w:rsidRDefault="0064449E" w:rsidP="007572A2">
            <w:pPr>
              <w:spacing w:line="276" w:lineRule="auto"/>
              <w:rPr>
                <w:sz w:val="28"/>
                <w:szCs w:val="28"/>
              </w:rPr>
            </w:pPr>
            <w:r w:rsidRPr="00D563A4">
              <w:rPr>
                <w:sz w:val="28"/>
                <w:szCs w:val="28"/>
              </w:rPr>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w:t>
            </w:r>
            <w:r w:rsidR="000C1C0A">
              <w:t>е цены договора</w:t>
            </w:r>
          </w:p>
        </w:tc>
        <w:tc>
          <w:tcPr>
            <w:tcW w:w="6096" w:type="dxa"/>
          </w:tcPr>
          <w:p w:rsidR="00140A53" w:rsidRPr="001B5A35" w:rsidRDefault="00DB0828" w:rsidP="00987CF7">
            <w:pPr>
              <w:spacing w:line="276" w:lineRule="auto"/>
              <w:jc w:val="both"/>
              <w:rPr>
                <w:color w:val="000000"/>
                <w:sz w:val="28"/>
                <w:szCs w:val="28"/>
              </w:rPr>
            </w:pPr>
            <w:r w:rsidRPr="00DB0828">
              <w:rPr>
                <w:color w:val="000000"/>
                <w:sz w:val="28"/>
                <w:szCs w:val="28"/>
              </w:rPr>
              <w:t xml:space="preserve">Начальная (максимальная) цена договора </w:t>
            </w:r>
            <w:r w:rsidR="003E7786">
              <w:rPr>
                <w:color w:val="000000"/>
                <w:sz w:val="28"/>
                <w:szCs w:val="28"/>
              </w:rPr>
              <w:t xml:space="preserve">составляет: </w:t>
            </w:r>
            <w:r w:rsidR="00987CF7">
              <w:rPr>
                <w:color w:val="000000"/>
                <w:sz w:val="28"/>
                <w:szCs w:val="28"/>
              </w:rPr>
              <w:t>418 000</w:t>
            </w:r>
            <w:r w:rsidR="00140A53" w:rsidRPr="000837A5">
              <w:rPr>
                <w:i/>
                <w:sz w:val="28"/>
                <w:szCs w:val="28"/>
                <w:lang w:eastAsia="en-GB"/>
              </w:rPr>
              <w:t xml:space="preserve"> </w:t>
            </w:r>
            <w:r w:rsidRPr="00DB0828">
              <w:rPr>
                <w:color w:val="000000"/>
                <w:sz w:val="28"/>
                <w:szCs w:val="28"/>
              </w:rPr>
              <w:t>(</w:t>
            </w:r>
            <w:r w:rsidR="00987CF7">
              <w:rPr>
                <w:color w:val="000000"/>
                <w:sz w:val="28"/>
                <w:szCs w:val="28"/>
              </w:rPr>
              <w:t>ч</w:t>
            </w:r>
            <w:r w:rsidR="00987CF7" w:rsidRPr="00987CF7">
              <w:rPr>
                <w:color w:val="000000"/>
                <w:sz w:val="28"/>
                <w:szCs w:val="28"/>
              </w:rPr>
              <w:t>етыреста восемнадцать тысяч</w:t>
            </w:r>
            <w:r w:rsidRPr="00DB0828">
              <w:rPr>
                <w:color w:val="000000"/>
                <w:sz w:val="28"/>
                <w:szCs w:val="28"/>
              </w:rPr>
              <w:t>) драм</w:t>
            </w:r>
            <w:r w:rsidR="00D169F9">
              <w:rPr>
                <w:color w:val="000000"/>
                <w:sz w:val="28"/>
                <w:szCs w:val="28"/>
              </w:rPr>
              <w:t xml:space="preserve"> РА</w:t>
            </w:r>
            <w:r w:rsidR="00E24B4D">
              <w:rPr>
                <w:color w:val="000000"/>
                <w:sz w:val="28"/>
                <w:szCs w:val="28"/>
              </w:rPr>
              <w:t xml:space="preserve"> </w:t>
            </w:r>
            <w:r w:rsidRPr="00DB0828">
              <w:rPr>
                <w:color w:val="000000"/>
                <w:sz w:val="28"/>
                <w:szCs w:val="28"/>
              </w:rPr>
              <w:t xml:space="preserve">без НДС или </w:t>
            </w:r>
            <w:r w:rsidR="00987CF7">
              <w:rPr>
                <w:color w:val="000000"/>
                <w:sz w:val="28"/>
                <w:szCs w:val="28"/>
              </w:rPr>
              <w:t>501 600</w:t>
            </w:r>
            <w:r w:rsidR="003E7786" w:rsidRPr="000837A5">
              <w:rPr>
                <w:i/>
                <w:sz w:val="28"/>
                <w:szCs w:val="28"/>
                <w:lang w:eastAsia="en-GB"/>
              </w:rPr>
              <w:t xml:space="preserve"> </w:t>
            </w:r>
            <w:r w:rsidR="003E7786" w:rsidRPr="00DB0828">
              <w:rPr>
                <w:color w:val="000000"/>
                <w:sz w:val="28"/>
                <w:szCs w:val="28"/>
              </w:rPr>
              <w:t>(</w:t>
            </w:r>
            <w:r w:rsidR="00987CF7">
              <w:rPr>
                <w:color w:val="000000"/>
                <w:sz w:val="28"/>
                <w:szCs w:val="28"/>
              </w:rPr>
              <w:t>п</w:t>
            </w:r>
            <w:r w:rsidR="00987CF7" w:rsidRPr="00987CF7">
              <w:rPr>
                <w:color w:val="000000"/>
                <w:sz w:val="28"/>
                <w:szCs w:val="28"/>
              </w:rPr>
              <w:t>ятьсот одна тысяча шестьсот</w:t>
            </w:r>
            <w:r w:rsidR="003E7786" w:rsidRPr="00DB0828">
              <w:rPr>
                <w:color w:val="000000"/>
                <w:sz w:val="28"/>
                <w:szCs w:val="28"/>
              </w:rPr>
              <w:t>)</w:t>
            </w:r>
            <w:r w:rsidRPr="00DB0828">
              <w:rPr>
                <w:color w:val="000000"/>
                <w:sz w:val="28"/>
                <w:szCs w:val="28"/>
              </w:rPr>
              <w:t xml:space="preserve"> драм</w:t>
            </w:r>
            <w:r w:rsidR="00E24B4D">
              <w:rPr>
                <w:color w:val="000000"/>
                <w:sz w:val="28"/>
                <w:szCs w:val="28"/>
              </w:rPr>
              <w:t xml:space="preserve"> </w:t>
            </w:r>
            <w:r w:rsidR="00987CF7">
              <w:rPr>
                <w:color w:val="000000"/>
                <w:sz w:val="28"/>
                <w:szCs w:val="28"/>
              </w:rPr>
              <w:t>РА с НДС</w:t>
            </w:r>
            <w:r w:rsidR="003E7786">
              <w:rPr>
                <w:color w:val="000000"/>
                <w:sz w:val="28"/>
                <w:szCs w:val="28"/>
              </w:rPr>
              <w:t>.</w:t>
            </w:r>
          </w:p>
        </w:tc>
      </w:tr>
      <w:tr w:rsidR="00953295" w:rsidRPr="00D563A4" w:rsidTr="00FC2009">
        <w:tc>
          <w:tcPr>
            <w:tcW w:w="813" w:type="dxa"/>
          </w:tcPr>
          <w:p w:rsidR="00953295" w:rsidRPr="00DF208D" w:rsidRDefault="00953295" w:rsidP="007572A2">
            <w:pPr>
              <w:spacing w:line="276" w:lineRule="auto"/>
              <w:rPr>
                <w:sz w:val="28"/>
                <w:szCs w:val="28"/>
              </w:rPr>
            </w:pPr>
            <w:r w:rsidRPr="00DF208D">
              <w:rPr>
                <w:sz w:val="28"/>
                <w:szCs w:val="28"/>
              </w:rPr>
              <w:t>1.6</w:t>
            </w:r>
          </w:p>
        </w:tc>
        <w:tc>
          <w:tcPr>
            <w:tcW w:w="3718"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096"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FC2009">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096"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FC2009">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096"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FC2009">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6096"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C35F2D" w:rsidRPr="00C35F2D" w:rsidRDefault="00C35F2D" w:rsidP="00C35F2D">
            <w:pPr>
              <w:jc w:val="both"/>
              <w:rPr>
                <w:bCs/>
                <w:sz w:val="28"/>
                <w:szCs w:val="28"/>
              </w:rPr>
            </w:pPr>
            <w:r w:rsidRPr="00C35F2D">
              <w:rPr>
                <w:bCs/>
                <w:sz w:val="28"/>
                <w:szCs w:val="28"/>
              </w:rPr>
              <w:t xml:space="preserve">Дата начала подачи заявок – с момента опубликования извещения на сайте -  </w:t>
            </w:r>
            <w:r w:rsidR="00930C1D">
              <w:rPr>
                <w:bCs/>
                <w:sz w:val="28"/>
                <w:szCs w:val="28"/>
              </w:rPr>
              <w:t xml:space="preserve">                          </w:t>
            </w:r>
            <w:proofErr w:type="gramStart"/>
            <w:r w:rsidR="00930C1D">
              <w:rPr>
                <w:bCs/>
                <w:sz w:val="28"/>
                <w:szCs w:val="28"/>
              </w:rPr>
              <w:t xml:space="preserve">   «</w:t>
            </w:r>
            <w:proofErr w:type="gramEnd"/>
            <w:r w:rsidR="00930C1D">
              <w:rPr>
                <w:bCs/>
                <w:sz w:val="28"/>
                <w:szCs w:val="28"/>
              </w:rPr>
              <w:t>31</w:t>
            </w:r>
            <w:r w:rsidRPr="00C35F2D">
              <w:rPr>
                <w:bCs/>
                <w:sz w:val="28"/>
                <w:szCs w:val="28"/>
              </w:rPr>
              <w:t xml:space="preserve">» </w:t>
            </w:r>
            <w:r w:rsidR="00987CF7">
              <w:rPr>
                <w:bCs/>
                <w:sz w:val="28"/>
                <w:szCs w:val="28"/>
              </w:rPr>
              <w:t>мая</w:t>
            </w:r>
            <w:r w:rsidRPr="00C35F2D">
              <w:rPr>
                <w:bCs/>
                <w:sz w:val="28"/>
                <w:szCs w:val="28"/>
              </w:rPr>
              <w:t xml:space="preserve"> 202</w:t>
            </w:r>
            <w:r w:rsidR="00987CF7">
              <w:rPr>
                <w:bCs/>
                <w:sz w:val="28"/>
                <w:szCs w:val="28"/>
              </w:rPr>
              <w:t>4</w:t>
            </w:r>
            <w:r w:rsidRPr="00C35F2D">
              <w:rPr>
                <w:bCs/>
                <w:sz w:val="28"/>
                <w:szCs w:val="28"/>
              </w:rPr>
              <w:t>г. с 9:00 до 18:00 (в рабочие дни с 9:00 до 18:00, перерыв с 13:00 до 14:00 (время местное)).</w:t>
            </w:r>
          </w:p>
          <w:p w:rsidR="00987CF7" w:rsidRDefault="00C35F2D" w:rsidP="00C35F2D">
            <w:pPr>
              <w:spacing w:line="276" w:lineRule="auto"/>
              <w:jc w:val="both"/>
              <w:rPr>
                <w:bCs/>
                <w:sz w:val="28"/>
                <w:szCs w:val="28"/>
              </w:rPr>
            </w:pPr>
            <w:r w:rsidRPr="00C35F2D">
              <w:rPr>
                <w:bCs/>
                <w:sz w:val="28"/>
                <w:szCs w:val="28"/>
              </w:rPr>
              <w:t>Дата о</w:t>
            </w:r>
            <w:r w:rsidR="00987CF7">
              <w:rPr>
                <w:bCs/>
                <w:sz w:val="28"/>
                <w:szCs w:val="28"/>
              </w:rPr>
              <w:t xml:space="preserve">кончания срока подачи заявок </w:t>
            </w:r>
          </w:p>
          <w:p w:rsidR="00C35F2D" w:rsidRDefault="00930C1D" w:rsidP="00C35F2D">
            <w:pPr>
              <w:spacing w:line="276" w:lineRule="auto"/>
              <w:jc w:val="both"/>
              <w:rPr>
                <w:bCs/>
                <w:sz w:val="28"/>
                <w:szCs w:val="28"/>
              </w:rPr>
            </w:pPr>
            <w:r>
              <w:rPr>
                <w:bCs/>
                <w:sz w:val="28"/>
                <w:szCs w:val="28"/>
              </w:rPr>
              <w:t>«17</w:t>
            </w:r>
            <w:r w:rsidR="00987CF7">
              <w:rPr>
                <w:bCs/>
                <w:sz w:val="28"/>
                <w:szCs w:val="28"/>
              </w:rPr>
              <w:t>» июня 2024</w:t>
            </w:r>
            <w:r w:rsidR="00C35F2D" w:rsidRPr="00C35F2D">
              <w:rPr>
                <w:bCs/>
                <w:sz w:val="28"/>
                <w:szCs w:val="28"/>
              </w:rPr>
              <w:t>г. с 9:00 до 18:00 (в рабочие дни с 9:00 до 18:00, перерыв с 13:00 до 14:00).</w:t>
            </w:r>
          </w:p>
          <w:p w:rsidR="00953295" w:rsidRPr="00AA5428" w:rsidRDefault="00953295" w:rsidP="00987CF7">
            <w:pPr>
              <w:spacing w:line="276" w:lineRule="auto"/>
              <w:jc w:val="both"/>
              <w:rPr>
                <w:i/>
                <w:sz w:val="28"/>
                <w:szCs w:val="28"/>
              </w:rPr>
            </w:pPr>
            <w:r w:rsidRPr="00AA5428">
              <w:rPr>
                <w:bCs/>
                <w:sz w:val="28"/>
                <w:szCs w:val="28"/>
              </w:rPr>
              <w:t>Конверты до приема организатором закупок подлежат регистрации в Службе безопасности ЗАО «ЮКЖД» по адр</w:t>
            </w:r>
            <w:r w:rsidR="00987CF7">
              <w:rPr>
                <w:bCs/>
                <w:sz w:val="28"/>
                <w:szCs w:val="28"/>
              </w:rPr>
              <w:t>есу пр</w:t>
            </w:r>
            <w:r w:rsidRPr="00AA5428">
              <w:rPr>
                <w:bCs/>
                <w:sz w:val="28"/>
                <w:szCs w:val="28"/>
              </w:rPr>
              <w:t>.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w:t>
            </w:r>
            <w:r w:rsidR="00987CF7">
              <w:rPr>
                <w:bCs/>
                <w:sz w:val="28"/>
                <w:szCs w:val="28"/>
              </w:rPr>
              <w:t>пр</w:t>
            </w:r>
            <w:r w:rsidR="00987CF7" w:rsidRPr="00AA5428">
              <w:rPr>
                <w:bCs/>
                <w:sz w:val="28"/>
                <w:szCs w:val="28"/>
              </w:rPr>
              <w:t>. Тигран Меца</w:t>
            </w:r>
            <w:r w:rsidR="00987CF7">
              <w:rPr>
                <w:bCs/>
                <w:sz w:val="28"/>
                <w:szCs w:val="28"/>
              </w:rPr>
              <w:t xml:space="preserve"> 50</w:t>
            </w:r>
            <w:r w:rsidRPr="00AA5428">
              <w:rPr>
                <w:bCs/>
                <w:sz w:val="28"/>
                <w:szCs w:val="28"/>
              </w:rPr>
              <w:t>.</w:t>
            </w:r>
          </w:p>
        </w:tc>
      </w:tr>
      <w:tr w:rsidR="00A1247B" w:rsidRPr="00D563A4" w:rsidTr="00FC2009">
        <w:tc>
          <w:tcPr>
            <w:tcW w:w="813" w:type="dxa"/>
          </w:tcPr>
          <w:p w:rsidR="00A1247B" w:rsidRPr="00DF208D" w:rsidRDefault="00A1247B" w:rsidP="007572A2">
            <w:pPr>
              <w:spacing w:line="276" w:lineRule="auto"/>
              <w:rPr>
                <w:sz w:val="28"/>
                <w:szCs w:val="28"/>
              </w:rPr>
            </w:pPr>
            <w:r>
              <w:rPr>
                <w:sz w:val="28"/>
                <w:szCs w:val="28"/>
              </w:rPr>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6096"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FC2009">
        <w:tc>
          <w:tcPr>
            <w:tcW w:w="813" w:type="dxa"/>
          </w:tcPr>
          <w:p w:rsidR="00953295" w:rsidRPr="00DF208D" w:rsidRDefault="005420F6" w:rsidP="007572A2">
            <w:pPr>
              <w:spacing w:line="276" w:lineRule="auto"/>
              <w:rPr>
                <w:sz w:val="28"/>
                <w:szCs w:val="28"/>
              </w:rPr>
            </w:pPr>
            <w:r>
              <w:rPr>
                <w:sz w:val="28"/>
                <w:szCs w:val="28"/>
              </w:rPr>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096"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FC2009">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096"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420F6" w:rsidRPr="001621C6" w:rsidRDefault="005420F6" w:rsidP="007572A2">
            <w:pPr>
              <w:spacing w:line="360" w:lineRule="exact"/>
              <w:jc w:val="both"/>
              <w:rPr>
                <w:sz w:val="28"/>
                <w:szCs w:val="28"/>
              </w:rPr>
            </w:pPr>
            <w:r w:rsidRPr="001621C6">
              <w:rPr>
                <w:sz w:val="28"/>
                <w:szCs w:val="28"/>
              </w:rPr>
              <w:t xml:space="preserve">Дата начала срока предоставления участникам разъяснений положений </w:t>
            </w:r>
            <w:proofErr w:type="gramStart"/>
            <w:r w:rsidR="00231D2C" w:rsidRPr="001621C6">
              <w:rPr>
                <w:sz w:val="28"/>
                <w:szCs w:val="28"/>
              </w:rPr>
              <w:t xml:space="preserve">документации: </w:t>
            </w:r>
            <w:r w:rsidR="00231D2C">
              <w:rPr>
                <w:sz w:val="28"/>
                <w:szCs w:val="28"/>
              </w:rPr>
              <w:t xml:space="preserve"> </w:t>
            </w:r>
            <w:r w:rsidR="00F90D8D">
              <w:rPr>
                <w:sz w:val="28"/>
                <w:szCs w:val="28"/>
              </w:rPr>
              <w:t xml:space="preserve"> </w:t>
            </w:r>
            <w:proofErr w:type="gramEnd"/>
            <w:r w:rsidR="00F90D8D">
              <w:rPr>
                <w:sz w:val="28"/>
                <w:szCs w:val="28"/>
              </w:rPr>
              <w:t xml:space="preserve">                </w:t>
            </w:r>
            <w:r w:rsidRPr="001621C6">
              <w:rPr>
                <w:sz w:val="28"/>
                <w:szCs w:val="28"/>
              </w:rPr>
              <w:t>«</w:t>
            </w:r>
            <w:r w:rsidR="00930C1D">
              <w:rPr>
                <w:sz w:val="28"/>
                <w:szCs w:val="28"/>
              </w:rPr>
              <w:t>31</w:t>
            </w:r>
            <w:r w:rsidR="000B4486" w:rsidRPr="001621C6">
              <w:rPr>
                <w:sz w:val="28"/>
                <w:szCs w:val="28"/>
              </w:rPr>
              <w:t>»</w:t>
            </w:r>
            <w:r w:rsidRPr="001621C6">
              <w:rPr>
                <w:sz w:val="28"/>
                <w:szCs w:val="28"/>
              </w:rPr>
              <w:t xml:space="preserve"> </w:t>
            </w:r>
            <w:r w:rsidR="00987CF7">
              <w:rPr>
                <w:sz w:val="28"/>
                <w:szCs w:val="28"/>
              </w:rPr>
              <w:t>мая</w:t>
            </w:r>
            <w:r w:rsidR="000C1482" w:rsidRPr="001621C6">
              <w:rPr>
                <w:sz w:val="28"/>
                <w:szCs w:val="28"/>
              </w:rPr>
              <w:t xml:space="preserve"> </w:t>
            </w:r>
            <w:r w:rsidR="00987CF7">
              <w:rPr>
                <w:sz w:val="28"/>
                <w:szCs w:val="28"/>
              </w:rPr>
              <w:t>2024</w:t>
            </w:r>
            <w:r w:rsidRPr="001621C6">
              <w:rPr>
                <w:sz w:val="28"/>
                <w:szCs w:val="28"/>
              </w:rPr>
              <w:t xml:space="preserve"> г.</w:t>
            </w:r>
            <w:r w:rsidR="00305CB0" w:rsidRPr="00AA5428">
              <w:rPr>
                <w:bCs/>
                <w:sz w:val="28"/>
                <w:szCs w:val="28"/>
              </w:rPr>
              <w:t xml:space="preserve"> с 09:00 до 18: 00</w:t>
            </w:r>
          </w:p>
          <w:p w:rsidR="005420F6" w:rsidRPr="0071669E" w:rsidRDefault="005420F6" w:rsidP="00987CF7">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 «</w:t>
            </w:r>
            <w:r w:rsidR="00930C1D">
              <w:rPr>
                <w:sz w:val="28"/>
                <w:szCs w:val="28"/>
              </w:rPr>
              <w:t>12</w:t>
            </w:r>
            <w:r w:rsidRPr="001621C6">
              <w:rPr>
                <w:sz w:val="28"/>
                <w:szCs w:val="28"/>
              </w:rPr>
              <w:t xml:space="preserve">» </w:t>
            </w:r>
            <w:r w:rsidR="00B95AE8">
              <w:rPr>
                <w:sz w:val="28"/>
                <w:szCs w:val="28"/>
              </w:rPr>
              <w:t>июня</w:t>
            </w:r>
            <w:r w:rsidRPr="001621C6">
              <w:rPr>
                <w:sz w:val="28"/>
                <w:szCs w:val="28"/>
              </w:rPr>
              <w:t xml:space="preserve"> 202</w:t>
            </w:r>
            <w:r w:rsidR="00987CF7">
              <w:rPr>
                <w:sz w:val="28"/>
                <w:szCs w:val="28"/>
              </w:rPr>
              <w:t>4</w:t>
            </w:r>
            <w:r w:rsidRPr="001621C6">
              <w:rPr>
                <w:sz w:val="28"/>
                <w:szCs w:val="28"/>
              </w:rPr>
              <w:t xml:space="preserve"> г.</w:t>
            </w:r>
            <w:r w:rsidR="00305CB0" w:rsidRPr="00AA5428">
              <w:rPr>
                <w:bCs/>
                <w:sz w:val="28"/>
                <w:szCs w:val="28"/>
              </w:rPr>
              <w:t xml:space="preserve"> с 09:00 до 18: 00</w:t>
            </w:r>
          </w:p>
        </w:tc>
      </w:tr>
      <w:tr w:rsidR="005420F6" w:rsidRPr="00D563A4" w:rsidTr="00FC2009">
        <w:tc>
          <w:tcPr>
            <w:tcW w:w="813" w:type="dxa"/>
          </w:tcPr>
          <w:p w:rsidR="005420F6" w:rsidRPr="00DF208D" w:rsidRDefault="005420F6" w:rsidP="007572A2">
            <w:pPr>
              <w:spacing w:line="276" w:lineRule="auto"/>
              <w:rPr>
                <w:sz w:val="28"/>
                <w:szCs w:val="28"/>
              </w:rPr>
            </w:pPr>
            <w:r>
              <w:rPr>
                <w:sz w:val="28"/>
                <w:szCs w:val="28"/>
              </w:rPr>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6096"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FC2009">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86680" w:rsidRDefault="005420F6" w:rsidP="007572A2">
            <w:pPr>
              <w:spacing w:line="276" w:lineRule="auto"/>
              <w:rPr>
                <w:sz w:val="28"/>
                <w:szCs w:val="28"/>
              </w:rPr>
            </w:pPr>
            <w:r w:rsidRPr="00D86680">
              <w:rPr>
                <w:sz w:val="28"/>
                <w:szCs w:val="28"/>
              </w:rPr>
              <w:t>Форма, сроки и порядок оплаты товара, работы, услуги</w:t>
            </w:r>
          </w:p>
        </w:tc>
        <w:tc>
          <w:tcPr>
            <w:tcW w:w="6096" w:type="dxa"/>
          </w:tcPr>
          <w:p w:rsidR="001621C6" w:rsidRPr="00D86680" w:rsidRDefault="005420F6" w:rsidP="007572A2">
            <w:pPr>
              <w:widowControl w:val="0"/>
              <w:shd w:val="clear" w:color="auto" w:fill="FFFFFF"/>
              <w:autoSpaceDE w:val="0"/>
              <w:autoSpaceDN w:val="0"/>
              <w:adjustRightInd w:val="0"/>
              <w:spacing w:line="276" w:lineRule="auto"/>
              <w:jc w:val="both"/>
              <w:rPr>
                <w:sz w:val="28"/>
                <w:szCs w:val="28"/>
              </w:rPr>
            </w:pPr>
            <w:r w:rsidRPr="00D86680">
              <w:rPr>
                <w:sz w:val="28"/>
                <w:szCs w:val="28"/>
              </w:rPr>
              <w:t xml:space="preserve">Оплата осуществляется в безналичной форме путем перечисления денежных средств на счет </w:t>
            </w:r>
            <w:r w:rsidR="00945EE6">
              <w:rPr>
                <w:sz w:val="28"/>
                <w:szCs w:val="28"/>
              </w:rPr>
              <w:t>Исполнителя</w:t>
            </w:r>
            <w:r w:rsidRPr="00D86680">
              <w:rPr>
                <w:sz w:val="28"/>
                <w:szCs w:val="28"/>
              </w:rPr>
              <w:t xml:space="preserve">. </w:t>
            </w:r>
          </w:p>
          <w:p w:rsidR="001621C6" w:rsidRPr="00945EE6" w:rsidRDefault="00945EE6" w:rsidP="00945EE6">
            <w:pPr>
              <w:jc w:val="both"/>
              <w:rPr>
                <w:sz w:val="28"/>
                <w:szCs w:val="28"/>
              </w:rPr>
            </w:pPr>
            <w:r w:rsidRPr="00945EE6">
              <w:rPr>
                <w:sz w:val="28"/>
                <w:szCs w:val="28"/>
              </w:rPr>
              <w:t>Согласно условиям запроса котировок, предоплата не предусмотрена.</w:t>
            </w:r>
          </w:p>
          <w:p w:rsidR="005420F6" w:rsidRPr="00D86680" w:rsidRDefault="00945EE6" w:rsidP="007572A2">
            <w:pPr>
              <w:widowControl w:val="0"/>
              <w:shd w:val="clear" w:color="auto" w:fill="FFFFFF"/>
              <w:autoSpaceDE w:val="0"/>
              <w:autoSpaceDN w:val="0"/>
              <w:adjustRightInd w:val="0"/>
              <w:spacing w:line="276" w:lineRule="auto"/>
              <w:jc w:val="both"/>
              <w:rPr>
                <w:sz w:val="28"/>
                <w:szCs w:val="28"/>
              </w:rPr>
            </w:pPr>
            <w:r w:rsidRPr="00945EE6">
              <w:rPr>
                <w:sz w:val="28"/>
                <w:szCs w:val="28"/>
              </w:rPr>
              <w:t>Оплата оказанных Услуг осуществляется на основании подписанного Сторонами договора (Исполнитель - победитель запроса котировок и Заказчик - ЗАО «ЮКЖД») акта сдачи-приемки Услуг в течение 15 (пятнадцать) рабочих дней после получения Заказчиком полного комплекта документов, включая подписанный сторонами Акт и счет-фактуру, путем перечисления Заказчиком денежных средств на расчетный счет Исполнителя.</w:t>
            </w:r>
          </w:p>
        </w:tc>
      </w:tr>
      <w:tr w:rsidR="005420F6" w:rsidRPr="00D563A4" w:rsidTr="00FC2009">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6096" w:type="dxa"/>
          </w:tcPr>
          <w:p w:rsidR="00677536" w:rsidRPr="0071669E" w:rsidRDefault="00B75C95" w:rsidP="001B5A35">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налогов (в том числе без учета НДС/с учетом НДС</w:t>
            </w:r>
            <w:r w:rsidR="001B5A35">
              <w:rPr>
                <w:bCs/>
                <w:sz w:val="28"/>
                <w:szCs w:val="28"/>
              </w:rPr>
              <w:t>).</w:t>
            </w:r>
          </w:p>
        </w:tc>
      </w:tr>
      <w:tr w:rsidR="005420F6" w:rsidRPr="00D563A4" w:rsidTr="00FC2009">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096"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FC2009">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6096"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FC2009">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6096"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FC2009">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6096"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rsidTr="00FC2009">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096" w:type="dxa"/>
          </w:tcPr>
          <w:p w:rsidR="005420F6" w:rsidRPr="00DF208D" w:rsidRDefault="005420F6" w:rsidP="005015EE">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w:t>
            </w:r>
            <w:r w:rsidR="001B5A35" w:rsidRPr="00DF208D">
              <w:rPr>
                <w:sz w:val="28"/>
                <w:szCs w:val="28"/>
              </w:rPr>
              <w:t xml:space="preserve">объема </w:t>
            </w:r>
            <w:r w:rsidR="005015EE">
              <w:rPr>
                <w:sz w:val="28"/>
                <w:szCs w:val="28"/>
                <w:lang w:val="ru-RU"/>
              </w:rPr>
              <w:t>услуг</w:t>
            </w:r>
            <w:r w:rsidRPr="00D32088">
              <w:rPr>
                <w:bCs/>
                <w:sz w:val="28"/>
                <w:szCs w:val="28"/>
                <w:lang w:val="ru-RU" w:eastAsia="ru-RU"/>
              </w:rPr>
              <w:t xml:space="preserve">, при изменении потребности в </w:t>
            </w:r>
            <w:r w:rsidR="005015EE">
              <w:rPr>
                <w:bCs/>
                <w:sz w:val="28"/>
                <w:szCs w:val="28"/>
                <w:lang w:val="ru-RU" w:eastAsia="ru-RU"/>
              </w:rPr>
              <w:t>услугах</w:t>
            </w:r>
            <w:r w:rsidRPr="00D32088">
              <w:rPr>
                <w:bCs/>
                <w:sz w:val="28"/>
                <w:szCs w:val="28"/>
                <w:lang w:val="ru-RU" w:eastAsia="ru-RU"/>
              </w:rPr>
              <w:t xml:space="preserve">, на </w:t>
            </w:r>
            <w:r w:rsidR="001B5A35">
              <w:rPr>
                <w:bCs/>
                <w:sz w:val="28"/>
                <w:szCs w:val="28"/>
                <w:lang w:val="ru-RU" w:eastAsia="ru-RU"/>
              </w:rPr>
              <w:t>осуществление</w:t>
            </w:r>
            <w:r w:rsidRPr="00D32088">
              <w:rPr>
                <w:bCs/>
                <w:sz w:val="28"/>
                <w:szCs w:val="28"/>
                <w:lang w:val="ru-RU" w:eastAsia="ru-RU"/>
              </w:rPr>
              <w:t xml:space="preserve">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FC2009">
        <w:tc>
          <w:tcPr>
            <w:tcW w:w="813" w:type="dxa"/>
          </w:tcPr>
          <w:p w:rsidR="005420F6" w:rsidRPr="00DF208D" w:rsidRDefault="005420F6" w:rsidP="007572A2">
            <w:pPr>
              <w:spacing w:line="276" w:lineRule="auto"/>
              <w:rPr>
                <w:sz w:val="28"/>
                <w:szCs w:val="28"/>
              </w:rPr>
            </w:pPr>
            <w:r>
              <w:rPr>
                <w:sz w:val="28"/>
                <w:szCs w:val="28"/>
              </w:rPr>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6096"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FC2009">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096" w:type="dxa"/>
          </w:tcPr>
          <w:p w:rsidR="005420F6" w:rsidRDefault="005420F6" w:rsidP="007572A2">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420F6" w:rsidRPr="004E6B12" w:rsidRDefault="005420F6" w:rsidP="007572A2">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w:t>
            </w:r>
            <w:r w:rsidR="00A22B6E">
              <w:rPr>
                <w:sz w:val="28"/>
                <w:szCs w:val="28"/>
              </w:rPr>
              <w:t>форма О</w:t>
            </w:r>
            <w:r>
              <w:rPr>
                <w:sz w:val="28"/>
                <w:szCs w:val="28"/>
              </w:rPr>
              <w:t>писи представленных документов);</w:t>
            </w:r>
          </w:p>
          <w:p w:rsidR="005420F6" w:rsidRPr="00DF208D" w:rsidRDefault="005420F6" w:rsidP="007572A2">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A22B6E" w:rsidRDefault="005420F6" w:rsidP="007572A2">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00A22B6E">
              <w:rPr>
                <w:sz w:val="28"/>
                <w:szCs w:val="28"/>
              </w:rPr>
              <w:t xml:space="preserve">); </w:t>
            </w:r>
          </w:p>
          <w:p w:rsidR="005420F6" w:rsidRPr="00DF208D" w:rsidRDefault="00A22B6E" w:rsidP="007572A2">
            <w:pPr>
              <w:spacing w:line="276" w:lineRule="auto"/>
              <w:rPr>
                <w:sz w:val="28"/>
                <w:szCs w:val="28"/>
              </w:rPr>
            </w:pPr>
            <w:r>
              <w:rPr>
                <w:sz w:val="28"/>
                <w:szCs w:val="28"/>
              </w:rPr>
              <w:t>Приложение №5 (Проект договора)</w:t>
            </w:r>
            <w:r w:rsidR="00AC7624">
              <w:rPr>
                <w:sz w:val="28"/>
                <w:szCs w:val="28"/>
              </w:rPr>
              <w:t xml:space="preserve"> </w:t>
            </w:r>
            <w:r w:rsidR="005420F6" w:rsidRPr="00DF208D">
              <w:rPr>
                <w:sz w:val="28"/>
                <w:szCs w:val="28"/>
              </w:rPr>
              <w:t xml:space="preserve">и иные документы, указанные в п.п.-2.11.15. – 2.11.17.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305CB0" w:rsidRDefault="00305CB0" w:rsidP="00325AA5">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325AA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325AA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AA0E1F" w:rsidRDefault="00305CB0" w:rsidP="00AA0E1F">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AA0E1F" w:rsidRPr="00AA0E1F" w:rsidRDefault="00AA0E1F" w:rsidP="00AA0E1F">
      <w:pPr>
        <w:pStyle w:val="12"/>
        <w:numPr>
          <w:ilvl w:val="2"/>
          <w:numId w:val="17"/>
        </w:numPr>
        <w:spacing w:line="276" w:lineRule="auto"/>
        <w:ind w:left="0" w:firstLine="851"/>
        <w:rPr>
          <w:szCs w:val="28"/>
        </w:rPr>
      </w:pPr>
      <w:r w:rsidRPr="00AA0E1F">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AA0E1F" w:rsidRPr="00305CB0" w:rsidRDefault="00AA0E1F" w:rsidP="00AA0E1F">
      <w:pPr>
        <w:pStyle w:val="12"/>
        <w:spacing w:line="276" w:lineRule="auto"/>
        <w:ind w:left="851"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231D2C" w:rsidRPr="00231D2C" w:rsidRDefault="0064449E" w:rsidP="00231D2C">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185C90" w:rsidRPr="00B07994" w:rsidRDefault="004D052F" w:rsidP="001B5A35">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1B5A35">
        <w:rPr>
          <w:sz w:val="28"/>
          <w:szCs w:val="28"/>
        </w:rPr>
        <w:t>.</w:t>
      </w:r>
    </w:p>
    <w:p w:rsidR="0064449E" w:rsidRPr="00B44068" w:rsidRDefault="00A22B6E" w:rsidP="00325AA5">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325AA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proofErr w:type="gramStart"/>
      <w:r w:rsidR="00600FA7">
        <w:rPr>
          <w:b/>
          <w:i/>
          <w:sz w:val="28"/>
          <w:szCs w:val="28"/>
          <w:highlight w:val="yellow"/>
        </w:rPr>
        <w:t xml:space="preserve">   </w:t>
      </w:r>
      <w:r w:rsidRPr="009A75A8">
        <w:rPr>
          <w:b/>
          <w:i/>
          <w:sz w:val="28"/>
          <w:szCs w:val="28"/>
          <w:highlight w:val="yellow"/>
        </w:rPr>
        <w:t>«</w:t>
      </w:r>
      <w:proofErr w:type="gramEnd"/>
      <w:r w:rsidR="00150B4D">
        <w:rPr>
          <w:b/>
          <w:i/>
          <w:sz w:val="28"/>
          <w:szCs w:val="28"/>
          <w:highlight w:val="yellow"/>
        </w:rPr>
        <w:t>1</w:t>
      </w:r>
      <w:r w:rsidR="00930C1D">
        <w:rPr>
          <w:b/>
          <w:i/>
          <w:sz w:val="28"/>
          <w:szCs w:val="28"/>
          <w:highlight w:val="yellow"/>
          <w:lang w:val="hy-AM"/>
        </w:rPr>
        <w:t>7</w:t>
      </w:r>
      <w:r w:rsidR="00765BAF" w:rsidRPr="009A75A8">
        <w:rPr>
          <w:b/>
          <w:i/>
          <w:sz w:val="28"/>
          <w:szCs w:val="28"/>
          <w:highlight w:val="yellow"/>
        </w:rPr>
        <w:t>»</w:t>
      </w:r>
      <w:r w:rsidR="003008F6">
        <w:rPr>
          <w:b/>
          <w:i/>
          <w:sz w:val="28"/>
          <w:szCs w:val="28"/>
          <w:highlight w:val="yellow"/>
        </w:rPr>
        <w:t xml:space="preserve"> </w:t>
      </w:r>
      <w:r w:rsidR="00B95AE8">
        <w:rPr>
          <w:b/>
          <w:i/>
          <w:sz w:val="28"/>
          <w:szCs w:val="28"/>
          <w:highlight w:val="yellow"/>
        </w:rPr>
        <w:t>июня</w:t>
      </w:r>
      <w:r w:rsidR="00426E41">
        <w:rPr>
          <w:b/>
          <w:i/>
          <w:sz w:val="28"/>
          <w:szCs w:val="28"/>
          <w:highlight w:val="yellow"/>
        </w:rPr>
        <w:t xml:space="preserve"> </w:t>
      </w:r>
      <w:r w:rsidR="00550243">
        <w:rPr>
          <w:b/>
          <w:i/>
          <w:sz w:val="28"/>
          <w:szCs w:val="28"/>
          <w:highlight w:val="yellow"/>
        </w:rPr>
        <w:t>202</w:t>
      </w:r>
      <w:r w:rsidR="00987CF7">
        <w:rPr>
          <w:b/>
          <w:i/>
          <w:sz w:val="28"/>
          <w:szCs w:val="28"/>
          <w:highlight w:val="yellow"/>
        </w:rPr>
        <w:t>4</w:t>
      </w:r>
      <w:r w:rsidR="00D35E84" w:rsidRPr="009A75A8">
        <w:rPr>
          <w:b/>
          <w:i/>
          <w:sz w:val="28"/>
          <w:szCs w:val="28"/>
          <w:highlight w:val="yellow"/>
        </w:rPr>
        <w:t>г.</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325AA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Pr="00231D2C" w:rsidRDefault="0064449E" w:rsidP="00231D2C">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325AA5">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325AA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2C7D3F">
      <w:pPr>
        <w:pStyle w:val="3"/>
        <w:spacing w:before="0" w:after="0" w:line="276" w:lineRule="auto"/>
        <w:jc w:val="right"/>
        <w:rPr>
          <w:rFonts w:ascii="Times New Roman" w:hAnsi="Times New Roman" w:cs="Times New Roman"/>
          <w:b w:val="0"/>
          <w:sz w:val="28"/>
          <w:szCs w:val="28"/>
        </w:rPr>
      </w:pPr>
      <w:bookmarkStart w:id="40" w:name="_Toc128044849"/>
      <w:r w:rsidRPr="00CD5931">
        <w:rPr>
          <w:rFonts w:ascii="Times New Roman" w:hAnsi="Times New Roman" w:cs="Times New Roman"/>
          <w:b w:val="0"/>
          <w:sz w:val="28"/>
          <w:szCs w:val="28"/>
        </w:rPr>
        <w:t>Приложение № 2</w:t>
      </w:r>
      <w:bookmarkEnd w:id="40"/>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987CF7">
        <w:rPr>
          <w:sz w:val="28"/>
          <w:szCs w:val="28"/>
        </w:rPr>
        <w:t>024/043</w:t>
      </w:r>
    </w:p>
    <w:p w:rsidR="00F66606" w:rsidRDefault="00F66606" w:rsidP="00F66606">
      <w:pPr>
        <w:shd w:val="clear" w:color="auto" w:fill="FFFFFF"/>
        <w:ind w:left="5"/>
        <w:jc w:val="center"/>
        <w:rPr>
          <w:b/>
          <w:bCs/>
          <w:sz w:val="28"/>
          <w:szCs w:val="28"/>
        </w:rPr>
      </w:pPr>
    </w:p>
    <w:p w:rsidR="00F66606" w:rsidRDefault="00F66606" w:rsidP="00F66606">
      <w:pPr>
        <w:shd w:val="clear" w:color="auto" w:fill="FFFFFF"/>
        <w:ind w:left="5"/>
        <w:jc w:val="center"/>
        <w:rPr>
          <w:b/>
          <w:bCs/>
          <w:sz w:val="28"/>
          <w:szCs w:val="28"/>
        </w:rPr>
      </w:pPr>
      <w:r w:rsidRPr="007E3C30">
        <w:rPr>
          <w:b/>
          <w:bCs/>
          <w:sz w:val="28"/>
          <w:szCs w:val="28"/>
        </w:rPr>
        <w:t>ТЕХНИЧЕСКОЕ ЗАДАНИЕ</w:t>
      </w:r>
    </w:p>
    <w:p w:rsidR="000524EE" w:rsidRDefault="00987CF7" w:rsidP="00F66606">
      <w:pPr>
        <w:overflowPunct w:val="0"/>
        <w:spacing w:line="276" w:lineRule="auto"/>
        <w:jc w:val="center"/>
        <w:rPr>
          <w:rFonts w:eastAsia="Calibri"/>
          <w:b/>
          <w:sz w:val="28"/>
          <w:szCs w:val="28"/>
        </w:rPr>
      </w:pPr>
      <w:r>
        <w:rPr>
          <w:rFonts w:eastAsia="Calibri"/>
          <w:b/>
          <w:sz w:val="28"/>
          <w:szCs w:val="28"/>
        </w:rPr>
        <w:t>на предоставление услуг по независимой оценке тяговых двигателей</w:t>
      </w:r>
    </w:p>
    <w:p w:rsidR="00987CF7" w:rsidRDefault="00987CF7" w:rsidP="00F66606">
      <w:pPr>
        <w:overflowPunct w:val="0"/>
        <w:spacing w:line="276" w:lineRule="auto"/>
        <w:jc w:val="center"/>
        <w:rPr>
          <w:b/>
          <w:color w:val="00000A"/>
          <w:sz w:val="28"/>
          <w:szCs w:val="28"/>
        </w:rPr>
      </w:pPr>
    </w:p>
    <w:tbl>
      <w:tblPr>
        <w:tblW w:w="1134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
        <w:gridCol w:w="2173"/>
        <w:gridCol w:w="685"/>
        <w:gridCol w:w="850"/>
        <w:gridCol w:w="1560"/>
        <w:gridCol w:w="1559"/>
        <w:gridCol w:w="1559"/>
        <w:gridCol w:w="2722"/>
      </w:tblGrid>
      <w:tr w:rsidR="00987CF7" w:rsidRPr="00987CF7" w:rsidTr="00987CF7">
        <w:trPr>
          <w:trHeight w:val="901"/>
        </w:trPr>
        <w:tc>
          <w:tcPr>
            <w:tcW w:w="2406" w:type="dxa"/>
            <w:gridSpan w:val="2"/>
            <w:shd w:val="clear" w:color="auto" w:fill="auto"/>
            <w:hideMark/>
          </w:tcPr>
          <w:p w:rsidR="00987CF7" w:rsidRPr="00987CF7" w:rsidRDefault="00987CF7" w:rsidP="00987CF7">
            <w:pPr>
              <w:rPr>
                <w:b/>
                <w:bCs/>
              </w:rPr>
            </w:pPr>
            <w:r w:rsidRPr="00987CF7">
              <w:rPr>
                <w:b/>
                <w:bCs/>
              </w:rPr>
              <w:t>Наименование товара, работы, услуги</w:t>
            </w:r>
          </w:p>
        </w:tc>
        <w:tc>
          <w:tcPr>
            <w:tcW w:w="685" w:type="dxa"/>
            <w:shd w:val="clear" w:color="auto" w:fill="auto"/>
            <w:hideMark/>
          </w:tcPr>
          <w:p w:rsidR="00987CF7" w:rsidRPr="00987CF7" w:rsidRDefault="00987CF7" w:rsidP="00987CF7">
            <w:pPr>
              <w:rPr>
                <w:b/>
                <w:bCs/>
              </w:rPr>
            </w:pPr>
            <w:r w:rsidRPr="00987CF7">
              <w:rPr>
                <w:b/>
                <w:bCs/>
              </w:rPr>
              <w:t>Ед. изм.</w:t>
            </w:r>
          </w:p>
        </w:tc>
        <w:tc>
          <w:tcPr>
            <w:tcW w:w="850" w:type="dxa"/>
            <w:shd w:val="clear" w:color="auto" w:fill="auto"/>
            <w:hideMark/>
          </w:tcPr>
          <w:p w:rsidR="00987CF7" w:rsidRPr="00987CF7" w:rsidRDefault="00987CF7" w:rsidP="00987CF7">
            <w:pPr>
              <w:rPr>
                <w:b/>
                <w:bCs/>
              </w:rPr>
            </w:pPr>
            <w:r w:rsidRPr="00987CF7">
              <w:rPr>
                <w:b/>
                <w:bCs/>
              </w:rPr>
              <w:t>Количество (объем)</w:t>
            </w:r>
          </w:p>
        </w:tc>
        <w:tc>
          <w:tcPr>
            <w:tcW w:w="1560" w:type="dxa"/>
            <w:shd w:val="clear" w:color="auto" w:fill="auto"/>
            <w:hideMark/>
          </w:tcPr>
          <w:p w:rsidR="00987CF7" w:rsidRPr="00987CF7" w:rsidRDefault="00987CF7" w:rsidP="00987CF7">
            <w:pPr>
              <w:rPr>
                <w:b/>
                <w:bCs/>
              </w:rPr>
            </w:pPr>
            <w:r w:rsidRPr="00987CF7">
              <w:rPr>
                <w:b/>
                <w:bCs/>
              </w:rPr>
              <w:t>Цена за единицу без учета НДС, драм</w:t>
            </w:r>
          </w:p>
        </w:tc>
        <w:tc>
          <w:tcPr>
            <w:tcW w:w="1559" w:type="dxa"/>
            <w:shd w:val="clear" w:color="auto" w:fill="auto"/>
            <w:hideMark/>
          </w:tcPr>
          <w:p w:rsidR="00987CF7" w:rsidRPr="00987CF7" w:rsidRDefault="00987CF7" w:rsidP="00987CF7">
            <w:pPr>
              <w:rPr>
                <w:b/>
                <w:bCs/>
              </w:rPr>
            </w:pPr>
            <w:r w:rsidRPr="00987CF7">
              <w:rPr>
                <w:b/>
                <w:bCs/>
              </w:rPr>
              <w:t>Цена за единицу с учетом НДС, драм</w:t>
            </w:r>
          </w:p>
        </w:tc>
        <w:tc>
          <w:tcPr>
            <w:tcW w:w="1559" w:type="dxa"/>
            <w:shd w:val="clear" w:color="auto" w:fill="auto"/>
            <w:hideMark/>
          </w:tcPr>
          <w:p w:rsidR="00987CF7" w:rsidRPr="00987CF7" w:rsidRDefault="00987CF7" w:rsidP="00987CF7">
            <w:pPr>
              <w:rPr>
                <w:b/>
                <w:bCs/>
              </w:rPr>
            </w:pPr>
            <w:r w:rsidRPr="00987CF7">
              <w:rPr>
                <w:b/>
                <w:bCs/>
              </w:rPr>
              <w:t>Сумма без учета НДС, драм</w:t>
            </w:r>
          </w:p>
        </w:tc>
        <w:tc>
          <w:tcPr>
            <w:tcW w:w="2722" w:type="dxa"/>
            <w:shd w:val="clear" w:color="auto" w:fill="auto"/>
            <w:hideMark/>
          </w:tcPr>
          <w:p w:rsidR="00987CF7" w:rsidRPr="00987CF7" w:rsidRDefault="00987CF7" w:rsidP="00987CF7">
            <w:pPr>
              <w:rPr>
                <w:b/>
                <w:bCs/>
              </w:rPr>
            </w:pPr>
            <w:r w:rsidRPr="00987CF7">
              <w:rPr>
                <w:b/>
                <w:bCs/>
              </w:rPr>
              <w:t>Сумма с учетом НДС, драм</w:t>
            </w:r>
          </w:p>
        </w:tc>
      </w:tr>
      <w:tr w:rsidR="00987CF7" w:rsidRPr="00987CF7" w:rsidTr="00987CF7">
        <w:trPr>
          <w:trHeight w:val="297"/>
        </w:trPr>
        <w:tc>
          <w:tcPr>
            <w:tcW w:w="236" w:type="dxa"/>
            <w:shd w:val="clear" w:color="auto" w:fill="auto"/>
            <w:hideMark/>
          </w:tcPr>
          <w:p w:rsidR="00987CF7" w:rsidRPr="00987CF7" w:rsidRDefault="00987CF7" w:rsidP="00987CF7">
            <w:r w:rsidRPr="00987CF7">
              <w:t>1</w:t>
            </w:r>
          </w:p>
        </w:tc>
        <w:tc>
          <w:tcPr>
            <w:tcW w:w="2173" w:type="dxa"/>
            <w:shd w:val="clear" w:color="auto" w:fill="auto"/>
            <w:hideMark/>
          </w:tcPr>
          <w:p w:rsidR="00987CF7" w:rsidRPr="00987CF7" w:rsidRDefault="00987CF7" w:rsidP="00987CF7">
            <w:r>
              <w:t>Независимая оценка тяговых двигателей</w:t>
            </w:r>
            <w:r w:rsidRPr="00987CF7">
              <w:t xml:space="preserve"> ТЕ-006</w:t>
            </w:r>
          </w:p>
        </w:tc>
        <w:tc>
          <w:tcPr>
            <w:tcW w:w="685" w:type="dxa"/>
            <w:shd w:val="clear" w:color="auto" w:fill="auto"/>
            <w:hideMark/>
          </w:tcPr>
          <w:p w:rsidR="00987CF7" w:rsidRPr="00987CF7" w:rsidRDefault="00987CF7" w:rsidP="00987CF7">
            <w:r w:rsidRPr="00987CF7">
              <w:t>шт.</w:t>
            </w:r>
          </w:p>
        </w:tc>
        <w:tc>
          <w:tcPr>
            <w:tcW w:w="850" w:type="dxa"/>
            <w:shd w:val="clear" w:color="auto" w:fill="auto"/>
            <w:hideMark/>
          </w:tcPr>
          <w:p w:rsidR="00987CF7" w:rsidRPr="00987CF7" w:rsidRDefault="00987CF7" w:rsidP="00987CF7">
            <w:pPr>
              <w:jc w:val="center"/>
            </w:pPr>
            <w:r w:rsidRPr="00987CF7">
              <w:t>11</w:t>
            </w:r>
          </w:p>
        </w:tc>
        <w:tc>
          <w:tcPr>
            <w:tcW w:w="1560" w:type="dxa"/>
            <w:shd w:val="clear" w:color="auto" w:fill="auto"/>
            <w:hideMark/>
          </w:tcPr>
          <w:p w:rsidR="00987CF7" w:rsidRPr="00987CF7" w:rsidRDefault="00987CF7" w:rsidP="00987CF7">
            <w:pPr>
              <w:jc w:val="center"/>
            </w:pPr>
            <w:r w:rsidRPr="00987CF7">
              <w:t>22 000,00</w:t>
            </w:r>
          </w:p>
        </w:tc>
        <w:tc>
          <w:tcPr>
            <w:tcW w:w="1559" w:type="dxa"/>
            <w:shd w:val="clear" w:color="auto" w:fill="auto"/>
            <w:hideMark/>
          </w:tcPr>
          <w:p w:rsidR="00987CF7" w:rsidRPr="00987CF7" w:rsidRDefault="00987CF7" w:rsidP="00987CF7">
            <w:pPr>
              <w:jc w:val="center"/>
            </w:pPr>
            <w:r>
              <w:t>26 400</w:t>
            </w:r>
          </w:p>
        </w:tc>
        <w:tc>
          <w:tcPr>
            <w:tcW w:w="1559" w:type="dxa"/>
            <w:shd w:val="clear" w:color="auto" w:fill="auto"/>
            <w:hideMark/>
          </w:tcPr>
          <w:p w:rsidR="00987CF7" w:rsidRPr="00987CF7" w:rsidRDefault="00987CF7" w:rsidP="00987CF7">
            <w:pPr>
              <w:jc w:val="center"/>
            </w:pPr>
            <w:r w:rsidRPr="00987CF7">
              <w:t>242 000,00</w:t>
            </w:r>
          </w:p>
        </w:tc>
        <w:tc>
          <w:tcPr>
            <w:tcW w:w="2722" w:type="dxa"/>
            <w:shd w:val="clear" w:color="auto" w:fill="auto"/>
            <w:hideMark/>
          </w:tcPr>
          <w:p w:rsidR="00987CF7" w:rsidRPr="00987CF7" w:rsidRDefault="00987CF7" w:rsidP="00987CF7">
            <w:pPr>
              <w:jc w:val="center"/>
            </w:pPr>
            <w:r>
              <w:t>290 400</w:t>
            </w:r>
          </w:p>
        </w:tc>
      </w:tr>
      <w:tr w:rsidR="00987CF7" w:rsidRPr="00987CF7" w:rsidTr="00987CF7">
        <w:trPr>
          <w:trHeight w:val="352"/>
        </w:trPr>
        <w:tc>
          <w:tcPr>
            <w:tcW w:w="236" w:type="dxa"/>
            <w:shd w:val="clear" w:color="auto" w:fill="auto"/>
            <w:hideMark/>
          </w:tcPr>
          <w:p w:rsidR="00987CF7" w:rsidRPr="00987CF7" w:rsidRDefault="00987CF7" w:rsidP="00987CF7">
            <w:r w:rsidRPr="00987CF7">
              <w:t>2</w:t>
            </w:r>
          </w:p>
        </w:tc>
        <w:tc>
          <w:tcPr>
            <w:tcW w:w="2173" w:type="dxa"/>
            <w:shd w:val="clear" w:color="auto" w:fill="auto"/>
            <w:hideMark/>
          </w:tcPr>
          <w:p w:rsidR="00987CF7" w:rsidRPr="00987CF7" w:rsidRDefault="00987CF7" w:rsidP="00987CF7">
            <w:r>
              <w:t>Независимая оценка тяговых двигателей</w:t>
            </w:r>
            <w:r w:rsidRPr="00987CF7">
              <w:t xml:space="preserve"> УРТ110</w:t>
            </w:r>
          </w:p>
        </w:tc>
        <w:tc>
          <w:tcPr>
            <w:tcW w:w="685" w:type="dxa"/>
            <w:shd w:val="clear" w:color="auto" w:fill="auto"/>
            <w:hideMark/>
          </w:tcPr>
          <w:p w:rsidR="00987CF7" w:rsidRPr="00987CF7" w:rsidRDefault="00987CF7" w:rsidP="00987CF7">
            <w:r w:rsidRPr="00987CF7">
              <w:t> шт.</w:t>
            </w:r>
          </w:p>
        </w:tc>
        <w:tc>
          <w:tcPr>
            <w:tcW w:w="850" w:type="dxa"/>
            <w:shd w:val="clear" w:color="auto" w:fill="auto"/>
            <w:hideMark/>
          </w:tcPr>
          <w:p w:rsidR="00987CF7" w:rsidRPr="00987CF7" w:rsidRDefault="00987CF7" w:rsidP="00987CF7">
            <w:pPr>
              <w:jc w:val="center"/>
            </w:pPr>
            <w:r w:rsidRPr="00987CF7">
              <w:t>8</w:t>
            </w:r>
          </w:p>
        </w:tc>
        <w:tc>
          <w:tcPr>
            <w:tcW w:w="1560" w:type="dxa"/>
            <w:shd w:val="clear" w:color="auto" w:fill="auto"/>
            <w:hideMark/>
          </w:tcPr>
          <w:p w:rsidR="00987CF7" w:rsidRPr="00987CF7" w:rsidRDefault="00987CF7" w:rsidP="00987CF7">
            <w:pPr>
              <w:jc w:val="center"/>
            </w:pPr>
            <w:r w:rsidRPr="00987CF7">
              <w:t>22 000,00</w:t>
            </w:r>
          </w:p>
        </w:tc>
        <w:tc>
          <w:tcPr>
            <w:tcW w:w="1559" w:type="dxa"/>
            <w:shd w:val="clear" w:color="auto" w:fill="auto"/>
            <w:hideMark/>
          </w:tcPr>
          <w:p w:rsidR="00987CF7" w:rsidRPr="00987CF7" w:rsidRDefault="00987CF7" w:rsidP="00987CF7">
            <w:pPr>
              <w:jc w:val="center"/>
            </w:pPr>
            <w:r>
              <w:t>26 400</w:t>
            </w:r>
          </w:p>
        </w:tc>
        <w:tc>
          <w:tcPr>
            <w:tcW w:w="1559" w:type="dxa"/>
            <w:shd w:val="clear" w:color="auto" w:fill="auto"/>
            <w:hideMark/>
          </w:tcPr>
          <w:p w:rsidR="00987CF7" w:rsidRPr="00987CF7" w:rsidRDefault="00987CF7" w:rsidP="00987CF7">
            <w:pPr>
              <w:jc w:val="center"/>
            </w:pPr>
            <w:r w:rsidRPr="00987CF7">
              <w:t>176 000,00</w:t>
            </w:r>
          </w:p>
        </w:tc>
        <w:tc>
          <w:tcPr>
            <w:tcW w:w="2722" w:type="dxa"/>
            <w:shd w:val="clear" w:color="auto" w:fill="auto"/>
            <w:hideMark/>
          </w:tcPr>
          <w:p w:rsidR="00987CF7" w:rsidRPr="00987CF7" w:rsidRDefault="00987CF7" w:rsidP="00987CF7">
            <w:pPr>
              <w:jc w:val="center"/>
            </w:pPr>
            <w:r>
              <w:t>211 200</w:t>
            </w:r>
          </w:p>
        </w:tc>
      </w:tr>
      <w:tr w:rsidR="00987CF7" w:rsidRPr="00987CF7" w:rsidTr="00987CF7">
        <w:trPr>
          <w:trHeight w:val="148"/>
        </w:trPr>
        <w:tc>
          <w:tcPr>
            <w:tcW w:w="7060" w:type="dxa"/>
            <w:gridSpan w:val="6"/>
            <w:shd w:val="clear" w:color="auto" w:fill="auto"/>
            <w:hideMark/>
          </w:tcPr>
          <w:p w:rsidR="00987CF7" w:rsidRPr="00987CF7" w:rsidRDefault="00987CF7" w:rsidP="00987CF7">
            <w:pPr>
              <w:rPr>
                <w:b/>
                <w:bCs/>
              </w:rPr>
            </w:pPr>
            <w:r w:rsidRPr="00987CF7">
              <w:rPr>
                <w:b/>
                <w:bCs/>
              </w:rPr>
              <w:t>Всего:</w:t>
            </w:r>
          </w:p>
        </w:tc>
        <w:tc>
          <w:tcPr>
            <w:tcW w:w="1559" w:type="dxa"/>
            <w:shd w:val="clear" w:color="auto" w:fill="auto"/>
            <w:hideMark/>
          </w:tcPr>
          <w:p w:rsidR="00987CF7" w:rsidRPr="00987CF7" w:rsidRDefault="00987CF7" w:rsidP="00987CF7">
            <w:pPr>
              <w:jc w:val="center"/>
              <w:rPr>
                <w:b/>
                <w:bCs/>
              </w:rPr>
            </w:pPr>
            <w:r w:rsidRPr="00987CF7">
              <w:rPr>
                <w:b/>
                <w:bCs/>
              </w:rPr>
              <w:t>418 000</w:t>
            </w:r>
          </w:p>
        </w:tc>
        <w:tc>
          <w:tcPr>
            <w:tcW w:w="2722" w:type="dxa"/>
            <w:shd w:val="clear" w:color="auto" w:fill="auto"/>
            <w:hideMark/>
          </w:tcPr>
          <w:p w:rsidR="00987CF7" w:rsidRPr="00987CF7" w:rsidRDefault="00987CF7" w:rsidP="00987CF7">
            <w:pPr>
              <w:jc w:val="center"/>
              <w:rPr>
                <w:b/>
                <w:bCs/>
              </w:rPr>
            </w:pPr>
            <w:r>
              <w:rPr>
                <w:b/>
                <w:bCs/>
              </w:rPr>
              <w:t>501 600</w:t>
            </w:r>
          </w:p>
        </w:tc>
      </w:tr>
    </w:tbl>
    <w:p w:rsidR="00987CF7" w:rsidRPr="00987CF7" w:rsidRDefault="00987CF7" w:rsidP="00987CF7">
      <w:pPr>
        <w:rPr>
          <w:rFonts w:ascii="Calibri" w:eastAsia="Calibri" w:hAnsi="Calibri"/>
          <w:vanish/>
          <w:sz w:val="22"/>
          <w:szCs w:val="22"/>
          <w:lang w:eastAsia="en-US"/>
        </w:rPr>
      </w:pPr>
    </w:p>
    <w:tbl>
      <w:tblPr>
        <w:tblW w:w="539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51"/>
        <w:gridCol w:w="1063"/>
        <w:gridCol w:w="1172"/>
        <w:gridCol w:w="5202"/>
      </w:tblGrid>
      <w:tr w:rsidR="00987CF7" w:rsidRPr="00987CF7" w:rsidTr="00987CF7">
        <w:tc>
          <w:tcPr>
            <w:tcW w:w="2177" w:type="pct"/>
            <w:gridSpan w:val="2"/>
          </w:tcPr>
          <w:p w:rsidR="00987CF7" w:rsidRPr="00987CF7" w:rsidRDefault="00987CF7" w:rsidP="00987CF7">
            <w:pPr>
              <w:jc w:val="center"/>
              <w:rPr>
                <w:bCs/>
              </w:rPr>
            </w:pPr>
            <w:r w:rsidRPr="00987CF7">
              <w:rPr>
                <w:bCs/>
              </w:rPr>
              <w:t>Порядок формирования начальной (максимальной) цены</w:t>
            </w:r>
          </w:p>
        </w:tc>
        <w:tc>
          <w:tcPr>
            <w:tcW w:w="2823" w:type="pct"/>
            <w:gridSpan w:val="2"/>
          </w:tcPr>
          <w:p w:rsidR="00987CF7" w:rsidRPr="00987CF7" w:rsidRDefault="00987CF7" w:rsidP="004975AE">
            <w:pPr>
              <w:jc w:val="both"/>
            </w:pPr>
            <w:r w:rsidRPr="00987CF7">
              <w:t>Стоимость оказа</w:t>
            </w:r>
            <w:r w:rsidR="004975AE">
              <w:t>ния Услуг сформирована в драмах, с учетом</w:t>
            </w:r>
            <w:r w:rsidRPr="00987CF7">
              <w:t xml:space="preserve"> все</w:t>
            </w:r>
            <w:r w:rsidR="004975AE">
              <w:t>х затрат</w:t>
            </w:r>
            <w:r w:rsidRPr="00987CF7">
              <w:t xml:space="preserve"> на уплату налогов, сборов, командировочных расходов, а также других расходов и обязательных платежей Исполнителя.</w:t>
            </w:r>
          </w:p>
        </w:tc>
      </w:tr>
      <w:tr w:rsidR="00987CF7" w:rsidRPr="00987CF7" w:rsidTr="00987CF7">
        <w:tc>
          <w:tcPr>
            <w:tcW w:w="5000" w:type="pct"/>
            <w:gridSpan w:val="4"/>
          </w:tcPr>
          <w:p w:rsidR="00987CF7" w:rsidRPr="00987CF7" w:rsidRDefault="00987CF7" w:rsidP="00987CF7">
            <w:pPr>
              <w:jc w:val="both"/>
              <w:rPr>
                <w:b/>
                <w:bCs/>
              </w:rPr>
            </w:pPr>
            <w:r w:rsidRPr="00987CF7">
              <w:rPr>
                <w:b/>
              </w:rPr>
              <w:t>2. Требования к товарам, работам, услугам</w:t>
            </w:r>
          </w:p>
        </w:tc>
      </w:tr>
      <w:tr w:rsidR="00987CF7" w:rsidRPr="00987CF7" w:rsidTr="00987CF7">
        <w:trPr>
          <w:trHeight w:val="1120"/>
        </w:trPr>
        <w:tc>
          <w:tcPr>
            <w:tcW w:w="1706" w:type="pct"/>
            <w:vMerge w:val="restart"/>
          </w:tcPr>
          <w:p w:rsidR="00987CF7" w:rsidRPr="00987CF7" w:rsidRDefault="00987CF7" w:rsidP="00987CF7">
            <w:pPr>
              <w:jc w:val="both"/>
            </w:pPr>
            <w:r w:rsidRPr="00987CF7">
              <w:rPr>
                <w:bCs/>
              </w:rPr>
              <w:t xml:space="preserve">Независимая оценка рыночной стоимости </w:t>
            </w:r>
            <w:r w:rsidR="004975AE" w:rsidRPr="004975AE">
              <w:rPr>
                <w:bCs/>
              </w:rPr>
              <w:t>тяговых двигателей</w:t>
            </w:r>
          </w:p>
        </w:tc>
        <w:tc>
          <w:tcPr>
            <w:tcW w:w="990" w:type="pct"/>
            <w:gridSpan w:val="2"/>
          </w:tcPr>
          <w:p w:rsidR="00987CF7" w:rsidRPr="00987CF7" w:rsidRDefault="00987CF7" w:rsidP="00987CF7">
            <w:pPr>
              <w:jc w:val="both"/>
            </w:pPr>
            <w:r w:rsidRPr="00987CF7">
              <w:t>Нормативные документы, согласно которым установлены требования</w:t>
            </w:r>
          </w:p>
        </w:tc>
        <w:tc>
          <w:tcPr>
            <w:tcW w:w="2304" w:type="pct"/>
          </w:tcPr>
          <w:p w:rsidR="00987CF7" w:rsidRPr="00987CF7" w:rsidRDefault="00987CF7" w:rsidP="00987CF7">
            <w:pPr>
              <w:jc w:val="both"/>
            </w:pPr>
            <w:r w:rsidRPr="00987CF7">
              <w:t xml:space="preserve">Отчет должен соответствовать требованиям нормативно-правовых законов РА.  </w:t>
            </w:r>
          </w:p>
        </w:tc>
      </w:tr>
      <w:tr w:rsidR="00987CF7" w:rsidRPr="00987CF7" w:rsidTr="00987CF7">
        <w:tc>
          <w:tcPr>
            <w:tcW w:w="1706" w:type="pct"/>
            <w:vMerge/>
          </w:tcPr>
          <w:p w:rsidR="00987CF7" w:rsidRPr="00987CF7" w:rsidRDefault="00987CF7" w:rsidP="00987CF7">
            <w:pPr>
              <w:jc w:val="both"/>
            </w:pPr>
          </w:p>
        </w:tc>
        <w:tc>
          <w:tcPr>
            <w:tcW w:w="990" w:type="pct"/>
            <w:gridSpan w:val="2"/>
          </w:tcPr>
          <w:p w:rsidR="00987CF7" w:rsidRPr="00987CF7" w:rsidRDefault="00987CF7" w:rsidP="00987CF7">
            <w:pPr>
              <w:jc w:val="both"/>
            </w:pPr>
            <w:r w:rsidRPr="00987CF7">
              <w:t>Вид оценки</w:t>
            </w:r>
          </w:p>
        </w:tc>
        <w:tc>
          <w:tcPr>
            <w:tcW w:w="2304" w:type="pct"/>
          </w:tcPr>
          <w:p w:rsidR="00987CF7" w:rsidRPr="00987CF7" w:rsidRDefault="00987CF7" w:rsidP="00987CF7">
            <w:pPr>
              <w:numPr>
                <w:ilvl w:val="0"/>
                <w:numId w:val="28"/>
              </w:numPr>
              <w:ind w:left="0" w:firstLine="116"/>
              <w:jc w:val="both"/>
            </w:pPr>
            <w:r w:rsidRPr="00987CF7">
              <w:t>рыночная (представляет собой справедливую и обоснованную цену на объект);</w:t>
            </w:r>
          </w:p>
          <w:p w:rsidR="00987CF7" w:rsidRPr="00987CF7" w:rsidRDefault="00987CF7" w:rsidP="00987CF7">
            <w:pPr>
              <w:numPr>
                <w:ilvl w:val="0"/>
                <w:numId w:val="28"/>
              </w:numPr>
              <w:ind w:left="0" w:firstLine="116"/>
              <w:jc w:val="both"/>
            </w:pPr>
            <w:r w:rsidRPr="00987CF7">
              <w:t>ликвидационная (когда объект необходимо реализовать вне зависимости от характера спроса или рыночных условий);</w:t>
            </w:r>
          </w:p>
          <w:p w:rsidR="00987CF7" w:rsidRPr="00987CF7" w:rsidRDefault="00987CF7" w:rsidP="00987CF7">
            <w:pPr>
              <w:numPr>
                <w:ilvl w:val="0"/>
                <w:numId w:val="28"/>
              </w:numPr>
              <w:ind w:left="0" w:firstLine="116"/>
              <w:jc w:val="both"/>
            </w:pPr>
            <w:r w:rsidRPr="00987CF7">
              <w:t>утилизационная (для расчета стоимости учитываются затраты на материалы и комплектующие объекта, а также стоимость его утилизации).</w:t>
            </w:r>
          </w:p>
          <w:p w:rsidR="00987CF7" w:rsidRPr="00987CF7" w:rsidRDefault="00987CF7" w:rsidP="00987CF7">
            <w:pPr>
              <w:jc w:val="both"/>
            </w:pPr>
          </w:p>
        </w:tc>
      </w:tr>
      <w:tr w:rsidR="00987CF7" w:rsidRPr="00987CF7" w:rsidTr="00987CF7">
        <w:tc>
          <w:tcPr>
            <w:tcW w:w="1706" w:type="pct"/>
            <w:vMerge/>
          </w:tcPr>
          <w:p w:rsidR="00987CF7" w:rsidRPr="00987CF7" w:rsidRDefault="00987CF7" w:rsidP="00987CF7">
            <w:pPr>
              <w:jc w:val="both"/>
            </w:pPr>
          </w:p>
        </w:tc>
        <w:tc>
          <w:tcPr>
            <w:tcW w:w="990" w:type="pct"/>
            <w:gridSpan w:val="2"/>
          </w:tcPr>
          <w:p w:rsidR="00987CF7" w:rsidRPr="00987CF7" w:rsidRDefault="00987CF7" w:rsidP="00987CF7">
            <w:pPr>
              <w:jc w:val="both"/>
            </w:pPr>
            <w:r w:rsidRPr="00987CF7">
              <w:t>Дата оценки</w:t>
            </w:r>
          </w:p>
        </w:tc>
        <w:tc>
          <w:tcPr>
            <w:tcW w:w="2304" w:type="pct"/>
          </w:tcPr>
          <w:p w:rsidR="00987CF7" w:rsidRPr="00987CF7" w:rsidRDefault="00987CF7" w:rsidP="00987CF7">
            <w:pPr>
              <w:jc w:val="both"/>
            </w:pPr>
            <w:r w:rsidRPr="00987CF7">
              <w:t>оценка объектов проводится на дату осмотра</w:t>
            </w:r>
          </w:p>
        </w:tc>
      </w:tr>
      <w:tr w:rsidR="00987CF7" w:rsidRPr="00987CF7" w:rsidTr="00987CF7">
        <w:tc>
          <w:tcPr>
            <w:tcW w:w="1706" w:type="pct"/>
            <w:vMerge/>
          </w:tcPr>
          <w:p w:rsidR="00987CF7" w:rsidRPr="00987CF7" w:rsidRDefault="00987CF7" w:rsidP="00987CF7">
            <w:pPr>
              <w:jc w:val="both"/>
            </w:pPr>
          </w:p>
        </w:tc>
        <w:tc>
          <w:tcPr>
            <w:tcW w:w="990" w:type="pct"/>
            <w:gridSpan w:val="2"/>
          </w:tcPr>
          <w:p w:rsidR="00987CF7" w:rsidRPr="00987CF7" w:rsidRDefault="00987CF7" w:rsidP="00987CF7">
            <w:pPr>
              <w:jc w:val="both"/>
            </w:pPr>
            <w:r w:rsidRPr="00987CF7">
              <w:t>Концепция проведения расчетов</w:t>
            </w:r>
          </w:p>
        </w:tc>
        <w:tc>
          <w:tcPr>
            <w:tcW w:w="2304" w:type="pct"/>
          </w:tcPr>
          <w:p w:rsidR="00987CF7" w:rsidRPr="00987CF7" w:rsidRDefault="00987CF7" w:rsidP="00987CF7">
            <w:pPr>
              <w:jc w:val="both"/>
            </w:pPr>
            <w:r w:rsidRPr="00987CF7">
              <w:t>оценка производится стандартными подходами. Исполнитель вправе самостоятельно определять конкретные методы оценки в рамках применения каждого из подходов.</w:t>
            </w:r>
          </w:p>
        </w:tc>
      </w:tr>
      <w:tr w:rsidR="00987CF7" w:rsidRPr="00987CF7" w:rsidTr="00987CF7">
        <w:tc>
          <w:tcPr>
            <w:tcW w:w="5000" w:type="pct"/>
            <w:gridSpan w:val="4"/>
          </w:tcPr>
          <w:p w:rsidR="00987CF7" w:rsidRPr="00987CF7" w:rsidRDefault="00987CF7" w:rsidP="00987CF7">
            <w:pPr>
              <w:jc w:val="both"/>
              <w:rPr>
                <w:b/>
              </w:rPr>
            </w:pPr>
            <w:r w:rsidRPr="00987CF7">
              <w:rPr>
                <w:b/>
              </w:rPr>
              <w:t>3. Требования к результатам</w:t>
            </w:r>
          </w:p>
        </w:tc>
      </w:tr>
      <w:tr w:rsidR="00987CF7" w:rsidRPr="00987CF7" w:rsidTr="00987CF7">
        <w:tc>
          <w:tcPr>
            <w:tcW w:w="5000" w:type="pct"/>
            <w:gridSpan w:val="4"/>
          </w:tcPr>
          <w:p w:rsidR="00987CF7" w:rsidRPr="00987CF7" w:rsidRDefault="00987CF7" w:rsidP="00987CF7">
            <w:pPr>
              <w:numPr>
                <w:ilvl w:val="0"/>
                <w:numId w:val="27"/>
              </w:numPr>
              <w:ind w:left="39" w:firstLine="284"/>
              <w:contextualSpacing/>
              <w:jc w:val="both"/>
              <w:rPr>
                <w:iCs/>
              </w:rPr>
            </w:pPr>
            <w:r w:rsidRPr="00987CF7">
              <w:rPr>
                <w:iCs/>
              </w:rPr>
              <w:t>Предполагаемое использование результатов оценки и связанные с этим ограничения: для принятия управленческого решения при вовлечении объектов оценки в гражданско-правовой оборот путем продажи либо аренды.</w:t>
            </w:r>
          </w:p>
        </w:tc>
      </w:tr>
      <w:tr w:rsidR="00987CF7" w:rsidRPr="00987CF7" w:rsidTr="00987CF7">
        <w:tc>
          <w:tcPr>
            <w:tcW w:w="5000" w:type="pct"/>
            <w:gridSpan w:val="4"/>
          </w:tcPr>
          <w:p w:rsidR="00987CF7" w:rsidRPr="00987CF7" w:rsidRDefault="00987CF7" w:rsidP="00987CF7">
            <w:pPr>
              <w:jc w:val="both"/>
            </w:pPr>
            <w:r w:rsidRPr="00987CF7">
              <w:rPr>
                <w:b/>
              </w:rPr>
              <w:t>4.</w:t>
            </w:r>
            <w:r w:rsidRPr="00987CF7">
              <w:t xml:space="preserve"> </w:t>
            </w:r>
            <w:r w:rsidRPr="00987CF7">
              <w:rPr>
                <w:b/>
                <w:bCs/>
              </w:rPr>
              <w:t>Место, условия и порядок поставки товаров, выполнения работ, оказания услуг</w:t>
            </w:r>
          </w:p>
        </w:tc>
      </w:tr>
      <w:tr w:rsidR="00987CF7" w:rsidRPr="00987CF7" w:rsidTr="00987CF7">
        <w:tc>
          <w:tcPr>
            <w:tcW w:w="1706" w:type="pct"/>
          </w:tcPr>
          <w:p w:rsidR="00987CF7" w:rsidRPr="00987CF7" w:rsidRDefault="00987CF7" w:rsidP="00987CF7">
            <w:pPr>
              <w:jc w:val="both"/>
            </w:pPr>
            <w:r w:rsidRPr="00987CF7">
              <w:t xml:space="preserve">Место </w:t>
            </w:r>
            <w:r w:rsidRPr="00987CF7">
              <w:rPr>
                <w:bCs/>
              </w:rPr>
              <w:t>поставки товаров, выполнения работ, оказания услуг</w:t>
            </w:r>
          </w:p>
        </w:tc>
        <w:tc>
          <w:tcPr>
            <w:tcW w:w="3294" w:type="pct"/>
            <w:gridSpan w:val="3"/>
          </w:tcPr>
          <w:p w:rsidR="00987CF7" w:rsidRPr="00987CF7" w:rsidRDefault="00987CF7" w:rsidP="00B51431">
            <w:pPr>
              <w:jc w:val="both"/>
            </w:pPr>
            <w:r w:rsidRPr="00987CF7">
              <w:t xml:space="preserve">Результаты </w:t>
            </w:r>
            <w:r w:rsidR="00B51431">
              <w:t xml:space="preserve">оценки предоставляются по адресу: РА, г. Ереван, </w:t>
            </w:r>
            <w:r w:rsidRPr="00987CF7">
              <w:t>пр. Арцаха 32, административное здание ДМТО</w:t>
            </w:r>
            <w:r w:rsidR="00B51431">
              <w:t xml:space="preserve"> </w:t>
            </w:r>
            <w:r w:rsidRPr="00987CF7">
              <w:t xml:space="preserve"> ЗАО «ЮКЖД»</w:t>
            </w:r>
          </w:p>
        </w:tc>
      </w:tr>
      <w:tr w:rsidR="00987CF7" w:rsidRPr="00987CF7" w:rsidTr="00987CF7">
        <w:tc>
          <w:tcPr>
            <w:tcW w:w="1706" w:type="pct"/>
          </w:tcPr>
          <w:p w:rsidR="00987CF7" w:rsidRPr="00987CF7" w:rsidRDefault="00987CF7" w:rsidP="00987CF7">
            <w:pPr>
              <w:jc w:val="both"/>
            </w:pPr>
            <w:r w:rsidRPr="00987CF7">
              <w:t xml:space="preserve">Условия </w:t>
            </w:r>
            <w:r w:rsidRPr="00987CF7">
              <w:rPr>
                <w:bCs/>
              </w:rPr>
              <w:t>поставки товаров, выполнения работ, оказания услуг</w:t>
            </w:r>
          </w:p>
        </w:tc>
        <w:tc>
          <w:tcPr>
            <w:tcW w:w="3294" w:type="pct"/>
            <w:gridSpan w:val="3"/>
          </w:tcPr>
          <w:p w:rsidR="00987CF7" w:rsidRPr="00987CF7" w:rsidRDefault="00987CF7" w:rsidP="00987CF7">
            <w:pPr>
              <w:jc w:val="both"/>
            </w:pPr>
            <w:r w:rsidRPr="00987CF7">
              <w:t>Отчет оценки рыночной стоимости Имущества направляется Заказчику в письменном варианте в двух экземплярах, в прошитом виде, заверенный подписью руководителя организации Исполнителя и печатью.</w:t>
            </w:r>
          </w:p>
          <w:p w:rsidR="00987CF7" w:rsidRPr="00987CF7" w:rsidRDefault="00987CF7" w:rsidP="00987CF7">
            <w:pPr>
              <w:jc w:val="both"/>
            </w:pPr>
            <w:r w:rsidRPr="00987CF7">
              <w:t>По требованию Заказчика Исполнитель должен предоставить также электронную версию отчета в формате Word со всеми приложениями, а также все расчетные файлы в формате Excel cо всеми сохраненными связями.</w:t>
            </w:r>
          </w:p>
        </w:tc>
      </w:tr>
      <w:tr w:rsidR="00987CF7" w:rsidRPr="00987CF7" w:rsidTr="00987CF7">
        <w:tc>
          <w:tcPr>
            <w:tcW w:w="1706" w:type="pct"/>
          </w:tcPr>
          <w:p w:rsidR="00987CF7" w:rsidRPr="00987CF7" w:rsidRDefault="00987CF7" w:rsidP="00987CF7">
            <w:pPr>
              <w:jc w:val="both"/>
            </w:pPr>
            <w:r w:rsidRPr="00987CF7">
              <w:t xml:space="preserve">Сроки </w:t>
            </w:r>
            <w:r w:rsidRPr="00987CF7">
              <w:rPr>
                <w:bCs/>
              </w:rPr>
              <w:t>поставки товаров, выполнения работ, оказания услуг</w:t>
            </w:r>
          </w:p>
        </w:tc>
        <w:tc>
          <w:tcPr>
            <w:tcW w:w="3294" w:type="pct"/>
            <w:gridSpan w:val="3"/>
          </w:tcPr>
          <w:p w:rsidR="00987CF7" w:rsidRPr="00987CF7" w:rsidRDefault="00987CF7" w:rsidP="00987CF7">
            <w:pPr>
              <w:jc w:val="both"/>
            </w:pPr>
            <w:r w:rsidRPr="00987CF7">
              <w:t>Срок проведения оценки объекта и предоставление отчета: в течение 15 (пятнадцати) рабочих дней с момента получения Исполнителем заявки на проведение оценки.</w:t>
            </w:r>
          </w:p>
          <w:p w:rsidR="00987CF7" w:rsidRPr="00987CF7" w:rsidRDefault="00987CF7" w:rsidP="00987CF7">
            <w:pPr>
              <w:jc w:val="both"/>
            </w:pPr>
            <w:r w:rsidRPr="00987CF7">
              <w:t>Период оказания Услуг: с момента подписания договора до истечения срока действия договора.</w:t>
            </w:r>
          </w:p>
          <w:p w:rsidR="00987CF7" w:rsidRPr="00987CF7" w:rsidRDefault="00987CF7" w:rsidP="00987CF7">
            <w:pPr>
              <w:jc w:val="both"/>
            </w:pPr>
          </w:p>
        </w:tc>
      </w:tr>
      <w:tr w:rsidR="00987CF7" w:rsidRPr="00987CF7" w:rsidTr="00392990">
        <w:trPr>
          <w:trHeight w:val="1310"/>
        </w:trPr>
        <w:tc>
          <w:tcPr>
            <w:tcW w:w="1706" w:type="pct"/>
          </w:tcPr>
          <w:p w:rsidR="00987CF7" w:rsidRPr="00987CF7" w:rsidRDefault="00987CF7" w:rsidP="00987CF7">
            <w:pPr>
              <w:jc w:val="both"/>
            </w:pPr>
            <w:r w:rsidRPr="00987CF7">
              <w:t>Срок действия договора</w:t>
            </w:r>
          </w:p>
        </w:tc>
        <w:tc>
          <w:tcPr>
            <w:tcW w:w="3294" w:type="pct"/>
            <w:gridSpan w:val="3"/>
            <w:shd w:val="clear" w:color="auto" w:fill="auto"/>
          </w:tcPr>
          <w:p w:rsidR="002E1B86" w:rsidRDefault="002E1B86" w:rsidP="002E1B86">
            <w:pPr>
              <w:jc w:val="both"/>
            </w:pPr>
            <w:r>
              <w:t>Договор вступает в силу с момента подписания сторон и действует до 31.12.2024г., а в части взаиморасчетов – до полного их исполнения.</w:t>
            </w:r>
          </w:p>
          <w:p w:rsidR="00987CF7" w:rsidRPr="00987CF7" w:rsidRDefault="002E1B86" w:rsidP="002E1B86">
            <w:pPr>
              <w:jc w:val="both"/>
              <w:rPr>
                <w:lang w:val="hy-AM"/>
              </w:rPr>
            </w:pPr>
            <w:r>
              <w:t>По соглашению сторон при условии отсутствия претензий по качеству и не изменения цены за одну единицу предоставляемых услуг Договор может быть пролонгирован еще на 2 (два) года с заключением дополнительного соглашения на каждый последующий.</w:t>
            </w:r>
          </w:p>
        </w:tc>
      </w:tr>
      <w:tr w:rsidR="00987CF7" w:rsidRPr="00987CF7" w:rsidTr="00987CF7">
        <w:tc>
          <w:tcPr>
            <w:tcW w:w="5000" w:type="pct"/>
            <w:gridSpan w:val="4"/>
          </w:tcPr>
          <w:p w:rsidR="00987CF7" w:rsidRPr="00987CF7" w:rsidRDefault="00987CF7" w:rsidP="00987CF7">
            <w:pPr>
              <w:jc w:val="both"/>
            </w:pPr>
            <w:r w:rsidRPr="00987CF7">
              <w:rPr>
                <w:b/>
                <w:bCs/>
              </w:rPr>
              <w:t>5. Форма, сроки и порядок оплаты</w:t>
            </w:r>
          </w:p>
        </w:tc>
      </w:tr>
      <w:tr w:rsidR="00987CF7" w:rsidRPr="00987CF7" w:rsidTr="00987CF7">
        <w:tc>
          <w:tcPr>
            <w:tcW w:w="1706" w:type="pct"/>
          </w:tcPr>
          <w:p w:rsidR="00987CF7" w:rsidRPr="00987CF7" w:rsidRDefault="00987CF7" w:rsidP="00987CF7">
            <w:pPr>
              <w:jc w:val="both"/>
            </w:pPr>
            <w:r w:rsidRPr="00987CF7">
              <w:rPr>
                <w:bCs/>
              </w:rPr>
              <w:t>Форма оплаты</w:t>
            </w:r>
          </w:p>
        </w:tc>
        <w:tc>
          <w:tcPr>
            <w:tcW w:w="3294" w:type="pct"/>
            <w:gridSpan w:val="3"/>
          </w:tcPr>
          <w:p w:rsidR="00987CF7" w:rsidRPr="00987CF7" w:rsidRDefault="00987CF7" w:rsidP="00987CF7">
            <w:pPr>
              <w:jc w:val="both"/>
            </w:pPr>
            <w:r w:rsidRPr="00987CF7">
              <w:t>Перечисление денежных средств на расчетный счет исполнителя</w:t>
            </w:r>
          </w:p>
        </w:tc>
      </w:tr>
      <w:tr w:rsidR="00987CF7" w:rsidRPr="00987CF7" w:rsidTr="00987CF7">
        <w:tc>
          <w:tcPr>
            <w:tcW w:w="1706" w:type="pct"/>
          </w:tcPr>
          <w:p w:rsidR="00987CF7" w:rsidRPr="00987CF7" w:rsidRDefault="00987CF7" w:rsidP="00987CF7">
            <w:pPr>
              <w:jc w:val="both"/>
            </w:pPr>
            <w:r w:rsidRPr="00987CF7">
              <w:rPr>
                <w:bCs/>
              </w:rPr>
              <w:t>Авансирование</w:t>
            </w:r>
          </w:p>
        </w:tc>
        <w:tc>
          <w:tcPr>
            <w:tcW w:w="3294" w:type="pct"/>
            <w:gridSpan w:val="3"/>
          </w:tcPr>
          <w:p w:rsidR="00987CF7" w:rsidRPr="00987CF7" w:rsidRDefault="00987CF7" w:rsidP="00987CF7">
            <w:pPr>
              <w:jc w:val="both"/>
            </w:pPr>
            <w:r w:rsidRPr="00987CF7">
              <w:t>Согласно условиям запроса котировок, предоплата не предусмотрена.</w:t>
            </w:r>
          </w:p>
          <w:p w:rsidR="00987CF7" w:rsidRPr="00987CF7" w:rsidRDefault="00987CF7" w:rsidP="00987CF7">
            <w:pPr>
              <w:jc w:val="both"/>
            </w:pPr>
            <w:r w:rsidRPr="00987CF7">
              <w:t xml:space="preserve"> </w:t>
            </w:r>
          </w:p>
        </w:tc>
      </w:tr>
      <w:tr w:rsidR="00987CF7" w:rsidRPr="00987CF7" w:rsidTr="00987CF7">
        <w:tc>
          <w:tcPr>
            <w:tcW w:w="1706" w:type="pct"/>
          </w:tcPr>
          <w:p w:rsidR="00987CF7" w:rsidRPr="00987CF7" w:rsidRDefault="00987CF7" w:rsidP="00987CF7">
            <w:pPr>
              <w:jc w:val="both"/>
            </w:pPr>
            <w:r w:rsidRPr="00987CF7">
              <w:rPr>
                <w:bCs/>
              </w:rPr>
              <w:t>Срок и порядок оплаты</w:t>
            </w:r>
          </w:p>
        </w:tc>
        <w:tc>
          <w:tcPr>
            <w:tcW w:w="3294" w:type="pct"/>
            <w:gridSpan w:val="3"/>
          </w:tcPr>
          <w:p w:rsidR="00987CF7" w:rsidRPr="00987CF7" w:rsidRDefault="00987CF7" w:rsidP="00987CF7">
            <w:pPr>
              <w:jc w:val="both"/>
              <w:rPr>
                <w:bCs/>
              </w:rPr>
            </w:pPr>
            <w:r w:rsidRPr="00987CF7">
              <w:t>Оплата оказанных Услуг осуществляется на основании подписанного Сторонами договора (Исполнитель - победитель запроса котировок и Заказчик - ЗАО «ЮКЖД») акта сдачи-приемки Услуг в течение 15 (пятнадцать) рабочих дней после получения Заказчиком полного комплекта документов, включая подписанный сторонами Акт и счет-фактуру, путем перечисления Заказчиком денежных средств на расчетный счет Исполнителя.</w:t>
            </w:r>
          </w:p>
        </w:tc>
      </w:tr>
      <w:tr w:rsidR="00987CF7" w:rsidRPr="00987CF7" w:rsidTr="00987CF7">
        <w:tc>
          <w:tcPr>
            <w:tcW w:w="5000" w:type="pct"/>
            <w:gridSpan w:val="4"/>
          </w:tcPr>
          <w:p w:rsidR="00987CF7" w:rsidRPr="00987CF7" w:rsidRDefault="00987CF7" w:rsidP="00987CF7">
            <w:pPr>
              <w:jc w:val="both"/>
            </w:pPr>
            <w:r w:rsidRPr="00987CF7">
              <w:rPr>
                <w:b/>
                <w:bCs/>
              </w:rPr>
              <w:t>6. Иные требования</w:t>
            </w:r>
          </w:p>
        </w:tc>
      </w:tr>
      <w:tr w:rsidR="00987CF7" w:rsidRPr="00987CF7" w:rsidTr="00987CF7">
        <w:tc>
          <w:tcPr>
            <w:tcW w:w="5000" w:type="pct"/>
            <w:gridSpan w:val="4"/>
          </w:tcPr>
          <w:p w:rsidR="00987CF7" w:rsidRPr="00987CF7" w:rsidRDefault="00987CF7" w:rsidP="00987CF7">
            <w:pPr>
              <w:ind w:firstLine="465"/>
              <w:jc w:val="both"/>
              <w:rPr>
                <w:bCs/>
              </w:rPr>
            </w:pPr>
            <w:r w:rsidRPr="00987CF7">
              <w:rPr>
                <w:bCs/>
              </w:rPr>
              <w:t>Участниками запроса котировок признаются претенденты, соответствующие предъявляемым обязательным требованиям котировочной документации, а также представившие надлежащим образом оформленные документы, предусмотренные котировочной документацией.</w:t>
            </w:r>
          </w:p>
          <w:p w:rsidR="00987CF7" w:rsidRPr="00987CF7" w:rsidRDefault="00987CF7" w:rsidP="00987CF7">
            <w:pPr>
              <w:ind w:left="39" w:firstLine="426"/>
              <w:jc w:val="both"/>
            </w:pPr>
            <w:r w:rsidRPr="00987CF7">
              <w:t>Победителем запроса котировок признается участник, подавший котировочную заявку, отвечающую требованиям, установленным в котировочной документации, и предложивший наиболее низкую цену услуг. При предложении одинаковой цены Услуг несколькими участниками победителем признается участник, котировочная заявка которого поступила ранее других.</w:t>
            </w:r>
          </w:p>
          <w:p w:rsidR="00987CF7" w:rsidRPr="00987CF7" w:rsidRDefault="00987CF7" w:rsidP="00987CF7">
            <w:pPr>
              <w:ind w:firstLine="465"/>
              <w:jc w:val="both"/>
              <w:rPr>
                <w:bCs/>
              </w:rPr>
            </w:pPr>
            <w:r w:rsidRPr="00987CF7">
              <w:t>С победителем запроса котировок заключается договор на условиях, указанных в заявке на участие в запросе котировок.</w:t>
            </w:r>
          </w:p>
        </w:tc>
      </w:tr>
    </w:tbl>
    <w:p w:rsidR="00987CF7" w:rsidRDefault="00987CF7" w:rsidP="00F66606">
      <w:pPr>
        <w:overflowPunct w:val="0"/>
        <w:spacing w:line="276" w:lineRule="auto"/>
        <w:jc w:val="center"/>
        <w:rPr>
          <w:b/>
          <w:color w:val="00000A"/>
          <w:sz w:val="28"/>
          <w:szCs w:val="28"/>
        </w:rPr>
      </w:pPr>
    </w:p>
    <w:p w:rsidR="000C1C0A" w:rsidRPr="000524EE" w:rsidRDefault="000C1C0A" w:rsidP="00F66606">
      <w:pPr>
        <w:overflowPunct w:val="0"/>
        <w:spacing w:line="276" w:lineRule="auto"/>
        <w:jc w:val="center"/>
        <w:rPr>
          <w:b/>
          <w:color w:val="00000A"/>
          <w:sz w:val="28"/>
          <w:szCs w:val="28"/>
        </w:rPr>
        <w:sectPr w:rsidR="000C1C0A" w:rsidRPr="000524EE" w:rsidSect="00147B5B">
          <w:pgSz w:w="11906" w:h="16838" w:code="9"/>
          <w:pgMar w:top="720" w:right="720" w:bottom="720" w:left="720" w:header="794" w:footer="794" w:gutter="0"/>
          <w:cols w:space="708"/>
          <w:titlePg/>
          <w:docGrid w:linePitch="360"/>
        </w:sect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1" w:name="_Toc128044850"/>
      <w:r w:rsidRPr="00CD5931">
        <w:rPr>
          <w:rFonts w:ascii="Times New Roman" w:hAnsi="Times New Roman" w:cs="Times New Roman"/>
          <w:b w:val="0"/>
          <w:sz w:val="28"/>
          <w:szCs w:val="28"/>
        </w:rPr>
        <w:t>Приложение № 2.1</w:t>
      </w:r>
      <w:bookmarkEnd w:id="41"/>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987CF7">
        <w:rPr>
          <w:sz w:val="28"/>
          <w:szCs w:val="28"/>
        </w:rPr>
        <w:t>024/043</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855EB7" w:rsidRDefault="00855EB7" w:rsidP="007572A2">
      <w:pPr>
        <w:spacing w:line="276" w:lineRule="auto"/>
        <w:rPr>
          <w:sz w:val="28"/>
          <w:szCs w:val="28"/>
        </w:rPr>
      </w:pPr>
    </w:p>
    <w:p w:rsidR="00BF0DD3" w:rsidRDefault="00BF0DD3"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t>Приложение № 3</w:t>
      </w:r>
      <w:bookmarkEnd w:id="42"/>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2C7D3F" w:rsidRDefault="000E6385" w:rsidP="007572A2">
      <w:pPr>
        <w:spacing w:line="276" w:lineRule="auto"/>
        <w:jc w:val="right"/>
        <w:rPr>
          <w:rFonts w:ascii="Sylfaen" w:hAnsi="Sylfaen"/>
          <w:sz w:val="28"/>
          <w:szCs w:val="28"/>
          <w:lang w:val="hy-AM"/>
        </w:rPr>
      </w:pPr>
      <w:r>
        <w:rPr>
          <w:sz w:val="28"/>
          <w:szCs w:val="28"/>
        </w:rPr>
        <w:t xml:space="preserve">№ЮКЖД-ЗКЦ </w:t>
      </w:r>
      <w:r w:rsidR="00987CF7">
        <w:rPr>
          <w:sz w:val="28"/>
          <w:szCs w:val="28"/>
        </w:rPr>
        <w:t>024/043</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0C3234">
      <w:pPr>
        <w:rPr>
          <w:b/>
          <w:i/>
        </w:rPr>
      </w:pPr>
      <w:bookmarkStart w:id="43" w:name="_Toc48593638"/>
      <w:bookmarkStart w:id="44" w:name="_Toc48741182"/>
      <w:bookmarkStart w:id="45" w:name="_Toc51079436"/>
      <w:bookmarkStart w:id="46" w:name="_Toc128044852"/>
      <w:r w:rsidRPr="00D563A4">
        <w:t>ЗАЯВКА ______________ (</w:t>
      </w:r>
      <w:r w:rsidRPr="00D37E65">
        <w:t>наименование участника) НА УЧАСТИЕ</w:t>
      </w:r>
      <w:r w:rsidRPr="00D37E65">
        <w:br/>
        <w:t xml:space="preserve">В ЗАПРОСЕ КОТИРОВОК </w:t>
      </w:r>
      <w:bookmarkEnd w:id="43"/>
      <w:bookmarkEnd w:id="44"/>
      <w:bookmarkEnd w:id="45"/>
      <w:r w:rsidRPr="00D37E65">
        <w:t>№ЮК</w:t>
      </w:r>
      <w:r w:rsidR="000D2A61">
        <w:t xml:space="preserve">ЖД-ЗКЦ </w:t>
      </w:r>
      <w:bookmarkEnd w:id="46"/>
      <w:r w:rsidR="00987CF7">
        <w:t>024/043</w:t>
      </w:r>
    </w:p>
    <w:p w:rsidR="0064449E" w:rsidRPr="00D563A4" w:rsidRDefault="0064449E" w:rsidP="007572A2">
      <w:pPr>
        <w:spacing w:line="276" w:lineRule="auto"/>
        <w:rPr>
          <w:i/>
          <w:sz w:val="28"/>
          <w:szCs w:val="28"/>
        </w:rPr>
      </w:pPr>
    </w:p>
    <w:p w:rsidR="0064449E" w:rsidRPr="004E6FDD" w:rsidRDefault="0064449E" w:rsidP="004E6FDD">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987CF7">
        <w:rPr>
          <w:b/>
          <w:bCs/>
          <w:szCs w:val="28"/>
        </w:rPr>
        <w:t>024/043</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F86641">
      <w:pPr>
        <w:spacing w:line="276" w:lineRule="auto"/>
        <w:rPr>
          <w:sz w:val="28"/>
          <w:szCs w:val="28"/>
        </w:rPr>
      </w:pPr>
    </w:p>
    <w:p w:rsidR="0064449E" w:rsidRPr="00D563A4" w:rsidRDefault="0064449E" w:rsidP="007572A2">
      <w:pPr>
        <w:pStyle w:val="33"/>
        <w:spacing w:line="276" w:lineRule="auto"/>
        <w:rPr>
          <w:sz w:val="28"/>
          <w:szCs w:val="28"/>
        </w:rPr>
        <w:sectPr w:rsidR="0064449E" w:rsidRPr="00D563A4" w:rsidSect="002848FD">
          <w:pgSz w:w="11906" w:h="16838" w:code="9"/>
          <w:pgMar w:top="30" w:right="566" w:bottom="1134" w:left="1134" w:header="794" w:footer="794" w:gutter="0"/>
          <w:cols w:space="708"/>
          <w:titlePg/>
          <w:docGrid w:linePitch="360"/>
        </w:sectPr>
      </w:pPr>
    </w:p>
    <w:p w:rsidR="001F34A0" w:rsidRPr="001F34A0" w:rsidRDefault="001F34A0" w:rsidP="001F34A0">
      <w:pPr>
        <w:pStyle w:val="1"/>
        <w:jc w:val="right"/>
        <w:rPr>
          <w:rFonts w:ascii="Times New Roman" w:hAnsi="Times New Roman" w:cs="Times New Roman"/>
          <w:sz w:val="28"/>
          <w:szCs w:val="28"/>
        </w:rPr>
      </w:pPr>
      <w:r w:rsidRPr="001F34A0">
        <w:rPr>
          <w:rFonts w:ascii="Times New Roman" w:hAnsi="Times New Roman" w:cs="Times New Roman"/>
          <w:sz w:val="28"/>
          <w:szCs w:val="28"/>
        </w:rPr>
        <w:t>Приложение № 4</w:t>
      </w:r>
    </w:p>
    <w:p w:rsidR="001F34A0" w:rsidRPr="001F34A0" w:rsidRDefault="001F34A0" w:rsidP="001F34A0">
      <w:pPr>
        <w:spacing w:line="276" w:lineRule="auto"/>
        <w:jc w:val="right"/>
        <w:rPr>
          <w:sz w:val="28"/>
          <w:szCs w:val="28"/>
        </w:rPr>
      </w:pPr>
      <w:r w:rsidRPr="001F34A0">
        <w:rPr>
          <w:sz w:val="28"/>
          <w:szCs w:val="28"/>
        </w:rPr>
        <w:t xml:space="preserve">     к извещению о проведении запроса котировок </w:t>
      </w:r>
    </w:p>
    <w:p w:rsidR="001F34A0" w:rsidRDefault="002C7D3F" w:rsidP="001F34A0">
      <w:pPr>
        <w:spacing w:line="276" w:lineRule="auto"/>
        <w:jc w:val="right"/>
        <w:rPr>
          <w:sz w:val="28"/>
          <w:szCs w:val="28"/>
        </w:rPr>
      </w:pPr>
      <w:r>
        <w:rPr>
          <w:sz w:val="28"/>
          <w:szCs w:val="28"/>
        </w:rPr>
        <w:t xml:space="preserve">№ЮКЖД-ЗКЦ </w:t>
      </w:r>
      <w:r w:rsidR="00987CF7">
        <w:rPr>
          <w:sz w:val="28"/>
          <w:szCs w:val="28"/>
        </w:rPr>
        <w:t>024/043</w:t>
      </w:r>
    </w:p>
    <w:p w:rsidR="001F34A0" w:rsidRDefault="001F34A0" w:rsidP="007572A2">
      <w:pPr>
        <w:spacing w:line="276" w:lineRule="auto"/>
        <w:jc w:val="center"/>
        <w:rPr>
          <w:sz w:val="28"/>
          <w:szCs w:val="28"/>
        </w:rPr>
      </w:pPr>
    </w:p>
    <w:p w:rsidR="001F34A0" w:rsidRDefault="001F34A0" w:rsidP="007572A2">
      <w:pPr>
        <w:spacing w:line="276" w:lineRule="auto"/>
        <w:jc w:val="center"/>
        <w:rPr>
          <w:sz w:val="28"/>
          <w:szCs w:val="28"/>
        </w:rPr>
      </w:pP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96398C">
      <w:pPr>
        <w:ind w:left="283"/>
        <w:rPr>
          <w:b/>
        </w:rPr>
      </w:pPr>
      <w:r w:rsidRPr="00A27E22">
        <w:rPr>
          <w:b/>
        </w:rPr>
        <w:t>Но</w:t>
      </w:r>
      <w:r>
        <w:rPr>
          <w:b/>
        </w:rPr>
        <w:t xml:space="preserve">мер закупки, номер и предмета </w:t>
      </w:r>
      <w:r>
        <w:rPr>
          <w:b/>
          <w:bCs/>
        </w:rPr>
        <w:t xml:space="preserve">№ЮКЖД-ЗКЦ </w:t>
      </w:r>
      <w:r w:rsidR="00987CF7">
        <w:rPr>
          <w:b/>
          <w:bCs/>
        </w:rPr>
        <w:t>024/043</w:t>
      </w:r>
    </w:p>
    <w:p w:rsidR="007572A2" w:rsidRDefault="007572A2" w:rsidP="0096398C">
      <w:pPr>
        <w:spacing w:line="276" w:lineRule="auto"/>
        <w:ind w:left="283"/>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5000"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6"/>
        <w:gridCol w:w="991"/>
        <w:gridCol w:w="1334"/>
        <w:gridCol w:w="222"/>
        <w:gridCol w:w="445"/>
        <w:gridCol w:w="1071"/>
        <w:gridCol w:w="5667"/>
      </w:tblGrid>
      <w:tr w:rsidR="000C1C0A" w:rsidRPr="002B64DB" w:rsidTr="003E642D">
        <w:trPr>
          <w:trHeight w:val="181"/>
        </w:trPr>
        <w:tc>
          <w:tcPr>
            <w:tcW w:w="5000" w:type="pct"/>
            <w:gridSpan w:val="7"/>
          </w:tcPr>
          <w:p w:rsidR="000C1C0A" w:rsidRPr="002B64DB" w:rsidRDefault="000C1C0A" w:rsidP="0096398C">
            <w:pPr>
              <w:ind w:left="283"/>
              <w:jc w:val="center"/>
              <w:rPr>
                <w:b/>
                <w:bCs/>
                <w:color w:val="000000"/>
                <w:sz w:val="22"/>
                <w:szCs w:val="22"/>
              </w:rPr>
            </w:pPr>
            <w:r w:rsidRPr="002B64DB">
              <w:rPr>
                <w:b/>
                <w:bCs/>
                <w:color w:val="000000"/>
                <w:sz w:val="22"/>
                <w:szCs w:val="22"/>
              </w:rPr>
              <w:t xml:space="preserve">1. </w:t>
            </w:r>
            <w:r w:rsidRPr="00147B5B">
              <w:rPr>
                <w:b/>
                <w:bCs/>
                <w:color w:val="000000"/>
                <w:sz w:val="22"/>
              </w:rPr>
              <w:t xml:space="preserve">Наименование </w:t>
            </w:r>
            <w:r>
              <w:rPr>
                <w:b/>
                <w:bCs/>
                <w:color w:val="000000"/>
                <w:sz w:val="22"/>
              </w:rPr>
              <w:t xml:space="preserve">оказываемых услуг, их количество (объем) </w:t>
            </w:r>
            <w:r w:rsidRPr="00147B5B">
              <w:rPr>
                <w:b/>
                <w:bCs/>
                <w:color w:val="000000"/>
                <w:sz w:val="22"/>
              </w:rPr>
              <w:t>и начальная (максимальная) цена договора</w:t>
            </w:r>
          </w:p>
        </w:tc>
      </w:tr>
      <w:tr w:rsidR="00A02D0E" w:rsidRPr="002B64DB" w:rsidTr="003E642D">
        <w:trPr>
          <w:trHeight w:val="181"/>
        </w:trPr>
        <w:tc>
          <w:tcPr>
            <w:tcW w:w="5000" w:type="pct"/>
            <w:gridSpan w:val="7"/>
          </w:tcPr>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9"/>
              <w:gridCol w:w="2726"/>
              <w:gridCol w:w="708"/>
              <w:gridCol w:w="644"/>
              <w:gridCol w:w="1432"/>
              <w:gridCol w:w="1261"/>
              <w:gridCol w:w="1559"/>
              <w:gridCol w:w="1478"/>
            </w:tblGrid>
            <w:tr w:rsidR="003E642D" w:rsidRPr="00152DD9" w:rsidTr="003E642D">
              <w:trPr>
                <w:trHeight w:val="149"/>
                <w:jc w:val="center"/>
              </w:trPr>
              <w:tc>
                <w:tcPr>
                  <w:tcW w:w="819" w:type="dxa"/>
                  <w:vAlign w:val="center"/>
                </w:tcPr>
                <w:p w:rsidR="003E642D" w:rsidRPr="00147B5B" w:rsidRDefault="003E642D" w:rsidP="003E642D">
                  <w:pPr>
                    <w:jc w:val="center"/>
                    <w:rPr>
                      <w:b/>
                      <w:bCs/>
                      <w:color w:val="000000"/>
                      <w:sz w:val="22"/>
                    </w:rPr>
                  </w:pPr>
                  <w:r>
                    <w:rPr>
                      <w:b/>
                      <w:bCs/>
                      <w:color w:val="000000"/>
                      <w:sz w:val="22"/>
                    </w:rPr>
                    <w:t>№</w:t>
                  </w:r>
                </w:p>
              </w:tc>
              <w:tc>
                <w:tcPr>
                  <w:tcW w:w="2726" w:type="dxa"/>
                  <w:vAlign w:val="center"/>
                </w:tcPr>
                <w:p w:rsidR="003E642D" w:rsidRPr="00147B5B" w:rsidRDefault="003E642D" w:rsidP="003E642D">
                  <w:pPr>
                    <w:jc w:val="center"/>
                    <w:rPr>
                      <w:b/>
                      <w:bCs/>
                      <w:color w:val="000000"/>
                      <w:sz w:val="22"/>
                    </w:rPr>
                  </w:pPr>
                  <w:r w:rsidRPr="00147B5B">
                    <w:rPr>
                      <w:b/>
                      <w:bCs/>
                      <w:color w:val="000000"/>
                      <w:sz w:val="22"/>
                    </w:rPr>
                    <w:t xml:space="preserve">Наименование </w:t>
                  </w:r>
                  <w:r>
                    <w:rPr>
                      <w:b/>
                      <w:bCs/>
                      <w:color w:val="000000"/>
                      <w:sz w:val="22"/>
                    </w:rPr>
                    <w:t>работы</w:t>
                  </w:r>
                </w:p>
                <w:p w:rsidR="003E642D" w:rsidRPr="00147B5B" w:rsidRDefault="003E642D" w:rsidP="003E642D">
                  <w:pPr>
                    <w:jc w:val="center"/>
                    <w:rPr>
                      <w:b/>
                      <w:bCs/>
                      <w:color w:val="000000"/>
                      <w:sz w:val="22"/>
                    </w:rPr>
                  </w:pPr>
                </w:p>
              </w:tc>
              <w:tc>
                <w:tcPr>
                  <w:tcW w:w="708" w:type="dxa"/>
                  <w:vAlign w:val="center"/>
                </w:tcPr>
                <w:p w:rsidR="003E642D" w:rsidRPr="00147B5B" w:rsidRDefault="003E642D" w:rsidP="003E642D">
                  <w:pPr>
                    <w:jc w:val="center"/>
                    <w:rPr>
                      <w:b/>
                      <w:bCs/>
                      <w:color w:val="000000"/>
                      <w:sz w:val="22"/>
                    </w:rPr>
                  </w:pPr>
                  <w:r w:rsidRPr="00147B5B">
                    <w:rPr>
                      <w:b/>
                      <w:bCs/>
                      <w:color w:val="000000"/>
                      <w:sz w:val="22"/>
                    </w:rPr>
                    <w:t>Ед. изм</w:t>
                  </w:r>
                  <w:r>
                    <w:rPr>
                      <w:b/>
                      <w:bCs/>
                      <w:color w:val="000000"/>
                      <w:sz w:val="22"/>
                    </w:rPr>
                    <w:t>.</w:t>
                  </w:r>
                </w:p>
              </w:tc>
              <w:tc>
                <w:tcPr>
                  <w:tcW w:w="644" w:type="dxa"/>
                  <w:vAlign w:val="center"/>
                </w:tcPr>
                <w:p w:rsidR="003E642D" w:rsidRPr="00147B5B" w:rsidRDefault="003E642D" w:rsidP="003E642D">
                  <w:pPr>
                    <w:jc w:val="center"/>
                    <w:rPr>
                      <w:b/>
                      <w:bCs/>
                      <w:color w:val="000000"/>
                      <w:sz w:val="22"/>
                    </w:rPr>
                  </w:pPr>
                  <w:r w:rsidRPr="00147B5B">
                    <w:rPr>
                      <w:b/>
                      <w:bCs/>
                      <w:color w:val="000000"/>
                      <w:sz w:val="22"/>
                    </w:rPr>
                    <w:t xml:space="preserve">Кол-во </w:t>
                  </w:r>
                </w:p>
              </w:tc>
              <w:tc>
                <w:tcPr>
                  <w:tcW w:w="1432" w:type="dxa"/>
                </w:tcPr>
                <w:p w:rsidR="003E642D" w:rsidRPr="00152DD9" w:rsidRDefault="003E642D" w:rsidP="003E642D">
                  <w:pPr>
                    <w:jc w:val="center"/>
                    <w:rPr>
                      <w:b/>
                      <w:sz w:val="20"/>
                    </w:rPr>
                  </w:pPr>
                  <w:r w:rsidRPr="00152DD9">
                    <w:rPr>
                      <w:b/>
                      <w:sz w:val="20"/>
                    </w:rPr>
                    <w:t>Цена за единицу без учета НДС, драм</w:t>
                  </w:r>
                  <w:r>
                    <w:rPr>
                      <w:b/>
                      <w:sz w:val="20"/>
                    </w:rPr>
                    <w:t xml:space="preserve"> РА</w:t>
                  </w:r>
                </w:p>
              </w:tc>
              <w:tc>
                <w:tcPr>
                  <w:tcW w:w="1261" w:type="dxa"/>
                </w:tcPr>
                <w:p w:rsidR="003E642D" w:rsidRPr="00152DD9" w:rsidRDefault="003E642D" w:rsidP="003E642D">
                  <w:pPr>
                    <w:jc w:val="center"/>
                    <w:rPr>
                      <w:b/>
                      <w:sz w:val="20"/>
                    </w:rPr>
                  </w:pPr>
                  <w:r w:rsidRPr="00152DD9">
                    <w:rPr>
                      <w:b/>
                      <w:sz w:val="20"/>
                    </w:rPr>
                    <w:t>Цена за единицу с учетом НДС, драм</w:t>
                  </w:r>
                  <w:r>
                    <w:rPr>
                      <w:b/>
                      <w:sz w:val="20"/>
                    </w:rPr>
                    <w:t xml:space="preserve"> РА</w:t>
                  </w:r>
                </w:p>
              </w:tc>
              <w:tc>
                <w:tcPr>
                  <w:tcW w:w="1559" w:type="dxa"/>
                </w:tcPr>
                <w:p w:rsidR="003E642D" w:rsidRPr="00152DD9" w:rsidRDefault="003E642D" w:rsidP="003E642D">
                  <w:pPr>
                    <w:jc w:val="center"/>
                    <w:rPr>
                      <w:b/>
                      <w:sz w:val="20"/>
                    </w:rPr>
                  </w:pPr>
                  <w:r w:rsidRPr="00152DD9">
                    <w:rPr>
                      <w:b/>
                      <w:sz w:val="20"/>
                    </w:rPr>
                    <w:t>Сумма без учета НДС, драм</w:t>
                  </w:r>
                  <w:r>
                    <w:rPr>
                      <w:b/>
                      <w:sz w:val="20"/>
                    </w:rPr>
                    <w:t xml:space="preserve"> РА</w:t>
                  </w:r>
                </w:p>
              </w:tc>
              <w:tc>
                <w:tcPr>
                  <w:tcW w:w="1478" w:type="dxa"/>
                </w:tcPr>
                <w:p w:rsidR="003E642D" w:rsidRPr="00152DD9" w:rsidRDefault="003E642D" w:rsidP="003E642D">
                  <w:pPr>
                    <w:jc w:val="center"/>
                    <w:rPr>
                      <w:b/>
                      <w:sz w:val="20"/>
                    </w:rPr>
                  </w:pPr>
                  <w:r w:rsidRPr="00152DD9">
                    <w:rPr>
                      <w:b/>
                      <w:sz w:val="20"/>
                    </w:rPr>
                    <w:t>Сумма с учетом НДС, драм</w:t>
                  </w:r>
                  <w:r>
                    <w:rPr>
                      <w:b/>
                      <w:sz w:val="20"/>
                    </w:rPr>
                    <w:t xml:space="preserve"> РА</w:t>
                  </w:r>
                </w:p>
              </w:tc>
            </w:tr>
            <w:tr w:rsidR="00987CF7" w:rsidRPr="0018395E" w:rsidTr="00D532EF">
              <w:trPr>
                <w:trHeight w:val="69"/>
                <w:jc w:val="center"/>
              </w:trPr>
              <w:tc>
                <w:tcPr>
                  <w:tcW w:w="819" w:type="dxa"/>
                  <w:vAlign w:val="center"/>
                </w:tcPr>
                <w:p w:rsidR="00987CF7" w:rsidRPr="00B7378A" w:rsidRDefault="00987CF7" w:rsidP="00987CF7">
                  <w:pPr>
                    <w:jc w:val="center"/>
                    <w:rPr>
                      <w:bCs/>
                    </w:rPr>
                  </w:pPr>
                  <w:r>
                    <w:rPr>
                      <w:bCs/>
                    </w:rPr>
                    <w:t>1.1</w:t>
                  </w:r>
                </w:p>
              </w:tc>
              <w:tc>
                <w:tcPr>
                  <w:tcW w:w="2726" w:type="dxa"/>
                </w:tcPr>
                <w:p w:rsidR="00987CF7" w:rsidRPr="0018395E" w:rsidRDefault="00987CF7" w:rsidP="00987CF7">
                  <w:r>
                    <w:t>Независимая</w:t>
                  </w:r>
                  <w:r w:rsidRPr="00987CF7">
                    <w:t xml:space="preserve"> оценк</w:t>
                  </w:r>
                  <w:r>
                    <w:t>а</w:t>
                  </w:r>
                  <w:r w:rsidRPr="00987CF7">
                    <w:t xml:space="preserve"> </w:t>
                  </w:r>
                  <w:r>
                    <w:t>тяговых двигателей ТЕ-006</w:t>
                  </w:r>
                </w:p>
              </w:tc>
              <w:tc>
                <w:tcPr>
                  <w:tcW w:w="708" w:type="dxa"/>
                </w:tcPr>
                <w:p w:rsidR="00987CF7" w:rsidRPr="0018395E" w:rsidRDefault="00987CF7" w:rsidP="00987CF7">
                  <w:r w:rsidRPr="0018395E">
                    <w:t>шт.</w:t>
                  </w:r>
                </w:p>
              </w:tc>
              <w:tc>
                <w:tcPr>
                  <w:tcW w:w="644" w:type="dxa"/>
                </w:tcPr>
                <w:p w:rsidR="00987CF7" w:rsidRPr="0018395E" w:rsidRDefault="00987CF7" w:rsidP="00987CF7">
                  <w:pPr>
                    <w:jc w:val="center"/>
                  </w:pPr>
                  <w:r>
                    <w:t>11</w:t>
                  </w:r>
                </w:p>
              </w:tc>
              <w:tc>
                <w:tcPr>
                  <w:tcW w:w="1432" w:type="dxa"/>
                  <w:vAlign w:val="center"/>
                </w:tcPr>
                <w:p w:rsidR="00987CF7" w:rsidRPr="006549CB" w:rsidRDefault="00987CF7" w:rsidP="00987CF7">
                  <w:pPr>
                    <w:ind w:left="-103"/>
                    <w:jc w:val="both"/>
                    <w:rPr>
                      <w:i/>
                      <w:color w:val="000000" w:themeColor="text1"/>
                      <w:sz w:val="22"/>
                      <w:szCs w:val="22"/>
                      <w:highlight w:val="yellow"/>
                    </w:rPr>
                  </w:pPr>
                  <w:r>
                    <w:rPr>
                      <w:i/>
                      <w:color w:val="000000" w:themeColor="text1"/>
                      <w:sz w:val="22"/>
                      <w:szCs w:val="22"/>
                    </w:rPr>
                    <w:t>Указать цену без НДС</w:t>
                  </w:r>
                </w:p>
              </w:tc>
              <w:tc>
                <w:tcPr>
                  <w:tcW w:w="1261" w:type="dxa"/>
                  <w:vAlign w:val="center"/>
                </w:tcPr>
                <w:p w:rsidR="00987CF7" w:rsidRPr="0009467D" w:rsidRDefault="00987CF7" w:rsidP="00987CF7">
                  <w:pPr>
                    <w:spacing w:line="256" w:lineRule="auto"/>
                    <w:jc w:val="both"/>
                    <w:rPr>
                      <w:i/>
                      <w:color w:val="000000" w:themeColor="text1"/>
                      <w:sz w:val="22"/>
                      <w:szCs w:val="22"/>
                      <w:lang w:eastAsia="en-US"/>
                    </w:rPr>
                  </w:pPr>
                  <w:r>
                    <w:rPr>
                      <w:i/>
                      <w:color w:val="000000" w:themeColor="text1"/>
                      <w:sz w:val="22"/>
                      <w:szCs w:val="22"/>
                    </w:rPr>
                    <w:t>Указать цену с НДС</w:t>
                  </w:r>
                  <w:r w:rsidRPr="0009467D">
                    <w:rPr>
                      <w:i/>
                      <w:color w:val="000000" w:themeColor="text1"/>
                      <w:sz w:val="22"/>
                      <w:szCs w:val="22"/>
                      <w:lang w:eastAsia="en-US"/>
                    </w:rPr>
                    <w:t xml:space="preserve">                                  </w:t>
                  </w:r>
                </w:p>
              </w:tc>
              <w:tc>
                <w:tcPr>
                  <w:tcW w:w="1559" w:type="dxa"/>
                  <w:vAlign w:val="center"/>
                </w:tcPr>
                <w:p w:rsidR="00987CF7" w:rsidRPr="006549CB" w:rsidRDefault="00987CF7" w:rsidP="00987CF7">
                  <w:pPr>
                    <w:ind w:left="-103"/>
                    <w:jc w:val="both"/>
                    <w:rPr>
                      <w:i/>
                      <w:color w:val="000000" w:themeColor="text1"/>
                      <w:sz w:val="22"/>
                      <w:szCs w:val="22"/>
                      <w:highlight w:val="yellow"/>
                    </w:rPr>
                  </w:pPr>
                  <w:r>
                    <w:rPr>
                      <w:i/>
                      <w:color w:val="000000" w:themeColor="text1"/>
                      <w:sz w:val="22"/>
                      <w:szCs w:val="22"/>
                    </w:rPr>
                    <w:t>Указать сумму без НДС</w:t>
                  </w:r>
                </w:p>
              </w:tc>
              <w:tc>
                <w:tcPr>
                  <w:tcW w:w="1478" w:type="dxa"/>
                  <w:vAlign w:val="center"/>
                </w:tcPr>
                <w:p w:rsidR="00987CF7" w:rsidRPr="0009467D" w:rsidRDefault="00987CF7" w:rsidP="00987CF7">
                  <w:pPr>
                    <w:spacing w:line="256" w:lineRule="auto"/>
                    <w:jc w:val="both"/>
                    <w:rPr>
                      <w:i/>
                      <w:color w:val="000000" w:themeColor="text1"/>
                      <w:sz w:val="22"/>
                      <w:szCs w:val="22"/>
                      <w:lang w:eastAsia="en-US"/>
                    </w:rPr>
                  </w:pPr>
                  <w:r>
                    <w:rPr>
                      <w:i/>
                      <w:color w:val="000000" w:themeColor="text1"/>
                      <w:sz w:val="22"/>
                      <w:szCs w:val="22"/>
                    </w:rPr>
                    <w:t>Указать сумму с НДС</w:t>
                  </w:r>
                  <w:r w:rsidRPr="0009467D">
                    <w:rPr>
                      <w:i/>
                      <w:color w:val="000000" w:themeColor="text1"/>
                      <w:sz w:val="22"/>
                      <w:szCs w:val="22"/>
                      <w:lang w:eastAsia="en-US"/>
                    </w:rPr>
                    <w:t xml:space="preserve">                                  </w:t>
                  </w:r>
                </w:p>
              </w:tc>
            </w:tr>
            <w:tr w:rsidR="00987CF7" w:rsidRPr="0018395E" w:rsidTr="00D532EF">
              <w:trPr>
                <w:trHeight w:val="69"/>
                <w:jc w:val="center"/>
              </w:trPr>
              <w:tc>
                <w:tcPr>
                  <w:tcW w:w="819" w:type="dxa"/>
                  <w:vAlign w:val="center"/>
                </w:tcPr>
                <w:p w:rsidR="00987CF7" w:rsidRPr="00B7378A" w:rsidRDefault="00987CF7" w:rsidP="00987CF7">
                  <w:pPr>
                    <w:jc w:val="center"/>
                    <w:rPr>
                      <w:bCs/>
                    </w:rPr>
                  </w:pPr>
                  <w:r>
                    <w:rPr>
                      <w:bCs/>
                    </w:rPr>
                    <w:t>1.2</w:t>
                  </w:r>
                </w:p>
              </w:tc>
              <w:tc>
                <w:tcPr>
                  <w:tcW w:w="2726" w:type="dxa"/>
                </w:tcPr>
                <w:p w:rsidR="00987CF7" w:rsidRPr="0018395E" w:rsidRDefault="00987CF7" w:rsidP="00987CF7">
                  <w:r>
                    <w:t>Независимая</w:t>
                  </w:r>
                  <w:r w:rsidRPr="00987CF7">
                    <w:t xml:space="preserve"> оценк</w:t>
                  </w:r>
                  <w:r>
                    <w:t>а</w:t>
                  </w:r>
                  <w:r w:rsidRPr="00987CF7">
                    <w:t xml:space="preserve"> </w:t>
                  </w:r>
                  <w:r>
                    <w:t>тяговых двигателей УРТ110</w:t>
                  </w:r>
                </w:p>
              </w:tc>
              <w:tc>
                <w:tcPr>
                  <w:tcW w:w="708" w:type="dxa"/>
                </w:tcPr>
                <w:p w:rsidR="00987CF7" w:rsidRPr="0018395E" w:rsidRDefault="00987CF7" w:rsidP="00987CF7">
                  <w:r>
                    <w:t>шт.</w:t>
                  </w:r>
                </w:p>
              </w:tc>
              <w:tc>
                <w:tcPr>
                  <w:tcW w:w="644" w:type="dxa"/>
                </w:tcPr>
                <w:p w:rsidR="00987CF7" w:rsidRPr="0018395E" w:rsidRDefault="00987CF7" w:rsidP="00987CF7">
                  <w:pPr>
                    <w:jc w:val="center"/>
                  </w:pPr>
                  <w:r>
                    <w:t>8</w:t>
                  </w:r>
                </w:p>
              </w:tc>
              <w:tc>
                <w:tcPr>
                  <w:tcW w:w="1432" w:type="dxa"/>
                  <w:vAlign w:val="center"/>
                </w:tcPr>
                <w:p w:rsidR="00987CF7" w:rsidRPr="006549CB" w:rsidRDefault="00987CF7" w:rsidP="00987CF7">
                  <w:pPr>
                    <w:ind w:left="-103"/>
                    <w:jc w:val="both"/>
                    <w:rPr>
                      <w:i/>
                      <w:color w:val="000000" w:themeColor="text1"/>
                      <w:sz w:val="22"/>
                      <w:szCs w:val="22"/>
                      <w:highlight w:val="yellow"/>
                    </w:rPr>
                  </w:pPr>
                  <w:r>
                    <w:rPr>
                      <w:i/>
                      <w:color w:val="000000" w:themeColor="text1"/>
                      <w:sz w:val="22"/>
                      <w:szCs w:val="22"/>
                    </w:rPr>
                    <w:t>Указать цену без НДС</w:t>
                  </w:r>
                </w:p>
              </w:tc>
              <w:tc>
                <w:tcPr>
                  <w:tcW w:w="1261" w:type="dxa"/>
                  <w:vAlign w:val="center"/>
                </w:tcPr>
                <w:p w:rsidR="00987CF7" w:rsidRPr="0009467D" w:rsidRDefault="00987CF7" w:rsidP="00987CF7">
                  <w:pPr>
                    <w:spacing w:line="256" w:lineRule="auto"/>
                    <w:jc w:val="both"/>
                    <w:rPr>
                      <w:i/>
                      <w:color w:val="000000" w:themeColor="text1"/>
                      <w:sz w:val="22"/>
                      <w:szCs w:val="22"/>
                      <w:lang w:eastAsia="en-US"/>
                    </w:rPr>
                  </w:pPr>
                  <w:r>
                    <w:rPr>
                      <w:i/>
                      <w:color w:val="000000" w:themeColor="text1"/>
                      <w:sz w:val="22"/>
                      <w:szCs w:val="22"/>
                    </w:rPr>
                    <w:t>Указать цену с НДС</w:t>
                  </w:r>
                  <w:r w:rsidRPr="0009467D">
                    <w:rPr>
                      <w:i/>
                      <w:color w:val="000000" w:themeColor="text1"/>
                      <w:sz w:val="22"/>
                      <w:szCs w:val="22"/>
                      <w:lang w:eastAsia="en-US"/>
                    </w:rPr>
                    <w:t xml:space="preserve">                                  </w:t>
                  </w:r>
                </w:p>
              </w:tc>
              <w:tc>
                <w:tcPr>
                  <w:tcW w:w="1559" w:type="dxa"/>
                  <w:vAlign w:val="center"/>
                </w:tcPr>
                <w:p w:rsidR="00987CF7" w:rsidRPr="006549CB" w:rsidRDefault="00987CF7" w:rsidP="00987CF7">
                  <w:pPr>
                    <w:ind w:left="-103"/>
                    <w:jc w:val="both"/>
                    <w:rPr>
                      <w:i/>
                      <w:color w:val="000000" w:themeColor="text1"/>
                      <w:sz w:val="22"/>
                      <w:szCs w:val="22"/>
                      <w:highlight w:val="yellow"/>
                    </w:rPr>
                  </w:pPr>
                  <w:r>
                    <w:rPr>
                      <w:i/>
                      <w:color w:val="000000" w:themeColor="text1"/>
                      <w:sz w:val="22"/>
                      <w:szCs w:val="22"/>
                    </w:rPr>
                    <w:t>Указать сумму без НДС</w:t>
                  </w:r>
                </w:p>
              </w:tc>
              <w:tc>
                <w:tcPr>
                  <w:tcW w:w="1478" w:type="dxa"/>
                  <w:vAlign w:val="center"/>
                </w:tcPr>
                <w:p w:rsidR="00987CF7" w:rsidRPr="0009467D" w:rsidRDefault="00987CF7" w:rsidP="00987CF7">
                  <w:pPr>
                    <w:spacing w:line="256" w:lineRule="auto"/>
                    <w:jc w:val="both"/>
                    <w:rPr>
                      <w:i/>
                      <w:color w:val="000000" w:themeColor="text1"/>
                      <w:sz w:val="22"/>
                      <w:szCs w:val="22"/>
                      <w:lang w:eastAsia="en-US"/>
                    </w:rPr>
                  </w:pPr>
                  <w:r>
                    <w:rPr>
                      <w:i/>
                      <w:color w:val="000000" w:themeColor="text1"/>
                      <w:sz w:val="22"/>
                      <w:szCs w:val="22"/>
                    </w:rPr>
                    <w:t>Указать сумму с НДС</w:t>
                  </w:r>
                  <w:r w:rsidRPr="0009467D">
                    <w:rPr>
                      <w:i/>
                      <w:color w:val="000000" w:themeColor="text1"/>
                      <w:sz w:val="22"/>
                      <w:szCs w:val="22"/>
                      <w:lang w:eastAsia="en-US"/>
                    </w:rPr>
                    <w:t xml:space="preserve">                                  </w:t>
                  </w:r>
                </w:p>
              </w:tc>
            </w:tr>
            <w:tr w:rsidR="00797FCC" w:rsidRPr="00152DD9" w:rsidTr="003E642D">
              <w:trPr>
                <w:trHeight w:val="63"/>
                <w:jc w:val="center"/>
              </w:trPr>
              <w:tc>
                <w:tcPr>
                  <w:tcW w:w="4253" w:type="dxa"/>
                  <w:gridSpan w:val="3"/>
                  <w:vAlign w:val="center"/>
                </w:tcPr>
                <w:p w:rsidR="00797FCC" w:rsidRPr="003D1C97" w:rsidRDefault="00797FCC" w:rsidP="00797FCC">
                  <w:pPr>
                    <w:jc w:val="center"/>
                    <w:rPr>
                      <w:b/>
                      <w:sz w:val="20"/>
                    </w:rPr>
                  </w:pPr>
                  <w:r w:rsidRPr="003D1C97">
                    <w:rPr>
                      <w:b/>
                      <w:sz w:val="20"/>
                    </w:rPr>
                    <w:t>Всего:</w:t>
                  </w:r>
                </w:p>
              </w:tc>
              <w:tc>
                <w:tcPr>
                  <w:tcW w:w="644" w:type="dxa"/>
                  <w:vAlign w:val="center"/>
                </w:tcPr>
                <w:p w:rsidR="00797FCC" w:rsidRPr="003D1C97" w:rsidRDefault="00797FCC" w:rsidP="00797FCC">
                  <w:pPr>
                    <w:jc w:val="center"/>
                    <w:rPr>
                      <w:sz w:val="20"/>
                    </w:rPr>
                  </w:pPr>
                </w:p>
              </w:tc>
              <w:tc>
                <w:tcPr>
                  <w:tcW w:w="1432" w:type="dxa"/>
                  <w:vAlign w:val="center"/>
                </w:tcPr>
                <w:p w:rsidR="00797FCC" w:rsidRPr="006549CB" w:rsidRDefault="00797FCC" w:rsidP="00797FCC">
                  <w:pPr>
                    <w:ind w:left="-103"/>
                    <w:jc w:val="both"/>
                    <w:rPr>
                      <w:i/>
                      <w:color w:val="000000" w:themeColor="text1"/>
                      <w:sz w:val="22"/>
                      <w:szCs w:val="22"/>
                      <w:highlight w:val="yellow"/>
                    </w:rPr>
                  </w:pPr>
                </w:p>
              </w:tc>
              <w:tc>
                <w:tcPr>
                  <w:tcW w:w="1261" w:type="dxa"/>
                  <w:vAlign w:val="center"/>
                </w:tcPr>
                <w:p w:rsidR="00797FCC" w:rsidRPr="0009467D" w:rsidRDefault="00797FCC" w:rsidP="00797FCC">
                  <w:pPr>
                    <w:spacing w:line="256" w:lineRule="auto"/>
                    <w:jc w:val="both"/>
                    <w:rPr>
                      <w:i/>
                      <w:color w:val="000000" w:themeColor="text1"/>
                      <w:sz w:val="22"/>
                      <w:szCs w:val="22"/>
                      <w:lang w:eastAsia="en-US"/>
                    </w:rPr>
                  </w:pPr>
                </w:p>
              </w:tc>
              <w:tc>
                <w:tcPr>
                  <w:tcW w:w="1559" w:type="dxa"/>
                  <w:vAlign w:val="center"/>
                </w:tcPr>
                <w:p w:rsidR="00797FCC" w:rsidRPr="006549CB" w:rsidRDefault="00797FCC" w:rsidP="00797FCC">
                  <w:pPr>
                    <w:ind w:left="-103"/>
                    <w:jc w:val="both"/>
                    <w:rPr>
                      <w:i/>
                      <w:color w:val="000000" w:themeColor="text1"/>
                      <w:sz w:val="22"/>
                      <w:szCs w:val="22"/>
                      <w:highlight w:val="yellow"/>
                    </w:rPr>
                  </w:pPr>
                  <w:r>
                    <w:rPr>
                      <w:i/>
                      <w:color w:val="000000" w:themeColor="text1"/>
                      <w:sz w:val="22"/>
                      <w:szCs w:val="22"/>
                    </w:rPr>
                    <w:t>Указать сумму без НДС</w:t>
                  </w:r>
                </w:p>
              </w:tc>
              <w:tc>
                <w:tcPr>
                  <w:tcW w:w="1478" w:type="dxa"/>
                  <w:vAlign w:val="center"/>
                </w:tcPr>
                <w:p w:rsidR="00797FCC" w:rsidRPr="0009467D" w:rsidRDefault="00797FCC" w:rsidP="00797FCC">
                  <w:pPr>
                    <w:spacing w:line="256" w:lineRule="auto"/>
                    <w:jc w:val="both"/>
                    <w:rPr>
                      <w:i/>
                      <w:color w:val="000000" w:themeColor="text1"/>
                      <w:sz w:val="22"/>
                      <w:szCs w:val="22"/>
                      <w:lang w:eastAsia="en-US"/>
                    </w:rPr>
                  </w:pPr>
                  <w:r>
                    <w:rPr>
                      <w:i/>
                      <w:color w:val="000000" w:themeColor="text1"/>
                      <w:sz w:val="22"/>
                      <w:szCs w:val="22"/>
                    </w:rPr>
                    <w:t>Указать сумму с НДС</w:t>
                  </w:r>
                  <w:r w:rsidRPr="0009467D">
                    <w:rPr>
                      <w:i/>
                      <w:color w:val="000000" w:themeColor="text1"/>
                      <w:sz w:val="22"/>
                      <w:szCs w:val="22"/>
                      <w:lang w:eastAsia="en-US"/>
                    </w:rPr>
                    <w:t xml:space="preserve">                                  </w:t>
                  </w:r>
                </w:p>
              </w:tc>
            </w:tr>
          </w:tbl>
          <w:p w:rsidR="00A02D0E" w:rsidRPr="002B64DB" w:rsidRDefault="00A02D0E" w:rsidP="0096398C">
            <w:pPr>
              <w:ind w:left="283"/>
              <w:jc w:val="center"/>
              <w:rPr>
                <w:b/>
                <w:bCs/>
                <w:color w:val="000000"/>
                <w:sz w:val="22"/>
                <w:szCs w:val="22"/>
              </w:rPr>
            </w:pPr>
          </w:p>
        </w:tc>
      </w:tr>
      <w:tr w:rsidR="000C1C0A" w:rsidRPr="002B64DB" w:rsidTr="00797FCC">
        <w:trPr>
          <w:trHeight w:val="74"/>
        </w:trPr>
        <w:tc>
          <w:tcPr>
            <w:tcW w:w="347" w:type="pct"/>
          </w:tcPr>
          <w:p w:rsidR="000C1C0A" w:rsidRPr="002B64DB" w:rsidRDefault="000C1C0A" w:rsidP="000C1C0A">
            <w:pPr>
              <w:ind w:left="283"/>
              <w:rPr>
                <w:b/>
                <w:color w:val="000000" w:themeColor="text1"/>
              </w:rPr>
            </w:pPr>
          </w:p>
        </w:tc>
        <w:tc>
          <w:tcPr>
            <w:tcW w:w="1943" w:type="pct"/>
            <w:gridSpan w:val="5"/>
            <w:shd w:val="clear" w:color="auto" w:fill="auto"/>
            <w:vAlign w:val="center"/>
          </w:tcPr>
          <w:p w:rsidR="000C1C0A" w:rsidRPr="002B64DB" w:rsidRDefault="000C1C0A" w:rsidP="000C1C0A">
            <w:pPr>
              <w:ind w:left="283"/>
              <w:rPr>
                <w:b/>
                <w:color w:val="000000" w:themeColor="text1"/>
              </w:rPr>
            </w:pPr>
            <w:r w:rsidRPr="002B64DB">
              <w:rPr>
                <w:b/>
                <w:color w:val="000000" w:themeColor="text1"/>
              </w:rPr>
              <w:t>Порядок формирования начальной (максимальной) цены</w:t>
            </w:r>
          </w:p>
          <w:p w:rsidR="000C1C0A" w:rsidRPr="002B64DB" w:rsidRDefault="000C1C0A" w:rsidP="000C1C0A">
            <w:pPr>
              <w:ind w:left="283"/>
              <w:jc w:val="center"/>
              <w:rPr>
                <w:b/>
                <w:color w:val="000000" w:themeColor="text1"/>
              </w:rPr>
            </w:pPr>
            <w:r w:rsidRPr="002B64DB">
              <w:rPr>
                <w:b/>
                <w:color w:val="000000" w:themeColor="text1"/>
              </w:rPr>
              <w:t> </w:t>
            </w:r>
          </w:p>
          <w:p w:rsidR="000C1C0A" w:rsidRPr="002B64DB" w:rsidRDefault="000C1C0A" w:rsidP="000C1C0A">
            <w:pPr>
              <w:ind w:left="283"/>
              <w:jc w:val="both"/>
              <w:rPr>
                <w:i/>
                <w:color w:val="000000" w:themeColor="text1"/>
              </w:rPr>
            </w:pPr>
            <w:r w:rsidRPr="002B64DB">
              <w:rPr>
                <w:b/>
                <w:color w:val="000000" w:themeColor="text1"/>
              </w:rPr>
              <w:t> </w:t>
            </w:r>
          </w:p>
        </w:tc>
        <w:tc>
          <w:tcPr>
            <w:tcW w:w="2710" w:type="pct"/>
            <w:shd w:val="clear" w:color="auto" w:fill="auto"/>
            <w:vAlign w:val="center"/>
          </w:tcPr>
          <w:p w:rsidR="000C1C0A" w:rsidRPr="002B64DB" w:rsidRDefault="000C1C0A" w:rsidP="000C1C0A">
            <w:pPr>
              <w:ind w:left="283"/>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0C1C0A" w:rsidRPr="002B64DB" w:rsidTr="003E642D">
        <w:trPr>
          <w:trHeight w:val="346"/>
        </w:trPr>
        <w:tc>
          <w:tcPr>
            <w:tcW w:w="347" w:type="pct"/>
          </w:tcPr>
          <w:p w:rsidR="000C1C0A" w:rsidRPr="00C307A5" w:rsidRDefault="000C1C0A" w:rsidP="000C1C0A">
            <w:pPr>
              <w:ind w:left="283"/>
              <w:rPr>
                <w:b/>
                <w:bCs/>
                <w:sz w:val="28"/>
                <w:szCs w:val="28"/>
              </w:rPr>
            </w:pPr>
          </w:p>
        </w:tc>
        <w:tc>
          <w:tcPr>
            <w:tcW w:w="4653" w:type="pct"/>
            <w:gridSpan w:val="6"/>
          </w:tcPr>
          <w:p w:rsidR="000C1C0A" w:rsidRPr="002B64DB" w:rsidRDefault="000C1C0A" w:rsidP="000C1C0A">
            <w:pPr>
              <w:ind w:left="283"/>
              <w:rPr>
                <w:i/>
                <w:color w:val="000000" w:themeColor="text1"/>
              </w:rPr>
            </w:pPr>
            <w:r w:rsidRPr="00C307A5">
              <w:rPr>
                <w:b/>
                <w:bCs/>
                <w:sz w:val="28"/>
                <w:szCs w:val="28"/>
              </w:rPr>
              <w:t>Характеристики предлагаемых услуг</w:t>
            </w:r>
            <w:r w:rsidRPr="00C307A5">
              <w:rPr>
                <w:b/>
                <w:bCs/>
                <w:sz w:val="28"/>
                <w:szCs w:val="28"/>
                <w:vertAlign w:val="superscript"/>
              </w:rPr>
              <w:footnoteReference w:id="2"/>
            </w:r>
          </w:p>
        </w:tc>
      </w:tr>
      <w:tr w:rsidR="000C1C0A" w:rsidRPr="002B64DB" w:rsidTr="00797FCC">
        <w:trPr>
          <w:trHeight w:val="411"/>
        </w:trPr>
        <w:tc>
          <w:tcPr>
            <w:tcW w:w="347" w:type="pct"/>
          </w:tcPr>
          <w:p w:rsidR="000C1C0A" w:rsidRPr="00C307A5" w:rsidRDefault="000C1C0A" w:rsidP="000C1C0A">
            <w:pPr>
              <w:jc w:val="both"/>
              <w:rPr>
                <w:i/>
              </w:rPr>
            </w:pPr>
          </w:p>
        </w:tc>
        <w:tc>
          <w:tcPr>
            <w:tcW w:w="474" w:type="pct"/>
            <w:vMerge w:val="restart"/>
            <w:shd w:val="clear" w:color="auto" w:fill="auto"/>
            <w:vAlign w:val="center"/>
          </w:tcPr>
          <w:p w:rsidR="000C1C0A" w:rsidRPr="002B64DB" w:rsidRDefault="000C1C0A" w:rsidP="000C1C0A">
            <w:pPr>
              <w:jc w:val="both"/>
              <w:rPr>
                <w:color w:val="000000" w:themeColor="text1"/>
              </w:rPr>
            </w:pPr>
            <w:r w:rsidRPr="00C307A5">
              <w:rPr>
                <w:i/>
              </w:rPr>
              <w:t>Указать наименование услуги</w:t>
            </w:r>
          </w:p>
        </w:tc>
        <w:tc>
          <w:tcPr>
            <w:tcW w:w="957" w:type="pct"/>
            <w:gridSpan w:val="3"/>
            <w:shd w:val="clear" w:color="auto" w:fill="auto"/>
          </w:tcPr>
          <w:p w:rsidR="000C1C0A" w:rsidRPr="00C307A5" w:rsidRDefault="000C1C0A" w:rsidP="000C1C0A">
            <w:pPr>
              <w:spacing w:line="276" w:lineRule="auto"/>
              <w:ind w:left="283"/>
              <w:jc w:val="both"/>
              <w:rPr>
                <w:i/>
              </w:rPr>
            </w:pPr>
            <w:r w:rsidRPr="00C307A5">
              <w:rPr>
                <w:bCs/>
              </w:rPr>
              <w:t>Технические и функциональные характеристики услуги</w:t>
            </w:r>
          </w:p>
        </w:tc>
        <w:tc>
          <w:tcPr>
            <w:tcW w:w="3222" w:type="pct"/>
            <w:gridSpan w:val="2"/>
          </w:tcPr>
          <w:p w:rsidR="000C1C0A" w:rsidRPr="00C307A5" w:rsidRDefault="000C1C0A" w:rsidP="000C1C0A">
            <w:pPr>
              <w:spacing w:line="276" w:lineRule="auto"/>
              <w:ind w:left="283"/>
              <w:jc w:val="both"/>
              <w:rPr>
                <w:bCs/>
                <w:i/>
              </w:rPr>
            </w:pPr>
            <w:r w:rsidRPr="00C307A5">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rsidR="000C1C0A" w:rsidRPr="00C307A5" w:rsidRDefault="000C1C0A" w:rsidP="000C1C0A">
            <w:pPr>
              <w:spacing w:line="276" w:lineRule="auto"/>
              <w:ind w:left="283"/>
              <w:jc w:val="both"/>
              <w:rPr>
                <w:b/>
                <w:bCs/>
                <w:i/>
              </w:rPr>
            </w:pPr>
          </w:p>
          <w:p w:rsidR="000C1C0A" w:rsidRPr="00C307A5" w:rsidRDefault="000C1C0A" w:rsidP="000C1C0A">
            <w:pPr>
              <w:spacing w:line="276" w:lineRule="auto"/>
              <w:ind w:left="283"/>
              <w:jc w:val="both"/>
              <w:rPr>
                <w:i/>
                <w:sz w:val="28"/>
                <w:szCs w:val="28"/>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0C1C0A" w:rsidRPr="002B64DB" w:rsidTr="00797FCC">
        <w:trPr>
          <w:trHeight w:val="1183"/>
        </w:trPr>
        <w:tc>
          <w:tcPr>
            <w:tcW w:w="347" w:type="pct"/>
          </w:tcPr>
          <w:p w:rsidR="000C1C0A" w:rsidRPr="002B64DB" w:rsidRDefault="000C1C0A" w:rsidP="000C1C0A">
            <w:pPr>
              <w:ind w:left="283"/>
              <w:jc w:val="both"/>
              <w:rPr>
                <w:color w:val="000000" w:themeColor="text1"/>
              </w:rPr>
            </w:pPr>
          </w:p>
        </w:tc>
        <w:tc>
          <w:tcPr>
            <w:tcW w:w="474" w:type="pct"/>
            <w:vMerge/>
            <w:shd w:val="clear" w:color="auto" w:fill="auto"/>
            <w:vAlign w:val="center"/>
          </w:tcPr>
          <w:p w:rsidR="000C1C0A" w:rsidRPr="002B64DB" w:rsidRDefault="000C1C0A" w:rsidP="000C1C0A">
            <w:pPr>
              <w:ind w:left="283"/>
              <w:jc w:val="both"/>
              <w:rPr>
                <w:color w:val="000000" w:themeColor="text1"/>
              </w:rPr>
            </w:pPr>
          </w:p>
        </w:tc>
        <w:tc>
          <w:tcPr>
            <w:tcW w:w="957" w:type="pct"/>
            <w:gridSpan w:val="3"/>
            <w:tcBorders>
              <w:top w:val="single" w:sz="4" w:space="0" w:color="auto"/>
              <w:left w:val="single" w:sz="4" w:space="0" w:color="auto"/>
              <w:bottom w:val="single" w:sz="4" w:space="0" w:color="auto"/>
              <w:right w:val="single" w:sz="4" w:space="0" w:color="auto"/>
            </w:tcBorders>
          </w:tcPr>
          <w:p w:rsidR="000C1C0A" w:rsidRPr="00C307A5" w:rsidRDefault="000C1C0A" w:rsidP="000C1C0A">
            <w:pPr>
              <w:spacing w:line="276" w:lineRule="auto"/>
              <w:ind w:left="283"/>
              <w:jc w:val="both"/>
              <w:rPr>
                <w:i/>
              </w:rPr>
            </w:pPr>
            <w:r w:rsidRPr="00C307A5">
              <w:rPr>
                <w:bCs/>
              </w:rPr>
              <w:t>Характеристики услуг, относящиеся к безопасности</w:t>
            </w:r>
          </w:p>
        </w:tc>
        <w:tc>
          <w:tcPr>
            <w:tcW w:w="3222" w:type="pct"/>
            <w:gridSpan w:val="2"/>
            <w:tcBorders>
              <w:top w:val="single" w:sz="4" w:space="0" w:color="auto"/>
              <w:left w:val="single" w:sz="4" w:space="0" w:color="auto"/>
              <w:bottom w:val="single" w:sz="4" w:space="0" w:color="auto"/>
              <w:right w:val="single" w:sz="4" w:space="0" w:color="auto"/>
            </w:tcBorders>
          </w:tcPr>
          <w:p w:rsidR="000C1C0A" w:rsidRPr="00C307A5" w:rsidRDefault="000C1C0A" w:rsidP="000C1C0A">
            <w:pPr>
              <w:spacing w:line="276" w:lineRule="auto"/>
              <w:ind w:left="283"/>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0C1C0A" w:rsidRPr="00C307A5" w:rsidRDefault="000C1C0A" w:rsidP="000C1C0A">
            <w:pPr>
              <w:spacing w:line="276" w:lineRule="auto"/>
              <w:ind w:left="283"/>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0C1C0A" w:rsidRPr="002B64DB" w:rsidTr="00797FCC">
        <w:trPr>
          <w:trHeight w:val="2536"/>
        </w:trPr>
        <w:tc>
          <w:tcPr>
            <w:tcW w:w="347" w:type="pct"/>
          </w:tcPr>
          <w:p w:rsidR="000C1C0A" w:rsidRPr="002B64DB" w:rsidRDefault="000C1C0A" w:rsidP="000C1C0A">
            <w:pPr>
              <w:ind w:left="283"/>
              <w:jc w:val="both"/>
              <w:rPr>
                <w:color w:val="000000" w:themeColor="text1"/>
              </w:rPr>
            </w:pPr>
          </w:p>
        </w:tc>
        <w:tc>
          <w:tcPr>
            <w:tcW w:w="474" w:type="pct"/>
            <w:vMerge/>
            <w:shd w:val="clear" w:color="auto" w:fill="auto"/>
            <w:vAlign w:val="center"/>
          </w:tcPr>
          <w:p w:rsidR="000C1C0A" w:rsidRPr="002B64DB" w:rsidRDefault="000C1C0A" w:rsidP="000C1C0A">
            <w:pPr>
              <w:ind w:left="283"/>
              <w:jc w:val="both"/>
              <w:rPr>
                <w:color w:val="000000" w:themeColor="text1"/>
              </w:rPr>
            </w:pPr>
          </w:p>
        </w:tc>
        <w:tc>
          <w:tcPr>
            <w:tcW w:w="957" w:type="pct"/>
            <w:gridSpan w:val="3"/>
            <w:tcBorders>
              <w:top w:val="single" w:sz="4" w:space="0" w:color="auto"/>
              <w:left w:val="single" w:sz="4" w:space="0" w:color="auto"/>
              <w:right w:val="single" w:sz="4" w:space="0" w:color="auto"/>
            </w:tcBorders>
          </w:tcPr>
          <w:p w:rsidR="000C1C0A" w:rsidRPr="00C307A5" w:rsidRDefault="000C1C0A" w:rsidP="000C1C0A">
            <w:pPr>
              <w:spacing w:line="276" w:lineRule="auto"/>
              <w:ind w:left="283"/>
              <w:jc w:val="both"/>
              <w:rPr>
                <w:i/>
              </w:rPr>
            </w:pPr>
            <w:r w:rsidRPr="00C307A5">
              <w:rPr>
                <w:bCs/>
              </w:rPr>
              <w:t>Характеристики услуг, относящиеся к качеству</w:t>
            </w:r>
          </w:p>
        </w:tc>
        <w:tc>
          <w:tcPr>
            <w:tcW w:w="3222" w:type="pct"/>
            <w:gridSpan w:val="2"/>
            <w:tcBorders>
              <w:top w:val="single" w:sz="4" w:space="0" w:color="auto"/>
              <w:left w:val="single" w:sz="4" w:space="0" w:color="auto"/>
              <w:right w:val="single" w:sz="4" w:space="0" w:color="auto"/>
            </w:tcBorders>
          </w:tcPr>
          <w:p w:rsidR="000C1C0A" w:rsidRPr="00C307A5" w:rsidRDefault="000C1C0A" w:rsidP="000C1C0A">
            <w:pPr>
              <w:spacing w:line="276" w:lineRule="auto"/>
              <w:ind w:left="283"/>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0C1C0A" w:rsidRPr="00C307A5" w:rsidRDefault="000C1C0A" w:rsidP="000C1C0A">
            <w:pPr>
              <w:spacing w:line="276" w:lineRule="auto"/>
              <w:ind w:left="283"/>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0C1C0A" w:rsidRPr="002B64DB" w:rsidTr="003E642D">
        <w:trPr>
          <w:trHeight w:val="295"/>
        </w:trPr>
        <w:tc>
          <w:tcPr>
            <w:tcW w:w="347" w:type="pct"/>
            <w:tcBorders>
              <w:top w:val="single" w:sz="4" w:space="0" w:color="auto"/>
              <w:left w:val="single" w:sz="4" w:space="0" w:color="auto"/>
              <w:bottom w:val="single" w:sz="4" w:space="0" w:color="auto"/>
              <w:right w:val="single" w:sz="4" w:space="0" w:color="auto"/>
            </w:tcBorders>
          </w:tcPr>
          <w:p w:rsidR="000C1C0A" w:rsidRPr="00C307A5" w:rsidRDefault="000C1C0A" w:rsidP="000C1C0A">
            <w:pPr>
              <w:spacing w:line="276" w:lineRule="auto"/>
              <w:ind w:left="283"/>
              <w:jc w:val="both"/>
              <w:rPr>
                <w:b/>
                <w:bCs/>
                <w:sz w:val="28"/>
                <w:szCs w:val="28"/>
              </w:rPr>
            </w:pPr>
          </w:p>
        </w:tc>
        <w:tc>
          <w:tcPr>
            <w:tcW w:w="4653" w:type="pct"/>
            <w:gridSpan w:val="6"/>
            <w:tcBorders>
              <w:top w:val="single" w:sz="4" w:space="0" w:color="auto"/>
              <w:left w:val="single" w:sz="4" w:space="0" w:color="auto"/>
              <w:bottom w:val="single" w:sz="4" w:space="0" w:color="auto"/>
              <w:right w:val="single" w:sz="4" w:space="0" w:color="auto"/>
            </w:tcBorders>
          </w:tcPr>
          <w:p w:rsidR="000C1C0A" w:rsidRPr="00C307A5" w:rsidRDefault="000C1C0A" w:rsidP="000C1C0A">
            <w:pPr>
              <w:spacing w:line="276" w:lineRule="auto"/>
              <w:ind w:left="283"/>
              <w:jc w:val="both"/>
              <w:rPr>
                <w:b/>
                <w:i/>
                <w:sz w:val="28"/>
                <w:szCs w:val="28"/>
              </w:rPr>
            </w:pPr>
            <w:r w:rsidRPr="00C307A5">
              <w:rPr>
                <w:b/>
                <w:bCs/>
                <w:sz w:val="28"/>
                <w:szCs w:val="28"/>
              </w:rPr>
              <w:t>Результат оказания услуг</w:t>
            </w:r>
          </w:p>
        </w:tc>
      </w:tr>
      <w:tr w:rsidR="000C1C0A" w:rsidRPr="002B64DB" w:rsidTr="003E642D">
        <w:trPr>
          <w:trHeight w:val="295"/>
        </w:trPr>
        <w:tc>
          <w:tcPr>
            <w:tcW w:w="347" w:type="pct"/>
          </w:tcPr>
          <w:p w:rsidR="000C1C0A" w:rsidRPr="00C307A5" w:rsidRDefault="000C1C0A" w:rsidP="000C1C0A">
            <w:pPr>
              <w:spacing w:line="276" w:lineRule="auto"/>
              <w:ind w:left="283"/>
              <w:jc w:val="both"/>
              <w:rPr>
                <w:bCs/>
                <w:i/>
              </w:rPr>
            </w:pPr>
          </w:p>
        </w:tc>
        <w:tc>
          <w:tcPr>
            <w:tcW w:w="4653" w:type="pct"/>
            <w:gridSpan w:val="6"/>
          </w:tcPr>
          <w:p w:rsidR="000C1C0A" w:rsidRPr="00C307A5" w:rsidRDefault="000C1C0A" w:rsidP="000C1C0A">
            <w:pPr>
              <w:spacing w:line="276" w:lineRule="auto"/>
              <w:ind w:left="283"/>
              <w:jc w:val="both"/>
              <w:rPr>
                <w:bCs/>
                <w:i/>
              </w:rPr>
            </w:pPr>
            <w:r w:rsidRPr="00C307A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0C1C0A" w:rsidRPr="002B64DB" w:rsidTr="003E642D">
        <w:trPr>
          <w:trHeight w:val="197"/>
        </w:trPr>
        <w:tc>
          <w:tcPr>
            <w:tcW w:w="347" w:type="pct"/>
          </w:tcPr>
          <w:p w:rsidR="000C1C0A" w:rsidRPr="00C307A5" w:rsidRDefault="000C1C0A" w:rsidP="000C1C0A">
            <w:pPr>
              <w:spacing w:line="276" w:lineRule="auto"/>
              <w:ind w:left="283"/>
              <w:jc w:val="both"/>
              <w:rPr>
                <w:b/>
                <w:bCs/>
                <w:sz w:val="28"/>
                <w:szCs w:val="28"/>
              </w:rPr>
            </w:pPr>
          </w:p>
        </w:tc>
        <w:tc>
          <w:tcPr>
            <w:tcW w:w="4653" w:type="pct"/>
            <w:gridSpan w:val="6"/>
          </w:tcPr>
          <w:p w:rsidR="000C1C0A" w:rsidRPr="00C307A5" w:rsidRDefault="000C1C0A" w:rsidP="000C1C0A">
            <w:pPr>
              <w:spacing w:line="276" w:lineRule="auto"/>
              <w:ind w:left="283"/>
              <w:jc w:val="both"/>
              <w:rPr>
                <w:i/>
                <w:sz w:val="28"/>
                <w:szCs w:val="28"/>
              </w:rPr>
            </w:pPr>
            <w:r w:rsidRPr="00C307A5">
              <w:rPr>
                <w:b/>
                <w:bCs/>
                <w:sz w:val="28"/>
                <w:szCs w:val="28"/>
              </w:rPr>
              <w:t>Место, условия и порядок оказания услуг</w:t>
            </w:r>
          </w:p>
        </w:tc>
      </w:tr>
      <w:tr w:rsidR="000C1C0A" w:rsidRPr="002B64DB" w:rsidTr="00797FCC">
        <w:trPr>
          <w:trHeight w:val="295"/>
        </w:trPr>
        <w:tc>
          <w:tcPr>
            <w:tcW w:w="347" w:type="pct"/>
          </w:tcPr>
          <w:p w:rsidR="000C1C0A" w:rsidRPr="00C307A5" w:rsidRDefault="000C1C0A" w:rsidP="000C1C0A">
            <w:pPr>
              <w:spacing w:line="276" w:lineRule="auto"/>
              <w:ind w:left="283"/>
              <w:jc w:val="both"/>
            </w:pPr>
          </w:p>
        </w:tc>
        <w:tc>
          <w:tcPr>
            <w:tcW w:w="1112" w:type="pct"/>
            <w:gridSpan w:val="2"/>
          </w:tcPr>
          <w:p w:rsidR="000C1C0A" w:rsidRPr="00C307A5" w:rsidRDefault="000C1C0A" w:rsidP="000C1C0A">
            <w:pPr>
              <w:spacing w:line="276" w:lineRule="auto"/>
              <w:ind w:left="283"/>
              <w:jc w:val="both"/>
            </w:pPr>
            <w:r w:rsidRPr="00C307A5">
              <w:t xml:space="preserve">Место </w:t>
            </w:r>
            <w:r w:rsidRPr="00C307A5">
              <w:rPr>
                <w:bCs/>
              </w:rPr>
              <w:t>оказания услуг</w:t>
            </w:r>
          </w:p>
        </w:tc>
        <w:tc>
          <w:tcPr>
            <w:tcW w:w="3541" w:type="pct"/>
            <w:gridSpan w:val="4"/>
          </w:tcPr>
          <w:p w:rsidR="000C1C0A" w:rsidRPr="00C307A5" w:rsidRDefault="000C1C0A" w:rsidP="000C1C0A">
            <w:pPr>
              <w:spacing w:line="276" w:lineRule="auto"/>
              <w:ind w:left="283"/>
              <w:jc w:val="both"/>
              <w:rPr>
                <w:bCs/>
                <w:i/>
              </w:rPr>
            </w:pPr>
            <w:r w:rsidRPr="00C307A5">
              <w:rPr>
                <w:bCs/>
                <w:i/>
              </w:rPr>
              <w:t>Участник должен указать место оказания услуг в соответствии с требованиями технического задания.</w:t>
            </w:r>
          </w:p>
          <w:p w:rsidR="000C1C0A" w:rsidRPr="00C307A5" w:rsidRDefault="000C1C0A" w:rsidP="000C1C0A">
            <w:pPr>
              <w:spacing w:line="276" w:lineRule="auto"/>
              <w:ind w:left="283"/>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0C1C0A" w:rsidRPr="00C307A5" w:rsidRDefault="000C1C0A" w:rsidP="000C1C0A">
            <w:pPr>
              <w:spacing w:line="276" w:lineRule="auto"/>
              <w:ind w:left="283"/>
              <w:jc w:val="both"/>
              <w:rPr>
                <w:i/>
              </w:rPr>
            </w:pPr>
          </w:p>
        </w:tc>
      </w:tr>
      <w:tr w:rsidR="000C1C0A" w:rsidRPr="002B64DB" w:rsidTr="00797FCC">
        <w:trPr>
          <w:trHeight w:val="295"/>
        </w:trPr>
        <w:tc>
          <w:tcPr>
            <w:tcW w:w="347" w:type="pct"/>
          </w:tcPr>
          <w:p w:rsidR="000C1C0A" w:rsidRPr="00C307A5" w:rsidRDefault="000C1C0A" w:rsidP="000C1C0A">
            <w:pPr>
              <w:spacing w:line="276" w:lineRule="auto"/>
              <w:ind w:left="283"/>
              <w:jc w:val="both"/>
            </w:pPr>
          </w:p>
        </w:tc>
        <w:tc>
          <w:tcPr>
            <w:tcW w:w="1112" w:type="pct"/>
            <w:gridSpan w:val="2"/>
          </w:tcPr>
          <w:p w:rsidR="000C1C0A" w:rsidRPr="00C307A5" w:rsidRDefault="000C1C0A" w:rsidP="000C1C0A">
            <w:pPr>
              <w:spacing w:line="276" w:lineRule="auto"/>
              <w:ind w:left="283"/>
              <w:jc w:val="both"/>
              <w:rPr>
                <w:i/>
                <w:sz w:val="28"/>
                <w:szCs w:val="28"/>
              </w:rPr>
            </w:pPr>
            <w:r w:rsidRPr="00C307A5">
              <w:t xml:space="preserve">Условия </w:t>
            </w:r>
            <w:r w:rsidRPr="00C307A5">
              <w:rPr>
                <w:bCs/>
              </w:rPr>
              <w:t>оказания услуг</w:t>
            </w:r>
          </w:p>
        </w:tc>
        <w:tc>
          <w:tcPr>
            <w:tcW w:w="3541" w:type="pct"/>
            <w:gridSpan w:val="4"/>
          </w:tcPr>
          <w:p w:rsidR="000C1C0A" w:rsidRPr="00C307A5" w:rsidRDefault="000C1C0A" w:rsidP="000C1C0A">
            <w:pPr>
              <w:spacing w:line="276" w:lineRule="auto"/>
              <w:ind w:left="283"/>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0C1C0A" w:rsidRPr="00C307A5" w:rsidRDefault="000C1C0A" w:rsidP="000C1C0A">
            <w:pPr>
              <w:spacing w:line="276" w:lineRule="auto"/>
              <w:ind w:left="283"/>
              <w:jc w:val="both"/>
              <w:rPr>
                <w:i/>
                <w:sz w:val="28"/>
                <w:szCs w:val="28"/>
              </w:rPr>
            </w:pPr>
            <w:r w:rsidRPr="00C307A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0C1C0A" w:rsidRPr="002B64DB" w:rsidTr="00797FCC">
        <w:trPr>
          <w:trHeight w:val="295"/>
        </w:trPr>
        <w:tc>
          <w:tcPr>
            <w:tcW w:w="347" w:type="pct"/>
          </w:tcPr>
          <w:p w:rsidR="000C1C0A" w:rsidRPr="00C307A5" w:rsidRDefault="000C1C0A" w:rsidP="000C1C0A">
            <w:pPr>
              <w:spacing w:line="276" w:lineRule="auto"/>
              <w:ind w:left="283"/>
              <w:jc w:val="both"/>
            </w:pPr>
          </w:p>
        </w:tc>
        <w:tc>
          <w:tcPr>
            <w:tcW w:w="1112" w:type="pct"/>
            <w:gridSpan w:val="2"/>
          </w:tcPr>
          <w:p w:rsidR="000C1C0A" w:rsidRPr="00C307A5" w:rsidRDefault="000C1C0A" w:rsidP="000C1C0A">
            <w:pPr>
              <w:spacing w:line="276" w:lineRule="auto"/>
              <w:ind w:left="283"/>
              <w:jc w:val="both"/>
              <w:rPr>
                <w:i/>
                <w:sz w:val="28"/>
                <w:szCs w:val="28"/>
              </w:rPr>
            </w:pPr>
            <w:r w:rsidRPr="00C307A5">
              <w:t>Сроки</w:t>
            </w:r>
            <w:r w:rsidRPr="00C307A5">
              <w:rPr>
                <w:bCs/>
              </w:rPr>
              <w:t>, оказания услуг</w:t>
            </w:r>
          </w:p>
        </w:tc>
        <w:tc>
          <w:tcPr>
            <w:tcW w:w="3541" w:type="pct"/>
            <w:gridSpan w:val="4"/>
          </w:tcPr>
          <w:p w:rsidR="000C1C0A" w:rsidRPr="00C307A5" w:rsidRDefault="000C1C0A" w:rsidP="000C1C0A">
            <w:pPr>
              <w:spacing w:line="276" w:lineRule="auto"/>
              <w:ind w:left="28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0C1C0A" w:rsidRPr="00C307A5" w:rsidRDefault="000C1C0A" w:rsidP="000C1C0A">
            <w:pPr>
              <w:spacing w:line="276" w:lineRule="auto"/>
              <w:ind w:left="283"/>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0C1C0A" w:rsidRPr="00C307A5" w:rsidRDefault="000C1C0A" w:rsidP="000C1C0A">
            <w:pPr>
              <w:spacing w:line="276" w:lineRule="auto"/>
              <w:ind w:left="283"/>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0C1C0A" w:rsidRPr="002B64DB" w:rsidTr="003E642D">
        <w:trPr>
          <w:trHeight w:val="295"/>
        </w:trPr>
        <w:tc>
          <w:tcPr>
            <w:tcW w:w="347" w:type="pct"/>
          </w:tcPr>
          <w:p w:rsidR="000C1C0A" w:rsidRPr="00C307A5" w:rsidRDefault="000C1C0A" w:rsidP="000C1C0A">
            <w:pPr>
              <w:ind w:left="283"/>
              <w:rPr>
                <w:b/>
                <w:bCs/>
                <w:sz w:val="28"/>
                <w:szCs w:val="28"/>
              </w:rPr>
            </w:pPr>
          </w:p>
        </w:tc>
        <w:tc>
          <w:tcPr>
            <w:tcW w:w="4653" w:type="pct"/>
            <w:gridSpan w:val="6"/>
          </w:tcPr>
          <w:p w:rsidR="000C1C0A" w:rsidRPr="002B64DB" w:rsidRDefault="000C1C0A" w:rsidP="000C1C0A">
            <w:pPr>
              <w:ind w:left="283"/>
              <w:rPr>
                <w:color w:val="000000" w:themeColor="text1"/>
              </w:rPr>
            </w:pPr>
            <w:r w:rsidRPr="00C307A5">
              <w:rPr>
                <w:b/>
                <w:bCs/>
                <w:sz w:val="28"/>
                <w:szCs w:val="28"/>
              </w:rPr>
              <w:t>Форма, сроки и порядок оплаты</w:t>
            </w:r>
          </w:p>
        </w:tc>
      </w:tr>
      <w:tr w:rsidR="000C1C0A" w:rsidRPr="002B64DB" w:rsidTr="003E642D">
        <w:trPr>
          <w:trHeight w:val="295"/>
        </w:trPr>
        <w:tc>
          <w:tcPr>
            <w:tcW w:w="347" w:type="pct"/>
          </w:tcPr>
          <w:p w:rsidR="000C1C0A" w:rsidRPr="00C307A5" w:rsidRDefault="000C1C0A" w:rsidP="000C1C0A">
            <w:pPr>
              <w:spacing w:line="276" w:lineRule="auto"/>
              <w:ind w:left="283"/>
              <w:jc w:val="both"/>
              <w:rPr>
                <w:bCs/>
              </w:rPr>
            </w:pPr>
          </w:p>
        </w:tc>
        <w:tc>
          <w:tcPr>
            <w:tcW w:w="1218" w:type="pct"/>
            <w:gridSpan w:val="3"/>
            <w:shd w:val="clear" w:color="auto" w:fill="auto"/>
          </w:tcPr>
          <w:p w:rsidR="000C1C0A" w:rsidRPr="00C307A5" w:rsidRDefault="000C1C0A" w:rsidP="000C1C0A">
            <w:pPr>
              <w:spacing w:line="276" w:lineRule="auto"/>
              <w:ind w:left="283"/>
              <w:jc w:val="both"/>
              <w:rPr>
                <w:i/>
              </w:rPr>
            </w:pPr>
            <w:r w:rsidRPr="00C307A5">
              <w:rPr>
                <w:bCs/>
              </w:rPr>
              <w:t>Форма оплаты</w:t>
            </w:r>
          </w:p>
        </w:tc>
        <w:tc>
          <w:tcPr>
            <w:tcW w:w="3435" w:type="pct"/>
            <w:gridSpan w:val="3"/>
          </w:tcPr>
          <w:p w:rsidR="000C1C0A" w:rsidRPr="00C307A5" w:rsidRDefault="000C1C0A" w:rsidP="000C1C0A">
            <w:pPr>
              <w:spacing w:line="276" w:lineRule="auto"/>
              <w:ind w:left="283"/>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0C1C0A" w:rsidRPr="002B64DB" w:rsidRDefault="000C1C0A" w:rsidP="000C1C0A">
            <w:pPr>
              <w:ind w:left="283"/>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0C1C0A" w:rsidRPr="002B64DB" w:rsidTr="003E642D">
        <w:trPr>
          <w:trHeight w:val="295"/>
        </w:trPr>
        <w:tc>
          <w:tcPr>
            <w:tcW w:w="347" w:type="pct"/>
          </w:tcPr>
          <w:p w:rsidR="000C1C0A" w:rsidRPr="00C307A5" w:rsidRDefault="000C1C0A" w:rsidP="000C1C0A">
            <w:pPr>
              <w:spacing w:line="276" w:lineRule="auto"/>
              <w:ind w:left="283"/>
              <w:jc w:val="both"/>
              <w:rPr>
                <w:bCs/>
              </w:rPr>
            </w:pPr>
          </w:p>
        </w:tc>
        <w:tc>
          <w:tcPr>
            <w:tcW w:w="1218" w:type="pct"/>
            <w:gridSpan w:val="3"/>
            <w:shd w:val="clear" w:color="auto" w:fill="auto"/>
          </w:tcPr>
          <w:p w:rsidR="000C1C0A" w:rsidRPr="00C307A5" w:rsidRDefault="000C1C0A" w:rsidP="000C1C0A">
            <w:pPr>
              <w:spacing w:line="276" w:lineRule="auto"/>
              <w:ind w:left="283"/>
              <w:jc w:val="both"/>
              <w:rPr>
                <w:i/>
              </w:rPr>
            </w:pPr>
            <w:r w:rsidRPr="00C307A5">
              <w:rPr>
                <w:bCs/>
              </w:rPr>
              <w:t>Срок и порядок оплаты</w:t>
            </w:r>
          </w:p>
        </w:tc>
        <w:tc>
          <w:tcPr>
            <w:tcW w:w="3435" w:type="pct"/>
            <w:gridSpan w:val="3"/>
          </w:tcPr>
          <w:p w:rsidR="000C1C0A" w:rsidRPr="00C307A5" w:rsidRDefault="000C1C0A" w:rsidP="000C1C0A">
            <w:pPr>
              <w:spacing w:line="276" w:lineRule="auto"/>
              <w:ind w:left="283"/>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0C1C0A" w:rsidRPr="00C307A5" w:rsidRDefault="000C1C0A" w:rsidP="000C1C0A">
            <w:pPr>
              <w:spacing w:line="276" w:lineRule="auto"/>
              <w:ind w:left="283"/>
              <w:jc w:val="both"/>
              <w:rPr>
                <w:bCs/>
                <w:i/>
              </w:rPr>
            </w:pPr>
            <w:r w:rsidRPr="00C307A5">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0C1C0A" w:rsidRPr="002B64DB" w:rsidRDefault="000C1C0A" w:rsidP="000C1C0A">
            <w:pPr>
              <w:ind w:left="283"/>
              <w:jc w:val="both"/>
              <w:rPr>
                <w:i/>
                <w:color w:val="000000" w:themeColor="text1"/>
              </w:rPr>
            </w:pPr>
            <w:r w:rsidRPr="00C307A5">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7572A2" w:rsidRPr="00440423" w:rsidRDefault="007572A2" w:rsidP="0096398C">
      <w:pPr>
        <w:ind w:left="283"/>
      </w:pPr>
    </w:p>
    <w:p w:rsidR="007572A2" w:rsidRPr="00440423" w:rsidRDefault="007572A2" w:rsidP="0096398C">
      <w:pPr>
        <w:ind w:left="283"/>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6398C">
      <w:pPr>
        <w:ind w:left="283"/>
        <w:rPr>
          <w:sz w:val="28"/>
          <w:szCs w:val="28"/>
        </w:rPr>
      </w:pPr>
      <w:r w:rsidRPr="00440423">
        <w:rPr>
          <w:sz w:val="28"/>
          <w:szCs w:val="28"/>
        </w:rPr>
        <w:t>(Полное наименование участника)</w:t>
      </w:r>
    </w:p>
    <w:p w:rsidR="007572A2" w:rsidRPr="00440423" w:rsidRDefault="007572A2" w:rsidP="0096398C">
      <w:pPr>
        <w:ind w:left="283"/>
        <w:rPr>
          <w:sz w:val="28"/>
          <w:szCs w:val="28"/>
        </w:rPr>
      </w:pPr>
      <w:r w:rsidRPr="00440423">
        <w:rPr>
          <w:sz w:val="28"/>
          <w:szCs w:val="28"/>
        </w:rPr>
        <w:t>_______________________________________________________</w:t>
      </w:r>
    </w:p>
    <w:p w:rsidR="007572A2" w:rsidRPr="00440423" w:rsidRDefault="007572A2" w:rsidP="0096398C">
      <w:pPr>
        <w:ind w:left="283"/>
        <w:rPr>
          <w:sz w:val="28"/>
          <w:szCs w:val="28"/>
        </w:rPr>
      </w:pPr>
      <w:r w:rsidRPr="00440423">
        <w:rPr>
          <w:sz w:val="28"/>
          <w:szCs w:val="28"/>
        </w:rPr>
        <w:t xml:space="preserve">(Должность, подпись, ФИО)                                                                                 </w:t>
      </w:r>
    </w:p>
    <w:p w:rsidR="007572A2" w:rsidRDefault="007572A2" w:rsidP="0096398C">
      <w:pPr>
        <w:ind w:left="283"/>
        <w:rPr>
          <w:sz w:val="28"/>
          <w:szCs w:val="28"/>
        </w:rPr>
      </w:pPr>
    </w:p>
    <w:p w:rsidR="007572A2" w:rsidRDefault="007572A2" w:rsidP="0096398C">
      <w:pPr>
        <w:ind w:left="283"/>
        <w:rPr>
          <w:sz w:val="28"/>
          <w:szCs w:val="28"/>
        </w:rPr>
      </w:pPr>
      <w:r w:rsidRPr="00440423">
        <w:rPr>
          <w:sz w:val="28"/>
          <w:szCs w:val="28"/>
        </w:rPr>
        <w:t>(Печать при наличии)</w:t>
      </w:r>
    </w:p>
    <w:p w:rsidR="008F4322" w:rsidRDefault="008F4322">
      <w:pPr>
        <w:spacing w:after="160" w:line="259" w:lineRule="auto"/>
        <w:rPr>
          <w:sz w:val="28"/>
          <w:szCs w:val="28"/>
        </w:rPr>
      </w:pPr>
    </w:p>
    <w:p w:rsidR="00797FCC" w:rsidRDefault="00797FCC">
      <w:pPr>
        <w:spacing w:after="160" w:line="259" w:lineRule="auto"/>
        <w:rPr>
          <w:sz w:val="28"/>
          <w:szCs w:val="28"/>
        </w:rPr>
      </w:pPr>
    </w:p>
    <w:p w:rsidR="00987CF7" w:rsidRDefault="00987CF7">
      <w:pPr>
        <w:spacing w:after="160" w:line="259" w:lineRule="auto"/>
        <w:rPr>
          <w:sz w:val="28"/>
          <w:szCs w:val="28"/>
        </w:rPr>
      </w:pPr>
    </w:p>
    <w:p w:rsidR="008F4322" w:rsidRPr="001F34A0" w:rsidRDefault="008F4322" w:rsidP="008F4322">
      <w:pPr>
        <w:pStyle w:val="1"/>
        <w:jc w:val="right"/>
        <w:rPr>
          <w:rFonts w:ascii="Times New Roman" w:hAnsi="Times New Roman" w:cs="Times New Roman"/>
          <w:sz w:val="28"/>
          <w:szCs w:val="28"/>
        </w:rPr>
      </w:pPr>
      <w:r>
        <w:rPr>
          <w:rFonts w:ascii="Times New Roman" w:hAnsi="Times New Roman" w:cs="Times New Roman"/>
          <w:sz w:val="28"/>
          <w:szCs w:val="28"/>
        </w:rPr>
        <w:t>Приложение № 5</w:t>
      </w:r>
    </w:p>
    <w:p w:rsidR="008F4322" w:rsidRPr="001F34A0" w:rsidRDefault="008F4322" w:rsidP="008F4322">
      <w:pPr>
        <w:spacing w:line="276" w:lineRule="auto"/>
        <w:jc w:val="right"/>
        <w:rPr>
          <w:sz w:val="28"/>
          <w:szCs w:val="28"/>
        </w:rPr>
      </w:pPr>
      <w:r w:rsidRPr="001F34A0">
        <w:rPr>
          <w:sz w:val="28"/>
          <w:szCs w:val="28"/>
        </w:rPr>
        <w:t xml:space="preserve">     к извещению о проведении запроса котировок </w:t>
      </w:r>
    </w:p>
    <w:p w:rsidR="008F4322" w:rsidRDefault="008F4322" w:rsidP="008F4322">
      <w:pPr>
        <w:spacing w:line="276" w:lineRule="auto"/>
        <w:jc w:val="right"/>
        <w:rPr>
          <w:sz w:val="28"/>
          <w:szCs w:val="28"/>
        </w:rPr>
      </w:pPr>
      <w:r>
        <w:rPr>
          <w:sz w:val="28"/>
          <w:szCs w:val="28"/>
        </w:rPr>
        <w:t xml:space="preserve">№ЮКЖД-ЗКЦ </w:t>
      </w:r>
      <w:r w:rsidR="00987CF7">
        <w:rPr>
          <w:sz w:val="28"/>
          <w:szCs w:val="28"/>
        </w:rPr>
        <w:t>024/043</w:t>
      </w:r>
    </w:p>
    <w:tbl>
      <w:tblPr>
        <w:tblpPr w:leftFromText="180" w:rightFromText="180" w:vertAnchor="text" w:horzAnchor="margin" w:tblpY="173"/>
        <w:tblW w:w="1039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6115"/>
        <w:gridCol w:w="1081"/>
        <w:gridCol w:w="2577"/>
        <w:gridCol w:w="622"/>
      </w:tblGrid>
      <w:tr w:rsidR="00194701" w:rsidRPr="00194701" w:rsidTr="008F4322">
        <w:trPr>
          <w:trHeight w:val="723"/>
        </w:trPr>
        <w:tc>
          <w:tcPr>
            <w:tcW w:w="6115" w:type="dxa"/>
            <w:tcBorders>
              <w:top w:val="single" w:sz="4" w:space="0" w:color="auto"/>
              <w:bottom w:val="nil"/>
            </w:tcBorders>
            <w:shd w:val="clear" w:color="auto" w:fill="auto"/>
          </w:tcPr>
          <w:p w:rsidR="00194701" w:rsidRPr="00194701" w:rsidRDefault="00194701" w:rsidP="008F4322">
            <w:pPr>
              <w:rPr>
                <w:rFonts w:ascii="Sylfaen" w:eastAsia="Calibri" w:hAnsi="Sylfaen"/>
                <w:b/>
                <w:sz w:val="16"/>
                <w:szCs w:val="16"/>
                <w:lang w:eastAsia="en-US"/>
              </w:rPr>
            </w:pPr>
            <w:bookmarkStart w:id="48" w:name="_top"/>
            <w:bookmarkEnd w:id="48"/>
          </w:p>
          <w:p w:rsidR="00194701" w:rsidRPr="00194701" w:rsidRDefault="00194701" w:rsidP="008F4322">
            <w:pPr>
              <w:rPr>
                <w:rFonts w:ascii="Sylfaen" w:eastAsia="Calibri" w:hAnsi="Sylfaen"/>
                <w:b/>
                <w:sz w:val="22"/>
                <w:szCs w:val="22"/>
                <w:lang w:val="hy-AM" w:eastAsia="en-US"/>
              </w:rPr>
            </w:pPr>
            <w:r w:rsidRPr="00194701">
              <w:rPr>
                <w:rFonts w:ascii="Sylfaen" w:eastAsia="Calibri" w:hAnsi="Sylfaen"/>
                <w:b/>
                <w:sz w:val="22"/>
                <w:szCs w:val="22"/>
                <w:lang w:val="hy-AM" w:eastAsia="en-US"/>
              </w:rPr>
              <w:t xml:space="preserve">ՎՃԱՐՈՎԻ ԾԱՌԱՅՈՒԹՅՈՒՆՆԵՐԻ ՄԱՏՈՒՑՄԱՆ  </w:t>
            </w:r>
          </w:p>
          <w:p w:rsidR="00194701" w:rsidRPr="00194701" w:rsidRDefault="00194701" w:rsidP="008F4322">
            <w:pPr>
              <w:rPr>
                <w:rFonts w:eastAsia="Calibri"/>
                <w:lang w:eastAsia="en-US"/>
              </w:rPr>
            </w:pPr>
            <w:r w:rsidRPr="00194701">
              <w:rPr>
                <w:rFonts w:ascii="Sylfaen" w:eastAsia="Calibri" w:hAnsi="Sylfaen"/>
                <w:b/>
                <w:sz w:val="22"/>
                <w:szCs w:val="22"/>
                <w:lang w:val="hy-AM" w:eastAsia="en-US"/>
              </w:rPr>
              <w:t>ՊԱՅՄԱՆԱԳԻՐ</w:t>
            </w:r>
          </w:p>
        </w:tc>
        <w:tc>
          <w:tcPr>
            <w:tcW w:w="1081" w:type="dxa"/>
            <w:tcBorders>
              <w:top w:val="single" w:sz="4" w:space="0" w:color="auto"/>
              <w:bottom w:val="nil"/>
            </w:tcBorders>
            <w:shd w:val="clear" w:color="auto" w:fill="auto"/>
          </w:tcPr>
          <w:p w:rsidR="00194701" w:rsidRPr="00194701" w:rsidRDefault="00194701" w:rsidP="008F4322">
            <w:pPr>
              <w:rPr>
                <w:rFonts w:eastAsia="Calibri"/>
                <w:lang w:eastAsia="en-US"/>
              </w:rPr>
            </w:pPr>
          </w:p>
        </w:tc>
        <w:tc>
          <w:tcPr>
            <w:tcW w:w="2577" w:type="dxa"/>
            <w:shd w:val="clear" w:color="auto" w:fill="auto"/>
          </w:tcPr>
          <w:p w:rsidR="00194701" w:rsidRPr="00194701" w:rsidRDefault="00194701" w:rsidP="008F4322">
            <w:pPr>
              <w:rPr>
                <w:rFonts w:eastAsia="Calibri"/>
                <w:lang w:eastAsia="en-US"/>
              </w:rPr>
            </w:pPr>
          </w:p>
        </w:tc>
        <w:tc>
          <w:tcPr>
            <w:tcW w:w="621" w:type="dxa"/>
            <w:tcBorders>
              <w:top w:val="single" w:sz="4" w:space="0" w:color="auto"/>
              <w:bottom w:val="nil"/>
            </w:tcBorders>
            <w:shd w:val="clear" w:color="auto" w:fill="auto"/>
          </w:tcPr>
          <w:p w:rsidR="00194701" w:rsidRPr="00194701" w:rsidRDefault="00194701" w:rsidP="008F4322">
            <w:pPr>
              <w:rPr>
                <w:rFonts w:eastAsia="Calibri"/>
                <w:lang w:eastAsia="en-US"/>
              </w:rPr>
            </w:pPr>
          </w:p>
        </w:tc>
      </w:tr>
      <w:tr w:rsidR="00194701" w:rsidRPr="00194701" w:rsidTr="008F4322">
        <w:trPr>
          <w:trHeight w:val="263"/>
        </w:trPr>
        <w:tc>
          <w:tcPr>
            <w:tcW w:w="6115" w:type="dxa"/>
            <w:tcBorders>
              <w:top w:val="nil"/>
            </w:tcBorders>
            <w:shd w:val="clear" w:color="auto" w:fill="auto"/>
          </w:tcPr>
          <w:p w:rsidR="00194701" w:rsidRPr="00194701" w:rsidRDefault="00194701" w:rsidP="008F4322">
            <w:pPr>
              <w:rPr>
                <w:rFonts w:eastAsia="Calibri"/>
                <w:lang w:eastAsia="en-US"/>
              </w:rPr>
            </w:pPr>
            <w:r w:rsidRPr="00194701">
              <w:rPr>
                <w:b/>
                <w:bCs/>
                <w:sz w:val="22"/>
                <w:szCs w:val="22"/>
              </w:rPr>
              <w:t>ДОГОВОР НА ОКАЗАНИЕ ПЛАТНЫХ УСЛУГ</w:t>
            </w:r>
          </w:p>
        </w:tc>
        <w:tc>
          <w:tcPr>
            <w:tcW w:w="1081" w:type="dxa"/>
            <w:tcBorders>
              <w:top w:val="nil"/>
            </w:tcBorders>
            <w:shd w:val="clear" w:color="auto" w:fill="auto"/>
          </w:tcPr>
          <w:p w:rsidR="00194701" w:rsidRPr="00194701" w:rsidRDefault="00194701" w:rsidP="008F4322">
            <w:pPr>
              <w:rPr>
                <w:rFonts w:eastAsia="Calibri"/>
                <w:lang w:eastAsia="en-US"/>
              </w:rPr>
            </w:pPr>
            <w:r w:rsidRPr="00194701">
              <w:rPr>
                <w:rFonts w:eastAsia="Calibri"/>
                <w:sz w:val="22"/>
                <w:szCs w:val="22"/>
                <w:lang w:eastAsia="en-US"/>
              </w:rPr>
              <w:t>№</w:t>
            </w:r>
            <w:r w:rsidRPr="00194701">
              <w:rPr>
                <w:rFonts w:eastAsia="Calibri"/>
                <w:b/>
                <w:bCs/>
                <w:sz w:val="22"/>
                <w:szCs w:val="22"/>
                <w:lang w:eastAsia="en-US"/>
              </w:rPr>
              <w:t>НЮ -</w:t>
            </w:r>
          </w:p>
        </w:tc>
        <w:tc>
          <w:tcPr>
            <w:tcW w:w="3199" w:type="dxa"/>
            <w:gridSpan w:val="2"/>
            <w:shd w:val="clear" w:color="auto" w:fill="auto"/>
          </w:tcPr>
          <w:p w:rsidR="00194701" w:rsidRPr="00194701" w:rsidRDefault="00194701" w:rsidP="008F4322">
            <w:pPr>
              <w:rPr>
                <w:rFonts w:eastAsia="Calibri"/>
                <w:lang w:eastAsia="en-US"/>
              </w:rPr>
            </w:pPr>
          </w:p>
        </w:tc>
      </w:tr>
      <w:tr w:rsidR="00194701" w:rsidRPr="00194701" w:rsidTr="008F4322">
        <w:trPr>
          <w:trHeight w:val="485"/>
        </w:trPr>
        <w:tc>
          <w:tcPr>
            <w:tcW w:w="6115" w:type="dxa"/>
            <w:shd w:val="clear" w:color="auto" w:fill="auto"/>
          </w:tcPr>
          <w:p w:rsidR="00194701" w:rsidRPr="00194701" w:rsidRDefault="00194701" w:rsidP="008F4322">
            <w:pPr>
              <w:rPr>
                <w:rFonts w:eastAsia="Calibri"/>
                <w:lang w:eastAsia="en-US"/>
              </w:rPr>
            </w:pPr>
            <w:r w:rsidRPr="00194701">
              <w:rPr>
                <w:rFonts w:ascii="Sylfaen" w:eastAsia="Calibri" w:hAnsi="Sylfaen"/>
                <w:sz w:val="20"/>
                <w:szCs w:val="20"/>
                <w:lang w:val="hy-AM" w:eastAsia="en-US"/>
              </w:rPr>
              <w:t>ք.Երևան</w:t>
            </w:r>
            <w:r w:rsidRPr="00194701">
              <w:rPr>
                <w:rFonts w:eastAsia="Calibri"/>
                <w:sz w:val="20"/>
                <w:szCs w:val="20"/>
                <w:lang w:eastAsia="en-US"/>
              </w:rPr>
              <w:t>/ г. Ереван</w:t>
            </w:r>
          </w:p>
        </w:tc>
        <w:tc>
          <w:tcPr>
            <w:tcW w:w="1081" w:type="dxa"/>
            <w:shd w:val="clear" w:color="auto" w:fill="auto"/>
          </w:tcPr>
          <w:p w:rsidR="00194701" w:rsidRPr="00194701" w:rsidRDefault="00194701" w:rsidP="008F4322">
            <w:pPr>
              <w:rPr>
                <w:rFonts w:eastAsia="Calibri"/>
                <w:lang w:eastAsia="en-US"/>
              </w:rPr>
            </w:pPr>
          </w:p>
        </w:tc>
        <w:tc>
          <w:tcPr>
            <w:tcW w:w="3199" w:type="dxa"/>
            <w:gridSpan w:val="2"/>
            <w:shd w:val="clear" w:color="auto" w:fill="auto"/>
          </w:tcPr>
          <w:p w:rsidR="00194701" w:rsidRPr="00194701" w:rsidRDefault="00194701" w:rsidP="008F4322">
            <w:pPr>
              <w:rPr>
                <w:rFonts w:eastAsia="Calibri"/>
                <w:lang w:eastAsia="en-US"/>
              </w:rPr>
            </w:pPr>
            <w:r w:rsidRPr="00194701">
              <w:rPr>
                <w:rFonts w:eastAsia="Calibri"/>
                <w:sz w:val="20"/>
                <w:szCs w:val="20"/>
                <w:lang w:eastAsia="en-US"/>
              </w:rPr>
              <w:t>«_____» ______________ 202</w:t>
            </w:r>
            <w:r w:rsidR="00987CF7">
              <w:rPr>
                <w:rFonts w:eastAsia="Calibri"/>
                <w:sz w:val="20"/>
                <w:szCs w:val="20"/>
                <w:lang w:eastAsia="en-US"/>
              </w:rPr>
              <w:t>4</w:t>
            </w:r>
            <w:r w:rsidRPr="00194701">
              <w:rPr>
                <w:rFonts w:ascii="Sylfaen" w:eastAsia="Calibri" w:hAnsi="Sylfaen" w:cs="Sylfaen"/>
                <w:sz w:val="20"/>
                <w:szCs w:val="20"/>
                <w:lang w:eastAsia="en-US"/>
              </w:rPr>
              <w:t>թ</w:t>
            </w:r>
            <w:r w:rsidRPr="00194701">
              <w:rPr>
                <w:rFonts w:ascii="Sylfaen" w:eastAsia="Calibri" w:hAnsi="Sylfaen"/>
                <w:sz w:val="20"/>
                <w:szCs w:val="20"/>
                <w:lang w:val="hy-AM" w:eastAsia="en-US"/>
              </w:rPr>
              <w:t>.</w:t>
            </w:r>
            <w:r w:rsidRPr="00194701">
              <w:rPr>
                <w:rFonts w:eastAsia="Calibri"/>
                <w:sz w:val="20"/>
                <w:szCs w:val="20"/>
                <w:lang w:eastAsia="en-US"/>
              </w:rPr>
              <w:t>/г.</w:t>
            </w:r>
          </w:p>
          <w:p w:rsidR="00194701" w:rsidRPr="00194701" w:rsidRDefault="00194701" w:rsidP="008F4322">
            <w:pPr>
              <w:rPr>
                <w:rFonts w:eastAsia="Calibri"/>
                <w:lang w:eastAsia="en-US"/>
              </w:rPr>
            </w:pPr>
          </w:p>
        </w:tc>
      </w:tr>
    </w:tbl>
    <w:p w:rsidR="00194701" w:rsidRPr="00194701" w:rsidRDefault="00194701" w:rsidP="00194701">
      <w:pPr>
        <w:spacing w:after="200" w:line="276" w:lineRule="auto"/>
        <w:rPr>
          <w:rFonts w:eastAsia="Calibri"/>
          <w:lang w:eastAsia="en-US"/>
        </w:rPr>
      </w:pPr>
    </w:p>
    <w:tbl>
      <w:tblPr>
        <w:tblW w:w="10383" w:type="dxa"/>
        <w:tblLook w:val="04A0" w:firstRow="1" w:lastRow="0" w:firstColumn="1" w:lastColumn="0" w:noHBand="0" w:noVBand="1"/>
      </w:tblPr>
      <w:tblGrid>
        <w:gridCol w:w="5246"/>
        <w:gridCol w:w="72"/>
        <w:gridCol w:w="284"/>
        <w:gridCol w:w="4781"/>
      </w:tblGrid>
      <w:tr w:rsidR="004377D6" w:rsidRPr="004377D6" w:rsidTr="004377D6">
        <w:trPr>
          <w:trHeight w:val="2979"/>
        </w:trPr>
        <w:tc>
          <w:tcPr>
            <w:tcW w:w="5246" w:type="dxa"/>
            <w:shd w:val="clear" w:color="auto" w:fill="auto"/>
          </w:tcPr>
          <w:p w:rsidR="004377D6" w:rsidRPr="000427E3" w:rsidRDefault="004377D6" w:rsidP="004377D6">
            <w:pPr>
              <w:spacing w:line="276" w:lineRule="auto"/>
              <w:contextualSpacing/>
              <w:jc w:val="both"/>
              <w:rPr>
                <w:rFonts w:ascii="Sylfaen" w:hAnsi="Sylfaen" w:cs="Sylfaen"/>
                <w:color w:val="000000"/>
                <w:sz w:val="22"/>
                <w:szCs w:val="22"/>
                <w:lang w:val="hy-AM" w:eastAsia="en-US"/>
              </w:rPr>
            </w:pPr>
            <w:r w:rsidRPr="000427E3">
              <w:rPr>
                <w:rFonts w:ascii="Sylfaen" w:hAnsi="Sylfaen" w:cs="Sylfaen"/>
                <w:color w:val="000000"/>
                <w:sz w:val="22"/>
                <w:szCs w:val="22"/>
                <w:lang w:val="hy-AM" w:eastAsia="en-US"/>
              </w:rPr>
              <w:t>«Հարավկովկասյան երկաթուղի» ՓԲԸ, այսուհետ՝ «Պատվիրատու»</w:t>
            </w:r>
            <w:r w:rsidRPr="000427E3">
              <w:rPr>
                <w:rFonts w:ascii="Sylfaen" w:hAnsi="Sylfaen" w:cs="Sylfaen"/>
                <w:color w:val="000000"/>
                <w:sz w:val="22"/>
                <w:szCs w:val="22"/>
                <w:lang w:eastAsia="en-US"/>
              </w:rPr>
              <w:t>,</w:t>
            </w:r>
            <w:r w:rsidRPr="000427E3">
              <w:rPr>
                <w:rFonts w:ascii="Sylfaen" w:hAnsi="Sylfaen" w:cs="Sylfaen"/>
                <w:color w:val="000000"/>
                <w:sz w:val="22"/>
                <w:szCs w:val="22"/>
                <w:lang w:val="hy-AM" w:eastAsia="en-US"/>
              </w:rPr>
              <w:t xml:space="preserve"> ի դեմս գլխավոր տնօրեն Ալեքսեյ Վալերիի Մելնիկովի, ով գործում է Կանոնադրության հիման վրա</w:t>
            </w:r>
            <w:r w:rsidRPr="000427E3">
              <w:rPr>
                <w:rFonts w:ascii="Sylfaen" w:hAnsi="Sylfaen" w:cs="Sylfaen"/>
                <w:color w:val="000000"/>
                <w:sz w:val="22"/>
                <w:szCs w:val="22"/>
                <w:lang w:eastAsia="en-US"/>
              </w:rPr>
              <w:t>,</w:t>
            </w:r>
            <w:r w:rsidRPr="000427E3">
              <w:rPr>
                <w:rFonts w:ascii="Sylfaen" w:hAnsi="Sylfaen" w:cs="Sylfaen"/>
                <w:color w:val="000000"/>
                <w:sz w:val="22"/>
                <w:szCs w:val="22"/>
                <w:lang w:val="hy-AM" w:eastAsia="en-US"/>
              </w:rPr>
              <w:t xml:space="preserve"> մի կողմից, և </w:t>
            </w:r>
            <w:r w:rsidRPr="000427E3">
              <w:rPr>
                <w:rFonts w:ascii="Sylfaen" w:hAnsi="Sylfaen" w:cs="Sylfaen"/>
                <w:color w:val="000000"/>
                <w:sz w:val="22"/>
                <w:szCs w:val="22"/>
                <w:lang w:eastAsia="en-US"/>
              </w:rPr>
              <w:t>____________</w:t>
            </w:r>
            <w:r w:rsidRPr="000427E3">
              <w:rPr>
                <w:rFonts w:ascii="Sylfaen" w:hAnsi="Sylfaen" w:cs="Sylfaen"/>
                <w:color w:val="000000"/>
                <w:sz w:val="22"/>
                <w:szCs w:val="22"/>
                <w:lang w:val="hy-AM" w:eastAsia="en-US"/>
              </w:rPr>
              <w:t xml:space="preserve"> այսուհետ</w:t>
            </w:r>
            <w:r w:rsidRPr="000427E3">
              <w:rPr>
                <w:rFonts w:ascii="Sylfaen" w:hAnsi="Sylfaen" w:cs="Sylfaen"/>
                <w:color w:val="000000"/>
                <w:sz w:val="22"/>
                <w:szCs w:val="22"/>
                <w:lang w:eastAsia="en-US"/>
              </w:rPr>
              <w:t>`</w:t>
            </w:r>
            <w:r w:rsidRPr="000427E3">
              <w:rPr>
                <w:rFonts w:ascii="Sylfaen" w:hAnsi="Sylfaen" w:cs="Sylfaen"/>
                <w:color w:val="000000"/>
                <w:sz w:val="22"/>
                <w:szCs w:val="22"/>
                <w:lang w:val="hy-AM" w:eastAsia="en-US"/>
              </w:rPr>
              <w:t xml:space="preserve"> </w:t>
            </w:r>
            <w:r w:rsidRPr="000427E3">
              <w:rPr>
                <w:rFonts w:ascii="Sylfaen" w:hAnsi="Sylfaen" w:cs="Sylfaen"/>
                <w:color w:val="000000"/>
                <w:sz w:val="22"/>
                <w:szCs w:val="22"/>
                <w:lang w:eastAsia="en-US"/>
              </w:rPr>
              <w:t>«</w:t>
            </w:r>
            <w:r w:rsidRPr="000427E3">
              <w:rPr>
                <w:rFonts w:ascii="Sylfaen" w:hAnsi="Sylfaen" w:cs="Sylfaen"/>
                <w:color w:val="000000"/>
                <w:sz w:val="22"/>
                <w:szCs w:val="22"/>
                <w:lang w:val="hy-AM" w:eastAsia="en-US"/>
              </w:rPr>
              <w:t>Կատարող</w:t>
            </w:r>
            <w:r w:rsidRPr="000427E3">
              <w:rPr>
                <w:rFonts w:ascii="Sylfaen" w:hAnsi="Sylfaen" w:cs="Sylfaen"/>
                <w:color w:val="000000"/>
                <w:sz w:val="22"/>
                <w:szCs w:val="22"/>
                <w:lang w:eastAsia="en-US"/>
              </w:rPr>
              <w:t xml:space="preserve">», </w:t>
            </w:r>
            <w:r w:rsidRPr="000427E3">
              <w:rPr>
                <w:rFonts w:ascii="Sylfaen" w:hAnsi="Sylfaen" w:cs="Sylfaen"/>
                <w:color w:val="000000"/>
                <w:sz w:val="22"/>
                <w:szCs w:val="22"/>
                <w:lang w:val="hy-AM" w:eastAsia="en-US"/>
              </w:rPr>
              <w:t xml:space="preserve">ի դեմս տնօրեն </w:t>
            </w:r>
            <w:r w:rsidRPr="000427E3">
              <w:rPr>
                <w:rFonts w:ascii="Sylfaen" w:hAnsi="Sylfaen" w:cs="Sylfaen"/>
                <w:color w:val="000000"/>
                <w:sz w:val="22"/>
                <w:szCs w:val="22"/>
                <w:lang w:eastAsia="en-US"/>
              </w:rPr>
              <w:t>___________</w:t>
            </w:r>
            <w:r w:rsidRPr="000427E3">
              <w:rPr>
                <w:rFonts w:ascii="Sylfaen" w:hAnsi="Sylfaen" w:cs="Sylfaen"/>
                <w:color w:val="000000"/>
                <w:sz w:val="22"/>
                <w:szCs w:val="22"/>
                <w:lang w:val="hy-AM" w:eastAsia="en-US"/>
              </w:rPr>
              <w:t>, ով գործում է Կանոնադրության հիման վրա, մյուս կողմից, միասին անվանվելով՝ «Կողմեր» / «ՀԿԵ» ՓԲԸ մրցութային հանձնաժողովի</w:t>
            </w:r>
            <w:r w:rsidRPr="000427E3">
              <w:rPr>
                <w:rFonts w:ascii="Sylfaen" w:hAnsi="Sylfaen" w:cs="Sylfaen"/>
                <w:color w:val="000000"/>
                <w:sz w:val="22"/>
                <w:szCs w:val="22"/>
                <w:lang w:eastAsia="en-US"/>
              </w:rPr>
              <w:t xml:space="preserve"> </w:t>
            </w:r>
            <w:r w:rsidRPr="000427E3">
              <w:rPr>
                <w:rFonts w:ascii="Sylfaen" w:hAnsi="Sylfaen" w:cs="Sylfaen"/>
                <w:color w:val="000000"/>
                <w:sz w:val="22"/>
                <w:szCs w:val="22"/>
                <w:lang w:val="hy-AM" w:eastAsia="en-US"/>
              </w:rPr>
              <w:t xml:space="preserve">նիստի առ </w:t>
            </w:r>
            <w:r w:rsidRPr="000427E3">
              <w:rPr>
                <w:rFonts w:ascii="Sylfaen" w:hAnsi="Sylfaen" w:cs="Sylfaen"/>
                <w:color w:val="000000"/>
                <w:sz w:val="22"/>
                <w:szCs w:val="22"/>
                <w:lang w:eastAsia="en-US"/>
              </w:rPr>
              <w:t>_________</w:t>
            </w:r>
            <w:r w:rsidRPr="000427E3">
              <w:rPr>
                <w:rFonts w:ascii="Sylfaen" w:hAnsi="Sylfaen" w:cs="Sylfaen"/>
                <w:color w:val="000000"/>
                <w:sz w:val="22"/>
                <w:szCs w:val="22"/>
                <w:lang w:val="hy-AM" w:eastAsia="en-US"/>
              </w:rPr>
              <w:t xml:space="preserve"> արձանագրության հիման վրա/, կնքեցին սույն Պայմանագիրը </w:t>
            </w:r>
            <w:r w:rsidRPr="000427E3">
              <w:rPr>
                <w:rFonts w:ascii="Sylfaen" w:hAnsi="Sylfaen" w:cs="Sylfaen"/>
                <w:color w:val="000000"/>
                <w:sz w:val="22"/>
                <w:szCs w:val="22"/>
                <w:lang w:eastAsia="en-US"/>
              </w:rPr>
              <w:t>(</w:t>
            </w:r>
            <w:r w:rsidRPr="000427E3">
              <w:rPr>
                <w:rFonts w:ascii="Sylfaen" w:hAnsi="Sylfaen" w:cs="Sylfaen"/>
                <w:color w:val="000000"/>
                <w:sz w:val="22"/>
                <w:szCs w:val="22"/>
                <w:lang w:val="hy-AM" w:eastAsia="en-US"/>
              </w:rPr>
              <w:t>այսուհետ՝Պայմանագիր</w:t>
            </w:r>
            <w:r w:rsidRPr="000427E3">
              <w:rPr>
                <w:rFonts w:ascii="Sylfaen" w:hAnsi="Sylfaen" w:cs="Sylfaen"/>
                <w:color w:val="000000"/>
                <w:sz w:val="22"/>
                <w:szCs w:val="22"/>
                <w:lang w:eastAsia="en-US"/>
              </w:rPr>
              <w:t xml:space="preserve">) </w:t>
            </w:r>
            <w:r w:rsidRPr="000427E3">
              <w:rPr>
                <w:rFonts w:ascii="Sylfaen" w:hAnsi="Sylfaen" w:cs="Sylfaen"/>
                <w:color w:val="000000"/>
                <w:sz w:val="22"/>
                <w:szCs w:val="22"/>
                <w:lang w:val="hy-AM" w:eastAsia="en-US"/>
              </w:rPr>
              <w:t>հետևյալի մասին՝</w:t>
            </w:r>
          </w:p>
          <w:p w:rsidR="004377D6" w:rsidRPr="000427E3" w:rsidRDefault="004377D6" w:rsidP="004377D6">
            <w:pPr>
              <w:rPr>
                <w:rFonts w:ascii="Sylfaen" w:hAnsi="Sylfaen" w:cs="Sylfaen"/>
                <w:color w:val="000000"/>
                <w:sz w:val="22"/>
                <w:szCs w:val="22"/>
                <w:lang w:val="hy-AM" w:eastAsia="en-US"/>
              </w:rPr>
            </w:pPr>
          </w:p>
          <w:p w:rsidR="004377D6" w:rsidRPr="000427E3" w:rsidRDefault="004377D6" w:rsidP="004377D6">
            <w:pPr>
              <w:ind w:left="284"/>
              <w:jc w:val="center"/>
              <w:rPr>
                <w:rFonts w:ascii="Sylfaen" w:hAnsi="Sylfaen" w:cs="Sylfaen"/>
                <w:b/>
                <w:color w:val="000000"/>
                <w:sz w:val="22"/>
                <w:szCs w:val="22"/>
                <w:lang w:val="hy-AM" w:eastAsia="en-US"/>
              </w:rPr>
            </w:pPr>
            <w:r w:rsidRPr="000427E3">
              <w:rPr>
                <w:rFonts w:ascii="Sylfaen" w:hAnsi="Sylfaen" w:cs="Sylfaen"/>
                <w:b/>
                <w:color w:val="000000"/>
                <w:sz w:val="22"/>
                <w:szCs w:val="22"/>
                <w:lang w:val="hy-AM" w:eastAsia="en-US"/>
              </w:rPr>
              <w:t>1. ՊԱՅՄԱՆԱԳՐԻ ԱՌԱՐԿԱՆ</w:t>
            </w:r>
          </w:p>
          <w:p w:rsidR="004377D6" w:rsidRPr="000427E3" w:rsidRDefault="004377D6" w:rsidP="004377D6">
            <w:pPr>
              <w:jc w:val="both"/>
              <w:rPr>
                <w:rFonts w:ascii="Sylfaen" w:hAnsi="Sylfaen" w:cs="Sylfaen"/>
                <w:color w:val="000000"/>
                <w:sz w:val="22"/>
                <w:szCs w:val="22"/>
                <w:lang w:val="hy-AM" w:eastAsia="en-US"/>
              </w:rPr>
            </w:pPr>
            <w:r w:rsidRPr="000427E3">
              <w:rPr>
                <w:rFonts w:ascii="Sylfaen" w:hAnsi="Sylfaen" w:cs="Sylfaen"/>
                <w:color w:val="000000"/>
                <w:sz w:val="22"/>
                <w:szCs w:val="22"/>
                <w:lang w:val="hy-AM" w:eastAsia="en-US"/>
              </w:rPr>
              <w:t>1.1. Սույն Պայմանագրի համաձայն Կատարողը պարտավորվում է Պատվիրատուի հանձնարարությամբ մատուցել 1.2. ենթակետում նշված ծառայությունները, իսկ Պատվիրատուն պարտավորվում է ընդունել և վճարել դրանց դիմաց սույն Պայմանագրի 3 կետով սահմանված կարգով:</w:t>
            </w:r>
          </w:p>
          <w:p w:rsidR="004377D6" w:rsidRPr="000427E3" w:rsidRDefault="004377D6" w:rsidP="004377D6">
            <w:pPr>
              <w:jc w:val="both"/>
              <w:rPr>
                <w:rFonts w:ascii="Sylfaen" w:hAnsi="Sylfaen" w:cs="Sylfaen"/>
                <w:color w:val="000000"/>
                <w:sz w:val="22"/>
                <w:szCs w:val="22"/>
                <w:lang w:val="hy-AM" w:eastAsia="en-US"/>
              </w:rPr>
            </w:pPr>
            <w:r w:rsidRPr="000427E3">
              <w:rPr>
                <w:rFonts w:ascii="Sylfaen" w:hAnsi="Sylfaen" w:cs="Sylfaen"/>
                <w:color w:val="000000"/>
                <w:sz w:val="22"/>
                <w:szCs w:val="22"/>
                <w:lang w:val="hy-AM" w:eastAsia="en-US"/>
              </w:rPr>
              <w:t>1.2. Կատարողը պարտավորվում է Պատվիրատուին մատուցել հետևյալ ծառայությունը՝</w:t>
            </w:r>
          </w:p>
          <w:p w:rsidR="004377D6" w:rsidRPr="000427E3" w:rsidRDefault="004377D6" w:rsidP="004377D6">
            <w:pPr>
              <w:jc w:val="both"/>
              <w:rPr>
                <w:rFonts w:ascii="Sylfaen" w:hAnsi="Sylfaen" w:cs="Sylfaen"/>
                <w:color w:val="000000"/>
                <w:sz w:val="22"/>
                <w:szCs w:val="22"/>
                <w:lang w:val="hy-AM" w:eastAsia="en-US"/>
              </w:rPr>
            </w:pPr>
            <w:r w:rsidRPr="000427E3">
              <w:rPr>
                <w:rFonts w:ascii="Sylfaen" w:hAnsi="Sylfaen" w:cs="Sylfaen"/>
                <w:color w:val="000000"/>
                <w:sz w:val="22"/>
                <w:szCs w:val="22"/>
                <w:lang w:val="hy-AM" w:eastAsia="en-US"/>
              </w:rPr>
              <w:t xml:space="preserve"> </w:t>
            </w:r>
            <w:r w:rsidR="005E23F0" w:rsidRPr="000427E3">
              <w:rPr>
                <w:rFonts w:ascii="Sylfaen" w:hAnsi="Sylfaen" w:cs="Sylfaen"/>
                <w:color w:val="000000"/>
                <w:sz w:val="22"/>
                <w:szCs w:val="22"/>
                <w:lang w:val="hy-AM" w:eastAsia="en-US"/>
              </w:rPr>
              <w:t>Քարշային շարժիչների անկախ գնահատման ծառայություններ</w:t>
            </w:r>
            <w:r w:rsidRPr="000427E3">
              <w:rPr>
                <w:rFonts w:ascii="Sylfaen" w:hAnsi="Sylfaen" w:cs="Sylfaen"/>
                <w:color w:val="000000"/>
                <w:sz w:val="22"/>
                <w:szCs w:val="22"/>
                <w:lang w:val="hy-AM" w:eastAsia="en-US"/>
              </w:rPr>
              <w:t>:</w:t>
            </w:r>
          </w:p>
          <w:p w:rsidR="004377D6" w:rsidRPr="000427E3" w:rsidRDefault="004377D6" w:rsidP="004377D6">
            <w:pPr>
              <w:jc w:val="both"/>
              <w:rPr>
                <w:rFonts w:ascii="Sylfaen" w:hAnsi="Sylfaen" w:cs="Sylfaen"/>
                <w:color w:val="000000"/>
                <w:sz w:val="22"/>
                <w:szCs w:val="22"/>
                <w:lang w:val="hy-AM" w:eastAsia="en-US"/>
              </w:rPr>
            </w:pPr>
          </w:p>
          <w:p w:rsidR="004377D6" w:rsidRPr="000427E3" w:rsidRDefault="004377D6" w:rsidP="004377D6">
            <w:pPr>
              <w:ind w:left="709"/>
              <w:jc w:val="center"/>
              <w:rPr>
                <w:rFonts w:ascii="Sylfaen" w:hAnsi="Sylfaen" w:cs="Sylfaen"/>
                <w:b/>
                <w:color w:val="000000"/>
                <w:sz w:val="22"/>
                <w:szCs w:val="22"/>
                <w:lang w:val="hy-AM" w:eastAsia="en-US"/>
              </w:rPr>
            </w:pPr>
            <w:r w:rsidRPr="000427E3">
              <w:rPr>
                <w:rFonts w:ascii="Sylfaen" w:hAnsi="Sylfaen" w:cs="Sylfaen"/>
                <w:b/>
                <w:color w:val="000000"/>
                <w:sz w:val="22"/>
                <w:szCs w:val="22"/>
                <w:lang w:val="hy-AM" w:eastAsia="en-US"/>
              </w:rPr>
              <w:t>2. ԿՈՂՄԵՐԻ ԻՐԱՎՈՒՆՔՆԵՐՆ ՈՒ ՊԱՐՏԱԿԱՆՈՒԹՅՈՒՆՆԵՐԸ</w:t>
            </w:r>
          </w:p>
          <w:p w:rsidR="004377D6" w:rsidRPr="000427E3" w:rsidRDefault="004377D6" w:rsidP="004377D6">
            <w:pPr>
              <w:jc w:val="both"/>
              <w:rPr>
                <w:rFonts w:ascii="Sylfaen" w:hAnsi="Sylfaen" w:cs="Sylfaen"/>
                <w:color w:val="000000"/>
                <w:sz w:val="22"/>
                <w:szCs w:val="22"/>
                <w:lang w:val="hy-AM" w:eastAsia="en-US"/>
              </w:rPr>
            </w:pPr>
            <w:r w:rsidRPr="000427E3">
              <w:rPr>
                <w:rFonts w:ascii="Sylfaen" w:hAnsi="Sylfaen" w:cs="Sylfaen"/>
                <w:color w:val="000000"/>
                <w:sz w:val="22"/>
                <w:szCs w:val="22"/>
                <w:lang w:val="hy-AM" w:eastAsia="en-US"/>
              </w:rPr>
              <w:t xml:space="preserve">2.1 Կատարողը պարտավորվում է. </w:t>
            </w:r>
          </w:p>
          <w:p w:rsidR="004377D6" w:rsidRPr="000427E3" w:rsidRDefault="004377D6" w:rsidP="004377D6">
            <w:pPr>
              <w:jc w:val="both"/>
              <w:rPr>
                <w:rFonts w:ascii="Sylfaen" w:hAnsi="Sylfaen" w:cs="Sylfaen"/>
                <w:color w:val="000000"/>
                <w:sz w:val="22"/>
                <w:szCs w:val="22"/>
                <w:lang w:val="hy-AM" w:eastAsia="en-US"/>
              </w:rPr>
            </w:pPr>
            <w:r w:rsidRPr="000427E3">
              <w:rPr>
                <w:rFonts w:ascii="Sylfaen" w:hAnsi="Sylfaen" w:cs="Sylfaen"/>
                <w:color w:val="000000"/>
                <w:sz w:val="22"/>
                <w:szCs w:val="22"/>
                <w:lang w:val="hy-AM" w:eastAsia="en-US"/>
              </w:rPr>
              <w:t>2.1.1. գնահատումն իրականացնել ՀՀ օրենսդրությանը և իրավական Ակտերին համապատասխան` կիրառելով իր մասնագիտական հմտությունները և գիտելիքները;</w:t>
            </w:r>
          </w:p>
          <w:p w:rsidR="004377D6" w:rsidRPr="000427E3" w:rsidRDefault="004377D6" w:rsidP="004377D6">
            <w:pPr>
              <w:jc w:val="both"/>
              <w:rPr>
                <w:rFonts w:ascii="Sylfaen" w:hAnsi="Sylfaen" w:cs="Sylfaen"/>
                <w:color w:val="000000"/>
                <w:sz w:val="22"/>
                <w:szCs w:val="22"/>
                <w:lang w:val="hy-AM" w:eastAsia="en-US"/>
              </w:rPr>
            </w:pPr>
            <w:r w:rsidRPr="000427E3">
              <w:rPr>
                <w:rFonts w:ascii="Sylfaen" w:hAnsi="Sylfaen" w:cs="Sylfaen"/>
                <w:color w:val="000000"/>
                <w:sz w:val="22"/>
                <w:szCs w:val="22"/>
                <w:lang w:val="hy-AM" w:eastAsia="en-US"/>
              </w:rPr>
              <w:t>2.1.2. ծառայության մատուցման արդյունքում Կատարողը Պատվիրատուին ներկայացնում է գնահատման հաշվետվություն (հետագայում՝ Հաշվետվություն): Հաշվետվությունը պետք է համապատասխանի ՀՀ նորմատիվ իրավական օրենքների պահանջներին և պետք է կազմված լինի հայերեն և ռուսերեն լեզուներով;</w:t>
            </w:r>
          </w:p>
          <w:p w:rsidR="004377D6" w:rsidRPr="000427E3" w:rsidRDefault="004377D6" w:rsidP="004377D6">
            <w:pPr>
              <w:jc w:val="both"/>
              <w:rPr>
                <w:rFonts w:ascii="Sylfaen" w:hAnsi="Sylfaen" w:cs="Sylfaen"/>
                <w:color w:val="000000"/>
                <w:sz w:val="22"/>
                <w:szCs w:val="22"/>
                <w:lang w:val="hy-AM" w:eastAsia="en-US"/>
              </w:rPr>
            </w:pPr>
            <w:r w:rsidRPr="000427E3">
              <w:rPr>
                <w:rFonts w:ascii="Sylfaen" w:hAnsi="Sylfaen" w:cs="Sylfaen"/>
                <w:color w:val="000000"/>
                <w:sz w:val="22"/>
                <w:szCs w:val="22"/>
                <w:lang w:val="hy-AM" w:eastAsia="en-US"/>
              </w:rPr>
              <w:t xml:space="preserve">2. 1.3. </w:t>
            </w:r>
            <w:r w:rsidRPr="000427E3">
              <w:rPr>
                <w:rFonts w:ascii="Sylfaen" w:hAnsi="Sylfaen" w:cs="Sylfaen"/>
                <w:color w:val="000000"/>
                <w:sz w:val="22"/>
                <w:szCs w:val="22"/>
                <w:lang w:val="hy-AM" w:eastAsia="en-US"/>
              </w:rPr>
              <w:tab/>
              <w:t>ծառայությունները կատարել անձամբ և սեփական ուժերով;</w:t>
            </w:r>
          </w:p>
          <w:p w:rsidR="004377D6" w:rsidRPr="000427E3" w:rsidRDefault="004377D6" w:rsidP="004377D6">
            <w:pPr>
              <w:jc w:val="both"/>
              <w:rPr>
                <w:rFonts w:ascii="Sylfaen" w:hAnsi="Sylfaen" w:cs="Sylfaen"/>
                <w:color w:val="000000"/>
                <w:sz w:val="22"/>
                <w:szCs w:val="22"/>
                <w:lang w:val="hy-AM" w:eastAsia="en-US"/>
              </w:rPr>
            </w:pPr>
            <w:r w:rsidRPr="000427E3">
              <w:rPr>
                <w:rFonts w:ascii="Sylfaen" w:hAnsi="Sylfaen" w:cs="Sylfaen"/>
                <w:color w:val="000000"/>
                <w:sz w:val="22"/>
                <w:szCs w:val="22"/>
                <w:lang w:val="hy-AM" w:eastAsia="en-US"/>
              </w:rPr>
              <w:t>2.1.4. կոնկրետ առարկայի նկատմամբ գնահատման ծառայությունը Կատարողի կողմից կատարվում է 15 /տասնհինգ/ աշխատանքային օրվա ընթացքում՝ Պատվիրատուի կողմից սույն Պայմանագրի թիվ 2 Հավելվածով ներկայացված կարգին համաձայն գնահատման մասին հայտ (հետագայում՝ Հայտ) ստանալուց հետո։ Հայտը կարող է Կատարողին ուղարկվել այն բոլոր կապերի միջոցներով՝ այդ թվում նաև էլեկտրոնային, որոնց օգտագործումը թույլ է տալիս ստանալ կապի ստացման հաստատում։</w:t>
            </w:r>
          </w:p>
          <w:p w:rsidR="004377D6" w:rsidRPr="000427E3" w:rsidRDefault="004377D6" w:rsidP="004377D6">
            <w:pPr>
              <w:jc w:val="both"/>
              <w:rPr>
                <w:rFonts w:ascii="Sylfaen" w:hAnsi="Sylfaen" w:cs="Sylfaen"/>
                <w:color w:val="000000"/>
                <w:sz w:val="22"/>
                <w:szCs w:val="22"/>
                <w:lang w:val="hy-AM" w:eastAsia="en-US"/>
              </w:rPr>
            </w:pPr>
            <w:r w:rsidRPr="000427E3">
              <w:rPr>
                <w:rFonts w:ascii="Sylfaen" w:hAnsi="Sylfaen" w:cs="Sylfaen"/>
                <w:color w:val="000000"/>
                <w:sz w:val="22"/>
                <w:szCs w:val="22"/>
                <w:lang w:val="hy-AM" w:eastAsia="en-US"/>
              </w:rPr>
              <w:t>2.1.5. Պատվիրատուի պահանջով տրամադրել Հաշվետվության հավելյալ օրինակներ գրավոր տեսքով՝ հայերեն և ռուսերեն լեզուներով,  ինչպես նաև էլեկտրոնային տարբերակով՝ Word ձևաչափով, կցելով բոլոր հավելվածները սկանավորված տեսքով։</w:t>
            </w:r>
          </w:p>
          <w:p w:rsidR="004377D6" w:rsidRPr="000427E3" w:rsidRDefault="004377D6" w:rsidP="004377D6">
            <w:pPr>
              <w:jc w:val="both"/>
              <w:rPr>
                <w:rFonts w:ascii="Sylfaen" w:hAnsi="Sylfaen" w:cs="Sylfaen"/>
                <w:color w:val="000000"/>
                <w:sz w:val="22"/>
                <w:szCs w:val="22"/>
                <w:lang w:val="hy-AM" w:eastAsia="en-US"/>
              </w:rPr>
            </w:pPr>
            <w:r w:rsidRPr="000427E3">
              <w:rPr>
                <w:rFonts w:ascii="Sylfaen" w:hAnsi="Sylfaen" w:cs="Sylfaen"/>
                <w:color w:val="000000"/>
                <w:sz w:val="22"/>
                <w:szCs w:val="22"/>
                <w:lang w:val="hy-AM" w:eastAsia="en-US"/>
              </w:rPr>
              <w:t>2.1.6. աշխատանքների կատարման ընթացքում ինքնուրույն սահմանել  գնահատման չափանիշները` ՀՀ  գործող օրենսդրությանը համապատասխան:</w:t>
            </w:r>
          </w:p>
          <w:p w:rsidR="004377D6" w:rsidRPr="000427E3" w:rsidRDefault="004377D6" w:rsidP="004377D6">
            <w:pPr>
              <w:jc w:val="both"/>
              <w:rPr>
                <w:rFonts w:ascii="Sylfaen" w:hAnsi="Sylfaen" w:cs="Sylfaen"/>
                <w:color w:val="000000"/>
                <w:sz w:val="22"/>
                <w:szCs w:val="22"/>
                <w:lang w:val="hy-AM" w:eastAsia="en-US"/>
              </w:rPr>
            </w:pPr>
            <w:r w:rsidRPr="000427E3">
              <w:rPr>
                <w:rFonts w:ascii="Sylfaen" w:hAnsi="Sylfaen" w:cs="Sylfaen"/>
                <w:color w:val="000000"/>
                <w:sz w:val="22"/>
                <w:szCs w:val="22"/>
                <w:lang w:val="hy-AM" w:eastAsia="en-US"/>
              </w:rPr>
              <w:t>2.1.7. չփոխանցել Պատվիրատուի կողմից ստացված փաստաթղթերի բնօրինակները կամ պատճենները երրորդ անձանց առանց Պատվիրատուի  նախնական գրավոր թույլատվության։</w:t>
            </w:r>
          </w:p>
          <w:p w:rsidR="004377D6" w:rsidRPr="000427E3" w:rsidRDefault="004377D6" w:rsidP="004377D6">
            <w:pPr>
              <w:jc w:val="both"/>
              <w:rPr>
                <w:rFonts w:ascii="Sylfaen" w:hAnsi="Sylfaen" w:cs="Sylfaen"/>
                <w:color w:val="000000"/>
                <w:sz w:val="22"/>
                <w:szCs w:val="22"/>
                <w:lang w:val="hy-AM" w:eastAsia="en-US"/>
              </w:rPr>
            </w:pPr>
            <w:r w:rsidRPr="000427E3">
              <w:rPr>
                <w:rFonts w:ascii="Sylfaen" w:hAnsi="Sylfaen" w:cs="Sylfaen"/>
                <w:color w:val="000000"/>
                <w:sz w:val="22"/>
                <w:szCs w:val="22"/>
                <w:lang w:val="hy-AM" w:eastAsia="en-US"/>
              </w:rPr>
              <w:t xml:space="preserve">2.1.8. </w:t>
            </w:r>
            <w:r w:rsidRPr="000427E3">
              <w:rPr>
                <w:rFonts w:ascii="Sylfaen" w:hAnsi="Sylfaen" w:cs="Sylfaen"/>
                <w:sz w:val="22"/>
                <w:szCs w:val="22"/>
                <w:lang w:val="hy-AM" w:eastAsia="en-US"/>
              </w:rPr>
              <w:t>գնահատումներն իրականացնել սույն Պայմանագրում նշված ժամկետում:</w:t>
            </w:r>
            <w:r w:rsidRPr="000427E3">
              <w:rPr>
                <w:rFonts w:ascii="Sylfaen" w:hAnsi="Sylfaen" w:cs="Sylfaen"/>
                <w:color w:val="FF0000"/>
                <w:sz w:val="22"/>
                <w:szCs w:val="22"/>
                <w:lang w:val="hy-AM" w:eastAsia="en-US"/>
              </w:rPr>
              <w:t xml:space="preserve"> </w:t>
            </w:r>
          </w:p>
          <w:p w:rsidR="004377D6" w:rsidRPr="000427E3" w:rsidRDefault="004377D6" w:rsidP="004377D6">
            <w:pPr>
              <w:spacing w:after="200" w:line="276" w:lineRule="auto"/>
              <w:jc w:val="both"/>
              <w:rPr>
                <w:rFonts w:ascii="Sylfaen" w:hAnsi="Sylfaen" w:cs="Sylfaen"/>
                <w:color w:val="000000"/>
                <w:sz w:val="22"/>
                <w:szCs w:val="22"/>
                <w:lang w:val="hy-AM" w:eastAsia="en-US"/>
              </w:rPr>
            </w:pPr>
            <w:r w:rsidRPr="000427E3">
              <w:rPr>
                <w:rFonts w:ascii="Sylfaen" w:hAnsi="Sylfaen" w:cs="Sylfaen"/>
                <w:color w:val="000000"/>
                <w:sz w:val="22"/>
                <w:szCs w:val="22"/>
                <w:lang w:val="hy-AM" w:eastAsia="en-US"/>
              </w:rPr>
              <w:t>2.1.9. Շարժական և անշարժ գույքի գնահատման մասին ՀՀ օրենսդրությունում փոփոխություններ կատարելու դեպքում կատարողը պարտավորվում է Պատվիրատուին ներկայացնել ՀՀ օրենսդրության պահանջներին համապխատասխան կատարողի որակավորումը հավաստող փաստաթղթերը: Փաստաթղթերը  չներկայացնելու դեպքում Պատվիրատուն իրեն իրավունք է վերապահում միակողմանի լուծել պայմանագիրը:</w:t>
            </w:r>
          </w:p>
          <w:p w:rsidR="004377D6" w:rsidRPr="000427E3" w:rsidRDefault="004377D6" w:rsidP="004377D6">
            <w:pPr>
              <w:spacing w:after="200" w:line="276" w:lineRule="auto"/>
              <w:jc w:val="both"/>
              <w:rPr>
                <w:rFonts w:ascii="Sylfaen" w:hAnsi="Sylfaen" w:cs="Sylfaen"/>
                <w:color w:val="000000"/>
                <w:sz w:val="22"/>
                <w:szCs w:val="22"/>
                <w:lang w:val="hy-AM" w:eastAsia="en-US"/>
              </w:rPr>
            </w:pPr>
            <w:r w:rsidRPr="000427E3">
              <w:rPr>
                <w:rFonts w:ascii="Sylfaen" w:hAnsi="Sylfaen" w:cs="Sylfaen"/>
                <w:color w:val="000000"/>
                <w:sz w:val="22"/>
                <w:szCs w:val="22"/>
                <w:lang w:val="hy-AM" w:eastAsia="en-US"/>
              </w:rPr>
              <w:t>2.2 Կատարողն իրավունք ունի.</w:t>
            </w:r>
            <w:r w:rsidRPr="000427E3">
              <w:rPr>
                <w:rFonts w:ascii="Sylfaen" w:hAnsi="Sylfaen" w:cs="Sylfaen"/>
                <w:color w:val="000000"/>
                <w:sz w:val="22"/>
                <w:szCs w:val="22"/>
                <w:lang w:val="hy-AM" w:eastAsia="en-US"/>
              </w:rPr>
              <w:br/>
              <w:t>2.2.1 Պատվիրատուի կողմից ծառայությունների համար չվճարելու դեպքում միակողմանի խզել սույն Պայմանագիրը:</w:t>
            </w:r>
            <w:r w:rsidRPr="000427E3">
              <w:rPr>
                <w:rFonts w:ascii="Sylfaen" w:hAnsi="Sylfaen" w:cs="Sylfaen"/>
                <w:color w:val="000000"/>
                <w:sz w:val="22"/>
                <w:szCs w:val="22"/>
                <w:lang w:val="hy-AM" w:eastAsia="en-US"/>
              </w:rPr>
              <w:br/>
              <w:t xml:space="preserve">2.3. </w:t>
            </w:r>
            <w:r w:rsidRPr="000427E3">
              <w:rPr>
                <w:rFonts w:ascii="Sylfaen" w:hAnsi="Sylfaen" w:cs="Sylfaen"/>
                <w:color w:val="000000"/>
                <w:sz w:val="22"/>
                <w:szCs w:val="22"/>
                <w:lang w:val="hy-AM" w:eastAsia="en-US"/>
              </w:rPr>
              <w:tab/>
              <w:t>Պատվիրատուն պարտավորվում է.</w:t>
            </w:r>
            <w:r w:rsidRPr="000427E3">
              <w:rPr>
                <w:rFonts w:ascii="Sylfaen" w:hAnsi="Sylfaen" w:cs="Sylfaen"/>
                <w:color w:val="000000"/>
                <w:sz w:val="22"/>
                <w:szCs w:val="22"/>
                <w:lang w:val="hy-AM" w:eastAsia="en-US"/>
              </w:rPr>
              <w:br/>
              <w:t>2.3.1. ստեղծել համապատասխան պայմաններ աշխատանքների կատարման  համար և    Կատարողին տրամադրել  ամբողջ տեղեկատվությունը (բանավոր կամ գրավոր) և անհրաժեշտ փաստաթղթերը, որոնց արժանահավատության համար կրում է պատասխանատվություն` ՀՀ  գործող օրենսդրությանը համապատասխան:</w:t>
            </w:r>
            <w:r w:rsidRPr="000427E3">
              <w:rPr>
                <w:rFonts w:ascii="Sylfaen" w:hAnsi="Sylfaen" w:cs="Sylfaen"/>
                <w:color w:val="000000"/>
                <w:sz w:val="22"/>
                <w:szCs w:val="22"/>
                <w:lang w:val="hy-AM" w:eastAsia="en-US"/>
              </w:rPr>
              <w:br/>
              <w:t>2.3.2. անհրաժեշտության դեպքում Կատարողին ապահովել հասանելիություն դեպի գնահատման առարկաները՝ համապատասխան ՀՀ գործող օրենսդրությանն ու  «ՀԿԵ» ՓԲԸ ներքին փաստաթղթերին։</w:t>
            </w:r>
            <w:r w:rsidRPr="000427E3">
              <w:rPr>
                <w:rFonts w:ascii="Sylfaen" w:hAnsi="Sylfaen" w:cs="Sylfaen"/>
                <w:color w:val="000000"/>
                <w:sz w:val="22"/>
                <w:szCs w:val="22"/>
                <w:lang w:val="hy-AM" w:eastAsia="en-US"/>
              </w:rPr>
              <w:br/>
              <w:t>2.3.3. Սույն պայմանագրի 3.3.  ենթակետում սահմանված ժամկետում կատարել  վճարումները:</w:t>
            </w:r>
            <w:r w:rsidRPr="000427E3">
              <w:rPr>
                <w:rFonts w:ascii="Sylfaen" w:hAnsi="Sylfaen" w:cs="Sylfaen"/>
                <w:color w:val="000000"/>
                <w:sz w:val="22"/>
                <w:szCs w:val="22"/>
                <w:lang w:val="hy-AM" w:eastAsia="en-US"/>
              </w:rPr>
              <w:br/>
              <w:t>2.4. Պատվիրատուն իրավունք ունի.</w:t>
            </w:r>
            <w:r w:rsidRPr="000427E3">
              <w:rPr>
                <w:rFonts w:ascii="Sylfaen" w:hAnsi="Sylfaen" w:cs="Sylfaen"/>
                <w:color w:val="000000"/>
                <w:sz w:val="22"/>
                <w:szCs w:val="22"/>
                <w:lang w:val="hy-AM" w:eastAsia="en-US"/>
              </w:rPr>
              <w:br/>
              <w:t>2.4.1. Կատարողի կողմից ծառայության չկատարման կամ ոչ պատշաճ կատարման դեպքում միակողմանի լուծել սույն Պայմանագիրը:</w:t>
            </w:r>
          </w:p>
          <w:p w:rsidR="004377D6" w:rsidRPr="000427E3" w:rsidRDefault="004377D6" w:rsidP="004377D6">
            <w:pPr>
              <w:spacing w:after="200"/>
              <w:jc w:val="both"/>
              <w:rPr>
                <w:rFonts w:ascii="Sylfaen" w:hAnsi="Sylfaen" w:cs="Sylfaen"/>
                <w:color w:val="000000"/>
                <w:sz w:val="22"/>
                <w:szCs w:val="22"/>
                <w:lang w:val="hy-AM" w:eastAsia="en-US"/>
              </w:rPr>
            </w:pPr>
          </w:p>
          <w:p w:rsidR="004377D6" w:rsidRPr="000427E3" w:rsidRDefault="004377D6" w:rsidP="004377D6">
            <w:pPr>
              <w:ind w:left="284"/>
              <w:jc w:val="center"/>
              <w:rPr>
                <w:rFonts w:ascii="Sylfaen" w:hAnsi="Sylfaen" w:cs="Sylfaen"/>
                <w:b/>
                <w:color w:val="000000"/>
                <w:sz w:val="22"/>
                <w:szCs w:val="22"/>
                <w:lang w:val="hy-AM" w:eastAsia="en-US"/>
              </w:rPr>
            </w:pPr>
            <w:r w:rsidRPr="000427E3">
              <w:rPr>
                <w:rFonts w:ascii="Sylfaen" w:hAnsi="Sylfaen" w:cs="Sylfaen"/>
                <w:b/>
                <w:color w:val="000000"/>
                <w:sz w:val="22"/>
                <w:szCs w:val="22"/>
                <w:lang w:val="hy-AM" w:eastAsia="en-US"/>
              </w:rPr>
              <w:t>3. ՊԱՅՄԱՆԱԳՐԻ ԳԻՆԸ և ՎՃԱՐՄԱՆ ԿԱՐԳԸ</w:t>
            </w:r>
          </w:p>
          <w:p w:rsidR="004377D6" w:rsidRPr="000427E3" w:rsidRDefault="004377D6" w:rsidP="004377D6">
            <w:pPr>
              <w:jc w:val="both"/>
              <w:rPr>
                <w:rFonts w:ascii="Sylfaen" w:hAnsi="Sylfaen" w:cs="Sylfaen"/>
                <w:color w:val="000000"/>
                <w:sz w:val="22"/>
                <w:szCs w:val="22"/>
                <w:lang w:val="hy-AM" w:eastAsia="en-US"/>
              </w:rPr>
            </w:pPr>
            <w:r w:rsidRPr="000427E3">
              <w:rPr>
                <w:rFonts w:ascii="Sylfaen" w:hAnsi="Sylfaen" w:cs="Sylfaen"/>
                <w:color w:val="000000"/>
                <w:sz w:val="22"/>
                <w:szCs w:val="22"/>
                <w:lang w:val="hy-AM" w:eastAsia="en-US"/>
              </w:rPr>
              <w:t>3.1. Սույն Պայմանգրի գինը հաշվարկվում է փաստացի մատուցված ծառայությունների հաշվարկի հիման վրա, որը հաշվարկվում  է թիվ 1 Հա</w:t>
            </w:r>
            <w:r w:rsidR="001348FD" w:rsidRPr="000427E3">
              <w:rPr>
                <w:rFonts w:ascii="Sylfaen" w:hAnsi="Sylfaen" w:cs="Sylfaen"/>
                <w:color w:val="000000"/>
                <w:sz w:val="22"/>
                <w:szCs w:val="22"/>
                <w:lang w:val="hy-AM" w:eastAsia="en-US"/>
              </w:rPr>
              <w:t>վելվածում նշված գների հիման վրա և կազմում է</w:t>
            </w:r>
            <w:r w:rsidRPr="000427E3">
              <w:rPr>
                <w:rFonts w:ascii="Sylfaen" w:hAnsi="Sylfaen" w:cs="Sylfaen"/>
                <w:color w:val="000000"/>
                <w:sz w:val="22"/>
                <w:szCs w:val="22"/>
                <w:lang w:val="hy-AM" w:eastAsia="en-US"/>
              </w:rPr>
              <w:t xml:space="preserve"> </w:t>
            </w:r>
            <w:r w:rsidR="001348FD" w:rsidRPr="000427E3">
              <w:rPr>
                <w:rFonts w:ascii="Sylfaen" w:hAnsi="Sylfaen" w:cs="Sylfaen"/>
                <w:color w:val="000000"/>
                <w:sz w:val="22"/>
                <w:szCs w:val="22"/>
                <w:lang w:val="hy-AM" w:eastAsia="en-US"/>
              </w:rPr>
              <w:t xml:space="preserve">     </w:t>
            </w:r>
            <w:r w:rsidR="001348FD" w:rsidRPr="000427E3">
              <w:rPr>
                <w:rFonts w:ascii="Sylfaen" w:hAnsi="Sylfaen" w:cs="Sylfaen"/>
                <w:bCs/>
                <w:color w:val="000000"/>
                <w:sz w:val="22"/>
                <w:szCs w:val="22"/>
                <w:lang w:val="hy-AM" w:eastAsia="en-US"/>
              </w:rPr>
              <w:t xml:space="preserve">              </w:t>
            </w:r>
            <w:r w:rsidRPr="000427E3">
              <w:rPr>
                <w:rFonts w:ascii="Sylfaen" w:hAnsi="Sylfaen" w:cs="Sylfaen"/>
                <w:color w:val="000000"/>
                <w:sz w:val="22"/>
                <w:szCs w:val="22"/>
                <w:lang w:val="hy-AM" w:eastAsia="en-US"/>
              </w:rPr>
              <w:t xml:space="preserve"> (</w:t>
            </w:r>
            <w:r w:rsidR="001348FD" w:rsidRPr="000427E3">
              <w:rPr>
                <w:rFonts w:ascii="Sylfaen" w:hAnsi="Sylfaen" w:cs="Sylfaen"/>
                <w:color w:val="000000"/>
                <w:sz w:val="22"/>
                <w:szCs w:val="22"/>
                <w:lang w:val="hy-AM" w:eastAsia="en-US"/>
              </w:rPr>
              <w:t xml:space="preserve">         </w:t>
            </w:r>
            <w:r w:rsidRPr="000427E3">
              <w:rPr>
                <w:rFonts w:ascii="Sylfaen" w:hAnsi="Sylfaen" w:cs="Sylfaen"/>
                <w:color w:val="000000"/>
                <w:sz w:val="22"/>
                <w:szCs w:val="22"/>
                <w:lang w:val="hy-AM" w:eastAsia="en-US"/>
              </w:rPr>
              <w:t>) ՀՀ դրամ</w:t>
            </w:r>
            <w:r w:rsidR="001348FD" w:rsidRPr="000427E3">
              <w:rPr>
                <w:rFonts w:ascii="Sylfaen" w:hAnsi="Sylfaen" w:cs="Sylfaen"/>
                <w:color w:val="000000"/>
                <w:sz w:val="22"/>
                <w:szCs w:val="22"/>
                <w:lang w:val="hy-AM" w:eastAsia="en-US"/>
              </w:rPr>
              <w:t>:</w:t>
            </w:r>
          </w:p>
          <w:p w:rsidR="004377D6" w:rsidRPr="000427E3" w:rsidRDefault="004377D6" w:rsidP="004377D6">
            <w:pPr>
              <w:rPr>
                <w:rFonts w:ascii="Sylfaen" w:hAnsi="Sylfaen" w:cs="Sylfaen"/>
                <w:color w:val="000000"/>
                <w:sz w:val="22"/>
                <w:szCs w:val="22"/>
                <w:lang w:val="hy-AM" w:eastAsia="en-US"/>
              </w:rPr>
            </w:pPr>
            <w:r w:rsidRPr="000427E3">
              <w:rPr>
                <w:rFonts w:ascii="Sylfaen" w:hAnsi="Sylfaen" w:cs="Sylfaen"/>
                <w:color w:val="000000"/>
                <w:sz w:val="22"/>
                <w:szCs w:val="22"/>
                <w:lang w:val="hy-AM" w:eastAsia="en-US"/>
              </w:rPr>
              <w:t xml:space="preserve">    </w:t>
            </w:r>
            <w:r w:rsidRPr="000427E3">
              <w:rPr>
                <w:rFonts w:ascii="Sylfaen" w:hAnsi="Sylfaen" w:cs="Sylfaen"/>
                <w:sz w:val="22"/>
                <w:szCs w:val="22"/>
                <w:lang w:val="hy-AM" w:eastAsia="en-US"/>
              </w:rPr>
              <w:t xml:space="preserve">Հավելված 1-ում </w:t>
            </w:r>
            <w:r w:rsidRPr="000427E3">
              <w:rPr>
                <w:rFonts w:ascii="Sylfaen" w:hAnsi="Sylfaen" w:cs="Sylfaen"/>
                <w:color w:val="000000"/>
                <w:sz w:val="22"/>
                <w:szCs w:val="22"/>
                <w:lang w:val="hy-AM" w:eastAsia="en-US"/>
              </w:rPr>
              <w:t>նշված գները հանդիսանում են անփոփոխ, պայմանագրի գործողության ողջ ժամանակաշրջանում։</w:t>
            </w:r>
          </w:p>
          <w:p w:rsidR="004377D6" w:rsidRPr="000427E3" w:rsidRDefault="004377D6" w:rsidP="004377D6">
            <w:pPr>
              <w:jc w:val="both"/>
              <w:rPr>
                <w:rFonts w:ascii="Sylfaen" w:hAnsi="Sylfaen" w:cs="Sylfaen"/>
                <w:color w:val="000000"/>
                <w:sz w:val="22"/>
                <w:szCs w:val="22"/>
                <w:lang w:val="hy-AM" w:eastAsia="en-US"/>
              </w:rPr>
            </w:pPr>
            <w:r w:rsidRPr="000427E3">
              <w:rPr>
                <w:rFonts w:ascii="Sylfaen" w:hAnsi="Sylfaen" w:cs="Sylfaen"/>
                <w:color w:val="000000"/>
                <w:sz w:val="22"/>
                <w:szCs w:val="22"/>
                <w:lang w:val="hy-AM" w:eastAsia="en-US"/>
              </w:rPr>
              <w:t>3.2 Ծառայությունների դիմաց վճարումն իրականցվում է Պատվիրատուի կողմից Կատարողի հաշվեհամարին դրամական միջոցների փոխանցման միջոցով 3.3. ենթակետով սահմանված կարգով:</w:t>
            </w:r>
          </w:p>
          <w:p w:rsidR="004377D6" w:rsidRPr="000427E3" w:rsidRDefault="004377D6" w:rsidP="004377D6">
            <w:pPr>
              <w:jc w:val="both"/>
              <w:rPr>
                <w:rFonts w:ascii="Sylfaen" w:hAnsi="Sylfaen" w:cs="Sylfaen"/>
                <w:color w:val="000000"/>
                <w:sz w:val="22"/>
                <w:szCs w:val="22"/>
                <w:lang w:val="hy-AM" w:eastAsia="en-US"/>
              </w:rPr>
            </w:pPr>
            <w:r w:rsidRPr="000427E3">
              <w:rPr>
                <w:rFonts w:ascii="Sylfaen" w:hAnsi="Sylfaen" w:cs="Sylfaen"/>
                <w:color w:val="000000"/>
                <w:sz w:val="22"/>
                <w:szCs w:val="22"/>
                <w:lang w:val="hy-AM" w:eastAsia="en-US"/>
              </w:rPr>
              <w:t>3.3. Վճարումը իրականացվում է ծառայությունների Ակտ հանձման-ընդունման և հաշիվ-ապրանքագրի հիման վրա՝ պատվիրատուի կողմից փաստաթղթերի ամբողջական փաթեթը ստանալուց հետո 15 (տասնհինգ) աշխատանքային օրվա ընթացքում:</w:t>
            </w:r>
          </w:p>
          <w:p w:rsidR="004377D6" w:rsidRPr="000427E3" w:rsidRDefault="004377D6" w:rsidP="004377D6">
            <w:pPr>
              <w:rPr>
                <w:rFonts w:ascii="Sylfaen" w:hAnsi="Sylfaen" w:cs="Sylfaen"/>
                <w:b/>
                <w:color w:val="000000"/>
                <w:sz w:val="22"/>
                <w:szCs w:val="22"/>
                <w:lang w:val="hy-AM" w:eastAsia="en-US"/>
              </w:rPr>
            </w:pPr>
          </w:p>
          <w:p w:rsidR="004377D6" w:rsidRPr="000427E3" w:rsidRDefault="004377D6" w:rsidP="004377D6">
            <w:pPr>
              <w:ind w:left="284"/>
              <w:jc w:val="center"/>
              <w:rPr>
                <w:rFonts w:ascii="Sylfaen" w:hAnsi="Sylfaen" w:cs="Sylfaen"/>
                <w:b/>
                <w:color w:val="000000"/>
                <w:sz w:val="22"/>
                <w:szCs w:val="22"/>
                <w:lang w:val="hy-AM" w:eastAsia="en-US"/>
              </w:rPr>
            </w:pPr>
          </w:p>
          <w:p w:rsidR="004377D6" w:rsidRPr="000427E3" w:rsidRDefault="004377D6" w:rsidP="004377D6">
            <w:pPr>
              <w:ind w:left="284"/>
              <w:jc w:val="center"/>
              <w:rPr>
                <w:rFonts w:ascii="Sylfaen" w:hAnsi="Sylfaen" w:cs="Sylfaen"/>
                <w:b/>
                <w:color w:val="000000"/>
                <w:sz w:val="22"/>
                <w:szCs w:val="22"/>
                <w:lang w:val="hy-AM" w:eastAsia="en-US"/>
              </w:rPr>
            </w:pPr>
            <w:r w:rsidRPr="000427E3">
              <w:rPr>
                <w:rFonts w:ascii="Sylfaen" w:hAnsi="Sylfaen" w:cs="Sylfaen"/>
                <w:b/>
                <w:color w:val="000000"/>
                <w:sz w:val="22"/>
                <w:szCs w:val="22"/>
                <w:lang w:val="hy-AM" w:eastAsia="en-US"/>
              </w:rPr>
              <w:t>4. ԱՇԽԱՏԱՆՔՆԵՐԻ ՀԱՆՁՆՄԱՆ և ԸՆԴՈՒՆՄԱՆ ԿԱՐԳԸ</w:t>
            </w:r>
          </w:p>
          <w:p w:rsidR="004377D6" w:rsidRPr="000427E3" w:rsidRDefault="004377D6" w:rsidP="004377D6">
            <w:pPr>
              <w:spacing w:line="276" w:lineRule="auto"/>
              <w:jc w:val="both"/>
              <w:rPr>
                <w:rFonts w:ascii="Sylfaen" w:hAnsi="Sylfaen" w:cs="Sylfaen"/>
                <w:color w:val="000000"/>
                <w:sz w:val="22"/>
                <w:szCs w:val="22"/>
                <w:lang w:val="hy-AM" w:eastAsia="en-US"/>
              </w:rPr>
            </w:pPr>
            <w:r w:rsidRPr="000427E3">
              <w:rPr>
                <w:rFonts w:ascii="Sylfaen" w:hAnsi="Sylfaen" w:cs="Sylfaen"/>
                <w:color w:val="000000"/>
                <w:sz w:val="22"/>
                <w:szCs w:val="22"/>
                <w:lang w:val="hy-AM" w:eastAsia="en-US"/>
              </w:rPr>
              <w:t>4.1. Կատարողը կատարած Ծառայությունների ավարտին Պատվիրատուին ներկայացնում է կատարված ծառայությունների Ակտը՝ համաձայն սույն Պայմանագրի պայմանների:</w:t>
            </w:r>
          </w:p>
          <w:p w:rsidR="004377D6" w:rsidRPr="000427E3" w:rsidRDefault="004377D6" w:rsidP="004377D6">
            <w:pPr>
              <w:spacing w:line="276" w:lineRule="auto"/>
              <w:jc w:val="both"/>
              <w:rPr>
                <w:rFonts w:ascii="Sylfaen" w:hAnsi="Sylfaen" w:cs="Sylfaen"/>
                <w:color w:val="000000"/>
                <w:sz w:val="22"/>
                <w:szCs w:val="22"/>
                <w:lang w:val="hy-AM" w:eastAsia="en-US"/>
              </w:rPr>
            </w:pPr>
            <w:r w:rsidRPr="000427E3">
              <w:rPr>
                <w:rFonts w:ascii="Sylfaen" w:hAnsi="Sylfaen" w:cs="Sylfaen"/>
                <w:color w:val="000000"/>
                <w:sz w:val="22"/>
                <w:szCs w:val="22"/>
                <w:lang w:val="hy-AM" w:eastAsia="en-US"/>
              </w:rPr>
              <w:t>4.2. Պատվիրատուն պարտավոր է կատարված ծառայությունների  Ակտը ստանալու պահից 5 (հինգ) աշխատանքային օրվա ընթացքում ստորագրել և մեկ օրինակը ուղարկել Կատարողի հասցեով, հակառակ դեպքում ներկայացնել հիմնավորված մերժում:</w:t>
            </w:r>
          </w:p>
          <w:p w:rsidR="004377D6" w:rsidRPr="000427E3" w:rsidRDefault="004377D6" w:rsidP="004377D6">
            <w:pPr>
              <w:jc w:val="both"/>
              <w:rPr>
                <w:rFonts w:ascii="Sylfaen" w:hAnsi="Sylfaen" w:cs="Sylfaen"/>
                <w:color w:val="000000"/>
                <w:sz w:val="22"/>
                <w:szCs w:val="22"/>
                <w:lang w:val="hy-AM" w:eastAsia="en-US"/>
              </w:rPr>
            </w:pPr>
          </w:p>
          <w:p w:rsidR="004377D6" w:rsidRPr="000427E3" w:rsidRDefault="004377D6" w:rsidP="004377D6">
            <w:pPr>
              <w:ind w:left="284"/>
              <w:jc w:val="center"/>
              <w:rPr>
                <w:rFonts w:ascii="Sylfaen" w:hAnsi="Sylfaen" w:cs="Sylfaen"/>
                <w:b/>
                <w:color w:val="000000"/>
                <w:sz w:val="22"/>
                <w:szCs w:val="22"/>
                <w:lang w:val="hy-AM" w:eastAsia="en-US"/>
              </w:rPr>
            </w:pPr>
          </w:p>
          <w:p w:rsidR="004377D6" w:rsidRPr="000427E3" w:rsidRDefault="004377D6" w:rsidP="004377D6">
            <w:pPr>
              <w:ind w:left="284"/>
              <w:jc w:val="center"/>
              <w:rPr>
                <w:rFonts w:ascii="Sylfaen" w:hAnsi="Sylfaen" w:cs="Sylfaen"/>
                <w:b/>
                <w:color w:val="000000"/>
                <w:sz w:val="22"/>
                <w:szCs w:val="22"/>
                <w:lang w:val="hy-AM" w:eastAsia="en-US"/>
              </w:rPr>
            </w:pPr>
            <w:r w:rsidRPr="000427E3">
              <w:rPr>
                <w:rFonts w:ascii="Sylfaen" w:hAnsi="Sylfaen" w:cs="Sylfaen"/>
                <w:b/>
                <w:color w:val="000000"/>
                <w:sz w:val="22"/>
                <w:szCs w:val="22"/>
                <w:lang w:val="hy-AM" w:eastAsia="en-US"/>
              </w:rPr>
              <w:t>5. ԿՈՂՄԵՐԻ ՊԱՏԱՍԽԱՆԱՏՎՈՒԹՅՈՒՆԸ</w:t>
            </w:r>
          </w:p>
          <w:p w:rsidR="004377D6" w:rsidRPr="000427E3" w:rsidRDefault="004377D6" w:rsidP="004377D6">
            <w:pPr>
              <w:jc w:val="both"/>
              <w:rPr>
                <w:rFonts w:ascii="Sylfaen" w:hAnsi="Sylfaen" w:cs="Sylfaen"/>
                <w:color w:val="000000"/>
                <w:sz w:val="22"/>
                <w:szCs w:val="22"/>
                <w:lang w:val="hy-AM" w:eastAsia="en-US"/>
              </w:rPr>
            </w:pPr>
            <w:r w:rsidRPr="000427E3">
              <w:rPr>
                <w:rFonts w:ascii="Sylfaen" w:hAnsi="Sylfaen" w:cs="Sylfaen"/>
                <w:color w:val="000000"/>
                <w:sz w:val="22"/>
                <w:szCs w:val="22"/>
                <w:lang w:val="hy-AM" w:eastAsia="en-US"/>
              </w:rPr>
              <w:t>5.1. Սույն Պայմանագրով նախատեսված մատուցված Ծառայությունների դիմաց  վճարի ուշացման դեպքում, Կատարողը իրավունք ունի Պատվիրատուից գանձել  0.13%-ի չափով տույժ՝ չվճարած արժեքից, ուշացման ամեն օրվա համար, բայց ոչ ավելի քան Ծառայությունների ընդհանուր  արժեքի 10%-ից:</w:t>
            </w:r>
          </w:p>
          <w:p w:rsidR="004377D6" w:rsidRPr="000427E3" w:rsidRDefault="004377D6" w:rsidP="004377D6">
            <w:pPr>
              <w:jc w:val="both"/>
              <w:rPr>
                <w:rFonts w:ascii="Sylfaen" w:hAnsi="Sylfaen" w:cs="Sylfaen"/>
                <w:color w:val="000000"/>
                <w:sz w:val="22"/>
                <w:szCs w:val="22"/>
                <w:lang w:val="hy-AM" w:eastAsia="en-US"/>
              </w:rPr>
            </w:pPr>
            <w:r w:rsidRPr="000427E3">
              <w:rPr>
                <w:rFonts w:ascii="Sylfaen" w:hAnsi="Sylfaen" w:cs="Sylfaen"/>
                <w:color w:val="000000"/>
                <w:sz w:val="22"/>
                <w:szCs w:val="22"/>
                <w:lang w:val="hy-AM" w:eastAsia="en-US"/>
              </w:rPr>
              <w:t>5.1.1. Կատարողի կողմից սույն Պայմանագրով նախատեսված Ծառայությունների ոչ պատշաճ կատարման դեպքում Պատվիրատուն իրավունք ունի Կատարողից գանձել  0.13%-ի չափով տույժ Ծառայությունների ընդհանուր արժեքից, յուրաքանչյուր օրվա համար, մինչև փաստացի կատարումը, բայց ոչ ավելի քան Ծառայությունների ընդհանուր  արժեքի 10%-ից:</w:t>
            </w:r>
          </w:p>
          <w:p w:rsidR="004377D6" w:rsidRPr="000427E3" w:rsidRDefault="004377D6" w:rsidP="004377D6">
            <w:pPr>
              <w:jc w:val="both"/>
              <w:rPr>
                <w:rFonts w:ascii="Sylfaen" w:hAnsi="Sylfaen" w:cs="Sylfaen"/>
                <w:color w:val="000000"/>
                <w:sz w:val="22"/>
                <w:szCs w:val="22"/>
                <w:lang w:val="hy-AM" w:eastAsia="en-US"/>
              </w:rPr>
            </w:pPr>
            <w:r w:rsidRPr="000427E3">
              <w:rPr>
                <w:rFonts w:ascii="Sylfaen" w:hAnsi="Sylfaen" w:cs="Sylfaen"/>
                <w:color w:val="000000"/>
                <w:sz w:val="22"/>
                <w:szCs w:val="22"/>
                <w:lang w:val="hy-AM" w:eastAsia="en-US"/>
              </w:rPr>
              <w:t>5.2. Սույն Պայմանագրով առաջացած վեճերը լուծվում են բանակցային ճանապարհով: Փոխադարձ համաձայնության չգալու դեպքում վեճերը լուծվում են ՀՀ օրենսդրությանը համապատասխան:</w:t>
            </w:r>
          </w:p>
          <w:p w:rsidR="004377D6" w:rsidRPr="000427E3" w:rsidRDefault="004377D6" w:rsidP="004377D6">
            <w:pPr>
              <w:contextualSpacing/>
              <w:jc w:val="both"/>
              <w:rPr>
                <w:rFonts w:ascii="Sylfaen" w:hAnsi="Sylfaen" w:cs="Sylfaen"/>
                <w:color w:val="000000"/>
                <w:sz w:val="22"/>
                <w:szCs w:val="22"/>
                <w:lang w:val="hy-AM" w:eastAsia="en-US"/>
              </w:rPr>
            </w:pPr>
          </w:p>
          <w:p w:rsidR="004377D6" w:rsidRPr="000427E3" w:rsidRDefault="004377D6" w:rsidP="004377D6">
            <w:pPr>
              <w:ind w:left="284"/>
              <w:jc w:val="center"/>
              <w:rPr>
                <w:rFonts w:ascii="Sylfaen" w:hAnsi="Sylfaen" w:cs="Sylfaen"/>
                <w:b/>
                <w:color w:val="000000"/>
                <w:sz w:val="22"/>
                <w:szCs w:val="22"/>
                <w:lang w:val="hy-AM" w:eastAsia="en-US"/>
              </w:rPr>
            </w:pPr>
          </w:p>
          <w:p w:rsidR="004377D6" w:rsidRPr="000427E3" w:rsidRDefault="004377D6" w:rsidP="004377D6">
            <w:pPr>
              <w:ind w:left="284"/>
              <w:jc w:val="center"/>
              <w:rPr>
                <w:rFonts w:ascii="Sylfaen" w:hAnsi="Sylfaen" w:cs="Sylfaen"/>
                <w:b/>
                <w:color w:val="000000"/>
                <w:sz w:val="22"/>
                <w:szCs w:val="22"/>
                <w:lang w:val="hy-AM" w:eastAsia="en-US"/>
              </w:rPr>
            </w:pPr>
            <w:r w:rsidRPr="000427E3">
              <w:rPr>
                <w:rFonts w:ascii="Sylfaen" w:hAnsi="Sylfaen" w:cs="Sylfaen"/>
                <w:b/>
                <w:color w:val="000000"/>
                <w:sz w:val="22"/>
                <w:szCs w:val="22"/>
                <w:lang w:val="hy-AM" w:eastAsia="en-US"/>
              </w:rPr>
              <w:t>6. Անհաղթահարելի ուժի ազդեցությունը (ՖՈՐՍ-ՄԱԺՈՐ)</w:t>
            </w:r>
          </w:p>
          <w:p w:rsidR="004377D6" w:rsidRPr="000427E3" w:rsidRDefault="004377D6" w:rsidP="004377D6">
            <w:pPr>
              <w:ind w:left="284"/>
              <w:jc w:val="center"/>
              <w:rPr>
                <w:rFonts w:ascii="Sylfaen" w:hAnsi="Sylfaen" w:cs="Sylfaen"/>
                <w:b/>
                <w:color w:val="000000"/>
                <w:sz w:val="22"/>
                <w:szCs w:val="22"/>
                <w:lang w:val="hy-AM" w:eastAsia="en-US"/>
              </w:rPr>
            </w:pPr>
          </w:p>
          <w:p w:rsidR="004377D6" w:rsidRPr="000427E3" w:rsidRDefault="004377D6" w:rsidP="004377D6">
            <w:pPr>
              <w:jc w:val="both"/>
              <w:rPr>
                <w:rFonts w:ascii="Sylfaen" w:eastAsia="Calibri" w:hAnsi="Sylfaen" w:cs="Sylfaen"/>
                <w:lang w:val="hy-AM" w:eastAsia="en-US"/>
              </w:rPr>
            </w:pPr>
            <w:r w:rsidRPr="000427E3">
              <w:rPr>
                <w:rFonts w:ascii="Sylfaen" w:hAnsi="Sylfaen" w:cs="Sylfaen"/>
                <w:color w:val="000000"/>
                <w:sz w:val="22"/>
                <w:szCs w:val="22"/>
                <w:lang w:val="hy-AM" w:eastAsia="en-US"/>
              </w:rPr>
              <w:t xml:space="preserve">6.1. </w:t>
            </w:r>
            <w:r w:rsidRPr="000427E3">
              <w:rPr>
                <w:rFonts w:ascii="Sylfaen" w:eastAsia="Calibri" w:hAnsi="Sylfaen" w:cs="Sylfaen"/>
                <w:lang w:val="hy-AM" w:eastAsia="en-US"/>
              </w:rPr>
              <w:t>Կողմերը</w:t>
            </w:r>
            <w:r w:rsidRPr="000427E3">
              <w:rPr>
                <w:rFonts w:ascii="Sylfaen" w:eastAsia="Calibri" w:hAnsi="Sylfaen"/>
                <w:lang w:val="hy-AM" w:eastAsia="en-US"/>
              </w:rPr>
              <w:t xml:space="preserve"> </w:t>
            </w:r>
            <w:r w:rsidRPr="000427E3">
              <w:rPr>
                <w:rFonts w:ascii="Sylfaen" w:eastAsia="Calibri" w:hAnsi="Sylfaen" w:cs="Sylfaen"/>
                <w:lang w:val="hy-AM" w:eastAsia="en-US"/>
              </w:rPr>
              <w:t>Պայմանագրով</w:t>
            </w:r>
            <w:r w:rsidRPr="000427E3">
              <w:rPr>
                <w:rFonts w:ascii="Sylfaen" w:eastAsia="Calibri" w:hAnsi="Sylfaen"/>
                <w:lang w:val="hy-AM" w:eastAsia="en-US"/>
              </w:rPr>
              <w:t xml:space="preserve"> </w:t>
            </w:r>
            <w:r w:rsidRPr="000427E3">
              <w:rPr>
                <w:rFonts w:ascii="Sylfaen" w:eastAsia="Calibri" w:hAnsi="Sylfaen" w:cs="Sylfaen"/>
                <w:lang w:val="hy-AM" w:eastAsia="en-US"/>
              </w:rPr>
              <w:t>նախատեսված</w:t>
            </w:r>
            <w:r w:rsidRPr="000427E3">
              <w:rPr>
                <w:rFonts w:ascii="Sylfaen" w:eastAsia="Calibri" w:hAnsi="Sylfaen"/>
                <w:lang w:val="hy-AM" w:eastAsia="en-US"/>
              </w:rPr>
              <w:t xml:space="preserve"> </w:t>
            </w:r>
            <w:r w:rsidRPr="000427E3">
              <w:rPr>
                <w:rFonts w:ascii="Sylfaen" w:eastAsia="Calibri" w:hAnsi="Sylfaen" w:cs="Sylfaen"/>
                <w:lang w:val="hy-AM" w:eastAsia="en-US"/>
              </w:rPr>
              <w:t>պարտավորություններն</w:t>
            </w:r>
            <w:r w:rsidRPr="000427E3">
              <w:rPr>
                <w:rFonts w:ascii="Sylfaen" w:eastAsia="Calibri" w:hAnsi="Sylfaen"/>
                <w:lang w:val="hy-AM" w:eastAsia="en-US"/>
              </w:rPr>
              <w:t xml:space="preserve"> </w:t>
            </w:r>
            <w:r w:rsidRPr="000427E3">
              <w:rPr>
                <w:rFonts w:ascii="Sylfaen" w:eastAsia="Calibri" w:hAnsi="Sylfaen" w:cs="Sylfaen"/>
                <w:lang w:val="hy-AM" w:eastAsia="en-US"/>
              </w:rPr>
              <w:t>ամբողջությամբ</w:t>
            </w:r>
            <w:r w:rsidRPr="000427E3">
              <w:rPr>
                <w:rFonts w:ascii="Sylfaen" w:eastAsia="Calibri" w:hAnsi="Sylfaen"/>
                <w:lang w:val="hy-AM" w:eastAsia="en-US"/>
              </w:rPr>
              <w:t xml:space="preserve"> </w:t>
            </w:r>
            <w:r w:rsidRPr="000427E3">
              <w:rPr>
                <w:rFonts w:ascii="Sylfaen" w:eastAsia="Calibri" w:hAnsi="Sylfaen" w:cs="Sylfaen"/>
                <w:lang w:val="hy-AM" w:eastAsia="en-US"/>
              </w:rPr>
              <w:t>կամ</w:t>
            </w:r>
            <w:r w:rsidRPr="000427E3">
              <w:rPr>
                <w:rFonts w:ascii="Sylfaen" w:eastAsia="Calibri" w:hAnsi="Sylfaen"/>
                <w:lang w:val="hy-AM" w:eastAsia="en-US"/>
              </w:rPr>
              <w:t xml:space="preserve"> </w:t>
            </w:r>
            <w:r w:rsidRPr="000427E3">
              <w:rPr>
                <w:rFonts w:ascii="Sylfaen" w:eastAsia="Calibri" w:hAnsi="Sylfaen" w:cs="Sylfaen"/>
                <w:lang w:val="hy-AM" w:eastAsia="en-US"/>
              </w:rPr>
              <w:t>մասնակիորեն</w:t>
            </w:r>
            <w:r w:rsidRPr="000427E3">
              <w:rPr>
                <w:rFonts w:ascii="Sylfaen" w:eastAsia="Calibri" w:hAnsi="Sylfaen"/>
                <w:lang w:val="hy-AM" w:eastAsia="en-US"/>
              </w:rPr>
              <w:t xml:space="preserve"> </w:t>
            </w:r>
            <w:r w:rsidRPr="000427E3">
              <w:rPr>
                <w:rFonts w:ascii="Sylfaen" w:eastAsia="Calibri" w:hAnsi="Sylfaen" w:cs="Sylfaen"/>
                <w:lang w:val="hy-AM" w:eastAsia="en-US"/>
              </w:rPr>
              <w:t>չկատարելու</w:t>
            </w:r>
            <w:r w:rsidRPr="000427E3">
              <w:rPr>
                <w:rFonts w:ascii="Sylfaen" w:eastAsia="Calibri" w:hAnsi="Sylfaen"/>
                <w:lang w:val="hy-AM" w:eastAsia="en-US"/>
              </w:rPr>
              <w:t xml:space="preserve"> </w:t>
            </w:r>
            <w:r w:rsidRPr="000427E3">
              <w:rPr>
                <w:rFonts w:ascii="Sylfaen" w:eastAsia="Calibri" w:hAnsi="Sylfaen" w:cs="Sylfaen"/>
                <w:lang w:val="hy-AM" w:eastAsia="en-US"/>
              </w:rPr>
              <w:t>համար</w:t>
            </w:r>
            <w:r w:rsidRPr="000427E3">
              <w:rPr>
                <w:rFonts w:ascii="Sylfaen" w:eastAsia="Calibri" w:hAnsi="Sylfaen"/>
                <w:lang w:val="hy-AM" w:eastAsia="en-US"/>
              </w:rPr>
              <w:t xml:space="preserve"> </w:t>
            </w:r>
            <w:r w:rsidRPr="000427E3">
              <w:rPr>
                <w:rFonts w:ascii="Sylfaen" w:eastAsia="Calibri" w:hAnsi="Sylfaen" w:cs="Sylfaen"/>
                <w:lang w:val="hy-AM" w:eastAsia="en-US"/>
              </w:rPr>
              <w:t>ազատվում</w:t>
            </w:r>
            <w:r w:rsidRPr="000427E3">
              <w:rPr>
                <w:rFonts w:ascii="Sylfaen" w:eastAsia="Calibri" w:hAnsi="Sylfaen"/>
                <w:lang w:val="hy-AM" w:eastAsia="en-US"/>
              </w:rPr>
              <w:t xml:space="preserve"> </w:t>
            </w:r>
            <w:r w:rsidRPr="000427E3">
              <w:rPr>
                <w:rFonts w:ascii="Sylfaen" w:eastAsia="Calibri" w:hAnsi="Sylfaen" w:cs="Sylfaen"/>
                <w:lang w:val="hy-AM" w:eastAsia="en-US"/>
              </w:rPr>
              <w:t>են</w:t>
            </w:r>
            <w:r w:rsidRPr="000427E3">
              <w:rPr>
                <w:rFonts w:ascii="Sylfaen" w:eastAsia="Calibri" w:hAnsi="Sylfaen"/>
                <w:lang w:val="hy-AM" w:eastAsia="en-US"/>
              </w:rPr>
              <w:t xml:space="preserve"> </w:t>
            </w:r>
            <w:r w:rsidRPr="000427E3">
              <w:rPr>
                <w:rFonts w:ascii="Sylfaen" w:eastAsia="Calibri" w:hAnsi="Sylfaen" w:cs="Sylfaen"/>
                <w:lang w:val="hy-AM" w:eastAsia="en-US"/>
              </w:rPr>
              <w:t>պատասխանատվությունից,</w:t>
            </w:r>
            <w:r w:rsidRPr="000427E3">
              <w:rPr>
                <w:rFonts w:ascii="Sylfaen" w:eastAsia="Calibri" w:hAnsi="Sylfaen"/>
                <w:lang w:val="hy-AM" w:eastAsia="en-US"/>
              </w:rPr>
              <w:t xml:space="preserve"> </w:t>
            </w:r>
            <w:r w:rsidRPr="000427E3">
              <w:rPr>
                <w:rFonts w:ascii="Sylfaen" w:eastAsia="Calibri" w:hAnsi="Sylfaen" w:cs="Sylfaen"/>
                <w:lang w:val="hy-AM" w:eastAsia="en-US"/>
              </w:rPr>
              <w:t>եթե</w:t>
            </w:r>
            <w:r w:rsidRPr="000427E3">
              <w:rPr>
                <w:rFonts w:ascii="Sylfaen" w:eastAsia="Calibri" w:hAnsi="Sylfaen"/>
                <w:lang w:val="hy-AM" w:eastAsia="en-US"/>
              </w:rPr>
              <w:t xml:space="preserve"> </w:t>
            </w:r>
            <w:r w:rsidRPr="000427E3">
              <w:rPr>
                <w:rFonts w:ascii="Sylfaen" w:eastAsia="Calibri" w:hAnsi="Sylfaen" w:cs="Sylfaen"/>
                <w:lang w:val="hy-AM" w:eastAsia="en-US"/>
              </w:rPr>
              <w:t>դա</w:t>
            </w:r>
            <w:r w:rsidRPr="000427E3">
              <w:rPr>
                <w:rFonts w:ascii="Sylfaen" w:eastAsia="Calibri" w:hAnsi="Sylfaen"/>
                <w:lang w:val="hy-AM" w:eastAsia="en-US"/>
              </w:rPr>
              <w:t xml:space="preserve"> </w:t>
            </w:r>
            <w:r w:rsidRPr="000427E3">
              <w:rPr>
                <w:rFonts w:ascii="Sylfaen" w:eastAsia="Calibri" w:hAnsi="Sylfaen" w:cs="Sylfaen"/>
                <w:lang w:val="hy-AM" w:eastAsia="en-US"/>
              </w:rPr>
              <w:t>տեղի</w:t>
            </w:r>
            <w:r w:rsidRPr="000427E3">
              <w:rPr>
                <w:rFonts w:ascii="Sylfaen" w:eastAsia="Calibri" w:hAnsi="Sylfaen"/>
                <w:lang w:val="hy-AM" w:eastAsia="en-US"/>
              </w:rPr>
              <w:t xml:space="preserve"> </w:t>
            </w:r>
            <w:r w:rsidRPr="000427E3">
              <w:rPr>
                <w:rFonts w:ascii="Sylfaen" w:eastAsia="Calibri" w:hAnsi="Sylfaen" w:cs="Sylfaen"/>
                <w:lang w:val="hy-AM" w:eastAsia="en-US"/>
              </w:rPr>
              <w:t>է</w:t>
            </w:r>
            <w:r w:rsidRPr="000427E3">
              <w:rPr>
                <w:rFonts w:ascii="Sylfaen" w:eastAsia="Calibri" w:hAnsi="Sylfaen"/>
                <w:lang w:val="hy-AM" w:eastAsia="en-US"/>
              </w:rPr>
              <w:t xml:space="preserve"> </w:t>
            </w:r>
            <w:r w:rsidRPr="000427E3">
              <w:rPr>
                <w:rFonts w:ascii="Sylfaen" w:eastAsia="Calibri" w:hAnsi="Sylfaen" w:cs="Sylfaen"/>
                <w:lang w:val="hy-AM" w:eastAsia="en-US"/>
              </w:rPr>
              <w:t>ունեցել</w:t>
            </w:r>
            <w:r w:rsidRPr="000427E3">
              <w:rPr>
                <w:rFonts w:ascii="Sylfaen" w:eastAsia="Calibri" w:hAnsi="Sylfaen"/>
                <w:lang w:val="hy-AM" w:eastAsia="en-US"/>
              </w:rPr>
              <w:t xml:space="preserve"> </w:t>
            </w:r>
            <w:r w:rsidRPr="000427E3">
              <w:rPr>
                <w:rFonts w:ascii="Sylfaen" w:eastAsia="Calibri" w:hAnsi="Sylfaen" w:cs="Sylfaen"/>
                <w:lang w:val="hy-AM" w:eastAsia="en-US"/>
              </w:rPr>
              <w:t>անհաղթահարելի</w:t>
            </w:r>
            <w:r w:rsidRPr="000427E3">
              <w:rPr>
                <w:rFonts w:ascii="Sylfaen" w:eastAsia="Calibri" w:hAnsi="Sylfaen"/>
                <w:lang w:val="hy-AM" w:eastAsia="en-US"/>
              </w:rPr>
              <w:t xml:space="preserve"> </w:t>
            </w:r>
            <w:r w:rsidRPr="000427E3">
              <w:rPr>
                <w:rFonts w:ascii="Sylfaen" w:eastAsia="Calibri" w:hAnsi="Sylfaen" w:cs="Sylfaen"/>
                <w:lang w:val="hy-AM" w:eastAsia="en-US"/>
              </w:rPr>
              <w:t>ուժի</w:t>
            </w:r>
            <w:r w:rsidRPr="000427E3">
              <w:rPr>
                <w:rFonts w:ascii="Sylfaen" w:eastAsia="Calibri" w:hAnsi="Sylfaen"/>
                <w:lang w:val="hy-AM" w:eastAsia="en-US"/>
              </w:rPr>
              <w:t xml:space="preserve"> </w:t>
            </w:r>
            <w:r w:rsidRPr="000427E3">
              <w:rPr>
                <w:rFonts w:ascii="Sylfaen" w:eastAsia="Calibri" w:hAnsi="Sylfaen" w:cs="Sylfaen"/>
                <w:lang w:val="hy-AM" w:eastAsia="en-US"/>
              </w:rPr>
              <w:t>ազդեցության</w:t>
            </w:r>
            <w:r w:rsidRPr="000427E3">
              <w:rPr>
                <w:rFonts w:ascii="Sylfaen" w:eastAsia="Calibri" w:hAnsi="Sylfaen"/>
                <w:lang w:val="hy-AM" w:eastAsia="en-US"/>
              </w:rPr>
              <w:t xml:space="preserve"> </w:t>
            </w:r>
            <w:r w:rsidRPr="000427E3">
              <w:rPr>
                <w:rFonts w:ascii="Sylfaen" w:eastAsia="Calibri" w:hAnsi="Sylfaen" w:cs="Sylfaen"/>
                <w:lang w:val="hy-AM" w:eastAsia="en-US"/>
              </w:rPr>
              <w:t>հետևանքով</w:t>
            </w:r>
            <w:r w:rsidRPr="000427E3">
              <w:rPr>
                <w:rFonts w:ascii="Sylfaen" w:eastAsia="Calibri" w:hAnsi="Sylfaen"/>
                <w:lang w:val="hy-AM" w:eastAsia="en-US"/>
              </w:rPr>
              <w:t xml:space="preserve">, </w:t>
            </w:r>
            <w:r w:rsidRPr="000427E3">
              <w:rPr>
                <w:rFonts w:ascii="Sylfaen" w:eastAsia="Calibri" w:hAnsi="Sylfaen" w:cs="Sylfaen"/>
                <w:lang w:val="hy-AM" w:eastAsia="en-US"/>
              </w:rPr>
              <w:t>որը</w:t>
            </w:r>
            <w:r w:rsidRPr="000427E3">
              <w:rPr>
                <w:rFonts w:ascii="Sylfaen" w:eastAsia="Calibri" w:hAnsi="Sylfaen"/>
                <w:lang w:val="hy-AM" w:eastAsia="en-US"/>
              </w:rPr>
              <w:t xml:space="preserve"> </w:t>
            </w:r>
            <w:r w:rsidRPr="000427E3">
              <w:rPr>
                <w:rFonts w:ascii="Sylfaen" w:eastAsia="Calibri" w:hAnsi="Sylfaen" w:cs="Sylfaen"/>
                <w:lang w:val="hy-AM" w:eastAsia="en-US"/>
              </w:rPr>
              <w:t>ծագել</w:t>
            </w:r>
            <w:r w:rsidRPr="000427E3">
              <w:rPr>
                <w:rFonts w:ascii="Sylfaen" w:eastAsia="Calibri" w:hAnsi="Sylfaen"/>
                <w:lang w:val="hy-AM" w:eastAsia="en-US"/>
              </w:rPr>
              <w:t xml:space="preserve"> </w:t>
            </w:r>
            <w:r w:rsidRPr="000427E3">
              <w:rPr>
                <w:rFonts w:ascii="Sylfaen" w:eastAsia="Calibri" w:hAnsi="Sylfaen" w:cs="Sylfaen"/>
                <w:lang w:val="hy-AM" w:eastAsia="en-US"/>
              </w:rPr>
              <w:t>է</w:t>
            </w:r>
            <w:r w:rsidRPr="000427E3">
              <w:rPr>
                <w:rFonts w:ascii="Sylfaen" w:eastAsia="Calibri" w:hAnsi="Sylfaen"/>
                <w:lang w:val="hy-AM" w:eastAsia="en-US"/>
              </w:rPr>
              <w:t xml:space="preserve"> </w:t>
            </w:r>
            <w:r w:rsidRPr="000427E3">
              <w:rPr>
                <w:rFonts w:ascii="Sylfaen" w:eastAsia="Calibri" w:hAnsi="Sylfaen" w:cs="Sylfaen"/>
                <w:lang w:val="hy-AM" w:eastAsia="en-US"/>
              </w:rPr>
              <w:t>Պայմանագիրը</w:t>
            </w:r>
            <w:r w:rsidRPr="000427E3">
              <w:rPr>
                <w:rFonts w:ascii="Sylfaen" w:eastAsia="Calibri" w:hAnsi="Sylfaen"/>
                <w:lang w:val="hy-AM" w:eastAsia="en-US"/>
              </w:rPr>
              <w:t xml:space="preserve"> </w:t>
            </w:r>
            <w:r w:rsidRPr="000427E3">
              <w:rPr>
                <w:rFonts w:ascii="Sylfaen" w:eastAsia="Calibri" w:hAnsi="Sylfaen" w:cs="Sylfaen"/>
                <w:lang w:val="hy-AM" w:eastAsia="en-US"/>
              </w:rPr>
              <w:t>կնքելուց</w:t>
            </w:r>
            <w:r w:rsidRPr="000427E3">
              <w:rPr>
                <w:rFonts w:ascii="Sylfaen" w:eastAsia="Calibri" w:hAnsi="Sylfaen"/>
                <w:lang w:val="hy-AM" w:eastAsia="en-US"/>
              </w:rPr>
              <w:t xml:space="preserve"> </w:t>
            </w:r>
            <w:r w:rsidRPr="000427E3">
              <w:rPr>
                <w:rFonts w:ascii="Sylfaen" w:eastAsia="Calibri" w:hAnsi="Sylfaen" w:cs="Sylfaen"/>
                <w:lang w:val="hy-AM" w:eastAsia="en-US"/>
              </w:rPr>
              <w:t>հետո</w:t>
            </w:r>
            <w:r w:rsidRPr="000427E3">
              <w:rPr>
                <w:rFonts w:ascii="Sylfaen" w:eastAsia="Calibri" w:hAnsi="Sylfaen"/>
                <w:lang w:val="hy-AM" w:eastAsia="en-US"/>
              </w:rPr>
              <w:t xml:space="preserve">` </w:t>
            </w:r>
            <w:r w:rsidRPr="000427E3">
              <w:rPr>
                <w:rFonts w:ascii="Sylfaen" w:eastAsia="Calibri" w:hAnsi="Sylfaen" w:cs="Sylfaen"/>
                <w:lang w:val="hy-AM" w:eastAsia="en-US"/>
              </w:rPr>
              <w:t>արտակարգ</w:t>
            </w:r>
            <w:r w:rsidRPr="000427E3">
              <w:rPr>
                <w:rFonts w:ascii="Sylfaen" w:eastAsia="Calibri" w:hAnsi="Sylfaen"/>
                <w:lang w:val="hy-AM" w:eastAsia="en-US"/>
              </w:rPr>
              <w:t xml:space="preserve"> </w:t>
            </w:r>
            <w:r w:rsidRPr="000427E3">
              <w:rPr>
                <w:rFonts w:ascii="Sylfaen" w:eastAsia="Calibri" w:hAnsi="Sylfaen" w:cs="Sylfaen"/>
                <w:lang w:val="hy-AM" w:eastAsia="en-US"/>
              </w:rPr>
              <w:t>իրավիճակի</w:t>
            </w:r>
            <w:r w:rsidRPr="000427E3">
              <w:rPr>
                <w:rFonts w:ascii="Sylfaen" w:eastAsia="Calibri" w:hAnsi="Sylfaen"/>
                <w:lang w:val="hy-AM" w:eastAsia="en-US"/>
              </w:rPr>
              <w:t xml:space="preserve"> </w:t>
            </w:r>
            <w:r w:rsidRPr="000427E3">
              <w:rPr>
                <w:rFonts w:ascii="Sylfaen" w:eastAsia="Calibri" w:hAnsi="Sylfaen" w:cs="Sylfaen"/>
                <w:lang w:val="hy-AM" w:eastAsia="en-US"/>
              </w:rPr>
              <w:t>բնույթի</w:t>
            </w:r>
            <w:r w:rsidRPr="000427E3">
              <w:rPr>
                <w:rFonts w:ascii="Sylfaen" w:eastAsia="Calibri" w:hAnsi="Sylfaen"/>
                <w:lang w:val="hy-AM" w:eastAsia="en-US"/>
              </w:rPr>
              <w:t xml:space="preserve"> </w:t>
            </w:r>
            <w:r w:rsidRPr="000427E3">
              <w:rPr>
                <w:rFonts w:ascii="Sylfaen" w:eastAsia="Calibri" w:hAnsi="Sylfaen" w:cs="Sylfaen"/>
                <w:lang w:val="hy-AM" w:eastAsia="en-US"/>
              </w:rPr>
              <w:t>իրադարձությունների</w:t>
            </w:r>
            <w:r w:rsidRPr="000427E3">
              <w:rPr>
                <w:rFonts w:ascii="Sylfaen" w:eastAsia="Calibri" w:hAnsi="Sylfaen"/>
                <w:lang w:val="hy-AM" w:eastAsia="en-US"/>
              </w:rPr>
              <w:t xml:space="preserve"> </w:t>
            </w:r>
            <w:r w:rsidRPr="000427E3">
              <w:rPr>
                <w:rFonts w:ascii="Sylfaen" w:eastAsia="Calibri" w:hAnsi="Sylfaen" w:cs="Sylfaen"/>
                <w:lang w:val="hy-AM" w:eastAsia="en-US"/>
              </w:rPr>
              <w:t>արդյունքում</w:t>
            </w:r>
            <w:r w:rsidRPr="000427E3">
              <w:rPr>
                <w:rFonts w:ascii="Sylfaen" w:eastAsia="Calibri" w:hAnsi="Sylfaen"/>
                <w:lang w:val="hy-AM" w:eastAsia="en-US"/>
              </w:rPr>
              <w:t xml:space="preserve">, </w:t>
            </w:r>
            <w:r w:rsidRPr="000427E3">
              <w:rPr>
                <w:rFonts w:ascii="Sylfaen" w:eastAsia="Calibri" w:hAnsi="Sylfaen" w:cs="Sylfaen"/>
                <w:lang w:val="hy-AM" w:eastAsia="en-US"/>
              </w:rPr>
              <w:t>որը</w:t>
            </w:r>
            <w:r w:rsidRPr="000427E3">
              <w:rPr>
                <w:rFonts w:ascii="Sylfaen" w:eastAsia="Calibri" w:hAnsi="Sylfaen"/>
                <w:lang w:val="hy-AM" w:eastAsia="en-US"/>
              </w:rPr>
              <w:t xml:space="preserve"> </w:t>
            </w:r>
            <w:r w:rsidRPr="000427E3">
              <w:rPr>
                <w:rFonts w:ascii="Sylfaen" w:eastAsia="Calibri" w:hAnsi="Sylfaen" w:cs="Sylfaen"/>
                <w:lang w:val="hy-AM" w:eastAsia="en-US"/>
              </w:rPr>
              <w:t>Կողմերը</w:t>
            </w:r>
            <w:r w:rsidRPr="000427E3">
              <w:rPr>
                <w:rFonts w:ascii="Sylfaen" w:eastAsia="Calibri" w:hAnsi="Sylfaen"/>
                <w:lang w:val="hy-AM" w:eastAsia="en-US"/>
              </w:rPr>
              <w:t xml:space="preserve">  </w:t>
            </w:r>
            <w:r w:rsidRPr="000427E3">
              <w:rPr>
                <w:rFonts w:ascii="Sylfaen" w:eastAsia="Calibri" w:hAnsi="Sylfaen" w:cs="Sylfaen"/>
                <w:lang w:val="hy-AM" w:eastAsia="en-US"/>
              </w:rPr>
              <w:t>չէին</w:t>
            </w:r>
            <w:r w:rsidRPr="000427E3">
              <w:rPr>
                <w:rFonts w:ascii="Sylfaen" w:eastAsia="Calibri" w:hAnsi="Sylfaen"/>
                <w:lang w:val="hy-AM" w:eastAsia="en-US"/>
              </w:rPr>
              <w:t xml:space="preserve"> </w:t>
            </w:r>
            <w:r w:rsidRPr="000427E3">
              <w:rPr>
                <w:rFonts w:ascii="Sylfaen" w:eastAsia="Calibri" w:hAnsi="Sylfaen" w:cs="Sylfaen"/>
                <w:lang w:val="hy-AM" w:eastAsia="en-US"/>
              </w:rPr>
              <w:t>կարող</w:t>
            </w:r>
            <w:r w:rsidRPr="000427E3">
              <w:rPr>
                <w:rFonts w:ascii="Sylfaen" w:eastAsia="Calibri" w:hAnsi="Sylfaen"/>
                <w:lang w:val="hy-AM" w:eastAsia="en-US"/>
              </w:rPr>
              <w:t xml:space="preserve"> </w:t>
            </w:r>
            <w:r w:rsidRPr="000427E3">
              <w:rPr>
                <w:rFonts w:ascii="Sylfaen" w:eastAsia="Calibri" w:hAnsi="Sylfaen" w:cs="Sylfaen"/>
                <w:lang w:val="hy-AM" w:eastAsia="en-US"/>
              </w:rPr>
              <w:t>կանխատեսել</w:t>
            </w:r>
            <w:r w:rsidRPr="000427E3">
              <w:rPr>
                <w:rFonts w:ascii="Sylfaen" w:eastAsia="Calibri" w:hAnsi="Sylfaen"/>
                <w:lang w:val="hy-AM" w:eastAsia="en-US"/>
              </w:rPr>
              <w:t xml:space="preserve"> </w:t>
            </w:r>
            <w:r w:rsidRPr="000427E3">
              <w:rPr>
                <w:rFonts w:ascii="Sylfaen" w:eastAsia="Calibri" w:hAnsi="Sylfaen" w:cs="Sylfaen"/>
                <w:lang w:val="hy-AM" w:eastAsia="en-US"/>
              </w:rPr>
              <w:t>կամ</w:t>
            </w:r>
            <w:r w:rsidRPr="000427E3">
              <w:rPr>
                <w:rFonts w:ascii="Sylfaen" w:eastAsia="Calibri" w:hAnsi="Sylfaen"/>
                <w:lang w:val="hy-AM" w:eastAsia="en-US"/>
              </w:rPr>
              <w:t xml:space="preserve"> </w:t>
            </w:r>
            <w:r w:rsidRPr="000427E3">
              <w:rPr>
                <w:rFonts w:ascii="Sylfaen" w:eastAsia="Calibri" w:hAnsi="Sylfaen" w:cs="Sylfaen"/>
                <w:lang w:val="hy-AM" w:eastAsia="en-US"/>
              </w:rPr>
              <w:t>կանխարգելել</w:t>
            </w:r>
            <w:r w:rsidRPr="000427E3">
              <w:rPr>
                <w:rFonts w:ascii="Sylfaen" w:eastAsia="Calibri" w:hAnsi="Sylfaen"/>
                <w:lang w:val="hy-AM" w:eastAsia="en-US"/>
              </w:rPr>
              <w:t xml:space="preserve"> </w:t>
            </w:r>
            <w:r w:rsidRPr="000427E3">
              <w:rPr>
                <w:rFonts w:ascii="Sylfaen" w:eastAsia="Calibri" w:hAnsi="Sylfaen" w:cs="Sylfaen"/>
                <w:lang w:val="hy-AM" w:eastAsia="en-US"/>
              </w:rPr>
              <w:t>Պայմանագիրը</w:t>
            </w:r>
            <w:r w:rsidRPr="000427E3">
              <w:rPr>
                <w:rFonts w:ascii="Sylfaen" w:eastAsia="Calibri" w:hAnsi="Sylfaen"/>
                <w:lang w:val="hy-AM" w:eastAsia="en-US"/>
              </w:rPr>
              <w:t xml:space="preserve"> </w:t>
            </w:r>
            <w:r w:rsidRPr="000427E3">
              <w:rPr>
                <w:rFonts w:ascii="Sylfaen" w:eastAsia="Calibri" w:hAnsi="Sylfaen" w:cs="Sylfaen"/>
                <w:lang w:val="hy-AM" w:eastAsia="en-US"/>
              </w:rPr>
              <w:t>կնքելու</w:t>
            </w:r>
            <w:r w:rsidRPr="000427E3">
              <w:rPr>
                <w:rFonts w:ascii="Sylfaen" w:eastAsia="Calibri" w:hAnsi="Sylfaen"/>
                <w:lang w:val="hy-AM" w:eastAsia="en-US"/>
              </w:rPr>
              <w:t xml:space="preserve"> </w:t>
            </w:r>
            <w:r w:rsidRPr="000427E3">
              <w:rPr>
                <w:rFonts w:ascii="Sylfaen" w:eastAsia="Calibri" w:hAnsi="Sylfaen" w:cs="Sylfaen"/>
                <w:lang w:val="hy-AM" w:eastAsia="en-US"/>
              </w:rPr>
              <w:t>պահին:</w:t>
            </w:r>
          </w:p>
          <w:p w:rsidR="004377D6" w:rsidRPr="000427E3" w:rsidRDefault="004377D6" w:rsidP="004377D6">
            <w:pPr>
              <w:jc w:val="both"/>
              <w:rPr>
                <w:rFonts w:ascii="Sylfaen" w:eastAsia="Calibri" w:hAnsi="Sylfaen"/>
                <w:shd w:val="clear" w:color="auto" w:fill="FFFFFF"/>
                <w:lang w:val="hy-AM" w:eastAsia="en-US"/>
              </w:rPr>
            </w:pPr>
            <w:r w:rsidRPr="000427E3">
              <w:rPr>
                <w:rFonts w:ascii="Sylfaen" w:hAnsi="Sylfaen" w:cs="Sylfaen"/>
                <w:color w:val="000000"/>
                <w:sz w:val="22"/>
                <w:szCs w:val="22"/>
                <w:lang w:val="hy-AM" w:eastAsia="en-US"/>
              </w:rPr>
              <w:t xml:space="preserve">6.2.     </w:t>
            </w:r>
            <w:r w:rsidRPr="000427E3">
              <w:rPr>
                <w:rFonts w:ascii="Sylfaen" w:eastAsia="Calibri" w:hAnsi="Sylfaen" w:cs="Sylfaen"/>
                <w:shd w:val="clear" w:color="auto" w:fill="FFFFFF"/>
                <w:lang w:val="hy-AM" w:eastAsia="en-US"/>
              </w:rPr>
              <w:t>Անհաղթահարելի</w:t>
            </w:r>
            <w:r w:rsidRPr="000427E3">
              <w:rPr>
                <w:rFonts w:ascii="Sylfaen" w:eastAsia="Calibri" w:hAnsi="Sylfaen"/>
                <w:shd w:val="clear" w:color="auto" w:fill="FFFFFF"/>
                <w:lang w:val="hy-AM" w:eastAsia="en-US"/>
              </w:rPr>
              <w:t xml:space="preserve"> </w:t>
            </w:r>
            <w:r w:rsidRPr="000427E3">
              <w:rPr>
                <w:rFonts w:ascii="Sylfaen" w:eastAsia="Calibri" w:hAnsi="Sylfaen" w:cs="Sylfaen"/>
                <w:shd w:val="clear" w:color="auto" w:fill="FFFFFF"/>
                <w:lang w:val="hy-AM" w:eastAsia="en-US"/>
              </w:rPr>
              <w:t>ուժի</w:t>
            </w:r>
            <w:r w:rsidRPr="000427E3">
              <w:rPr>
                <w:rFonts w:ascii="Sylfaen" w:eastAsia="Calibri" w:hAnsi="Sylfaen"/>
                <w:shd w:val="clear" w:color="auto" w:fill="FFFFFF"/>
                <w:lang w:val="hy-AM" w:eastAsia="en-US"/>
              </w:rPr>
              <w:t xml:space="preserve"> </w:t>
            </w:r>
            <w:r w:rsidRPr="000427E3">
              <w:rPr>
                <w:rFonts w:ascii="Sylfaen" w:eastAsia="Calibri" w:hAnsi="Sylfaen" w:cs="Sylfaen"/>
                <w:shd w:val="clear" w:color="auto" w:fill="FFFFFF"/>
                <w:lang w:val="hy-AM" w:eastAsia="en-US"/>
              </w:rPr>
              <w:t>հանգամանքների</w:t>
            </w:r>
            <w:r w:rsidRPr="000427E3">
              <w:rPr>
                <w:rFonts w:ascii="Sylfaen" w:eastAsia="Calibri" w:hAnsi="Sylfaen"/>
                <w:shd w:val="clear" w:color="auto" w:fill="FFFFFF"/>
                <w:lang w:val="hy-AM" w:eastAsia="en-US"/>
              </w:rPr>
              <w:t xml:space="preserve"> </w:t>
            </w:r>
            <w:r w:rsidRPr="000427E3">
              <w:rPr>
                <w:rFonts w:ascii="Sylfaen" w:eastAsia="Calibri" w:hAnsi="Sylfaen" w:cs="Sylfaen"/>
                <w:shd w:val="clear" w:color="auto" w:fill="FFFFFF"/>
                <w:lang w:val="hy-AM" w:eastAsia="en-US"/>
              </w:rPr>
              <w:t>առաջացումը</w:t>
            </w:r>
            <w:r w:rsidRPr="000427E3">
              <w:rPr>
                <w:rFonts w:ascii="Sylfaen" w:eastAsia="Calibri" w:hAnsi="Sylfaen"/>
                <w:shd w:val="clear" w:color="auto" w:fill="FFFFFF"/>
                <w:lang w:val="hy-AM" w:eastAsia="en-US"/>
              </w:rPr>
              <w:t xml:space="preserve"> </w:t>
            </w:r>
            <w:r w:rsidRPr="000427E3">
              <w:rPr>
                <w:rFonts w:ascii="Sylfaen" w:eastAsia="Calibri" w:hAnsi="Sylfaen" w:cs="Sylfaen"/>
                <w:shd w:val="clear" w:color="auto" w:fill="FFFFFF"/>
                <w:lang w:val="hy-AM" w:eastAsia="en-US"/>
              </w:rPr>
              <w:t>Կողմերը</w:t>
            </w:r>
            <w:r w:rsidRPr="000427E3">
              <w:rPr>
                <w:rFonts w:ascii="Sylfaen" w:eastAsia="Calibri" w:hAnsi="Sylfaen"/>
                <w:shd w:val="clear" w:color="auto" w:fill="FFFFFF"/>
                <w:lang w:val="hy-AM" w:eastAsia="en-US"/>
              </w:rPr>
              <w:t xml:space="preserve"> </w:t>
            </w:r>
            <w:r w:rsidRPr="000427E3">
              <w:rPr>
                <w:rFonts w:ascii="Sylfaen" w:eastAsia="Calibri" w:hAnsi="Sylfaen" w:cs="Sylfaen"/>
                <w:shd w:val="clear" w:color="auto" w:fill="FFFFFF"/>
                <w:lang w:val="hy-AM" w:eastAsia="en-US"/>
              </w:rPr>
              <w:t>պետք</w:t>
            </w:r>
            <w:r w:rsidRPr="000427E3">
              <w:rPr>
                <w:rFonts w:ascii="Sylfaen" w:eastAsia="Calibri" w:hAnsi="Sylfaen"/>
                <w:shd w:val="clear" w:color="auto" w:fill="FFFFFF"/>
                <w:lang w:val="hy-AM" w:eastAsia="en-US"/>
              </w:rPr>
              <w:t xml:space="preserve"> </w:t>
            </w:r>
            <w:r w:rsidRPr="000427E3">
              <w:rPr>
                <w:rFonts w:ascii="Sylfaen" w:eastAsia="Calibri" w:hAnsi="Sylfaen" w:cs="Sylfaen"/>
                <w:shd w:val="clear" w:color="auto" w:fill="FFFFFF"/>
                <w:lang w:val="hy-AM" w:eastAsia="en-US"/>
              </w:rPr>
              <w:t>է</w:t>
            </w:r>
            <w:r w:rsidRPr="000427E3">
              <w:rPr>
                <w:rFonts w:ascii="Sylfaen" w:eastAsia="Calibri" w:hAnsi="Sylfaen"/>
                <w:shd w:val="clear" w:color="auto" w:fill="FFFFFF"/>
                <w:lang w:val="hy-AM" w:eastAsia="en-US"/>
              </w:rPr>
              <w:t xml:space="preserve"> </w:t>
            </w:r>
            <w:r w:rsidRPr="000427E3">
              <w:rPr>
                <w:rFonts w:ascii="Sylfaen" w:eastAsia="Calibri" w:hAnsi="Sylfaen" w:cs="Sylfaen"/>
                <w:shd w:val="clear" w:color="auto" w:fill="FFFFFF"/>
                <w:lang w:val="hy-AM" w:eastAsia="en-US"/>
              </w:rPr>
              <w:t>հաստատեն</w:t>
            </w:r>
            <w:r w:rsidRPr="000427E3">
              <w:rPr>
                <w:rFonts w:ascii="Sylfaen" w:eastAsia="Calibri" w:hAnsi="Sylfaen"/>
                <w:shd w:val="clear" w:color="auto" w:fill="FFFFFF"/>
                <w:lang w:val="hy-AM" w:eastAsia="en-US"/>
              </w:rPr>
              <w:t xml:space="preserve"> </w:t>
            </w:r>
            <w:r w:rsidRPr="000427E3">
              <w:rPr>
                <w:rFonts w:ascii="Sylfaen" w:eastAsia="Calibri" w:hAnsi="Sylfaen" w:cs="Sylfaen"/>
                <w:shd w:val="clear" w:color="auto" w:fill="FFFFFF"/>
                <w:lang w:val="hy-AM" w:eastAsia="en-US"/>
              </w:rPr>
              <w:t>իրավասու</w:t>
            </w:r>
            <w:r w:rsidRPr="000427E3">
              <w:rPr>
                <w:rFonts w:ascii="Sylfaen" w:eastAsia="Calibri" w:hAnsi="Sylfaen"/>
                <w:shd w:val="clear" w:color="auto" w:fill="FFFFFF"/>
                <w:lang w:val="hy-AM" w:eastAsia="en-US"/>
              </w:rPr>
              <w:t xml:space="preserve"> </w:t>
            </w:r>
            <w:r w:rsidRPr="000427E3">
              <w:rPr>
                <w:rFonts w:ascii="Sylfaen" w:eastAsia="Calibri" w:hAnsi="Sylfaen" w:cs="Sylfaen"/>
                <w:shd w:val="clear" w:color="auto" w:fill="FFFFFF"/>
                <w:lang w:val="hy-AM" w:eastAsia="en-US"/>
              </w:rPr>
              <w:t>մարմինների</w:t>
            </w:r>
            <w:r w:rsidRPr="000427E3">
              <w:rPr>
                <w:rFonts w:ascii="Sylfaen" w:eastAsia="Calibri" w:hAnsi="Sylfaen"/>
                <w:shd w:val="clear" w:color="auto" w:fill="FFFFFF"/>
                <w:lang w:val="hy-AM" w:eastAsia="en-US"/>
              </w:rPr>
              <w:t xml:space="preserve"> </w:t>
            </w:r>
            <w:r w:rsidRPr="000427E3">
              <w:rPr>
                <w:rFonts w:ascii="Sylfaen" w:eastAsia="Calibri" w:hAnsi="Sylfaen" w:cs="Sylfaen"/>
                <w:shd w:val="clear" w:color="auto" w:fill="FFFFFF"/>
                <w:lang w:val="hy-AM" w:eastAsia="en-US"/>
              </w:rPr>
              <w:t>փաստաթղթերով</w:t>
            </w:r>
            <w:r w:rsidRPr="000427E3">
              <w:rPr>
                <w:rFonts w:ascii="Sylfaen" w:eastAsia="Calibri" w:hAnsi="Sylfaen"/>
                <w:shd w:val="clear" w:color="auto" w:fill="FFFFFF"/>
                <w:lang w:val="hy-AM" w:eastAsia="en-US"/>
              </w:rPr>
              <w:t xml:space="preserve">, </w:t>
            </w:r>
            <w:r w:rsidRPr="000427E3">
              <w:rPr>
                <w:rFonts w:ascii="Sylfaen" w:eastAsia="Calibri" w:hAnsi="Sylfaen" w:cs="Sylfaen"/>
                <w:shd w:val="clear" w:color="auto" w:fill="FFFFFF"/>
                <w:lang w:val="hy-AM" w:eastAsia="en-US"/>
              </w:rPr>
              <w:t>այդպիսի</w:t>
            </w:r>
            <w:r w:rsidRPr="000427E3">
              <w:rPr>
                <w:rFonts w:ascii="Sylfaen" w:eastAsia="Calibri" w:hAnsi="Sylfaen"/>
                <w:shd w:val="clear" w:color="auto" w:fill="FFFFFF"/>
                <w:lang w:val="hy-AM" w:eastAsia="en-US"/>
              </w:rPr>
              <w:t xml:space="preserve"> </w:t>
            </w:r>
            <w:r w:rsidRPr="000427E3">
              <w:rPr>
                <w:rFonts w:ascii="Sylfaen" w:eastAsia="Calibri" w:hAnsi="Sylfaen" w:cs="Sylfaen"/>
                <w:shd w:val="clear" w:color="auto" w:fill="FFFFFF"/>
                <w:lang w:val="hy-AM" w:eastAsia="en-US"/>
              </w:rPr>
              <w:t>հանգամանքների</w:t>
            </w:r>
            <w:r w:rsidRPr="000427E3">
              <w:rPr>
                <w:rFonts w:ascii="Sylfaen" w:eastAsia="Calibri" w:hAnsi="Sylfaen"/>
                <w:shd w:val="clear" w:color="auto" w:fill="FFFFFF"/>
                <w:lang w:val="hy-AM" w:eastAsia="en-US"/>
              </w:rPr>
              <w:t xml:space="preserve"> </w:t>
            </w:r>
            <w:r w:rsidRPr="000427E3">
              <w:rPr>
                <w:rFonts w:ascii="Sylfaen" w:eastAsia="Calibri" w:hAnsi="Sylfaen" w:cs="Sylfaen"/>
                <w:shd w:val="clear" w:color="auto" w:fill="FFFFFF"/>
                <w:lang w:val="hy-AM" w:eastAsia="en-US"/>
              </w:rPr>
              <w:t>առաջացման</w:t>
            </w:r>
            <w:r w:rsidRPr="000427E3">
              <w:rPr>
                <w:rFonts w:ascii="Sylfaen" w:eastAsia="Calibri" w:hAnsi="Sylfaen"/>
                <w:shd w:val="clear" w:color="auto" w:fill="FFFFFF"/>
                <w:lang w:val="hy-AM" w:eastAsia="en-US"/>
              </w:rPr>
              <w:t xml:space="preserve"> </w:t>
            </w:r>
            <w:r w:rsidRPr="000427E3">
              <w:rPr>
                <w:rFonts w:ascii="Sylfaen" w:eastAsia="Calibri" w:hAnsi="Sylfaen" w:cs="Sylfaen"/>
                <w:shd w:val="clear" w:color="auto" w:fill="FFFFFF"/>
                <w:lang w:val="hy-AM" w:eastAsia="en-US"/>
              </w:rPr>
              <w:t>պահից</w:t>
            </w:r>
            <w:r w:rsidRPr="000427E3">
              <w:rPr>
                <w:rFonts w:ascii="Sylfaen" w:eastAsia="Calibri" w:hAnsi="Sylfaen"/>
                <w:shd w:val="clear" w:color="auto" w:fill="FFFFFF"/>
                <w:lang w:val="hy-AM" w:eastAsia="en-US"/>
              </w:rPr>
              <w:t xml:space="preserve"> </w:t>
            </w:r>
            <w:r w:rsidRPr="000427E3">
              <w:rPr>
                <w:rFonts w:ascii="Sylfaen" w:eastAsia="Calibri" w:hAnsi="Sylfaen" w:cs="Sylfaen"/>
                <w:shd w:val="clear" w:color="auto" w:fill="FFFFFF"/>
                <w:lang w:val="hy-AM" w:eastAsia="en-US"/>
              </w:rPr>
              <w:t>սկսած</w:t>
            </w:r>
            <w:r w:rsidRPr="000427E3">
              <w:rPr>
                <w:rFonts w:ascii="Sylfaen" w:eastAsia="Calibri" w:hAnsi="Sylfaen"/>
                <w:shd w:val="clear" w:color="auto" w:fill="FFFFFF"/>
                <w:lang w:val="hy-AM" w:eastAsia="en-US"/>
              </w:rPr>
              <w:t xml:space="preserve"> 10 - </w:t>
            </w:r>
            <w:r w:rsidRPr="000427E3">
              <w:rPr>
                <w:rFonts w:ascii="Sylfaen" w:eastAsia="Calibri" w:hAnsi="Sylfaen" w:cs="Sylfaen"/>
                <w:shd w:val="clear" w:color="auto" w:fill="FFFFFF"/>
                <w:lang w:val="hy-AM" w:eastAsia="en-US"/>
              </w:rPr>
              <w:t>օրյա</w:t>
            </w:r>
            <w:r w:rsidRPr="000427E3">
              <w:rPr>
                <w:rFonts w:ascii="Sylfaen" w:eastAsia="Calibri" w:hAnsi="Sylfaen"/>
                <w:shd w:val="clear" w:color="auto" w:fill="FFFFFF"/>
                <w:lang w:val="hy-AM" w:eastAsia="en-US"/>
              </w:rPr>
              <w:t xml:space="preserve"> </w:t>
            </w:r>
            <w:r w:rsidRPr="000427E3">
              <w:rPr>
                <w:rFonts w:ascii="Sylfaen" w:eastAsia="Calibri" w:hAnsi="Sylfaen" w:cs="Sylfaen"/>
                <w:shd w:val="clear" w:color="auto" w:fill="FFFFFF"/>
                <w:lang w:val="hy-AM" w:eastAsia="en-US"/>
              </w:rPr>
              <w:t>ժամկետում</w:t>
            </w:r>
            <w:r w:rsidRPr="000427E3">
              <w:rPr>
                <w:rFonts w:ascii="Sylfaen" w:eastAsia="Calibri" w:hAnsi="Sylfaen"/>
                <w:shd w:val="clear" w:color="auto" w:fill="FFFFFF"/>
                <w:lang w:val="hy-AM" w:eastAsia="en-US"/>
              </w:rPr>
              <w:t>:</w:t>
            </w:r>
          </w:p>
          <w:p w:rsidR="004377D6" w:rsidRPr="000427E3" w:rsidRDefault="004377D6" w:rsidP="004377D6">
            <w:pPr>
              <w:shd w:val="clear" w:color="auto" w:fill="FFFFFF" w:themeFill="background1"/>
              <w:spacing w:after="200" w:line="276" w:lineRule="auto"/>
              <w:jc w:val="both"/>
              <w:rPr>
                <w:rFonts w:ascii="Sylfaen" w:eastAsia="Calibri" w:hAnsi="Sylfaen"/>
                <w:lang w:val="hy-AM" w:eastAsia="en-US"/>
              </w:rPr>
            </w:pPr>
            <w:r w:rsidRPr="000427E3">
              <w:rPr>
                <w:rFonts w:ascii="Sylfaen" w:eastAsia="Calibri" w:hAnsi="Sylfaen" w:cs="Sylfaen"/>
                <w:lang w:val="hy-AM" w:eastAsia="en-US"/>
              </w:rPr>
              <w:t>6.3.</w:t>
            </w:r>
            <w:r w:rsidRPr="000427E3">
              <w:rPr>
                <w:rFonts w:ascii="Sylfaen" w:eastAsia="Calibri" w:hAnsi="Sylfaen" w:cs="Sylfaen"/>
                <w:shd w:val="clear" w:color="auto" w:fill="FFFFFF"/>
                <w:lang w:val="hy-AM" w:eastAsia="en-US"/>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0427E3">
              <w:rPr>
                <w:rFonts w:ascii="Sylfaen" w:eastAsia="Calibri" w:hAnsi="Sylfaen"/>
                <w:lang w:val="hy-AM" w:eastAsia="en-US"/>
              </w:rPr>
              <w:t>:</w:t>
            </w:r>
          </w:p>
          <w:p w:rsidR="004377D6" w:rsidRPr="000427E3" w:rsidRDefault="004377D6" w:rsidP="004377D6">
            <w:pPr>
              <w:jc w:val="center"/>
              <w:rPr>
                <w:rFonts w:ascii="Sylfaen" w:hAnsi="Sylfaen" w:cs="Sylfaen"/>
                <w:b/>
                <w:color w:val="000000"/>
                <w:sz w:val="22"/>
                <w:szCs w:val="22"/>
                <w:lang w:val="hy-AM" w:eastAsia="en-US"/>
              </w:rPr>
            </w:pPr>
            <w:r w:rsidRPr="000427E3">
              <w:rPr>
                <w:rFonts w:ascii="Sylfaen" w:hAnsi="Sylfaen" w:cs="Sylfaen"/>
                <w:b/>
                <w:color w:val="000000"/>
                <w:sz w:val="22"/>
                <w:szCs w:val="22"/>
                <w:lang w:val="hy-AM" w:eastAsia="en-US"/>
              </w:rPr>
              <w:t xml:space="preserve">7. </w:t>
            </w:r>
            <w:r w:rsidRPr="000427E3">
              <w:rPr>
                <w:rFonts w:ascii="Sylfaen" w:hAnsi="Sylfaen" w:cs="Sylfaen"/>
                <w:b/>
                <w:color w:val="000000"/>
                <w:sz w:val="22"/>
                <w:szCs w:val="22"/>
                <w:lang w:val="hy-AM" w:eastAsia="en-US"/>
              </w:rPr>
              <w:tab/>
              <w:t>ԳԱՂՏՆԻՈՒԹՅՈՒՆ</w:t>
            </w:r>
          </w:p>
          <w:p w:rsidR="004377D6" w:rsidRPr="000427E3" w:rsidRDefault="004377D6" w:rsidP="004377D6">
            <w:pPr>
              <w:jc w:val="both"/>
              <w:rPr>
                <w:rFonts w:ascii="Sylfaen" w:hAnsi="Sylfaen" w:cs="Sylfaen"/>
                <w:color w:val="000000"/>
                <w:sz w:val="22"/>
                <w:szCs w:val="22"/>
                <w:lang w:val="hy-AM" w:eastAsia="en-US"/>
              </w:rPr>
            </w:pPr>
            <w:r w:rsidRPr="000427E3">
              <w:rPr>
                <w:rFonts w:ascii="Sylfaen" w:hAnsi="Sylfaen" w:cs="Sylfaen"/>
                <w:color w:val="000000"/>
                <w:sz w:val="22"/>
                <w:szCs w:val="22"/>
                <w:lang w:val="hy-AM" w:eastAsia="en-US"/>
              </w:rPr>
              <w:t>7.1. Կողմերը պարտավորվում են չհրապարակել այն տեղեկատվությունը, որն իրենց հայտնի է դարձել սույն պայմանագրով  նախատեսված պարտավորությունների կատարման ընթացքում, բացառությամբ ՀՀ գործող օրենսդրությամբ նախատեսված դեպքերի:</w:t>
            </w:r>
          </w:p>
          <w:p w:rsidR="004377D6" w:rsidRPr="000427E3" w:rsidRDefault="004377D6" w:rsidP="004377D6">
            <w:pPr>
              <w:rPr>
                <w:rFonts w:ascii="Sylfaen" w:hAnsi="Sylfaen" w:cs="Sylfaen"/>
                <w:b/>
                <w:color w:val="000000"/>
                <w:sz w:val="22"/>
                <w:szCs w:val="22"/>
                <w:lang w:val="hy-AM" w:eastAsia="en-US"/>
              </w:rPr>
            </w:pPr>
          </w:p>
          <w:p w:rsidR="004377D6" w:rsidRPr="000427E3" w:rsidRDefault="004377D6" w:rsidP="004377D6">
            <w:pPr>
              <w:ind w:left="284"/>
              <w:jc w:val="center"/>
              <w:rPr>
                <w:rFonts w:ascii="Sylfaen" w:hAnsi="Sylfaen" w:cs="Sylfaen"/>
                <w:b/>
                <w:color w:val="000000"/>
                <w:sz w:val="22"/>
                <w:szCs w:val="22"/>
                <w:lang w:val="hy-AM" w:eastAsia="en-US"/>
              </w:rPr>
            </w:pPr>
            <w:r w:rsidRPr="000427E3">
              <w:rPr>
                <w:rFonts w:ascii="Sylfaen" w:hAnsi="Sylfaen" w:cs="Sylfaen"/>
                <w:b/>
                <w:color w:val="000000"/>
                <w:sz w:val="22"/>
                <w:szCs w:val="22"/>
                <w:lang w:val="hy-AM" w:eastAsia="en-US"/>
              </w:rPr>
              <w:t>8. ՎԵՃԵՐԻ ԼՈՒԾՄԱՆ ԿԱՐԳԸ</w:t>
            </w:r>
          </w:p>
          <w:p w:rsidR="004377D6" w:rsidRPr="000427E3" w:rsidRDefault="004377D6" w:rsidP="004377D6">
            <w:pPr>
              <w:spacing w:line="276" w:lineRule="auto"/>
              <w:jc w:val="both"/>
              <w:rPr>
                <w:rFonts w:ascii="Sylfaen" w:hAnsi="Sylfaen" w:cs="Sylfaen"/>
                <w:color w:val="000000"/>
                <w:sz w:val="22"/>
                <w:szCs w:val="22"/>
                <w:lang w:val="hy-AM" w:eastAsia="en-US"/>
              </w:rPr>
            </w:pPr>
            <w:r w:rsidRPr="000427E3">
              <w:rPr>
                <w:rFonts w:ascii="Sylfaen" w:hAnsi="Sylfaen" w:cs="Sylfaen"/>
                <w:color w:val="000000"/>
                <w:sz w:val="22"/>
                <w:szCs w:val="22"/>
                <w:lang w:val="hy-AM" w:eastAsia="en-US"/>
              </w:rPr>
              <w:t>8.1. Սույն Պայմանագրի կատար</w:t>
            </w:r>
            <w:r w:rsidRPr="000427E3">
              <w:rPr>
                <w:rFonts w:ascii="Sylfaen" w:hAnsi="Sylfaen" w:cs="Sylfaen"/>
                <w:color w:val="000000"/>
                <w:sz w:val="22"/>
                <w:szCs w:val="22"/>
                <w:lang w:val="hy-AM" w:eastAsia="en-US"/>
              </w:rPr>
              <w:softHyphen/>
              <w:t>ման ժամանակ ծագող բոլոր վեճերը և տարաձայնությունները լուծվում են բանա</w:t>
            </w:r>
            <w:r w:rsidRPr="000427E3">
              <w:rPr>
                <w:rFonts w:ascii="Sylfaen" w:hAnsi="Sylfaen" w:cs="Sylfaen"/>
                <w:color w:val="000000"/>
                <w:sz w:val="22"/>
                <w:szCs w:val="22"/>
                <w:lang w:val="hy-AM" w:eastAsia="en-US"/>
              </w:rPr>
              <w:softHyphen/>
              <w:t>կցությունների միջոցով:</w:t>
            </w:r>
          </w:p>
          <w:p w:rsidR="004377D6" w:rsidRPr="000427E3" w:rsidRDefault="004377D6" w:rsidP="004377D6">
            <w:pPr>
              <w:spacing w:line="276" w:lineRule="auto"/>
              <w:jc w:val="both"/>
              <w:rPr>
                <w:rFonts w:ascii="Sylfaen" w:hAnsi="Sylfaen" w:cs="Sylfaen"/>
                <w:color w:val="000000"/>
                <w:sz w:val="22"/>
                <w:szCs w:val="22"/>
                <w:lang w:val="hy-AM" w:eastAsia="en-US"/>
              </w:rPr>
            </w:pPr>
            <w:r w:rsidRPr="000427E3">
              <w:rPr>
                <w:rFonts w:ascii="Sylfaen" w:hAnsi="Sylfaen" w:cs="Sylfaen"/>
                <w:color w:val="000000"/>
                <w:sz w:val="22"/>
                <w:szCs w:val="22"/>
                <w:lang w:val="hy-AM" w:eastAsia="en-US"/>
              </w:rPr>
              <w:t>8.2. Բանակցությունների միջոցով վեճերը չլուծելու դեպքում, վերջիններս լուծվում են դատական կարգով՝ ՀՀ գործող օրենսդրությանը համապատասխան:</w:t>
            </w:r>
          </w:p>
          <w:p w:rsidR="004377D6" w:rsidRPr="000427E3" w:rsidRDefault="004377D6" w:rsidP="004377D6">
            <w:pPr>
              <w:rPr>
                <w:rFonts w:ascii="Sylfaen" w:hAnsi="Sylfaen" w:cs="Sylfaen"/>
                <w:b/>
                <w:color w:val="000000"/>
                <w:sz w:val="22"/>
                <w:szCs w:val="22"/>
                <w:lang w:val="hy-AM" w:eastAsia="en-US"/>
              </w:rPr>
            </w:pPr>
          </w:p>
          <w:p w:rsidR="004377D6" w:rsidRPr="000427E3" w:rsidRDefault="004377D6" w:rsidP="004377D6">
            <w:pPr>
              <w:rPr>
                <w:rFonts w:ascii="Sylfaen" w:hAnsi="Sylfaen" w:cs="Sylfaen"/>
                <w:b/>
                <w:color w:val="000000"/>
                <w:sz w:val="22"/>
                <w:szCs w:val="22"/>
                <w:lang w:val="hy-AM" w:eastAsia="en-US"/>
              </w:rPr>
            </w:pPr>
          </w:p>
          <w:p w:rsidR="004377D6" w:rsidRPr="000427E3" w:rsidRDefault="004377D6" w:rsidP="004377D6">
            <w:pPr>
              <w:ind w:left="774" w:hanging="786"/>
              <w:jc w:val="center"/>
              <w:rPr>
                <w:rFonts w:ascii="Sylfaen" w:hAnsi="Sylfaen" w:cs="Sylfaen"/>
                <w:b/>
                <w:color w:val="000000"/>
                <w:sz w:val="22"/>
                <w:szCs w:val="22"/>
                <w:lang w:val="hy-AM" w:eastAsia="en-US"/>
              </w:rPr>
            </w:pPr>
            <w:r w:rsidRPr="000427E3">
              <w:rPr>
                <w:rFonts w:ascii="Sylfaen" w:hAnsi="Sylfaen" w:cs="Sylfaen"/>
                <w:b/>
                <w:color w:val="000000"/>
                <w:sz w:val="22"/>
                <w:szCs w:val="22"/>
                <w:lang w:val="hy-AM" w:eastAsia="en-US"/>
              </w:rPr>
              <w:t>9. ՊԱՅՄԱՆԱԳՐԻ ԳՈՐԾՈՂՈՒԹՅԱՆ   ԺԱՄԿԵՏԸ</w:t>
            </w:r>
          </w:p>
          <w:p w:rsidR="004377D6" w:rsidRPr="000427E3" w:rsidRDefault="004377D6" w:rsidP="004377D6">
            <w:pPr>
              <w:jc w:val="both"/>
              <w:rPr>
                <w:rFonts w:ascii="Sylfaen" w:hAnsi="Sylfaen" w:cs="Sylfaen"/>
                <w:color w:val="000000"/>
                <w:sz w:val="22"/>
                <w:szCs w:val="22"/>
                <w:lang w:val="hy-AM" w:eastAsia="en-US"/>
              </w:rPr>
            </w:pPr>
            <w:r w:rsidRPr="000427E3">
              <w:rPr>
                <w:rFonts w:ascii="Sylfaen" w:hAnsi="Sylfaen" w:cs="Sylfaen"/>
                <w:color w:val="000000"/>
                <w:sz w:val="22"/>
                <w:szCs w:val="22"/>
                <w:lang w:val="hy-AM" w:eastAsia="en-US"/>
              </w:rPr>
              <w:t xml:space="preserve">9.1. Սույն պայմանագիրն ուժի մեջ է մտնում կողմերի ստորագրման պահից և գործում է մինչև </w:t>
            </w:r>
            <w:r w:rsidRPr="000427E3">
              <w:rPr>
                <w:rFonts w:ascii="Sylfaen" w:hAnsi="Sylfaen" w:cs="Sylfaen"/>
                <w:sz w:val="22"/>
                <w:szCs w:val="22"/>
                <w:lang w:val="hy-AM" w:eastAsia="en-US"/>
              </w:rPr>
              <w:t>31.12.2024թ</w:t>
            </w:r>
            <w:r w:rsidRPr="000427E3">
              <w:rPr>
                <w:rFonts w:ascii="Sylfaen" w:hAnsi="Sylfaen" w:cs="Sylfaen"/>
                <w:color w:val="000000"/>
                <w:sz w:val="22"/>
                <w:szCs w:val="22"/>
                <w:lang w:val="hy-AM" w:eastAsia="en-US"/>
              </w:rPr>
              <w:t>., իսկ փոխադարձ հաշվարկների առումով՝ մինչ դրանց լիակատար կատարումը:</w:t>
            </w:r>
          </w:p>
          <w:p w:rsidR="004377D6" w:rsidRPr="000427E3" w:rsidRDefault="004377D6" w:rsidP="004377D6">
            <w:pPr>
              <w:spacing w:line="276" w:lineRule="auto"/>
              <w:jc w:val="both"/>
              <w:rPr>
                <w:rFonts w:ascii="Sylfaen" w:eastAsiaTheme="minorHAnsi" w:hAnsi="Sylfaen"/>
                <w:color w:val="000000"/>
                <w:sz w:val="22"/>
                <w:szCs w:val="22"/>
                <w:lang w:val="hy-AM" w:eastAsia="en-US"/>
              </w:rPr>
            </w:pPr>
            <w:r w:rsidRPr="000427E3">
              <w:rPr>
                <w:rFonts w:ascii="Sylfaen" w:hAnsi="Sylfaen" w:cs="Sylfaen"/>
                <w:color w:val="000000"/>
                <w:sz w:val="22"/>
                <w:szCs w:val="22"/>
                <w:lang w:val="hy-AM" w:eastAsia="en-US"/>
              </w:rPr>
              <w:t xml:space="preserve">9.2 </w:t>
            </w:r>
            <w:r w:rsidRPr="000427E3">
              <w:rPr>
                <w:rFonts w:ascii="Sylfaen" w:eastAsiaTheme="minorHAnsi" w:hAnsi="Sylfaen"/>
                <w:color w:val="000000"/>
                <w:sz w:val="22"/>
                <w:szCs w:val="22"/>
                <w:lang w:val="hy-AM" w:eastAsia="en-US"/>
              </w:rPr>
              <w:t xml:space="preserve">Կողմերի համաձայնությամբ, մատուցած ծառայությունների մեկ միավորի համար որակի առարկությունների և գնի փոփոխության բացակայության պարագայում, պայմանագիրը կարող է երկարաձգվել ևս </w:t>
            </w:r>
            <w:r w:rsidR="00906582" w:rsidRPr="000427E3">
              <w:rPr>
                <w:rFonts w:ascii="Sylfaen" w:eastAsiaTheme="minorHAnsi" w:hAnsi="Sylfaen"/>
                <w:color w:val="000000"/>
                <w:sz w:val="22"/>
                <w:szCs w:val="22"/>
                <w:lang w:val="hy-AM" w:eastAsia="en-US"/>
              </w:rPr>
              <w:t>2</w:t>
            </w:r>
            <w:r w:rsidRPr="000427E3">
              <w:rPr>
                <w:rFonts w:ascii="Sylfaen" w:eastAsiaTheme="minorHAnsi" w:hAnsi="Sylfaen"/>
                <w:color w:val="000000"/>
                <w:sz w:val="22"/>
                <w:szCs w:val="22"/>
                <w:lang w:val="hy-AM" w:eastAsia="en-US"/>
              </w:rPr>
              <w:t xml:space="preserve"> (</w:t>
            </w:r>
            <w:r w:rsidR="00906582" w:rsidRPr="000427E3">
              <w:rPr>
                <w:rFonts w:ascii="Sylfaen" w:eastAsiaTheme="minorHAnsi" w:hAnsi="Sylfaen"/>
                <w:color w:val="000000"/>
                <w:sz w:val="22"/>
                <w:szCs w:val="22"/>
                <w:lang w:val="hy-AM" w:eastAsia="en-US"/>
              </w:rPr>
              <w:t>երկու)</w:t>
            </w:r>
            <w:r w:rsidRPr="000427E3">
              <w:rPr>
                <w:rFonts w:ascii="Sylfaen" w:eastAsiaTheme="minorHAnsi" w:hAnsi="Sylfaen"/>
                <w:color w:val="000000"/>
                <w:sz w:val="22"/>
                <w:szCs w:val="22"/>
                <w:lang w:val="hy-AM" w:eastAsia="en-US"/>
              </w:rPr>
              <w:t xml:space="preserve"> տարով՝ յուրաքանչյուր հաջորդ տարվա համար լրացուցիչ համաձայնագրի կնքմամբ։</w:t>
            </w:r>
          </w:p>
          <w:p w:rsidR="004377D6" w:rsidRPr="000427E3" w:rsidRDefault="004377D6" w:rsidP="004377D6">
            <w:pPr>
              <w:spacing w:line="276" w:lineRule="auto"/>
              <w:jc w:val="both"/>
              <w:rPr>
                <w:rFonts w:ascii="Sylfaen" w:hAnsi="Sylfaen" w:cs="Sylfaen"/>
                <w:color w:val="000000"/>
                <w:sz w:val="22"/>
                <w:szCs w:val="22"/>
                <w:lang w:val="hy-AM" w:eastAsia="en-US"/>
              </w:rPr>
            </w:pPr>
            <w:r w:rsidRPr="000427E3">
              <w:rPr>
                <w:rFonts w:ascii="Sylfaen" w:hAnsi="Sylfaen" w:cs="Sylfaen"/>
                <w:color w:val="000000"/>
                <w:sz w:val="22"/>
                <w:szCs w:val="22"/>
                <w:lang w:val="hy-AM" w:eastAsia="en-US"/>
              </w:rPr>
              <w:t>9.3 Սույն պայմանգիրը կարող է  վաղաժամկետ լուծվել.</w:t>
            </w:r>
          </w:p>
          <w:p w:rsidR="004377D6" w:rsidRPr="000427E3" w:rsidRDefault="004377D6" w:rsidP="004377D6">
            <w:pPr>
              <w:spacing w:line="276" w:lineRule="auto"/>
              <w:jc w:val="both"/>
              <w:rPr>
                <w:rFonts w:ascii="Sylfaen" w:hAnsi="Sylfaen" w:cs="Sylfaen"/>
                <w:color w:val="000000"/>
                <w:sz w:val="22"/>
                <w:szCs w:val="22"/>
                <w:lang w:val="hy-AM" w:eastAsia="en-US"/>
              </w:rPr>
            </w:pPr>
            <w:r w:rsidRPr="000427E3">
              <w:rPr>
                <w:rFonts w:ascii="Sylfaen" w:hAnsi="Sylfaen" w:cs="Sylfaen"/>
                <w:color w:val="000000"/>
                <w:sz w:val="22"/>
                <w:szCs w:val="22"/>
                <w:lang w:val="hy-AM" w:eastAsia="en-US"/>
              </w:rPr>
              <w:t>- կողմերի գրավոր համաձայնությամբ;</w:t>
            </w:r>
          </w:p>
          <w:p w:rsidR="004377D6" w:rsidRPr="000427E3" w:rsidRDefault="004377D6" w:rsidP="004377D6">
            <w:pPr>
              <w:spacing w:line="276" w:lineRule="auto"/>
              <w:jc w:val="both"/>
              <w:rPr>
                <w:rFonts w:ascii="Sylfaen" w:hAnsi="Sylfaen" w:cs="Sylfaen"/>
                <w:color w:val="000000"/>
                <w:sz w:val="22"/>
                <w:szCs w:val="22"/>
                <w:lang w:val="hy-AM" w:eastAsia="en-US"/>
              </w:rPr>
            </w:pPr>
            <w:r w:rsidRPr="000427E3">
              <w:rPr>
                <w:rFonts w:ascii="Sylfaen" w:hAnsi="Sylfaen" w:cs="Sylfaen"/>
                <w:color w:val="000000"/>
                <w:sz w:val="22"/>
                <w:szCs w:val="22"/>
                <w:lang w:val="hy-AM" w:eastAsia="en-US"/>
              </w:rPr>
              <w:t xml:space="preserve"> -կողմի նախաձեռնությամբ` միակողմանի կարգով, եթե մյուս Կողմը խախտել է պայմանագրային պարտավորությունները,</w:t>
            </w:r>
          </w:p>
          <w:p w:rsidR="004377D6" w:rsidRPr="000427E3" w:rsidRDefault="004377D6" w:rsidP="004377D6">
            <w:pPr>
              <w:spacing w:line="276" w:lineRule="auto"/>
              <w:jc w:val="both"/>
              <w:rPr>
                <w:rFonts w:ascii="Sylfaen" w:hAnsi="Sylfaen" w:cs="Sylfaen"/>
                <w:color w:val="000000"/>
                <w:sz w:val="22"/>
                <w:szCs w:val="22"/>
                <w:lang w:val="hy-AM" w:eastAsia="en-US"/>
              </w:rPr>
            </w:pPr>
            <w:r w:rsidRPr="000427E3">
              <w:rPr>
                <w:rFonts w:ascii="Sylfaen" w:hAnsi="Sylfaen" w:cs="Sylfaen"/>
                <w:color w:val="000000"/>
                <w:sz w:val="22"/>
                <w:szCs w:val="22"/>
                <w:lang w:val="hy-AM" w:eastAsia="en-US"/>
              </w:rPr>
              <w:t>- ՀՀ գործող օրենսդրությամբ նախատեսված այլ դեպքերում:</w:t>
            </w:r>
          </w:p>
          <w:p w:rsidR="004377D6" w:rsidRPr="000427E3" w:rsidRDefault="004377D6" w:rsidP="004377D6">
            <w:pPr>
              <w:ind w:left="284"/>
              <w:jc w:val="center"/>
              <w:rPr>
                <w:rFonts w:ascii="Sylfaen" w:hAnsi="Sylfaen" w:cs="Sylfaen"/>
                <w:b/>
                <w:color w:val="000000"/>
                <w:sz w:val="22"/>
                <w:szCs w:val="22"/>
                <w:lang w:val="hy-AM" w:eastAsia="en-US"/>
              </w:rPr>
            </w:pPr>
            <w:r w:rsidRPr="000427E3">
              <w:rPr>
                <w:rFonts w:ascii="Sylfaen" w:hAnsi="Sylfaen" w:cs="Sylfaen"/>
                <w:b/>
                <w:color w:val="000000"/>
                <w:sz w:val="22"/>
                <w:szCs w:val="22"/>
                <w:lang w:val="hy-AM" w:eastAsia="en-US"/>
              </w:rPr>
              <w:t>10. ԱՅԼ ՊԱՅՄԱՆՆԵՐ</w:t>
            </w:r>
          </w:p>
          <w:p w:rsidR="004377D6" w:rsidRPr="000427E3" w:rsidRDefault="004377D6" w:rsidP="004377D6">
            <w:pPr>
              <w:jc w:val="both"/>
              <w:rPr>
                <w:rFonts w:ascii="Sylfaen" w:hAnsi="Sylfaen" w:cs="Sylfaen"/>
                <w:color w:val="000000"/>
                <w:sz w:val="22"/>
                <w:szCs w:val="22"/>
                <w:lang w:val="hy-AM" w:eastAsia="en-US"/>
              </w:rPr>
            </w:pPr>
            <w:r w:rsidRPr="000427E3">
              <w:rPr>
                <w:rFonts w:ascii="Sylfaen" w:hAnsi="Sylfaen" w:cs="Sylfaen"/>
                <w:color w:val="000000"/>
                <w:sz w:val="22"/>
                <w:szCs w:val="22"/>
                <w:lang w:val="hy-AM" w:eastAsia="en-US"/>
              </w:rPr>
              <w:t>10.1. Սույն Պայմանագրի բոլոր փոփոխությունները և լրացումները պետք է կազմվեն գրավոր տեսքով և ստորագրվեն Կողմերի կողմից:</w:t>
            </w:r>
          </w:p>
          <w:p w:rsidR="004377D6" w:rsidRPr="000427E3" w:rsidRDefault="004377D6" w:rsidP="004377D6">
            <w:pPr>
              <w:jc w:val="both"/>
              <w:rPr>
                <w:rFonts w:ascii="Sylfaen" w:hAnsi="Sylfaen" w:cs="Sylfaen"/>
                <w:color w:val="000000"/>
                <w:sz w:val="22"/>
                <w:szCs w:val="22"/>
                <w:lang w:val="hy-AM" w:eastAsia="en-US"/>
              </w:rPr>
            </w:pPr>
            <w:r w:rsidRPr="000427E3">
              <w:rPr>
                <w:rFonts w:ascii="Sylfaen" w:hAnsi="Sylfaen" w:cs="Sylfaen"/>
                <w:color w:val="000000"/>
                <w:sz w:val="22"/>
                <w:szCs w:val="22"/>
                <w:lang w:val="hy-AM" w:eastAsia="en-US"/>
              </w:rPr>
              <w:t>10.2. Սույն պայմանագրով չնախատեսված բոլոր դեպքերում Կողմերը ղեկավարվում են ՀՀ օրենսդրությամբ:</w:t>
            </w:r>
          </w:p>
          <w:p w:rsidR="004377D6" w:rsidRPr="000427E3" w:rsidRDefault="004377D6" w:rsidP="004377D6">
            <w:pPr>
              <w:jc w:val="both"/>
              <w:rPr>
                <w:rFonts w:ascii="Sylfaen" w:hAnsi="Sylfaen" w:cs="Sylfaen"/>
                <w:color w:val="000000"/>
                <w:sz w:val="22"/>
                <w:szCs w:val="22"/>
                <w:lang w:val="hy-AM" w:eastAsia="en-US"/>
              </w:rPr>
            </w:pPr>
          </w:p>
          <w:p w:rsidR="004377D6" w:rsidRPr="000427E3" w:rsidRDefault="004377D6" w:rsidP="004377D6">
            <w:pPr>
              <w:jc w:val="both"/>
              <w:rPr>
                <w:rFonts w:ascii="Sylfaen" w:hAnsi="Sylfaen" w:cs="Sylfaen"/>
                <w:color w:val="000000"/>
                <w:sz w:val="22"/>
                <w:szCs w:val="22"/>
                <w:lang w:val="hy-AM" w:eastAsia="en-US"/>
              </w:rPr>
            </w:pPr>
            <w:r w:rsidRPr="000427E3">
              <w:rPr>
                <w:rFonts w:ascii="Sylfaen" w:hAnsi="Sylfaen" w:cs="Sylfaen"/>
                <w:color w:val="000000"/>
                <w:sz w:val="22"/>
                <w:szCs w:val="22"/>
                <w:lang w:val="hy-AM" w:eastAsia="en-US"/>
              </w:rPr>
              <w:t>10.3. Սույն Պայմանագիրը կազմված է ռուսերեն և հայերեն լեզուներով, երեք օրինակից, որոնք ունեն հավասարազոր իրավաբանական ուժ, երկու օրինակ Կատարողի համար, մեկ օրինակ Պատվիրատուի համար:</w:t>
            </w:r>
          </w:p>
          <w:p w:rsidR="004377D6" w:rsidRPr="000427E3" w:rsidRDefault="004377D6" w:rsidP="004377D6">
            <w:pPr>
              <w:jc w:val="both"/>
              <w:rPr>
                <w:rFonts w:ascii="Sylfaen" w:hAnsi="Sylfaen" w:cs="Sylfaen"/>
                <w:color w:val="000000"/>
                <w:sz w:val="22"/>
                <w:szCs w:val="22"/>
                <w:lang w:val="hy-AM" w:eastAsia="en-US"/>
              </w:rPr>
            </w:pPr>
          </w:p>
          <w:p w:rsidR="004377D6" w:rsidRPr="000427E3" w:rsidRDefault="004377D6" w:rsidP="004377D6">
            <w:pPr>
              <w:jc w:val="both"/>
              <w:rPr>
                <w:rFonts w:ascii="Sylfaen" w:hAnsi="Sylfaen" w:cs="Sylfaen"/>
                <w:color w:val="000000"/>
                <w:sz w:val="22"/>
                <w:szCs w:val="22"/>
                <w:lang w:val="hy-AM" w:eastAsia="en-US"/>
              </w:rPr>
            </w:pPr>
            <w:r w:rsidRPr="000427E3">
              <w:rPr>
                <w:rFonts w:ascii="Sylfaen" w:hAnsi="Sylfaen" w:cs="Sylfaen"/>
                <w:color w:val="000000"/>
                <w:sz w:val="22"/>
                <w:szCs w:val="22"/>
                <w:lang w:val="hy-AM" w:eastAsia="en-US"/>
              </w:rPr>
              <w:t>10.4  Հավելվածներ թիվ 1,2 հանդիսանում են  սույն Պայմանագրի անբաժանելի մասերը:</w:t>
            </w:r>
          </w:p>
          <w:p w:rsidR="004377D6" w:rsidRPr="000427E3" w:rsidRDefault="004377D6" w:rsidP="004377D6">
            <w:pPr>
              <w:jc w:val="center"/>
              <w:rPr>
                <w:rFonts w:ascii="Sylfaen" w:hAnsi="Sylfaen" w:cs="Sylfaen"/>
                <w:color w:val="000000"/>
                <w:sz w:val="22"/>
                <w:szCs w:val="22"/>
                <w:lang w:val="hy-AM" w:eastAsia="en-US"/>
              </w:rPr>
            </w:pPr>
          </w:p>
          <w:p w:rsidR="004377D6" w:rsidRPr="000427E3" w:rsidRDefault="004377D6" w:rsidP="004377D6">
            <w:pPr>
              <w:jc w:val="center"/>
              <w:rPr>
                <w:rFonts w:ascii="Sylfaen" w:hAnsi="Sylfaen" w:cs="Sylfaen"/>
                <w:b/>
                <w:color w:val="000000"/>
                <w:sz w:val="22"/>
                <w:szCs w:val="22"/>
                <w:lang w:val="hy-AM" w:eastAsia="en-US"/>
              </w:rPr>
            </w:pPr>
            <w:r w:rsidRPr="000427E3">
              <w:rPr>
                <w:rFonts w:ascii="Sylfaen" w:hAnsi="Sylfaen" w:cs="Sylfaen"/>
                <w:b/>
                <w:color w:val="000000"/>
                <w:sz w:val="22"/>
                <w:szCs w:val="22"/>
                <w:lang w:val="hy-AM" w:eastAsia="en-US"/>
              </w:rPr>
              <w:t>11.  ԿՈՂՄԵՐԻ ԻՐԱՎԱԲԱՆԱԿԱՆ ՀԱՍՑԵՆԵՐՆ ՈՒ ԲԱՆԿԱՅԱԻՆ ՎԱՎԵՐԱՊԱՅՄԱՆՆԵՐԸ</w:t>
            </w:r>
          </w:p>
        </w:tc>
        <w:tc>
          <w:tcPr>
            <w:tcW w:w="5137" w:type="dxa"/>
            <w:gridSpan w:val="3"/>
            <w:shd w:val="clear" w:color="auto" w:fill="auto"/>
          </w:tcPr>
          <w:p w:rsidR="004377D6" w:rsidRPr="000427E3" w:rsidRDefault="004377D6" w:rsidP="004377D6">
            <w:pPr>
              <w:jc w:val="both"/>
              <w:rPr>
                <w:color w:val="000000"/>
              </w:rPr>
            </w:pPr>
            <w:r w:rsidRPr="000427E3">
              <w:rPr>
                <w:color w:val="000000"/>
              </w:rPr>
              <w:t xml:space="preserve">ЗАО «Южно-Кавказская железная дорога», именуемое в дальнейшем «Заказчик», </w:t>
            </w:r>
            <w:r w:rsidRPr="000427E3">
              <w:rPr>
                <w:color w:val="000000"/>
              </w:rPr>
              <w:br/>
              <w:t xml:space="preserve">в лице генерального директора Алексея Валерьевича Мельникова, действующего </w:t>
            </w:r>
            <w:r w:rsidRPr="000427E3">
              <w:rPr>
                <w:color w:val="000000"/>
              </w:rPr>
              <w:br/>
              <w:t xml:space="preserve">на основании Устава, с одной стороны, и </w:t>
            </w:r>
            <w:r w:rsidRPr="000427E3">
              <w:rPr>
                <w:color w:val="000000"/>
              </w:rPr>
              <w:br/>
            </w:r>
            <w:r w:rsidRPr="000427E3">
              <w:rPr>
                <w:rFonts w:eastAsia="Calibri"/>
                <w:lang w:eastAsia="en-US"/>
              </w:rPr>
              <w:t>____________</w:t>
            </w:r>
            <w:r w:rsidRPr="000427E3">
              <w:rPr>
                <w:color w:val="000000"/>
              </w:rPr>
              <w:t>, именуемое в дальнейшем «Исполнитель»</w:t>
            </w:r>
            <w:r w:rsidRPr="000427E3">
              <w:rPr>
                <w:color w:val="000000"/>
                <w:lang w:val="hy-AM"/>
              </w:rPr>
              <w:t>,</w:t>
            </w:r>
            <w:r w:rsidRPr="000427E3">
              <w:rPr>
                <w:color w:val="000000"/>
              </w:rPr>
              <w:t xml:space="preserve"> в  лице </w:t>
            </w:r>
            <w:r w:rsidRPr="000427E3">
              <w:rPr>
                <w:rFonts w:eastAsia="Calibri"/>
                <w:lang w:eastAsia="en-US"/>
              </w:rPr>
              <w:t xml:space="preserve">директора </w:t>
            </w:r>
            <w:hyperlink w:anchor="_top" w:history="1"/>
            <w:r w:rsidRPr="000427E3">
              <w:rPr>
                <w:rFonts w:eastAsia="Calibri"/>
                <w:lang w:eastAsia="en-US"/>
              </w:rPr>
              <w:t>_________</w:t>
            </w:r>
            <w:r w:rsidRPr="000427E3">
              <w:rPr>
                <w:rFonts w:eastAsia="Calibri"/>
                <w:lang w:val="hy-AM" w:eastAsia="en-US"/>
              </w:rPr>
              <w:t>,</w:t>
            </w:r>
            <w:r w:rsidRPr="000427E3">
              <w:rPr>
                <w:color w:val="000000"/>
              </w:rPr>
              <w:t xml:space="preserve"> действующего на основании Устава, с другой стороны, далее совместно именуемые</w:t>
            </w:r>
            <w:r w:rsidRPr="000427E3">
              <w:rPr>
                <w:color w:val="000000"/>
                <w:lang w:val="hy-AM"/>
              </w:rPr>
              <w:t xml:space="preserve"> -</w:t>
            </w:r>
            <w:r w:rsidRPr="000427E3">
              <w:rPr>
                <w:color w:val="000000"/>
              </w:rPr>
              <w:t xml:space="preserve"> «Стороны»,</w:t>
            </w:r>
            <w:r w:rsidRPr="000427E3">
              <w:rPr>
                <w:rFonts w:eastAsia="Calibri"/>
                <w:color w:val="000000"/>
                <w:lang w:eastAsia="en-US"/>
              </w:rPr>
              <w:t xml:space="preserve"> /</w:t>
            </w:r>
            <w:r w:rsidRPr="000427E3">
              <w:rPr>
                <w:color w:val="000000"/>
              </w:rPr>
              <w:t xml:space="preserve">на основании протокола заседания конкурсной комиссии </w:t>
            </w:r>
            <w:r w:rsidRPr="000427E3">
              <w:rPr>
                <w:color w:val="000000"/>
              </w:rPr>
              <w:br/>
              <w:t>ЗАО «ЮКЖД» ___________. / заключили настоящий Договор (далее-Договор)</w:t>
            </w:r>
            <w:r w:rsidRPr="000427E3">
              <w:rPr>
                <w:color w:val="000000"/>
              </w:rPr>
              <w:br/>
              <w:t>о нижеследующем:</w:t>
            </w:r>
          </w:p>
          <w:p w:rsidR="004377D6" w:rsidRPr="000427E3" w:rsidRDefault="004377D6" w:rsidP="004377D6">
            <w:pPr>
              <w:jc w:val="both"/>
              <w:rPr>
                <w:color w:val="000000"/>
              </w:rPr>
            </w:pPr>
          </w:p>
          <w:p w:rsidR="004377D6" w:rsidRPr="000427E3" w:rsidRDefault="004377D6" w:rsidP="004377D6">
            <w:pPr>
              <w:jc w:val="both"/>
              <w:rPr>
                <w:color w:val="000000"/>
              </w:rPr>
            </w:pPr>
          </w:p>
          <w:p w:rsidR="004377D6" w:rsidRPr="000427E3" w:rsidRDefault="004377D6" w:rsidP="004377D6">
            <w:pPr>
              <w:autoSpaceDE w:val="0"/>
              <w:autoSpaceDN w:val="0"/>
              <w:adjustRightInd w:val="0"/>
              <w:ind w:firstLine="284"/>
              <w:jc w:val="center"/>
              <w:outlineLvl w:val="0"/>
              <w:rPr>
                <w:rFonts w:eastAsia="Calibri"/>
                <w:b/>
                <w:color w:val="000000"/>
              </w:rPr>
            </w:pPr>
            <w:r w:rsidRPr="000427E3">
              <w:rPr>
                <w:b/>
                <w:color w:val="000000"/>
              </w:rPr>
              <w:t>1.</w:t>
            </w:r>
            <w:r w:rsidRPr="000427E3">
              <w:rPr>
                <w:rFonts w:eastAsia="Calibri"/>
                <w:b/>
                <w:color w:val="000000"/>
              </w:rPr>
              <w:t xml:space="preserve"> ПРЕДМЕТ ДОГОВОРА</w:t>
            </w:r>
          </w:p>
          <w:p w:rsidR="004377D6" w:rsidRPr="000427E3" w:rsidRDefault="004377D6" w:rsidP="004377D6">
            <w:pPr>
              <w:autoSpaceDE w:val="0"/>
              <w:autoSpaceDN w:val="0"/>
              <w:adjustRightInd w:val="0"/>
              <w:jc w:val="both"/>
              <w:rPr>
                <w:color w:val="000000"/>
              </w:rPr>
            </w:pPr>
            <w:r w:rsidRPr="000427E3">
              <w:rPr>
                <w:color w:val="000000"/>
              </w:rPr>
              <w:t>1.1. На условиях настоящего Договора   Исполнитель обязуется предоставлять услуги, указанные в подпункте 1.2</w:t>
            </w:r>
            <w:r w:rsidRPr="000427E3">
              <w:rPr>
                <w:color w:val="000000"/>
                <w:lang w:val="hy-AM"/>
              </w:rPr>
              <w:t>.</w:t>
            </w:r>
            <w:r w:rsidRPr="000427E3">
              <w:rPr>
                <w:color w:val="000000"/>
              </w:rPr>
              <w:t xml:space="preserve">, по указанию Заказчика, а Заказчик обязуется принять и оплатить данные услуги в установленном порядке в соответствии с пунктом 3. </w:t>
            </w:r>
          </w:p>
          <w:p w:rsidR="004377D6" w:rsidRPr="000427E3" w:rsidRDefault="004377D6" w:rsidP="004377D6">
            <w:pPr>
              <w:jc w:val="both"/>
              <w:rPr>
                <w:color w:val="000000"/>
              </w:rPr>
            </w:pPr>
            <w:r w:rsidRPr="000427E3">
              <w:rPr>
                <w:color w:val="000000"/>
              </w:rPr>
              <w:t xml:space="preserve">1.2. Исполнитель обязуется предоставить Заказчику следующую услугу: </w:t>
            </w:r>
          </w:p>
          <w:p w:rsidR="004377D6" w:rsidRPr="000427E3" w:rsidRDefault="005E23F0" w:rsidP="004377D6">
            <w:pPr>
              <w:jc w:val="both"/>
              <w:rPr>
                <w:color w:val="000000"/>
              </w:rPr>
            </w:pPr>
            <w:r w:rsidRPr="000427E3">
              <w:rPr>
                <w:color w:val="000000"/>
              </w:rPr>
              <w:t>независимая оценка тяговых двигателей</w:t>
            </w:r>
            <w:r w:rsidR="004377D6" w:rsidRPr="000427E3">
              <w:rPr>
                <w:color w:val="000000"/>
              </w:rPr>
              <w:t>.</w:t>
            </w:r>
          </w:p>
          <w:p w:rsidR="004377D6" w:rsidRPr="000427E3" w:rsidRDefault="004377D6" w:rsidP="004377D6">
            <w:pPr>
              <w:jc w:val="both"/>
              <w:rPr>
                <w:color w:val="000000"/>
                <w:lang w:val="hy-AM"/>
              </w:rPr>
            </w:pPr>
          </w:p>
          <w:p w:rsidR="004377D6" w:rsidRPr="000427E3" w:rsidRDefault="004377D6" w:rsidP="004377D6">
            <w:pPr>
              <w:jc w:val="both"/>
              <w:rPr>
                <w:color w:val="000000"/>
                <w:lang w:val="hy-AM"/>
              </w:rPr>
            </w:pPr>
          </w:p>
          <w:p w:rsidR="004377D6" w:rsidRPr="000427E3" w:rsidRDefault="004377D6" w:rsidP="004377D6">
            <w:pPr>
              <w:jc w:val="both"/>
              <w:rPr>
                <w:color w:val="000000"/>
              </w:rPr>
            </w:pPr>
          </w:p>
          <w:p w:rsidR="004377D6" w:rsidRPr="000427E3" w:rsidRDefault="004377D6" w:rsidP="004377D6">
            <w:pPr>
              <w:autoSpaceDE w:val="0"/>
              <w:autoSpaceDN w:val="0"/>
              <w:adjustRightInd w:val="0"/>
              <w:ind w:firstLine="284"/>
              <w:jc w:val="center"/>
              <w:rPr>
                <w:rFonts w:eastAsia="Calibri"/>
                <w:b/>
                <w:color w:val="000000"/>
                <w:lang w:eastAsia="en-US"/>
              </w:rPr>
            </w:pPr>
            <w:r w:rsidRPr="000427E3">
              <w:rPr>
                <w:rFonts w:eastAsia="Calibri"/>
                <w:b/>
                <w:color w:val="000000"/>
                <w:lang w:eastAsia="en-US"/>
              </w:rPr>
              <w:t>2. ПРАВА И ОБЯЗАННОСТИ СТОРОН</w:t>
            </w:r>
          </w:p>
          <w:p w:rsidR="004377D6" w:rsidRPr="000427E3" w:rsidRDefault="004377D6" w:rsidP="004377D6">
            <w:pPr>
              <w:autoSpaceDE w:val="0"/>
              <w:autoSpaceDN w:val="0"/>
              <w:adjustRightInd w:val="0"/>
              <w:ind w:firstLine="284"/>
              <w:jc w:val="both"/>
              <w:rPr>
                <w:rFonts w:eastAsia="Calibri"/>
                <w:color w:val="000000"/>
                <w:lang w:eastAsia="en-US"/>
              </w:rPr>
            </w:pPr>
          </w:p>
          <w:p w:rsidR="004377D6" w:rsidRPr="000427E3" w:rsidRDefault="004377D6" w:rsidP="004377D6">
            <w:pPr>
              <w:autoSpaceDE w:val="0"/>
              <w:autoSpaceDN w:val="0"/>
              <w:adjustRightInd w:val="0"/>
              <w:jc w:val="both"/>
              <w:rPr>
                <w:rFonts w:eastAsia="Calibri"/>
                <w:color w:val="000000"/>
                <w:lang w:eastAsia="en-US"/>
              </w:rPr>
            </w:pPr>
            <w:r w:rsidRPr="000427E3">
              <w:rPr>
                <w:rFonts w:eastAsia="Calibri"/>
                <w:color w:val="000000"/>
                <w:lang w:eastAsia="en-US"/>
              </w:rPr>
              <w:t>2.1 Исполнитель обязуется:</w:t>
            </w:r>
          </w:p>
          <w:p w:rsidR="004377D6" w:rsidRPr="000427E3" w:rsidRDefault="004377D6" w:rsidP="004377D6">
            <w:pPr>
              <w:autoSpaceDE w:val="0"/>
              <w:autoSpaceDN w:val="0"/>
              <w:adjustRightInd w:val="0"/>
              <w:jc w:val="both"/>
              <w:rPr>
                <w:rFonts w:eastAsia="Calibri"/>
                <w:color w:val="000000"/>
                <w:lang w:eastAsia="en-US"/>
              </w:rPr>
            </w:pPr>
            <w:r w:rsidRPr="000427E3">
              <w:rPr>
                <w:rFonts w:eastAsia="Calibri"/>
                <w:color w:val="000000"/>
                <w:lang w:eastAsia="en-US"/>
              </w:rPr>
              <w:t>2.1.1. произвести оценку в соответствии с законодательством РА и правовыми Актами, используя свои профессиональные навыки и знания;</w:t>
            </w:r>
          </w:p>
          <w:p w:rsidR="004377D6" w:rsidRPr="000427E3" w:rsidRDefault="004377D6" w:rsidP="004377D6">
            <w:pPr>
              <w:autoSpaceDE w:val="0"/>
              <w:autoSpaceDN w:val="0"/>
              <w:adjustRightInd w:val="0"/>
              <w:jc w:val="both"/>
              <w:rPr>
                <w:rFonts w:eastAsia="Calibri"/>
                <w:color w:val="000000"/>
                <w:lang w:eastAsia="en-US"/>
              </w:rPr>
            </w:pPr>
          </w:p>
          <w:p w:rsidR="004377D6" w:rsidRPr="000427E3" w:rsidRDefault="004377D6" w:rsidP="004377D6">
            <w:pPr>
              <w:jc w:val="both"/>
              <w:rPr>
                <w:color w:val="000000"/>
              </w:rPr>
            </w:pPr>
            <w:r w:rsidRPr="000427E3">
              <w:rPr>
                <w:color w:val="000000"/>
              </w:rPr>
              <w:t>2.1.2. результатом оказания Услуг является представление Исполнителем Заказчику отчетов об оценке (далее – Отчет).</w:t>
            </w:r>
            <w:r w:rsidRPr="000427E3">
              <w:rPr>
                <w:rFonts w:eastAsia="Calibri"/>
                <w:color w:val="000000"/>
                <w:lang w:eastAsia="en-US"/>
              </w:rPr>
              <w:t xml:space="preserve"> </w:t>
            </w:r>
            <w:r w:rsidRPr="000427E3">
              <w:rPr>
                <w:color w:val="000000"/>
              </w:rPr>
              <w:t>Отчет должен соответствовать требованиям нормативно-правовых законов РА и должен быть составлен на армянском и русском языках.</w:t>
            </w:r>
          </w:p>
          <w:p w:rsidR="004377D6" w:rsidRPr="000427E3" w:rsidRDefault="004377D6" w:rsidP="004377D6">
            <w:pPr>
              <w:ind w:firstLine="316"/>
              <w:jc w:val="both"/>
              <w:rPr>
                <w:color w:val="000000"/>
              </w:rPr>
            </w:pPr>
          </w:p>
          <w:p w:rsidR="004377D6" w:rsidRPr="000427E3" w:rsidRDefault="004377D6" w:rsidP="004377D6">
            <w:pPr>
              <w:ind w:firstLine="316"/>
              <w:jc w:val="both"/>
              <w:rPr>
                <w:color w:val="000000"/>
              </w:rPr>
            </w:pPr>
            <w:r w:rsidRPr="000427E3">
              <w:rPr>
                <w:color w:val="000000"/>
              </w:rPr>
              <w:t xml:space="preserve">  </w:t>
            </w:r>
          </w:p>
          <w:p w:rsidR="004377D6" w:rsidRPr="000427E3" w:rsidRDefault="004377D6" w:rsidP="004377D6">
            <w:pPr>
              <w:autoSpaceDE w:val="0"/>
              <w:autoSpaceDN w:val="0"/>
              <w:adjustRightInd w:val="0"/>
              <w:jc w:val="both"/>
              <w:rPr>
                <w:color w:val="000000"/>
              </w:rPr>
            </w:pPr>
            <w:r w:rsidRPr="000427E3">
              <w:rPr>
                <w:color w:val="000000"/>
              </w:rPr>
              <w:t>2.1.3. предоставлять услуги лично и собственными силами.;</w:t>
            </w:r>
          </w:p>
          <w:p w:rsidR="004377D6" w:rsidRPr="000427E3" w:rsidRDefault="004377D6" w:rsidP="004377D6">
            <w:pPr>
              <w:jc w:val="both"/>
              <w:rPr>
                <w:color w:val="000000"/>
                <w:lang w:val="hy-AM"/>
              </w:rPr>
            </w:pPr>
            <w:r w:rsidRPr="000427E3">
              <w:rPr>
                <w:color w:val="000000"/>
              </w:rPr>
              <w:t>2.1.4. у</w:t>
            </w:r>
            <w:r w:rsidRPr="000427E3">
              <w:rPr>
                <w:color w:val="000000"/>
                <w:lang w:val="hy-AM"/>
              </w:rPr>
              <w:t xml:space="preserve">слуги по конкретному объекту оценки оказываются Исполнителем в течение </w:t>
            </w:r>
            <w:r w:rsidRPr="000427E3">
              <w:rPr>
                <w:color w:val="000000"/>
              </w:rPr>
              <w:t>15</w:t>
            </w:r>
            <w:r w:rsidRPr="000427E3">
              <w:rPr>
                <w:color w:val="000000"/>
                <w:lang w:val="hy-AM"/>
              </w:rPr>
              <w:t xml:space="preserve"> (</w:t>
            </w:r>
            <w:r w:rsidRPr="000427E3">
              <w:rPr>
                <w:color w:val="000000"/>
              </w:rPr>
              <w:t>пятнадцати</w:t>
            </w:r>
            <w:r w:rsidRPr="000427E3">
              <w:rPr>
                <w:color w:val="000000"/>
                <w:lang w:val="hy-AM"/>
              </w:rPr>
              <w:t xml:space="preserve">) рабочих дней после получения от Заказчика письменной заявки о проведении оценки, составленной по форме Приложения № </w:t>
            </w:r>
            <w:r w:rsidRPr="000427E3">
              <w:rPr>
                <w:color w:val="000000"/>
              </w:rPr>
              <w:t>2</w:t>
            </w:r>
            <w:r w:rsidRPr="000427E3">
              <w:rPr>
                <w:color w:val="000000"/>
                <w:lang w:val="hy-AM"/>
              </w:rPr>
              <w:t xml:space="preserve"> к настоящему Договору (далее – Заявка). Заявка может быть направлена Исполнителю любым видом связи, в том числе в электронной форме, при использовании которой </w:t>
            </w:r>
            <w:r w:rsidRPr="000427E3">
              <w:rPr>
                <w:color w:val="000000"/>
              </w:rPr>
              <w:t>позволяет</w:t>
            </w:r>
            <w:r w:rsidRPr="000427E3">
              <w:rPr>
                <w:color w:val="000000"/>
                <w:lang w:val="hy-AM"/>
              </w:rPr>
              <w:t xml:space="preserve"> получить подтверждение ее получения.</w:t>
            </w:r>
          </w:p>
          <w:p w:rsidR="004377D6" w:rsidRPr="000427E3" w:rsidRDefault="004377D6" w:rsidP="004377D6">
            <w:pPr>
              <w:ind w:firstLine="316"/>
              <w:jc w:val="both"/>
              <w:rPr>
                <w:color w:val="000000"/>
                <w:lang w:val="hy-AM"/>
              </w:rPr>
            </w:pPr>
          </w:p>
          <w:p w:rsidR="004377D6" w:rsidRPr="000427E3" w:rsidRDefault="004377D6" w:rsidP="004377D6">
            <w:pPr>
              <w:autoSpaceDE w:val="0"/>
              <w:autoSpaceDN w:val="0"/>
              <w:adjustRightInd w:val="0"/>
              <w:jc w:val="both"/>
              <w:rPr>
                <w:rFonts w:eastAsia="Calibri"/>
                <w:color w:val="000000"/>
                <w:lang w:eastAsia="en-US"/>
              </w:rPr>
            </w:pPr>
            <w:r w:rsidRPr="000427E3">
              <w:rPr>
                <w:rFonts w:eastAsia="Calibri"/>
                <w:color w:val="000000"/>
                <w:lang w:eastAsia="en-US"/>
              </w:rPr>
              <w:t>2.1.5. по требованию Заказчика представить дополнительные экземпляры Отчета в письменном виде, на армянском и русском языках, а также в электронной версии в формате Word со всеми приложениями в отсканированном виде;</w:t>
            </w:r>
          </w:p>
          <w:p w:rsidR="004377D6" w:rsidRPr="000427E3" w:rsidRDefault="004377D6" w:rsidP="004377D6">
            <w:pPr>
              <w:autoSpaceDE w:val="0"/>
              <w:autoSpaceDN w:val="0"/>
              <w:adjustRightInd w:val="0"/>
              <w:jc w:val="both"/>
              <w:rPr>
                <w:rFonts w:eastAsia="Calibri"/>
                <w:color w:val="000000"/>
                <w:lang w:eastAsia="en-US"/>
              </w:rPr>
            </w:pPr>
          </w:p>
          <w:p w:rsidR="004377D6" w:rsidRPr="000427E3" w:rsidRDefault="004377D6" w:rsidP="004377D6">
            <w:pPr>
              <w:autoSpaceDE w:val="0"/>
              <w:autoSpaceDN w:val="0"/>
              <w:adjustRightInd w:val="0"/>
              <w:jc w:val="both"/>
              <w:rPr>
                <w:rFonts w:eastAsia="Calibri"/>
                <w:color w:val="000000"/>
                <w:lang w:eastAsia="en-US"/>
              </w:rPr>
            </w:pPr>
            <w:r w:rsidRPr="000427E3">
              <w:rPr>
                <w:rFonts w:eastAsia="Calibri"/>
                <w:color w:val="000000"/>
                <w:lang w:eastAsia="en-US"/>
              </w:rPr>
              <w:t>2.1.6. во время работы самостоятельно устанавливать параметры оценки в соответствии с действующим законодательством РА;</w:t>
            </w:r>
          </w:p>
          <w:p w:rsidR="004377D6" w:rsidRPr="000427E3" w:rsidRDefault="004377D6" w:rsidP="004377D6">
            <w:pPr>
              <w:autoSpaceDE w:val="0"/>
              <w:autoSpaceDN w:val="0"/>
              <w:adjustRightInd w:val="0"/>
              <w:jc w:val="both"/>
              <w:rPr>
                <w:rFonts w:eastAsia="Calibri"/>
                <w:color w:val="000000"/>
                <w:lang w:eastAsia="en-US"/>
              </w:rPr>
            </w:pPr>
          </w:p>
          <w:p w:rsidR="004377D6" w:rsidRPr="000427E3" w:rsidRDefault="004377D6" w:rsidP="004377D6">
            <w:pPr>
              <w:autoSpaceDE w:val="0"/>
              <w:autoSpaceDN w:val="0"/>
              <w:adjustRightInd w:val="0"/>
              <w:jc w:val="both"/>
              <w:rPr>
                <w:rFonts w:eastAsia="Calibri"/>
                <w:color w:val="000000"/>
                <w:lang w:eastAsia="en-US"/>
              </w:rPr>
            </w:pPr>
            <w:r w:rsidRPr="000427E3">
              <w:rPr>
                <w:rFonts w:eastAsia="Calibri"/>
                <w:color w:val="000000"/>
                <w:lang w:eastAsia="en-US"/>
              </w:rPr>
              <w:t>2.1.7. не передавать оригиналы или копии документов, полученные от Заказчика третьим лицам, без предварительного письменного согласия Заказчика;</w:t>
            </w:r>
          </w:p>
          <w:p w:rsidR="004377D6" w:rsidRPr="000427E3" w:rsidRDefault="004377D6" w:rsidP="004377D6">
            <w:pPr>
              <w:autoSpaceDE w:val="0"/>
              <w:autoSpaceDN w:val="0"/>
              <w:adjustRightInd w:val="0"/>
              <w:jc w:val="both"/>
              <w:rPr>
                <w:rFonts w:eastAsia="Calibri"/>
                <w:color w:val="000000"/>
                <w:lang w:eastAsia="en-US"/>
              </w:rPr>
            </w:pPr>
            <w:r w:rsidRPr="000427E3">
              <w:rPr>
                <w:rFonts w:eastAsia="Calibri"/>
                <w:color w:val="000000"/>
                <w:lang w:eastAsia="en-US"/>
              </w:rPr>
              <w:t>2.1.8.  оценку производить в установленные сроки в соответствии с техническим заданием;</w:t>
            </w:r>
          </w:p>
          <w:p w:rsidR="004377D6" w:rsidRPr="000427E3" w:rsidRDefault="004377D6" w:rsidP="004377D6">
            <w:pPr>
              <w:spacing w:after="200" w:line="276" w:lineRule="auto"/>
              <w:jc w:val="both"/>
              <w:rPr>
                <w:rFonts w:ascii="Calibri" w:eastAsia="Calibri" w:hAnsi="Calibri"/>
                <w:color w:val="000000"/>
                <w:lang w:val="hy-AM" w:eastAsia="en-US"/>
              </w:rPr>
            </w:pPr>
            <w:r w:rsidRPr="000427E3">
              <w:rPr>
                <w:rFonts w:eastAsia="Calibri"/>
                <w:color w:val="000000"/>
                <w:lang w:val="hy-AM" w:eastAsia="en-US"/>
              </w:rPr>
              <w:t>2</w:t>
            </w:r>
            <w:r w:rsidRPr="000427E3">
              <w:rPr>
                <w:rFonts w:eastAsia="Calibri"/>
                <w:color w:val="000000"/>
                <w:lang w:eastAsia="en-US"/>
              </w:rPr>
              <w:t xml:space="preserve">.1.9 При изменении требований в Законодательстве РА по оценке движимого и недвижимого имущества, Исполнитель обязуется предоставить Заказчику необходимые документы, подтверждающие квалификацию Исполнителя к Законодательству РА. </w:t>
            </w:r>
            <w:r w:rsidRPr="000427E3">
              <w:rPr>
                <w:rFonts w:eastAsia="Calibri"/>
                <w:color w:val="000000"/>
                <w:lang w:eastAsia="en-US"/>
              </w:rPr>
              <w:br/>
              <w:t>В случае непредставления документов, Заказчик оставляет за собой право в одностороннем порядке расторгнуть договор</w:t>
            </w:r>
            <w:r w:rsidRPr="000427E3">
              <w:rPr>
                <w:rFonts w:ascii="Calibri" w:eastAsia="Calibri" w:hAnsi="Calibri"/>
                <w:color w:val="000000"/>
                <w:lang w:val="hy-AM" w:eastAsia="en-US"/>
              </w:rPr>
              <w:t>․</w:t>
            </w:r>
          </w:p>
          <w:p w:rsidR="004377D6" w:rsidRPr="000427E3" w:rsidRDefault="004377D6" w:rsidP="004377D6">
            <w:pPr>
              <w:autoSpaceDE w:val="0"/>
              <w:autoSpaceDN w:val="0"/>
              <w:adjustRightInd w:val="0"/>
              <w:spacing w:line="276" w:lineRule="auto"/>
              <w:jc w:val="both"/>
              <w:rPr>
                <w:rFonts w:ascii="Calibri" w:eastAsia="Calibri" w:hAnsi="Calibri"/>
                <w:color w:val="000000"/>
                <w:lang w:val="hy-AM" w:eastAsia="en-US"/>
              </w:rPr>
            </w:pPr>
          </w:p>
          <w:p w:rsidR="004377D6" w:rsidRPr="000427E3" w:rsidRDefault="004377D6" w:rsidP="004377D6">
            <w:pPr>
              <w:autoSpaceDE w:val="0"/>
              <w:autoSpaceDN w:val="0"/>
              <w:adjustRightInd w:val="0"/>
              <w:spacing w:line="276" w:lineRule="auto"/>
              <w:jc w:val="both"/>
              <w:rPr>
                <w:rFonts w:ascii="Calibri" w:eastAsia="Calibri" w:hAnsi="Calibri"/>
                <w:color w:val="000000"/>
                <w:lang w:val="hy-AM" w:eastAsia="en-US"/>
              </w:rPr>
            </w:pPr>
          </w:p>
          <w:p w:rsidR="004377D6" w:rsidRPr="000427E3" w:rsidRDefault="004377D6" w:rsidP="004377D6">
            <w:pPr>
              <w:autoSpaceDE w:val="0"/>
              <w:autoSpaceDN w:val="0"/>
              <w:adjustRightInd w:val="0"/>
              <w:spacing w:line="276" w:lineRule="auto"/>
              <w:jc w:val="both"/>
              <w:rPr>
                <w:rFonts w:eastAsia="Calibri"/>
                <w:color w:val="000000"/>
                <w:lang w:eastAsia="en-US"/>
              </w:rPr>
            </w:pPr>
            <w:r w:rsidRPr="000427E3">
              <w:rPr>
                <w:rFonts w:eastAsia="Calibri"/>
                <w:color w:val="000000"/>
                <w:lang w:eastAsia="en-US"/>
              </w:rPr>
              <w:t>2.2. Исполнитель имеет право:</w:t>
            </w:r>
            <w:r w:rsidRPr="000427E3">
              <w:rPr>
                <w:rFonts w:eastAsia="Calibri"/>
                <w:color w:val="000000"/>
                <w:lang w:eastAsia="en-US"/>
              </w:rPr>
              <w:br/>
              <w:t xml:space="preserve"> 2.2.1.    расторгнуть настоящий Договор в одностороннем порядке в случае неуплаты услуги со стороны Заказчика.</w:t>
            </w:r>
          </w:p>
          <w:p w:rsidR="004377D6" w:rsidRPr="000427E3" w:rsidRDefault="004377D6" w:rsidP="004377D6">
            <w:pPr>
              <w:autoSpaceDE w:val="0"/>
              <w:autoSpaceDN w:val="0"/>
              <w:adjustRightInd w:val="0"/>
              <w:spacing w:line="276" w:lineRule="auto"/>
              <w:jc w:val="both"/>
              <w:rPr>
                <w:rFonts w:eastAsia="Calibri"/>
                <w:color w:val="000000"/>
                <w:lang w:eastAsia="en-US"/>
              </w:rPr>
            </w:pPr>
          </w:p>
          <w:p w:rsidR="004377D6" w:rsidRPr="000427E3" w:rsidRDefault="004377D6" w:rsidP="004377D6">
            <w:pPr>
              <w:autoSpaceDE w:val="0"/>
              <w:autoSpaceDN w:val="0"/>
              <w:adjustRightInd w:val="0"/>
              <w:spacing w:line="276" w:lineRule="auto"/>
              <w:jc w:val="both"/>
              <w:rPr>
                <w:rFonts w:eastAsia="Calibri"/>
                <w:color w:val="000000"/>
                <w:lang w:eastAsia="en-US"/>
              </w:rPr>
            </w:pPr>
            <w:r w:rsidRPr="000427E3">
              <w:rPr>
                <w:rFonts w:eastAsia="Calibri"/>
                <w:color w:val="000000"/>
                <w:lang w:eastAsia="en-US"/>
              </w:rPr>
              <w:t>2.3 Заказчик обязуется:</w:t>
            </w:r>
          </w:p>
          <w:p w:rsidR="004377D6" w:rsidRPr="000427E3" w:rsidRDefault="004377D6" w:rsidP="004377D6">
            <w:pPr>
              <w:autoSpaceDE w:val="0"/>
              <w:autoSpaceDN w:val="0"/>
              <w:adjustRightInd w:val="0"/>
              <w:spacing w:line="276" w:lineRule="auto"/>
              <w:jc w:val="both"/>
              <w:rPr>
                <w:rFonts w:eastAsia="Calibri"/>
                <w:color w:val="000000"/>
                <w:lang w:eastAsia="en-US"/>
              </w:rPr>
            </w:pPr>
            <w:r w:rsidRPr="000427E3">
              <w:rPr>
                <w:rFonts w:eastAsia="Calibri"/>
                <w:color w:val="000000"/>
                <w:lang w:eastAsia="en-US"/>
              </w:rPr>
              <w:t>2.3.1.  создать соответствующие условия для выполнения работ и предоставить Исполнителю все сведения (устные или письменные) и необходимые документы, за достоверность которых несет ответственность, в соответствии с действующим законодательством РА.</w:t>
            </w:r>
          </w:p>
          <w:p w:rsidR="004377D6" w:rsidRPr="000427E3" w:rsidRDefault="004377D6" w:rsidP="004377D6">
            <w:pPr>
              <w:autoSpaceDE w:val="0"/>
              <w:autoSpaceDN w:val="0"/>
              <w:adjustRightInd w:val="0"/>
              <w:spacing w:line="276" w:lineRule="auto"/>
              <w:jc w:val="both"/>
              <w:rPr>
                <w:rFonts w:eastAsia="Calibri"/>
                <w:color w:val="000000"/>
                <w:lang w:eastAsia="en-US"/>
              </w:rPr>
            </w:pPr>
          </w:p>
          <w:p w:rsidR="004377D6" w:rsidRPr="000427E3" w:rsidRDefault="004377D6" w:rsidP="004377D6">
            <w:pPr>
              <w:autoSpaceDE w:val="0"/>
              <w:autoSpaceDN w:val="0"/>
              <w:adjustRightInd w:val="0"/>
              <w:spacing w:line="276" w:lineRule="auto"/>
              <w:jc w:val="both"/>
              <w:rPr>
                <w:rFonts w:eastAsia="Calibri"/>
                <w:color w:val="000000"/>
                <w:lang w:eastAsia="en-US"/>
              </w:rPr>
            </w:pPr>
            <w:r w:rsidRPr="000427E3">
              <w:rPr>
                <w:rFonts w:eastAsia="Calibri"/>
                <w:color w:val="000000"/>
                <w:lang w:eastAsia="en-US"/>
              </w:rPr>
              <w:t xml:space="preserve">2.3.2. при необходимости, обеспечить доступ Исполнителя к объектам оценки для оказания услуг в соответствии с законодательством РА и внутренними документами ЗАО «ЮКЖД»; </w:t>
            </w:r>
          </w:p>
          <w:p w:rsidR="004377D6" w:rsidRPr="000427E3" w:rsidRDefault="004377D6" w:rsidP="004377D6">
            <w:pPr>
              <w:autoSpaceDE w:val="0"/>
              <w:autoSpaceDN w:val="0"/>
              <w:adjustRightInd w:val="0"/>
              <w:spacing w:line="276" w:lineRule="auto"/>
              <w:jc w:val="both"/>
              <w:rPr>
                <w:rFonts w:eastAsia="Calibri"/>
                <w:color w:val="000000"/>
                <w:lang w:eastAsia="en-US"/>
              </w:rPr>
            </w:pPr>
            <w:r w:rsidRPr="000427E3">
              <w:rPr>
                <w:rFonts w:eastAsia="Calibri"/>
                <w:color w:val="000000"/>
                <w:lang w:eastAsia="en-US"/>
              </w:rPr>
              <w:t>2.3.3.  произвести оплату согласно срокам, указанным в п.п. 3.</w:t>
            </w:r>
            <w:r w:rsidRPr="000427E3">
              <w:rPr>
                <w:rFonts w:eastAsia="Calibri"/>
                <w:color w:val="000000"/>
                <w:lang w:val="hy-AM" w:eastAsia="en-US"/>
              </w:rPr>
              <w:t>3</w:t>
            </w:r>
            <w:r w:rsidRPr="000427E3">
              <w:rPr>
                <w:rFonts w:eastAsia="Calibri"/>
                <w:color w:val="000000"/>
                <w:lang w:eastAsia="en-US"/>
              </w:rPr>
              <w:t>. настоящего Договора.</w:t>
            </w:r>
          </w:p>
          <w:p w:rsidR="004377D6" w:rsidRPr="000427E3" w:rsidRDefault="004377D6" w:rsidP="004377D6">
            <w:pPr>
              <w:autoSpaceDE w:val="0"/>
              <w:autoSpaceDN w:val="0"/>
              <w:adjustRightInd w:val="0"/>
              <w:spacing w:line="276" w:lineRule="auto"/>
              <w:jc w:val="both"/>
              <w:rPr>
                <w:rFonts w:eastAsia="Calibri"/>
                <w:color w:val="000000"/>
                <w:lang w:eastAsia="en-US"/>
              </w:rPr>
            </w:pPr>
            <w:r w:rsidRPr="000427E3">
              <w:rPr>
                <w:rFonts w:eastAsia="Calibri"/>
                <w:color w:val="000000"/>
                <w:lang w:val="hy-AM" w:eastAsia="en-US"/>
              </w:rPr>
              <w:t>2</w:t>
            </w:r>
            <w:r w:rsidRPr="000427E3">
              <w:rPr>
                <w:rFonts w:eastAsia="Calibri"/>
                <w:color w:val="000000"/>
                <w:lang w:eastAsia="en-US"/>
              </w:rPr>
              <w:t>.4. Заказчик имеет право:</w:t>
            </w:r>
          </w:p>
          <w:p w:rsidR="004377D6" w:rsidRPr="000427E3" w:rsidRDefault="004377D6" w:rsidP="004377D6">
            <w:pPr>
              <w:autoSpaceDE w:val="0"/>
              <w:autoSpaceDN w:val="0"/>
              <w:adjustRightInd w:val="0"/>
              <w:spacing w:line="276" w:lineRule="auto"/>
              <w:jc w:val="both"/>
              <w:rPr>
                <w:rFonts w:eastAsia="Calibri"/>
                <w:color w:val="000000"/>
                <w:lang w:eastAsia="en-US"/>
              </w:rPr>
            </w:pPr>
            <w:r w:rsidRPr="000427E3">
              <w:rPr>
                <w:rFonts w:eastAsia="Calibri"/>
                <w:color w:val="000000"/>
                <w:lang w:eastAsia="en-US"/>
              </w:rPr>
              <w:t>2.4.1. расторгнуть настоящий Договор в одностороннем порядке в случае неисполнения или ненадлежащего исполнения услуги со стороны Исполнителя.</w:t>
            </w:r>
          </w:p>
          <w:p w:rsidR="004377D6" w:rsidRPr="000427E3" w:rsidRDefault="004377D6" w:rsidP="004377D6">
            <w:pPr>
              <w:rPr>
                <w:b/>
                <w:color w:val="000000"/>
              </w:rPr>
            </w:pPr>
          </w:p>
          <w:p w:rsidR="004377D6" w:rsidRPr="000427E3" w:rsidRDefault="004377D6" w:rsidP="004377D6">
            <w:pPr>
              <w:rPr>
                <w:b/>
                <w:color w:val="000000"/>
              </w:rPr>
            </w:pPr>
          </w:p>
          <w:p w:rsidR="004377D6" w:rsidRPr="000427E3" w:rsidRDefault="004377D6" w:rsidP="004377D6">
            <w:pPr>
              <w:ind w:firstLine="284"/>
              <w:jc w:val="center"/>
              <w:rPr>
                <w:b/>
                <w:color w:val="000000"/>
              </w:rPr>
            </w:pPr>
            <w:r w:rsidRPr="000427E3">
              <w:rPr>
                <w:b/>
                <w:color w:val="000000"/>
              </w:rPr>
              <w:t>3. ЦЕНА ДОГОВОРА И ПОРЯДОК ОПЛАТЫ</w:t>
            </w:r>
          </w:p>
          <w:p w:rsidR="004377D6" w:rsidRPr="000427E3" w:rsidRDefault="004377D6" w:rsidP="004377D6">
            <w:pPr>
              <w:jc w:val="both"/>
              <w:rPr>
                <w:rFonts w:eastAsia="Calibri"/>
                <w:color w:val="000000"/>
                <w:lang w:eastAsia="en-US"/>
              </w:rPr>
            </w:pPr>
            <w:r w:rsidRPr="000427E3">
              <w:rPr>
                <w:rFonts w:eastAsia="Calibri"/>
                <w:color w:val="000000"/>
                <w:lang w:eastAsia="en-US"/>
              </w:rPr>
              <w:t xml:space="preserve">3.1. Цена настоящего договора устанавливается на основании расчета фактических предоставленных услуг, которое определяется на основании </w:t>
            </w:r>
            <w:r w:rsidR="00AB216F" w:rsidRPr="000427E3">
              <w:rPr>
                <w:rFonts w:eastAsia="Calibri"/>
                <w:color w:val="000000"/>
                <w:lang w:eastAsia="en-US"/>
              </w:rPr>
              <w:t xml:space="preserve">цен, указанных в Приложении №1, и </w:t>
            </w:r>
            <w:proofErr w:type="gramStart"/>
            <w:r w:rsidR="00AB216F" w:rsidRPr="000427E3">
              <w:rPr>
                <w:rFonts w:eastAsia="Calibri"/>
                <w:color w:val="000000"/>
                <w:lang w:eastAsia="en-US"/>
              </w:rPr>
              <w:t>составляет</w:t>
            </w:r>
            <w:r w:rsidRPr="000427E3">
              <w:rPr>
                <w:rFonts w:eastAsia="Calibri"/>
                <w:color w:val="000000"/>
                <w:lang w:eastAsia="en-US"/>
              </w:rPr>
              <w:t xml:space="preserve">  (</w:t>
            </w:r>
            <w:proofErr w:type="gramEnd"/>
            <w:r w:rsidR="00AB216F" w:rsidRPr="000427E3">
              <w:rPr>
                <w:rFonts w:eastAsia="Calibri"/>
                <w:color w:val="000000"/>
                <w:lang w:eastAsia="en-US"/>
              </w:rPr>
              <w:t xml:space="preserve">     </w:t>
            </w:r>
            <w:r w:rsidRPr="000427E3">
              <w:rPr>
                <w:rFonts w:eastAsia="Calibri"/>
                <w:color w:val="000000"/>
                <w:lang w:eastAsia="en-US"/>
              </w:rPr>
              <w:t xml:space="preserve">) драм РА </w:t>
            </w:r>
            <w:r w:rsidR="00AB216F" w:rsidRPr="000427E3">
              <w:rPr>
                <w:rFonts w:eastAsia="Calibri"/>
                <w:color w:val="000000"/>
                <w:lang w:eastAsia="en-US"/>
              </w:rPr>
              <w:t>=====.</w:t>
            </w:r>
          </w:p>
          <w:p w:rsidR="004377D6" w:rsidRPr="000427E3" w:rsidRDefault="004377D6" w:rsidP="004377D6">
            <w:pPr>
              <w:ind w:left="38" w:firstLine="284"/>
              <w:jc w:val="both"/>
              <w:rPr>
                <w:rFonts w:eastAsia="Calibri"/>
                <w:color w:val="000000"/>
                <w:lang w:eastAsia="en-US"/>
              </w:rPr>
            </w:pPr>
            <w:r w:rsidRPr="000427E3">
              <w:rPr>
                <w:rFonts w:eastAsia="Calibri"/>
                <w:color w:val="000000"/>
                <w:lang w:eastAsia="en-US"/>
              </w:rPr>
              <w:t>Цены, указанные в Приложении №</w:t>
            </w:r>
            <w:r w:rsidRPr="000427E3">
              <w:rPr>
                <w:rFonts w:eastAsia="Calibri"/>
                <w:color w:val="000000"/>
                <w:lang w:val="hy-AM" w:eastAsia="en-US"/>
              </w:rPr>
              <w:t>1</w:t>
            </w:r>
            <w:r w:rsidRPr="000427E3">
              <w:rPr>
                <w:rFonts w:eastAsia="Calibri"/>
                <w:color w:val="000000"/>
                <w:lang w:eastAsia="en-US"/>
              </w:rPr>
              <w:t xml:space="preserve"> являются неизменными за весь период действия договора</w:t>
            </w:r>
            <w:r w:rsidRPr="000427E3">
              <w:rPr>
                <w:rFonts w:eastAsia="Calibri"/>
                <w:color w:val="000000"/>
                <w:lang w:val="hy-AM" w:eastAsia="en-US"/>
              </w:rPr>
              <w:t>․</w:t>
            </w:r>
          </w:p>
          <w:p w:rsidR="004377D6" w:rsidRPr="000427E3" w:rsidRDefault="004377D6" w:rsidP="004377D6">
            <w:pPr>
              <w:ind w:firstLine="284"/>
              <w:jc w:val="both"/>
              <w:rPr>
                <w:color w:val="000000"/>
              </w:rPr>
            </w:pPr>
            <w:r w:rsidRPr="000427E3">
              <w:rPr>
                <w:color w:val="000000"/>
              </w:rPr>
              <w:t>3.2. Оплата производится со стороны Заказчика путем перечисления денежных средств на расчетный счет Исполнителя согласно п.п.3.3.</w:t>
            </w:r>
          </w:p>
          <w:p w:rsidR="004377D6" w:rsidRPr="000427E3" w:rsidRDefault="004377D6" w:rsidP="004377D6">
            <w:pPr>
              <w:autoSpaceDE w:val="0"/>
              <w:autoSpaceDN w:val="0"/>
              <w:adjustRightInd w:val="0"/>
              <w:jc w:val="both"/>
              <w:rPr>
                <w:color w:val="000000"/>
              </w:rPr>
            </w:pPr>
            <w:r w:rsidRPr="000427E3">
              <w:rPr>
                <w:color w:val="000000"/>
              </w:rPr>
              <w:t xml:space="preserve">3.3. Оплата осуществляется в течение 15 (пятнадцати) рабочих дней после получения Заказчиком полного комплекта документов, включая подписанный сторонами Акт приема-передачи и счет-фактуру. </w:t>
            </w:r>
          </w:p>
          <w:p w:rsidR="004377D6" w:rsidRPr="000427E3" w:rsidRDefault="004377D6" w:rsidP="004377D6">
            <w:pPr>
              <w:autoSpaceDE w:val="0"/>
              <w:autoSpaceDN w:val="0"/>
              <w:adjustRightInd w:val="0"/>
              <w:jc w:val="both"/>
              <w:rPr>
                <w:color w:val="000000"/>
              </w:rPr>
            </w:pPr>
          </w:p>
          <w:p w:rsidR="004377D6" w:rsidRPr="000427E3" w:rsidRDefault="004377D6" w:rsidP="004377D6">
            <w:pPr>
              <w:autoSpaceDE w:val="0"/>
              <w:autoSpaceDN w:val="0"/>
              <w:adjustRightInd w:val="0"/>
              <w:jc w:val="both"/>
              <w:rPr>
                <w:color w:val="000000"/>
              </w:rPr>
            </w:pPr>
          </w:p>
          <w:p w:rsidR="004377D6" w:rsidRPr="000427E3" w:rsidRDefault="004377D6" w:rsidP="004377D6">
            <w:pPr>
              <w:autoSpaceDE w:val="0"/>
              <w:autoSpaceDN w:val="0"/>
              <w:adjustRightInd w:val="0"/>
              <w:jc w:val="both"/>
              <w:rPr>
                <w:color w:val="000000"/>
              </w:rPr>
            </w:pPr>
          </w:p>
          <w:p w:rsidR="004377D6" w:rsidRPr="000427E3" w:rsidRDefault="004377D6" w:rsidP="004377D6">
            <w:pPr>
              <w:autoSpaceDE w:val="0"/>
              <w:autoSpaceDN w:val="0"/>
              <w:adjustRightInd w:val="0"/>
              <w:jc w:val="both"/>
              <w:rPr>
                <w:color w:val="000000"/>
              </w:rPr>
            </w:pPr>
          </w:p>
          <w:p w:rsidR="004377D6" w:rsidRPr="000427E3" w:rsidRDefault="004377D6" w:rsidP="004377D6">
            <w:pPr>
              <w:autoSpaceDE w:val="0"/>
              <w:autoSpaceDN w:val="0"/>
              <w:adjustRightInd w:val="0"/>
              <w:jc w:val="both"/>
              <w:rPr>
                <w:color w:val="000000"/>
              </w:rPr>
            </w:pPr>
          </w:p>
          <w:p w:rsidR="004377D6" w:rsidRPr="000427E3" w:rsidRDefault="004377D6" w:rsidP="004377D6">
            <w:pPr>
              <w:autoSpaceDE w:val="0"/>
              <w:autoSpaceDN w:val="0"/>
              <w:adjustRightInd w:val="0"/>
              <w:ind w:firstLine="284"/>
              <w:jc w:val="center"/>
              <w:rPr>
                <w:b/>
                <w:color w:val="000000"/>
              </w:rPr>
            </w:pPr>
            <w:r w:rsidRPr="000427E3">
              <w:rPr>
                <w:b/>
                <w:color w:val="000000"/>
              </w:rPr>
              <w:t>4. ПОРЯДОК СДАЧИ И ПРИ</w:t>
            </w:r>
            <w:r w:rsidRPr="000427E3">
              <w:rPr>
                <w:b/>
                <w:color w:val="000000"/>
                <w:lang w:val="hy-AM"/>
              </w:rPr>
              <w:t>Е</w:t>
            </w:r>
            <w:r w:rsidRPr="000427E3">
              <w:rPr>
                <w:b/>
                <w:color w:val="000000"/>
              </w:rPr>
              <w:t>МКИ РАБОТ</w:t>
            </w:r>
          </w:p>
          <w:p w:rsidR="004377D6" w:rsidRPr="000427E3" w:rsidRDefault="004377D6" w:rsidP="004377D6">
            <w:pPr>
              <w:spacing w:line="276" w:lineRule="auto"/>
              <w:jc w:val="both"/>
              <w:rPr>
                <w:color w:val="000000"/>
              </w:rPr>
            </w:pPr>
            <w:r w:rsidRPr="000427E3">
              <w:rPr>
                <w:rFonts w:eastAsia="Calibri"/>
                <w:color w:val="000000"/>
                <w:lang w:val="hy-AM" w:eastAsia="en-US"/>
              </w:rPr>
              <w:t>4.1.</w:t>
            </w:r>
            <w:r w:rsidRPr="000427E3">
              <w:rPr>
                <w:color w:val="000000"/>
              </w:rPr>
              <w:t xml:space="preserve"> При завершении услуг Исполнитель предоставляет Акт оказанных Услуг Заказчику согласно условиям настоящего Договора.</w:t>
            </w:r>
          </w:p>
          <w:p w:rsidR="004377D6" w:rsidRPr="000427E3" w:rsidRDefault="004377D6" w:rsidP="004377D6">
            <w:pPr>
              <w:spacing w:line="276" w:lineRule="auto"/>
              <w:jc w:val="both"/>
              <w:rPr>
                <w:color w:val="000000"/>
              </w:rPr>
            </w:pPr>
            <w:r w:rsidRPr="000427E3">
              <w:rPr>
                <w:color w:val="000000"/>
              </w:rPr>
              <w:t>4.2. 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4377D6" w:rsidRDefault="004377D6" w:rsidP="004377D6">
            <w:pPr>
              <w:spacing w:line="276" w:lineRule="auto"/>
              <w:ind w:firstLine="284"/>
              <w:jc w:val="both"/>
              <w:rPr>
                <w:color w:val="000000"/>
              </w:rPr>
            </w:pPr>
          </w:p>
          <w:p w:rsidR="001502ED" w:rsidRDefault="001502ED" w:rsidP="004377D6">
            <w:pPr>
              <w:spacing w:line="276" w:lineRule="auto"/>
              <w:ind w:firstLine="284"/>
              <w:jc w:val="both"/>
              <w:rPr>
                <w:color w:val="000000"/>
              </w:rPr>
            </w:pPr>
          </w:p>
          <w:p w:rsidR="001502ED" w:rsidRDefault="001502ED" w:rsidP="004377D6">
            <w:pPr>
              <w:spacing w:line="276" w:lineRule="auto"/>
              <w:ind w:firstLine="284"/>
              <w:jc w:val="both"/>
              <w:rPr>
                <w:color w:val="000000"/>
              </w:rPr>
            </w:pPr>
          </w:p>
          <w:p w:rsidR="001502ED" w:rsidRDefault="001502ED" w:rsidP="004377D6">
            <w:pPr>
              <w:spacing w:line="276" w:lineRule="auto"/>
              <w:ind w:firstLine="284"/>
              <w:jc w:val="both"/>
              <w:rPr>
                <w:color w:val="000000"/>
              </w:rPr>
            </w:pPr>
          </w:p>
          <w:p w:rsidR="001502ED" w:rsidRDefault="001502ED" w:rsidP="004377D6">
            <w:pPr>
              <w:spacing w:line="276" w:lineRule="auto"/>
              <w:ind w:firstLine="284"/>
              <w:jc w:val="both"/>
              <w:rPr>
                <w:color w:val="000000"/>
              </w:rPr>
            </w:pPr>
          </w:p>
          <w:p w:rsidR="004377D6" w:rsidRPr="000427E3" w:rsidRDefault="004377D6" w:rsidP="004377D6">
            <w:pPr>
              <w:spacing w:line="276" w:lineRule="auto"/>
              <w:ind w:firstLine="284"/>
              <w:jc w:val="both"/>
              <w:rPr>
                <w:color w:val="000000"/>
              </w:rPr>
            </w:pPr>
          </w:p>
          <w:p w:rsidR="004377D6" w:rsidRPr="000427E3" w:rsidRDefault="004377D6" w:rsidP="004377D6">
            <w:pPr>
              <w:autoSpaceDE w:val="0"/>
              <w:autoSpaceDN w:val="0"/>
              <w:adjustRightInd w:val="0"/>
              <w:ind w:firstLine="284"/>
              <w:jc w:val="center"/>
              <w:rPr>
                <w:b/>
                <w:color w:val="000000"/>
              </w:rPr>
            </w:pPr>
            <w:r w:rsidRPr="000427E3">
              <w:rPr>
                <w:b/>
                <w:color w:val="000000"/>
              </w:rPr>
              <w:t>5. ОТВЕТСТВЕННОСТЬ СТОРОН</w:t>
            </w:r>
          </w:p>
          <w:p w:rsidR="004377D6" w:rsidRPr="000427E3" w:rsidRDefault="004377D6" w:rsidP="004377D6">
            <w:pPr>
              <w:jc w:val="both"/>
              <w:rPr>
                <w:rFonts w:eastAsia="Calibri"/>
                <w:color w:val="000000"/>
                <w:lang w:eastAsia="en-US"/>
              </w:rPr>
            </w:pPr>
            <w:r w:rsidRPr="000427E3">
              <w:rPr>
                <w:rFonts w:eastAsia="Calibri"/>
                <w:color w:val="000000"/>
                <w:lang w:eastAsia="en-US"/>
              </w:rPr>
              <w:t xml:space="preserve">    5.1. В случае просрочки оплаты за предоставленные Услуги, предусмотренным настоящим Договорам, Исполнитель в праве взыскать с Заказчика пени в размере 0.13 % от неоплаченной суммы, за каждый день просрочки, но не более </w:t>
            </w:r>
            <w:r w:rsidRPr="000427E3">
              <w:rPr>
                <w:rFonts w:eastAsia="Calibri"/>
                <w:color w:val="000000"/>
                <w:lang w:val="hy-AM" w:eastAsia="en-US"/>
              </w:rPr>
              <w:t>10</w:t>
            </w:r>
            <w:r w:rsidRPr="000427E3">
              <w:rPr>
                <w:rFonts w:eastAsia="Calibri"/>
                <w:color w:val="000000"/>
                <w:lang w:eastAsia="en-US"/>
              </w:rPr>
              <w:t>% от общей суммы Услуг.</w:t>
            </w:r>
          </w:p>
          <w:p w:rsidR="004377D6" w:rsidRPr="000427E3" w:rsidRDefault="004377D6" w:rsidP="004377D6">
            <w:pPr>
              <w:jc w:val="both"/>
              <w:rPr>
                <w:rFonts w:eastAsia="Calibri"/>
                <w:color w:val="000000"/>
                <w:lang w:val="hy-AM" w:eastAsia="en-US"/>
              </w:rPr>
            </w:pPr>
            <w:r w:rsidRPr="000427E3">
              <w:rPr>
                <w:rFonts w:eastAsia="Calibri"/>
                <w:color w:val="000000"/>
                <w:lang w:eastAsia="en-US"/>
              </w:rPr>
              <w:t xml:space="preserve">   5.1.1</w:t>
            </w:r>
            <w:r w:rsidRPr="000427E3">
              <w:rPr>
                <w:rFonts w:ascii="Sylfaen" w:eastAsia="Calibri" w:hAnsi="Sylfaen"/>
                <w:color w:val="000000"/>
                <w:lang w:val="hy-AM" w:eastAsia="en-US"/>
              </w:rPr>
              <w:t>.</w:t>
            </w:r>
            <w:r w:rsidRPr="000427E3">
              <w:rPr>
                <w:rFonts w:eastAsia="Calibri"/>
                <w:color w:val="000000"/>
                <w:lang w:eastAsia="en-US"/>
              </w:rPr>
              <w:t xml:space="preserve"> 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за каждый день до фактического исполнения, но не более </w:t>
            </w:r>
            <w:r w:rsidRPr="000427E3">
              <w:rPr>
                <w:rFonts w:eastAsia="Calibri"/>
                <w:color w:val="000000"/>
                <w:lang w:val="hy-AM" w:eastAsia="en-US"/>
              </w:rPr>
              <w:t>10</w:t>
            </w:r>
            <w:r w:rsidRPr="000427E3">
              <w:rPr>
                <w:rFonts w:eastAsia="Calibri"/>
                <w:color w:val="000000"/>
                <w:lang w:eastAsia="en-US"/>
              </w:rPr>
              <w:t>% от общей суммы Услуг</w:t>
            </w:r>
            <w:r w:rsidRPr="000427E3">
              <w:rPr>
                <w:rFonts w:eastAsia="Calibri"/>
                <w:color w:val="000000"/>
                <w:lang w:val="hy-AM" w:eastAsia="en-US"/>
              </w:rPr>
              <w:t>.</w:t>
            </w:r>
          </w:p>
          <w:p w:rsidR="004377D6" w:rsidRPr="000427E3" w:rsidRDefault="004377D6" w:rsidP="004377D6">
            <w:pPr>
              <w:ind w:firstLine="284"/>
              <w:jc w:val="both"/>
              <w:rPr>
                <w:color w:val="000000"/>
              </w:rPr>
            </w:pPr>
            <w:r w:rsidRPr="000427E3">
              <w:rPr>
                <w:color w:val="000000"/>
              </w:rPr>
              <w:t>5.2. Любые споры, возникшие по настоящему Договору, решаются путем переговоров. В случае не достижения перемирия, спор решается согласно законодательству РА.</w:t>
            </w:r>
          </w:p>
          <w:p w:rsidR="004377D6" w:rsidRPr="000427E3" w:rsidRDefault="004377D6" w:rsidP="004377D6">
            <w:pPr>
              <w:jc w:val="both"/>
              <w:rPr>
                <w:color w:val="000000"/>
              </w:rPr>
            </w:pPr>
          </w:p>
          <w:p w:rsidR="004377D6" w:rsidRPr="000427E3" w:rsidRDefault="004377D6" w:rsidP="004377D6">
            <w:pPr>
              <w:jc w:val="both"/>
              <w:rPr>
                <w:color w:val="000000"/>
              </w:rPr>
            </w:pPr>
          </w:p>
          <w:p w:rsidR="004377D6" w:rsidRPr="000427E3" w:rsidRDefault="004377D6" w:rsidP="004377D6">
            <w:pPr>
              <w:jc w:val="both"/>
              <w:rPr>
                <w:color w:val="000000"/>
              </w:rPr>
            </w:pPr>
          </w:p>
          <w:p w:rsidR="004377D6" w:rsidRPr="000427E3" w:rsidRDefault="004377D6" w:rsidP="004377D6">
            <w:pPr>
              <w:jc w:val="both"/>
              <w:rPr>
                <w:color w:val="000000"/>
              </w:rPr>
            </w:pPr>
          </w:p>
          <w:p w:rsidR="004377D6" w:rsidRPr="000427E3" w:rsidRDefault="004377D6" w:rsidP="004377D6">
            <w:pPr>
              <w:jc w:val="both"/>
              <w:rPr>
                <w:color w:val="000000"/>
              </w:rPr>
            </w:pPr>
          </w:p>
          <w:p w:rsidR="004377D6" w:rsidRPr="000427E3" w:rsidRDefault="004377D6" w:rsidP="004377D6">
            <w:pPr>
              <w:spacing w:line="300" w:lineRule="auto"/>
              <w:jc w:val="center"/>
              <w:rPr>
                <w:b/>
                <w:color w:val="000000"/>
              </w:rPr>
            </w:pPr>
            <w:r w:rsidRPr="000427E3">
              <w:rPr>
                <w:b/>
                <w:color w:val="000000"/>
              </w:rPr>
              <w:t>6. Обстоятельства непреодолимой силы</w:t>
            </w:r>
          </w:p>
          <w:p w:rsidR="004377D6" w:rsidRPr="000427E3" w:rsidRDefault="004377D6" w:rsidP="004377D6">
            <w:pPr>
              <w:spacing w:line="300" w:lineRule="auto"/>
              <w:jc w:val="center"/>
              <w:rPr>
                <w:b/>
                <w:color w:val="000000"/>
              </w:rPr>
            </w:pPr>
            <w:r w:rsidRPr="000427E3">
              <w:rPr>
                <w:b/>
                <w:color w:val="000000"/>
              </w:rPr>
              <w:t>(ФОРС-МАЖОР)</w:t>
            </w:r>
          </w:p>
          <w:p w:rsidR="004377D6" w:rsidRPr="000427E3" w:rsidRDefault="004377D6" w:rsidP="004377D6">
            <w:pPr>
              <w:jc w:val="both"/>
              <w:rPr>
                <w:rFonts w:ascii="Sylfaen" w:eastAsia="Calibri" w:hAnsi="Sylfaen"/>
                <w:lang w:eastAsia="en-US"/>
              </w:rPr>
            </w:pPr>
            <w:r w:rsidRPr="000427E3">
              <w:rPr>
                <w:color w:val="000000"/>
              </w:rPr>
              <w:t xml:space="preserve">6.1. </w:t>
            </w:r>
            <w:r w:rsidRPr="000427E3">
              <w:rPr>
                <w:rFonts w:ascii="Sylfaen" w:eastAsia="Calibri" w:hAnsi="Sylfaen"/>
                <w:lang w:eastAsia="en-US"/>
              </w:rPr>
              <w:t xml:space="preserve">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0427E3">
              <w:rPr>
                <w:rFonts w:ascii="Sylfaen" w:eastAsia="Calibri" w:hAnsi="Sylfaen"/>
                <w:lang w:val="hy-AM" w:eastAsia="en-US"/>
              </w:rPr>
              <w:t>непреодолимой силы</w:t>
            </w:r>
            <w:r w:rsidRPr="000427E3">
              <w:rPr>
                <w:rFonts w:ascii="Sylfaen" w:eastAsia="Calibri" w:hAnsi="Sylfaen"/>
                <w:lang w:eastAsia="en-US"/>
              </w:rPr>
              <w:t>,</w:t>
            </w:r>
            <w:r w:rsidRPr="000427E3">
              <w:rPr>
                <w:rFonts w:ascii="Sylfaen" w:eastAsia="Calibri" w:hAnsi="Sylfaen"/>
                <w:lang w:val="hy-AM" w:eastAsia="en-US"/>
              </w:rPr>
              <w:t xml:space="preserve"> </w:t>
            </w:r>
            <w:r w:rsidRPr="000427E3">
              <w:rPr>
                <w:rFonts w:ascii="Sylfaen" w:eastAsia="Calibri" w:hAnsi="Sylfaen"/>
                <w:lang w:eastAsia="en-US"/>
              </w:rPr>
              <w:t>которые стороны не могли предвидеть или предотвратить на момент заключения Договора.</w:t>
            </w:r>
          </w:p>
          <w:p w:rsidR="004377D6" w:rsidRPr="000427E3" w:rsidRDefault="004377D6" w:rsidP="004377D6">
            <w:pPr>
              <w:jc w:val="both"/>
              <w:rPr>
                <w:rFonts w:ascii="Sylfaen" w:eastAsia="Calibri" w:hAnsi="Sylfaen"/>
                <w:lang w:eastAsia="en-US"/>
              </w:rPr>
            </w:pPr>
          </w:p>
          <w:p w:rsidR="004377D6" w:rsidRPr="000427E3" w:rsidRDefault="004377D6" w:rsidP="004377D6">
            <w:pPr>
              <w:autoSpaceDE w:val="0"/>
              <w:autoSpaceDN w:val="0"/>
              <w:adjustRightInd w:val="0"/>
              <w:jc w:val="both"/>
              <w:rPr>
                <w:rFonts w:ascii="Sylfaen" w:eastAsia="Calibri" w:hAnsi="Sylfaen"/>
                <w:lang w:eastAsia="en-US"/>
              </w:rPr>
            </w:pPr>
            <w:r w:rsidRPr="000427E3">
              <w:rPr>
                <w:color w:val="000000"/>
              </w:rPr>
              <w:t xml:space="preserve">6.2. </w:t>
            </w:r>
            <w:r w:rsidRPr="000427E3">
              <w:rPr>
                <w:rFonts w:ascii="Sylfaen" w:eastAsia="Calibri" w:hAnsi="Sylfaen"/>
                <w:lang w:eastAsia="en-US"/>
              </w:rPr>
              <w:t>Наступление обстоятельств непреодолимой силы,</w:t>
            </w:r>
            <w:r w:rsidRPr="000427E3">
              <w:rPr>
                <w:rFonts w:ascii="Sylfaen" w:eastAsia="Calibri" w:hAnsi="Sylfaen"/>
                <w:b/>
                <w:lang w:eastAsia="en-US"/>
              </w:rPr>
              <w:t xml:space="preserve"> </w:t>
            </w:r>
            <w:r w:rsidRPr="000427E3">
              <w:rPr>
                <w:rFonts w:ascii="Sylfaen" w:eastAsia="Calibri" w:hAnsi="Sylfaen"/>
                <w:lang w:eastAsia="en-US"/>
              </w:rPr>
              <w:t>Стороны должны подтвердить документами компетентных органов в 10-дневный срок с момента возникновения таких обстоятельств.</w:t>
            </w:r>
          </w:p>
          <w:p w:rsidR="004377D6" w:rsidRPr="000427E3" w:rsidRDefault="004377D6" w:rsidP="004377D6">
            <w:pPr>
              <w:autoSpaceDE w:val="0"/>
              <w:autoSpaceDN w:val="0"/>
              <w:adjustRightInd w:val="0"/>
              <w:jc w:val="both"/>
              <w:rPr>
                <w:rFonts w:ascii="Sylfaen" w:eastAsia="Calibri" w:hAnsi="Sylfaen"/>
                <w:lang w:eastAsia="en-US"/>
              </w:rPr>
            </w:pPr>
          </w:p>
          <w:p w:rsidR="004377D6" w:rsidRPr="000427E3" w:rsidRDefault="004377D6" w:rsidP="004377D6">
            <w:pPr>
              <w:autoSpaceDE w:val="0"/>
              <w:autoSpaceDN w:val="0"/>
              <w:adjustRightInd w:val="0"/>
              <w:jc w:val="both"/>
              <w:rPr>
                <w:color w:val="000000"/>
              </w:rPr>
            </w:pPr>
            <w:r w:rsidRPr="000427E3">
              <w:rPr>
                <w:rFonts w:ascii="Sylfaen" w:eastAsia="Calibri" w:hAnsi="Sylfaen"/>
                <w:lang w:val="hy-AM" w:eastAsia="en-US"/>
              </w:rPr>
              <w:t>6</w:t>
            </w:r>
            <w:r w:rsidRPr="000427E3">
              <w:rPr>
                <w:rFonts w:ascii="Sylfaen" w:eastAsia="Calibri" w:hAnsi="Sylfaen"/>
                <w:lang w:eastAsia="en-US"/>
              </w:rPr>
              <w:t>.3. Если воздействие обстоятельств непреодолимой силы</w:t>
            </w:r>
            <w:r w:rsidRPr="000427E3">
              <w:rPr>
                <w:rFonts w:ascii="Sylfaen" w:eastAsia="Calibri" w:hAnsi="Sylfaen"/>
                <w:b/>
                <w:lang w:val="hy-AM" w:eastAsia="en-US"/>
              </w:rPr>
              <w:t xml:space="preserve"> </w:t>
            </w:r>
            <w:r w:rsidRPr="000427E3">
              <w:rPr>
                <w:rFonts w:ascii="Sylfaen" w:eastAsia="Calibri" w:hAnsi="Sylfaen"/>
                <w:lang w:eastAsia="en-US"/>
              </w:rPr>
              <w:t>продолжается более 1 (одного) месяца, каждая из Сторон имеет право расторгнуть Договор, письменно уведомив об этом другую Сторону.</w:t>
            </w:r>
          </w:p>
          <w:p w:rsidR="004377D6" w:rsidRPr="000427E3" w:rsidRDefault="004377D6" w:rsidP="004377D6">
            <w:pPr>
              <w:autoSpaceDE w:val="0"/>
              <w:autoSpaceDN w:val="0"/>
              <w:adjustRightInd w:val="0"/>
              <w:rPr>
                <w:b/>
                <w:color w:val="000000"/>
              </w:rPr>
            </w:pPr>
          </w:p>
          <w:p w:rsidR="004377D6" w:rsidRPr="000427E3" w:rsidRDefault="004377D6" w:rsidP="004377D6">
            <w:pPr>
              <w:autoSpaceDE w:val="0"/>
              <w:autoSpaceDN w:val="0"/>
              <w:adjustRightInd w:val="0"/>
              <w:ind w:firstLine="284"/>
              <w:jc w:val="center"/>
              <w:rPr>
                <w:b/>
                <w:color w:val="000000"/>
              </w:rPr>
            </w:pPr>
            <w:r w:rsidRPr="000427E3">
              <w:rPr>
                <w:b/>
                <w:color w:val="000000"/>
              </w:rPr>
              <w:t xml:space="preserve">7. </w:t>
            </w:r>
            <w:r w:rsidRPr="000427E3">
              <w:rPr>
                <w:b/>
                <w:color w:val="000000"/>
              </w:rPr>
              <w:tab/>
              <w:t>КОНФИДЕНЦИАЛЬНОСТЬ</w:t>
            </w:r>
          </w:p>
          <w:p w:rsidR="004377D6" w:rsidRPr="000427E3" w:rsidRDefault="004377D6" w:rsidP="004377D6">
            <w:pPr>
              <w:autoSpaceDE w:val="0"/>
              <w:autoSpaceDN w:val="0"/>
              <w:adjustRightInd w:val="0"/>
              <w:jc w:val="both"/>
              <w:rPr>
                <w:color w:val="000000"/>
              </w:rPr>
            </w:pPr>
            <w:r w:rsidRPr="000427E3">
              <w:rPr>
                <w:color w:val="000000"/>
              </w:rPr>
              <w:t>7.1.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4377D6" w:rsidRPr="000427E3" w:rsidRDefault="004377D6" w:rsidP="004377D6">
            <w:pPr>
              <w:autoSpaceDE w:val="0"/>
              <w:autoSpaceDN w:val="0"/>
              <w:adjustRightInd w:val="0"/>
              <w:jc w:val="both"/>
              <w:rPr>
                <w:color w:val="000000"/>
              </w:rPr>
            </w:pPr>
          </w:p>
          <w:p w:rsidR="004377D6" w:rsidRPr="000427E3" w:rsidRDefault="004377D6" w:rsidP="004377D6">
            <w:pPr>
              <w:autoSpaceDE w:val="0"/>
              <w:autoSpaceDN w:val="0"/>
              <w:adjustRightInd w:val="0"/>
              <w:jc w:val="both"/>
              <w:rPr>
                <w:color w:val="000000"/>
              </w:rPr>
            </w:pPr>
          </w:p>
          <w:p w:rsidR="004377D6" w:rsidRPr="000427E3" w:rsidRDefault="004377D6" w:rsidP="004377D6">
            <w:pPr>
              <w:autoSpaceDE w:val="0"/>
              <w:autoSpaceDN w:val="0"/>
              <w:adjustRightInd w:val="0"/>
              <w:ind w:firstLine="284"/>
              <w:jc w:val="center"/>
              <w:outlineLvl w:val="0"/>
              <w:rPr>
                <w:b/>
                <w:color w:val="000000"/>
              </w:rPr>
            </w:pPr>
            <w:r w:rsidRPr="000427E3">
              <w:rPr>
                <w:b/>
                <w:color w:val="000000"/>
              </w:rPr>
              <w:t>8. ПОРЯДОК РАЗРЕШЕНИЯ СПОРОВ</w:t>
            </w:r>
          </w:p>
          <w:p w:rsidR="004377D6" w:rsidRPr="000427E3" w:rsidRDefault="004377D6" w:rsidP="004377D6">
            <w:pPr>
              <w:autoSpaceDE w:val="0"/>
              <w:autoSpaceDN w:val="0"/>
              <w:adjustRightInd w:val="0"/>
              <w:jc w:val="both"/>
              <w:rPr>
                <w:color w:val="000000"/>
              </w:rPr>
            </w:pPr>
            <w:r w:rsidRPr="000427E3">
              <w:rPr>
                <w:color w:val="000000"/>
              </w:rPr>
              <w:t>8.1. Все споры и разногласия, возникающие при исполнении настоящего Договора, решаются Сторонами путем переговоров.</w:t>
            </w:r>
          </w:p>
          <w:p w:rsidR="004377D6" w:rsidRPr="000427E3" w:rsidRDefault="004377D6" w:rsidP="004377D6">
            <w:pPr>
              <w:autoSpaceDE w:val="0"/>
              <w:autoSpaceDN w:val="0"/>
              <w:adjustRightInd w:val="0"/>
              <w:jc w:val="both"/>
              <w:rPr>
                <w:color w:val="000000"/>
              </w:rPr>
            </w:pPr>
            <w:r w:rsidRPr="000427E3">
              <w:rPr>
                <w:color w:val="000000"/>
              </w:rPr>
              <w:t>8.2.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4377D6" w:rsidRPr="000427E3" w:rsidRDefault="004377D6" w:rsidP="004377D6">
            <w:pPr>
              <w:autoSpaceDE w:val="0"/>
              <w:autoSpaceDN w:val="0"/>
              <w:adjustRightInd w:val="0"/>
              <w:jc w:val="both"/>
              <w:rPr>
                <w:color w:val="000000"/>
              </w:rPr>
            </w:pPr>
          </w:p>
          <w:p w:rsidR="004377D6" w:rsidRPr="000427E3" w:rsidRDefault="004377D6" w:rsidP="004377D6">
            <w:pPr>
              <w:autoSpaceDE w:val="0"/>
              <w:autoSpaceDN w:val="0"/>
              <w:adjustRightInd w:val="0"/>
              <w:ind w:firstLine="284"/>
              <w:jc w:val="both"/>
              <w:rPr>
                <w:color w:val="000000"/>
              </w:rPr>
            </w:pPr>
          </w:p>
          <w:p w:rsidR="004377D6" w:rsidRPr="000427E3" w:rsidRDefault="004377D6" w:rsidP="004377D6">
            <w:pPr>
              <w:autoSpaceDE w:val="0"/>
              <w:autoSpaceDN w:val="0"/>
              <w:adjustRightInd w:val="0"/>
              <w:ind w:firstLine="284"/>
              <w:jc w:val="center"/>
              <w:rPr>
                <w:b/>
                <w:color w:val="000000"/>
              </w:rPr>
            </w:pPr>
            <w:r w:rsidRPr="000427E3">
              <w:rPr>
                <w:b/>
                <w:color w:val="000000"/>
              </w:rPr>
              <w:t>9. СРОК ДЕЙСТВИЯ НАСТОЯЩЕГО ДОГОВОРА</w:t>
            </w:r>
          </w:p>
          <w:p w:rsidR="004377D6" w:rsidRPr="000427E3" w:rsidRDefault="004377D6" w:rsidP="004377D6">
            <w:pPr>
              <w:autoSpaceDE w:val="0"/>
              <w:autoSpaceDN w:val="0"/>
              <w:adjustRightInd w:val="0"/>
              <w:jc w:val="both"/>
              <w:rPr>
                <w:color w:val="000000"/>
              </w:rPr>
            </w:pPr>
            <w:r w:rsidRPr="000427E3">
              <w:rPr>
                <w:color w:val="000000"/>
              </w:rPr>
              <w:t>9.1</w:t>
            </w:r>
            <w:r w:rsidRPr="000427E3">
              <w:rPr>
                <w:rFonts w:eastAsia="Calibri"/>
                <w:color w:val="000000"/>
                <w:lang w:eastAsia="en-US"/>
              </w:rPr>
              <w:t xml:space="preserve"> </w:t>
            </w:r>
            <w:r w:rsidRPr="000427E3">
              <w:rPr>
                <w:color w:val="000000"/>
              </w:rPr>
              <w:t>Настоящий договор вступает в силу с момента подписания сторон и действует</w:t>
            </w:r>
            <w:r w:rsidRPr="000427E3">
              <w:rPr>
                <w:color w:val="000000"/>
                <w:lang w:val="hy-AM"/>
              </w:rPr>
              <w:t xml:space="preserve"> до</w:t>
            </w:r>
            <w:r w:rsidRPr="000427E3">
              <w:rPr>
                <w:color w:val="000000"/>
              </w:rPr>
              <w:t xml:space="preserve"> </w:t>
            </w:r>
            <w:r w:rsidRPr="000427E3">
              <w:t>31.12.2024г.,</w:t>
            </w:r>
            <w:r w:rsidRPr="000427E3">
              <w:rPr>
                <w:color w:val="FF0000"/>
              </w:rPr>
              <w:t xml:space="preserve"> </w:t>
            </w:r>
            <w:r w:rsidRPr="000427E3">
              <w:rPr>
                <w:color w:val="000000"/>
              </w:rPr>
              <w:t>а в части взаиморасчетов – до полного их исполнения.</w:t>
            </w:r>
          </w:p>
          <w:p w:rsidR="004377D6" w:rsidRPr="000427E3" w:rsidRDefault="004377D6" w:rsidP="004377D6">
            <w:pPr>
              <w:autoSpaceDE w:val="0"/>
              <w:autoSpaceDN w:val="0"/>
              <w:adjustRightInd w:val="0"/>
              <w:jc w:val="both"/>
              <w:rPr>
                <w:rFonts w:eastAsia="Calibri"/>
                <w:color w:val="000000"/>
                <w:lang w:eastAsia="en-US"/>
              </w:rPr>
            </w:pPr>
            <w:r w:rsidRPr="000427E3">
              <w:rPr>
                <w:color w:val="000000"/>
              </w:rPr>
              <w:t xml:space="preserve">9.2 </w:t>
            </w:r>
            <w:r w:rsidRPr="000427E3">
              <w:rPr>
                <w:rFonts w:eastAsia="Calibri"/>
                <w:lang w:eastAsia="en-US"/>
              </w:rPr>
              <w:t>П</w:t>
            </w:r>
            <w:r w:rsidRPr="000427E3">
              <w:rPr>
                <w:rFonts w:eastAsia="Calibri"/>
                <w:lang w:val="hy-AM" w:eastAsia="en-US"/>
              </w:rPr>
              <w:t xml:space="preserve">о соглашению сторон </w:t>
            </w:r>
            <w:r w:rsidRPr="000427E3">
              <w:rPr>
                <w:rFonts w:eastAsia="Calibri"/>
                <w:color w:val="000000"/>
                <w:lang w:eastAsia="en-US"/>
              </w:rPr>
              <w:t xml:space="preserve">при условии отсутствия претензий по качеству и не изменения цены за одну единицу предоставляемых услуг Договор может быть пролонгирован еще на </w:t>
            </w:r>
            <w:r w:rsidR="00906582" w:rsidRPr="000427E3">
              <w:rPr>
                <w:rFonts w:eastAsia="Calibri"/>
                <w:color w:val="000000"/>
                <w:lang w:eastAsia="en-US"/>
              </w:rPr>
              <w:t>2</w:t>
            </w:r>
            <w:r w:rsidRPr="000427E3">
              <w:rPr>
                <w:rFonts w:eastAsia="Calibri"/>
                <w:color w:val="000000"/>
                <w:lang w:eastAsia="en-US"/>
              </w:rPr>
              <w:t xml:space="preserve"> (</w:t>
            </w:r>
            <w:r w:rsidR="00906582" w:rsidRPr="000427E3">
              <w:rPr>
                <w:rFonts w:eastAsia="Calibri"/>
                <w:color w:val="000000"/>
                <w:lang w:eastAsia="en-US"/>
              </w:rPr>
              <w:t>два)</w:t>
            </w:r>
            <w:r w:rsidRPr="000427E3">
              <w:rPr>
                <w:rFonts w:eastAsia="Calibri"/>
                <w:color w:val="000000"/>
                <w:lang w:eastAsia="en-US"/>
              </w:rPr>
              <w:t xml:space="preserve"> года с заключением дополнительного соглашения на каждый последующий.</w:t>
            </w:r>
          </w:p>
          <w:p w:rsidR="004377D6" w:rsidRPr="000427E3" w:rsidRDefault="004377D6" w:rsidP="004377D6">
            <w:pPr>
              <w:autoSpaceDE w:val="0"/>
              <w:autoSpaceDN w:val="0"/>
              <w:adjustRightInd w:val="0"/>
              <w:jc w:val="both"/>
              <w:rPr>
                <w:rFonts w:eastAsia="Calibri"/>
                <w:color w:val="000000"/>
                <w:lang w:eastAsia="en-US"/>
              </w:rPr>
            </w:pPr>
          </w:p>
          <w:p w:rsidR="004377D6" w:rsidRPr="000427E3" w:rsidRDefault="004377D6" w:rsidP="004377D6">
            <w:pPr>
              <w:autoSpaceDE w:val="0"/>
              <w:autoSpaceDN w:val="0"/>
              <w:adjustRightInd w:val="0"/>
              <w:jc w:val="both"/>
              <w:rPr>
                <w:color w:val="000000"/>
              </w:rPr>
            </w:pPr>
          </w:p>
          <w:p w:rsidR="004377D6" w:rsidRPr="000427E3" w:rsidRDefault="004377D6" w:rsidP="004377D6">
            <w:pPr>
              <w:jc w:val="both"/>
              <w:rPr>
                <w:color w:val="000000"/>
              </w:rPr>
            </w:pPr>
            <w:r w:rsidRPr="000427E3">
              <w:rPr>
                <w:color w:val="000000"/>
              </w:rPr>
              <w:t>9.3 Настоящий Договор может быть расторгнут досрочно:</w:t>
            </w:r>
          </w:p>
          <w:p w:rsidR="004377D6" w:rsidRPr="000427E3" w:rsidRDefault="004377D6" w:rsidP="004377D6">
            <w:pPr>
              <w:jc w:val="both"/>
              <w:rPr>
                <w:color w:val="000000"/>
              </w:rPr>
            </w:pPr>
            <w:r w:rsidRPr="000427E3">
              <w:rPr>
                <w:color w:val="000000"/>
              </w:rPr>
              <w:t>- по письменному согласию Сторон;</w:t>
            </w:r>
          </w:p>
          <w:p w:rsidR="004377D6" w:rsidRPr="000427E3" w:rsidRDefault="004377D6" w:rsidP="004377D6">
            <w:pPr>
              <w:jc w:val="both"/>
              <w:rPr>
                <w:color w:val="000000"/>
              </w:rPr>
            </w:pPr>
            <w:r w:rsidRPr="000427E3">
              <w:rPr>
                <w:color w:val="000000"/>
              </w:rPr>
              <w:t>-</w:t>
            </w:r>
            <w:r w:rsidRPr="000427E3">
              <w:rPr>
                <w:color w:val="000000"/>
                <w:lang w:val="hy-AM"/>
              </w:rPr>
              <w:t> </w:t>
            </w:r>
            <w:r w:rsidRPr="000427E3">
              <w:rPr>
                <w:color w:val="000000"/>
              </w:rPr>
              <w:t>по инициативе Стороны настоящего Договора в одностороннем порядке – в случае нарушения другой стороной обязательств по настоящему Договору;</w:t>
            </w:r>
          </w:p>
          <w:p w:rsidR="004377D6" w:rsidRPr="000427E3" w:rsidRDefault="004377D6" w:rsidP="004377D6">
            <w:pPr>
              <w:jc w:val="both"/>
              <w:rPr>
                <w:color w:val="000000"/>
              </w:rPr>
            </w:pPr>
            <w:r w:rsidRPr="000427E3">
              <w:rPr>
                <w:color w:val="000000"/>
              </w:rPr>
              <w:t>- в иных случаях, предусмотренных действующим законодательством РА.</w:t>
            </w:r>
          </w:p>
          <w:p w:rsidR="004377D6" w:rsidRPr="000427E3" w:rsidRDefault="004377D6" w:rsidP="004377D6">
            <w:pPr>
              <w:autoSpaceDE w:val="0"/>
              <w:autoSpaceDN w:val="0"/>
              <w:adjustRightInd w:val="0"/>
              <w:rPr>
                <w:b/>
                <w:color w:val="000000"/>
              </w:rPr>
            </w:pPr>
          </w:p>
          <w:p w:rsidR="004377D6" w:rsidRPr="000427E3" w:rsidRDefault="004377D6" w:rsidP="004377D6">
            <w:pPr>
              <w:autoSpaceDE w:val="0"/>
              <w:autoSpaceDN w:val="0"/>
              <w:adjustRightInd w:val="0"/>
              <w:rPr>
                <w:b/>
                <w:color w:val="000000"/>
              </w:rPr>
            </w:pPr>
          </w:p>
          <w:p w:rsidR="004377D6" w:rsidRPr="000427E3" w:rsidRDefault="004377D6" w:rsidP="004377D6">
            <w:pPr>
              <w:autoSpaceDE w:val="0"/>
              <w:autoSpaceDN w:val="0"/>
              <w:adjustRightInd w:val="0"/>
              <w:rPr>
                <w:b/>
                <w:color w:val="000000"/>
              </w:rPr>
            </w:pPr>
          </w:p>
          <w:p w:rsidR="004377D6" w:rsidRPr="000427E3" w:rsidRDefault="004377D6" w:rsidP="004377D6">
            <w:pPr>
              <w:autoSpaceDE w:val="0"/>
              <w:autoSpaceDN w:val="0"/>
              <w:adjustRightInd w:val="0"/>
              <w:ind w:firstLine="284"/>
              <w:jc w:val="center"/>
              <w:rPr>
                <w:b/>
                <w:color w:val="000000"/>
              </w:rPr>
            </w:pPr>
            <w:r w:rsidRPr="000427E3">
              <w:rPr>
                <w:b/>
                <w:color w:val="000000"/>
              </w:rPr>
              <w:t>10. ПРОЧИЕ УСЛОВИЯ</w:t>
            </w:r>
          </w:p>
          <w:p w:rsidR="004377D6" w:rsidRPr="000427E3" w:rsidRDefault="004377D6" w:rsidP="004377D6">
            <w:pPr>
              <w:autoSpaceDE w:val="0"/>
              <w:autoSpaceDN w:val="0"/>
              <w:adjustRightInd w:val="0"/>
              <w:jc w:val="both"/>
              <w:rPr>
                <w:color w:val="000000"/>
              </w:rPr>
            </w:pPr>
            <w:r w:rsidRPr="000427E3">
              <w:rPr>
                <w:color w:val="000000"/>
              </w:rPr>
              <w:t>10.1. Любые изменения и дополнения в настоящий Договор должны быть оформлены в письменном виде и подписаны Сторонами.</w:t>
            </w:r>
          </w:p>
          <w:p w:rsidR="004377D6" w:rsidRPr="000427E3" w:rsidRDefault="004377D6" w:rsidP="004377D6">
            <w:pPr>
              <w:autoSpaceDE w:val="0"/>
              <w:autoSpaceDN w:val="0"/>
              <w:adjustRightInd w:val="0"/>
              <w:jc w:val="both"/>
              <w:rPr>
                <w:color w:val="000000"/>
              </w:rPr>
            </w:pPr>
            <w:r w:rsidRPr="000427E3">
              <w:rPr>
                <w:color w:val="000000"/>
              </w:rPr>
              <w:t>10.2. Во всём, что не предусмотрено настоящим Договором, Стороны руководствуются законодательством РА.</w:t>
            </w:r>
          </w:p>
          <w:p w:rsidR="004377D6" w:rsidRPr="000427E3" w:rsidRDefault="004377D6" w:rsidP="004377D6">
            <w:pPr>
              <w:autoSpaceDE w:val="0"/>
              <w:autoSpaceDN w:val="0"/>
              <w:adjustRightInd w:val="0"/>
              <w:jc w:val="both"/>
              <w:rPr>
                <w:color w:val="000000"/>
              </w:rPr>
            </w:pPr>
          </w:p>
          <w:p w:rsidR="004377D6" w:rsidRPr="000427E3" w:rsidRDefault="004377D6" w:rsidP="004377D6">
            <w:pPr>
              <w:jc w:val="both"/>
              <w:rPr>
                <w:color w:val="000000"/>
              </w:rPr>
            </w:pPr>
            <w:r w:rsidRPr="000427E3">
              <w:rPr>
                <w:color w:val="000000"/>
              </w:rPr>
              <w:t>10.3. Настоящий Договор составлен на русском и армянском языках, в трех экземплярах, имеющих равную юриди</w:t>
            </w:r>
            <w:r w:rsidRPr="000427E3">
              <w:rPr>
                <w:color w:val="000000"/>
              </w:rPr>
              <w:softHyphen/>
              <w:t>чес</w:t>
            </w:r>
            <w:r w:rsidRPr="000427E3">
              <w:rPr>
                <w:color w:val="000000"/>
              </w:rPr>
              <w:softHyphen/>
              <w:t>кую силу, два экземпляра для Исполнителя, один экземпляр для Заказчика.</w:t>
            </w:r>
          </w:p>
          <w:p w:rsidR="004377D6" w:rsidRPr="000427E3" w:rsidRDefault="004377D6" w:rsidP="004377D6">
            <w:pPr>
              <w:jc w:val="both"/>
              <w:rPr>
                <w:color w:val="000000"/>
              </w:rPr>
            </w:pPr>
          </w:p>
          <w:p w:rsidR="004377D6" w:rsidRPr="000427E3" w:rsidRDefault="004377D6" w:rsidP="004377D6">
            <w:pPr>
              <w:spacing w:after="160"/>
              <w:jc w:val="both"/>
              <w:rPr>
                <w:color w:val="000000"/>
              </w:rPr>
            </w:pPr>
            <w:r w:rsidRPr="000427E3">
              <w:rPr>
                <w:color w:val="000000"/>
              </w:rPr>
              <w:t>10.4 Приложение №1, 2 являются неотъемлемыми частями настоящего Договора.</w:t>
            </w:r>
          </w:p>
          <w:p w:rsidR="004377D6" w:rsidRPr="000427E3" w:rsidRDefault="004377D6" w:rsidP="004377D6">
            <w:pPr>
              <w:jc w:val="center"/>
              <w:rPr>
                <w:rFonts w:eastAsia="Calibri"/>
                <w:b/>
                <w:color w:val="000000"/>
                <w:lang w:eastAsia="en-US"/>
              </w:rPr>
            </w:pPr>
            <w:bookmarkStart w:id="49" w:name="_GoBack"/>
            <w:bookmarkEnd w:id="49"/>
            <w:r w:rsidRPr="000427E3">
              <w:rPr>
                <w:b/>
                <w:bCs/>
                <w:color w:val="000000"/>
              </w:rPr>
              <w:t xml:space="preserve">11. </w:t>
            </w:r>
            <w:r w:rsidRPr="000427E3">
              <w:rPr>
                <w:rFonts w:eastAsia="Calibri"/>
                <w:b/>
                <w:color w:val="000000"/>
                <w:lang w:eastAsia="en-US"/>
              </w:rPr>
              <w:t>ЮРИДИЧЕСКИЕ АДРЕСА И БАНКОВСКИЕ РЕКВИЗИТЫ СТОРОН</w:t>
            </w:r>
          </w:p>
        </w:tc>
      </w:tr>
      <w:tr w:rsidR="004377D6" w:rsidRPr="004377D6" w:rsidTr="004377D6">
        <w:tc>
          <w:tcPr>
            <w:tcW w:w="5318" w:type="dxa"/>
            <w:gridSpan w:val="2"/>
            <w:shd w:val="clear" w:color="auto" w:fill="auto"/>
          </w:tcPr>
          <w:p w:rsidR="004377D6" w:rsidRPr="004377D6" w:rsidRDefault="004377D6" w:rsidP="004377D6">
            <w:pPr>
              <w:jc w:val="center"/>
              <w:rPr>
                <w:rFonts w:eastAsia="Calibri"/>
                <w:b/>
                <w:sz w:val="22"/>
                <w:szCs w:val="20"/>
                <w:lang w:val="hy-AM" w:eastAsia="en-US"/>
              </w:rPr>
            </w:pPr>
            <w:r w:rsidRPr="004377D6">
              <w:rPr>
                <w:rFonts w:eastAsia="Calibri"/>
                <w:b/>
                <w:sz w:val="22"/>
                <w:szCs w:val="20"/>
                <w:lang w:val="hy-AM" w:eastAsia="en-US"/>
              </w:rPr>
              <w:t>«</w:t>
            </w:r>
            <w:r w:rsidRPr="004377D6">
              <w:rPr>
                <w:rFonts w:ascii="Sylfaen" w:eastAsia="Calibri" w:hAnsi="Sylfaen" w:cs="Sylfaen"/>
                <w:b/>
                <w:sz w:val="22"/>
                <w:szCs w:val="20"/>
                <w:lang w:val="hy-AM" w:eastAsia="en-US"/>
              </w:rPr>
              <w:t>ՊԱՏՎԻՐԱՏՈՒ</w:t>
            </w:r>
            <w:r w:rsidRPr="004377D6">
              <w:rPr>
                <w:rFonts w:eastAsia="Calibri"/>
                <w:b/>
                <w:sz w:val="22"/>
                <w:szCs w:val="20"/>
                <w:lang w:val="hy-AM" w:eastAsia="en-US"/>
              </w:rPr>
              <w:t>»</w:t>
            </w:r>
          </w:p>
          <w:p w:rsidR="004377D6" w:rsidRPr="004377D6" w:rsidRDefault="004377D6" w:rsidP="004377D6">
            <w:pPr>
              <w:jc w:val="center"/>
              <w:rPr>
                <w:rFonts w:eastAsia="Calibri"/>
                <w:sz w:val="22"/>
                <w:szCs w:val="20"/>
                <w:lang w:val="hy-AM" w:eastAsia="en-US"/>
              </w:rPr>
            </w:pPr>
            <w:r w:rsidRPr="004377D6">
              <w:rPr>
                <w:rFonts w:eastAsia="Calibri"/>
                <w:sz w:val="22"/>
                <w:szCs w:val="20"/>
                <w:lang w:val="hy-AM" w:eastAsia="en-US"/>
              </w:rPr>
              <w:t>«</w:t>
            </w:r>
            <w:r w:rsidRPr="004377D6">
              <w:rPr>
                <w:rFonts w:ascii="Sylfaen" w:eastAsia="Calibri" w:hAnsi="Sylfaen" w:cs="Sylfaen"/>
                <w:sz w:val="22"/>
                <w:szCs w:val="20"/>
                <w:lang w:val="hy-AM" w:eastAsia="en-US"/>
              </w:rPr>
              <w:t>Հարավկովկասյան</w:t>
            </w:r>
            <w:r w:rsidRPr="004377D6">
              <w:rPr>
                <w:rFonts w:eastAsia="Calibri"/>
                <w:sz w:val="22"/>
                <w:szCs w:val="20"/>
                <w:lang w:val="hy-AM" w:eastAsia="en-US"/>
              </w:rPr>
              <w:t xml:space="preserve"> </w:t>
            </w:r>
            <w:r w:rsidRPr="004377D6">
              <w:rPr>
                <w:rFonts w:ascii="Sylfaen" w:eastAsia="Calibri" w:hAnsi="Sylfaen" w:cs="Sylfaen"/>
                <w:sz w:val="22"/>
                <w:szCs w:val="20"/>
                <w:lang w:val="hy-AM" w:eastAsia="en-US"/>
              </w:rPr>
              <w:t>երկաթուղի</w:t>
            </w:r>
            <w:r w:rsidRPr="004377D6">
              <w:rPr>
                <w:rFonts w:eastAsia="Calibri"/>
                <w:sz w:val="22"/>
                <w:szCs w:val="20"/>
                <w:lang w:val="hy-AM" w:eastAsia="en-US"/>
              </w:rPr>
              <w:t xml:space="preserve">» </w:t>
            </w:r>
            <w:r w:rsidRPr="004377D6">
              <w:rPr>
                <w:rFonts w:ascii="Sylfaen" w:eastAsia="Calibri" w:hAnsi="Sylfaen" w:cs="Sylfaen"/>
                <w:sz w:val="22"/>
                <w:szCs w:val="20"/>
                <w:lang w:val="hy-AM" w:eastAsia="en-US"/>
              </w:rPr>
              <w:t>ՓԲԸ</w:t>
            </w:r>
          </w:p>
          <w:p w:rsidR="004377D6" w:rsidRPr="004377D6" w:rsidRDefault="004377D6" w:rsidP="004377D6">
            <w:pPr>
              <w:jc w:val="center"/>
              <w:rPr>
                <w:rFonts w:eastAsia="Calibri"/>
                <w:sz w:val="22"/>
                <w:szCs w:val="20"/>
                <w:lang w:val="hy-AM" w:eastAsia="en-US"/>
              </w:rPr>
            </w:pPr>
            <w:r w:rsidRPr="004377D6">
              <w:rPr>
                <w:rFonts w:ascii="Sylfaen" w:eastAsia="Calibri" w:hAnsi="Sylfaen" w:cs="Sylfaen"/>
                <w:sz w:val="22"/>
                <w:szCs w:val="20"/>
                <w:lang w:val="hy-AM" w:eastAsia="en-US"/>
              </w:rPr>
              <w:t>Հասցե՝</w:t>
            </w:r>
            <w:r w:rsidRPr="004377D6">
              <w:rPr>
                <w:rFonts w:eastAsia="Calibri"/>
                <w:sz w:val="22"/>
                <w:szCs w:val="20"/>
                <w:lang w:val="hy-AM" w:eastAsia="en-US"/>
              </w:rPr>
              <w:t xml:space="preserve"> </w:t>
            </w:r>
            <w:r w:rsidRPr="004377D6">
              <w:rPr>
                <w:rFonts w:ascii="Sylfaen" w:eastAsia="Calibri" w:hAnsi="Sylfaen" w:cs="Sylfaen"/>
                <w:sz w:val="22"/>
                <w:szCs w:val="20"/>
                <w:lang w:val="hy-AM" w:eastAsia="en-US"/>
              </w:rPr>
              <w:t>ՀՀ</w:t>
            </w:r>
            <w:r w:rsidRPr="004377D6">
              <w:rPr>
                <w:rFonts w:eastAsia="Calibri"/>
                <w:sz w:val="22"/>
                <w:szCs w:val="20"/>
                <w:lang w:val="hy-AM" w:eastAsia="en-US"/>
              </w:rPr>
              <w:t xml:space="preserve">, </w:t>
            </w:r>
            <w:r w:rsidRPr="004377D6">
              <w:rPr>
                <w:rFonts w:ascii="Sylfaen" w:eastAsia="Calibri" w:hAnsi="Sylfaen" w:cs="Sylfaen"/>
                <w:sz w:val="22"/>
                <w:szCs w:val="20"/>
                <w:lang w:val="hy-AM" w:eastAsia="en-US"/>
              </w:rPr>
              <w:t>ք</w:t>
            </w:r>
            <w:r w:rsidRPr="004377D6">
              <w:rPr>
                <w:rFonts w:eastAsia="Calibri"/>
                <w:sz w:val="22"/>
                <w:szCs w:val="20"/>
                <w:lang w:val="hy-AM" w:eastAsia="en-US"/>
              </w:rPr>
              <w:t xml:space="preserve">. </w:t>
            </w:r>
            <w:r w:rsidRPr="004377D6">
              <w:rPr>
                <w:rFonts w:ascii="Sylfaen" w:eastAsia="Calibri" w:hAnsi="Sylfaen" w:cs="Sylfaen"/>
                <w:sz w:val="22"/>
                <w:szCs w:val="20"/>
                <w:lang w:val="hy-AM" w:eastAsia="en-US"/>
              </w:rPr>
              <w:t>Երևան</w:t>
            </w:r>
            <w:r w:rsidRPr="004377D6">
              <w:rPr>
                <w:rFonts w:eastAsia="Calibri"/>
                <w:sz w:val="22"/>
                <w:szCs w:val="20"/>
                <w:lang w:val="hy-AM" w:eastAsia="en-US"/>
              </w:rPr>
              <w:t xml:space="preserve">, </w:t>
            </w:r>
            <w:r w:rsidRPr="004377D6">
              <w:rPr>
                <w:rFonts w:ascii="Sylfaen" w:eastAsia="Calibri" w:hAnsi="Sylfaen" w:cs="Sylfaen"/>
                <w:sz w:val="22"/>
                <w:szCs w:val="20"/>
                <w:lang w:val="hy-AM" w:eastAsia="en-US"/>
              </w:rPr>
              <w:t>Տիգրան</w:t>
            </w:r>
            <w:r w:rsidRPr="004377D6">
              <w:rPr>
                <w:rFonts w:eastAsia="Calibri"/>
                <w:sz w:val="22"/>
                <w:szCs w:val="20"/>
                <w:lang w:val="hy-AM" w:eastAsia="en-US"/>
              </w:rPr>
              <w:t xml:space="preserve"> </w:t>
            </w:r>
            <w:r w:rsidRPr="004377D6">
              <w:rPr>
                <w:rFonts w:ascii="Sylfaen" w:eastAsia="Calibri" w:hAnsi="Sylfaen" w:cs="Sylfaen"/>
                <w:sz w:val="22"/>
                <w:szCs w:val="20"/>
                <w:lang w:val="hy-AM" w:eastAsia="en-US"/>
              </w:rPr>
              <w:t>Մեծի</w:t>
            </w:r>
            <w:r w:rsidRPr="004377D6">
              <w:rPr>
                <w:rFonts w:eastAsia="Calibri"/>
                <w:sz w:val="22"/>
                <w:szCs w:val="20"/>
                <w:lang w:val="hy-AM" w:eastAsia="en-US"/>
              </w:rPr>
              <w:t xml:space="preserve"> </w:t>
            </w:r>
            <w:r w:rsidRPr="004377D6">
              <w:rPr>
                <w:rFonts w:ascii="Sylfaen" w:eastAsia="Calibri" w:hAnsi="Sylfaen" w:cs="Sylfaen"/>
                <w:sz w:val="22"/>
                <w:szCs w:val="20"/>
                <w:lang w:val="hy-AM" w:eastAsia="en-US"/>
              </w:rPr>
              <w:t>պող</w:t>
            </w:r>
            <w:r w:rsidRPr="004377D6">
              <w:rPr>
                <w:rFonts w:eastAsia="Calibri"/>
                <w:sz w:val="22"/>
                <w:szCs w:val="20"/>
                <w:lang w:val="hy-AM" w:eastAsia="en-US"/>
              </w:rPr>
              <w:t>. 50</w:t>
            </w:r>
          </w:p>
          <w:p w:rsidR="004377D6" w:rsidRPr="004377D6" w:rsidRDefault="004377D6" w:rsidP="004377D6">
            <w:pPr>
              <w:jc w:val="center"/>
              <w:rPr>
                <w:rFonts w:eastAsia="Calibri"/>
                <w:sz w:val="22"/>
                <w:szCs w:val="20"/>
                <w:lang w:val="hy-AM" w:eastAsia="en-US"/>
              </w:rPr>
            </w:pPr>
            <w:r w:rsidRPr="004377D6">
              <w:rPr>
                <w:rFonts w:ascii="Sylfaen" w:eastAsia="Calibri" w:hAnsi="Sylfaen" w:cs="Sylfaen"/>
                <w:sz w:val="22"/>
                <w:szCs w:val="20"/>
                <w:lang w:val="hy-AM" w:eastAsia="en-US"/>
              </w:rPr>
              <w:t>ՀՎՀՀ՝</w:t>
            </w:r>
            <w:r w:rsidRPr="004377D6">
              <w:rPr>
                <w:rFonts w:eastAsia="Calibri"/>
                <w:sz w:val="22"/>
                <w:szCs w:val="20"/>
                <w:lang w:val="hy-AM" w:eastAsia="en-US"/>
              </w:rPr>
              <w:t xml:space="preserve"> 00448268</w:t>
            </w:r>
          </w:p>
          <w:p w:rsidR="004377D6" w:rsidRPr="004377D6" w:rsidRDefault="004377D6" w:rsidP="004377D6">
            <w:pPr>
              <w:jc w:val="center"/>
              <w:rPr>
                <w:rFonts w:eastAsia="Calibri"/>
                <w:sz w:val="22"/>
                <w:szCs w:val="20"/>
                <w:lang w:val="hy-AM" w:eastAsia="en-US"/>
              </w:rPr>
            </w:pPr>
            <w:r w:rsidRPr="004377D6">
              <w:rPr>
                <w:rFonts w:ascii="Sylfaen" w:eastAsia="Calibri" w:hAnsi="Sylfaen" w:cs="Sylfaen"/>
                <w:sz w:val="22"/>
                <w:szCs w:val="20"/>
                <w:lang w:val="hy-AM" w:eastAsia="en-US"/>
              </w:rPr>
              <w:t>Բանկ</w:t>
            </w:r>
            <w:r w:rsidRPr="004377D6">
              <w:rPr>
                <w:rFonts w:eastAsia="Calibri"/>
                <w:sz w:val="22"/>
                <w:szCs w:val="20"/>
                <w:lang w:val="hy-AM" w:eastAsia="en-US"/>
              </w:rPr>
              <w:t xml:space="preserve"> </w:t>
            </w:r>
            <w:r w:rsidRPr="004377D6">
              <w:rPr>
                <w:rFonts w:ascii="Sylfaen" w:eastAsia="Calibri" w:hAnsi="Sylfaen" w:cs="Sylfaen"/>
                <w:sz w:val="22"/>
                <w:szCs w:val="20"/>
                <w:lang w:val="hy-AM" w:eastAsia="en-US"/>
              </w:rPr>
              <w:t>ՎՏԲ</w:t>
            </w:r>
            <w:r w:rsidRPr="004377D6">
              <w:rPr>
                <w:rFonts w:eastAsia="Calibri"/>
                <w:sz w:val="22"/>
                <w:szCs w:val="20"/>
                <w:lang w:val="hy-AM" w:eastAsia="en-US"/>
              </w:rPr>
              <w:t xml:space="preserve"> –</w:t>
            </w:r>
            <w:r w:rsidRPr="004377D6">
              <w:rPr>
                <w:rFonts w:ascii="Sylfaen" w:eastAsia="Calibri" w:hAnsi="Sylfaen" w:cs="Sylfaen"/>
                <w:sz w:val="22"/>
                <w:szCs w:val="20"/>
                <w:lang w:val="hy-AM" w:eastAsia="en-US"/>
              </w:rPr>
              <w:t>Հայաստան</w:t>
            </w:r>
          </w:p>
          <w:p w:rsidR="004377D6" w:rsidRPr="004377D6" w:rsidRDefault="004377D6" w:rsidP="004377D6">
            <w:pPr>
              <w:jc w:val="center"/>
              <w:rPr>
                <w:rFonts w:eastAsia="Calibri"/>
                <w:sz w:val="22"/>
                <w:szCs w:val="20"/>
                <w:lang w:val="hy-AM" w:eastAsia="en-US"/>
              </w:rPr>
            </w:pPr>
            <w:r w:rsidRPr="004377D6">
              <w:rPr>
                <w:rFonts w:ascii="Sylfaen" w:eastAsia="Calibri" w:hAnsi="Sylfaen" w:cs="Sylfaen"/>
                <w:sz w:val="22"/>
                <w:szCs w:val="20"/>
                <w:lang w:val="hy-AM" w:eastAsia="en-US"/>
              </w:rPr>
              <w:t>Էրեբունի</w:t>
            </w:r>
            <w:r w:rsidRPr="004377D6">
              <w:rPr>
                <w:rFonts w:eastAsia="Calibri"/>
                <w:sz w:val="22"/>
                <w:szCs w:val="20"/>
                <w:lang w:val="hy-AM" w:eastAsia="en-US"/>
              </w:rPr>
              <w:t xml:space="preserve"> </w:t>
            </w:r>
            <w:r w:rsidRPr="004377D6">
              <w:rPr>
                <w:rFonts w:ascii="Sylfaen" w:eastAsia="Calibri" w:hAnsi="Sylfaen" w:cs="Sylfaen"/>
                <w:sz w:val="22"/>
                <w:szCs w:val="20"/>
                <w:lang w:val="hy-AM" w:eastAsia="en-US"/>
              </w:rPr>
              <w:t>մ</w:t>
            </w:r>
            <w:r w:rsidRPr="004377D6">
              <w:rPr>
                <w:rFonts w:eastAsia="Calibri"/>
                <w:sz w:val="22"/>
                <w:szCs w:val="20"/>
                <w:lang w:val="hy-AM" w:eastAsia="en-US"/>
              </w:rPr>
              <w:t>/</w:t>
            </w:r>
            <w:r w:rsidRPr="004377D6">
              <w:rPr>
                <w:rFonts w:ascii="Sylfaen" w:eastAsia="Calibri" w:hAnsi="Sylfaen" w:cs="Sylfaen"/>
                <w:sz w:val="22"/>
                <w:szCs w:val="20"/>
                <w:lang w:val="hy-AM" w:eastAsia="en-US"/>
              </w:rPr>
              <w:t>ճ</w:t>
            </w:r>
          </w:p>
          <w:p w:rsidR="004377D6" w:rsidRPr="004377D6" w:rsidRDefault="004377D6" w:rsidP="004377D6">
            <w:pPr>
              <w:jc w:val="center"/>
              <w:rPr>
                <w:rFonts w:eastAsia="Calibri"/>
                <w:sz w:val="22"/>
                <w:szCs w:val="20"/>
                <w:lang w:val="hy-AM" w:eastAsia="en-US"/>
              </w:rPr>
            </w:pPr>
            <w:r w:rsidRPr="004377D6">
              <w:rPr>
                <w:rFonts w:ascii="Sylfaen" w:eastAsia="Calibri" w:hAnsi="Sylfaen" w:cs="Sylfaen"/>
                <w:sz w:val="22"/>
                <w:szCs w:val="20"/>
                <w:lang w:val="hy-AM" w:eastAsia="en-US"/>
              </w:rPr>
              <w:t>Հ</w:t>
            </w:r>
            <w:r w:rsidRPr="004377D6">
              <w:rPr>
                <w:rFonts w:eastAsia="Calibri"/>
                <w:sz w:val="22"/>
                <w:szCs w:val="20"/>
                <w:lang w:val="hy-AM" w:eastAsia="en-US"/>
              </w:rPr>
              <w:t>/</w:t>
            </w:r>
            <w:r w:rsidRPr="004377D6">
              <w:rPr>
                <w:rFonts w:ascii="Sylfaen" w:eastAsia="Calibri" w:hAnsi="Sylfaen" w:cs="Sylfaen"/>
                <w:sz w:val="22"/>
                <w:szCs w:val="20"/>
                <w:lang w:val="hy-AM" w:eastAsia="en-US"/>
              </w:rPr>
              <w:t>Հ</w:t>
            </w:r>
            <w:r w:rsidRPr="004377D6">
              <w:rPr>
                <w:rFonts w:eastAsia="Calibri"/>
                <w:sz w:val="22"/>
                <w:szCs w:val="20"/>
                <w:lang w:val="hy-AM" w:eastAsia="en-US"/>
              </w:rPr>
              <w:t xml:space="preserve"> 16041102326200</w:t>
            </w:r>
          </w:p>
          <w:p w:rsidR="004377D6" w:rsidRPr="004377D6" w:rsidRDefault="004377D6" w:rsidP="004377D6">
            <w:pPr>
              <w:rPr>
                <w:rFonts w:eastAsia="Calibri"/>
                <w:sz w:val="22"/>
                <w:szCs w:val="20"/>
                <w:lang w:val="hy-AM" w:eastAsia="en-US"/>
              </w:rPr>
            </w:pPr>
            <w:r w:rsidRPr="004377D6">
              <w:rPr>
                <w:rFonts w:ascii="Sylfaen" w:eastAsia="Calibri" w:hAnsi="Sylfaen" w:cs="Sylfaen"/>
                <w:sz w:val="22"/>
                <w:szCs w:val="20"/>
                <w:lang w:val="hy-AM" w:eastAsia="en-US"/>
              </w:rPr>
              <w:t>Գլխավոր</w:t>
            </w:r>
          </w:p>
          <w:p w:rsidR="004377D6" w:rsidRPr="004377D6" w:rsidRDefault="004377D6" w:rsidP="004377D6">
            <w:pPr>
              <w:tabs>
                <w:tab w:val="left" w:pos="1333"/>
              </w:tabs>
              <w:rPr>
                <w:rFonts w:ascii="Sylfaen" w:eastAsia="Calibri" w:hAnsi="Sylfaen"/>
                <w:sz w:val="22"/>
                <w:szCs w:val="20"/>
                <w:lang w:val="hy-AM" w:eastAsia="en-US"/>
              </w:rPr>
            </w:pPr>
            <w:r w:rsidRPr="004377D6">
              <w:rPr>
                <w:rFonts w:ascii="Sylfaen" w:eastAsia="Calibri" w:hAnsi="Sylfaen" w:cs="Sylfaen"/>
                <w:sz w:val="22"/>
                <w:szCs w:val="20"/>
                <w:lang w:val="hy-AM" w:eastAsia="en-US"/>
              </w:rPr>
              <w:t>տնօրեն՝</w:t>
            </w:r>
            <w:r w:rsidRPr="004377D6">
              <w:rPr>
                <w:rFonts w:eastAsia="Calibri"/>
                <w:sz w:val="22"/>
                <w:szCs w:val="20"/>
                <w:lang w:val="hy-AM" w:eastAsia="en-US"/>
              </w:rPr>
              <w:t xml:space="preserve">   ____________ </w:t>
            </w:r>
            <w:r w:rsidRPr="004377D6">
              <w:rPr>
                <w:rFonts w:ascii="Sylfaen" w:eastAsia="Calibri" w:hAnsi="Sylfaen" w:cs="Sylfaen"/>
                <w:sz w:val="22"/>
                <w:szCs w:val="20"/>
                <w:lang w:val="hy-AM" w:eastAsia="en-US"/>
              </w:rPr>
              <w:t>Ա</w:t>
            </w:r>
            <w:r w:rsidRPr="004377D6">
              <w:rPr>
                <w:rFonts w:ascii="MS Gothic" w:eastAsia="MS Gothic" w:hAnsi="MS Gothic" w:cs="MS Gothic" w:hint="eastAsia"/>
                <w:sz w:val="22"/>
                <w:szCs w:val="20"/>
                <w:lang w:val="hy-AM" w:eastAsia="en-US"/>
              </w:rPr>
              <w:t>․</w:t>
            </w:r>
            <w:r w:rsidRPr="004377D6">
              <w:rPr>
                <w:rFonts w:ascii="Sylfaen" w:eastAsia="Calibri" w:hAnsi="Sylfaen" w:cs="Sylfaen"/>
                <w:sz w:val="22"/>
                <w:szCs w:val="20"/>
                <w:lang w:val="hy-AM" w:eastAsia="en-US"/>
              </w:rPr>
              <w:t>Վ</w:t>
            </w:r>
            <w:r w:rsidRPr="004377D6">
              <w:rPr>
                <w:rFonts w:ascii="MS Gothic" w:eastAsia="MS Gothic" w:hAnsi="MS Gothic" w:cs="MS Gothic" w:hint="eastAsia"/>
                <w:sz w:val="22"/>
                <w:szCs w:val="20"/>
                <w:lang w:val="hy-AM" w:eastAsia="en-US"/>
              </w:rPr>
              <w:t>․</w:t>
            </w:r>
            <w:r w:rsidRPr="004377D6">
              <w:rPr>
                <w:rFonts w:eastAsia="Calibri"/>
                <w:sz w:val="22"/>
                <w:szCs w:val="20"/>
                <w:lang w:val="hy-AM" w:eastAsia="en-US"/>
              </w:rPr>
              <w:t xml:space="preserve"> </w:t>
            </w:r>
            <w:r w:rsidRPr="004377D6">
              <w:rPr>
                <w:rFonts w:ascii="Sylfaen" w:eastAsia="Calibri" w:hAnsi="Sylfaen" w:cs="Sylfaen"/>
                <w:sz w:val="22"/>
                <w:szCs w:val="20"/>
                <w:lang w:val="hy-AM" w:eastAsia="en-US"/>
              </w:rPr>
              <w:t>Մելնիկով</w:t>
            </w:r>
            <w:r w:rsidRPr="004377D6">
              <w:rPr>
                <w:rFonts w:eastAsia="Calibri"/>
                <w:b/>
                <w:sz w:val="22"/>
                <w:szCs w:val="20"/>
                <w:lang w:val="hy-AM" w:eastAsia="en-US"/>
              </w:rPr>
              <w:t xml:space="preserve"> </w:t>
            </w:r>
          </w:p>
        </w:tc>
        <w:tc>
          <w:tcPr>
            <w:tcW w:w="284" w:type="dxa"/>
            <w:shd w:val="clear" w:color="auto" w:fill="auto"/>
          </w:tcPr>
          <w:p w:rsidR="004377D6" w:rsidRPr="004377D6" w:rsidRDefault="004377D6" w:rsidP="004377D6">
            <w:pPr>
              <w:rPr>
                <w:rFonts w:eastAsia="Calibri"/>
                <w:sz w:val="22"/>
                <w:szCs w:val="20"/>
                <w:lang w:val="hy-AM" w:eastAsia="en-US"/>
              </w:rPr>
            </w:pPr>
          </w:p>
        </w:tc>
        <w:tc>
          <w:tcPr>
            <w:tcW w:w="4781" w:type="dxa"/>
            <w:shd w:val="clear" w:color="auto" w:fill="auto"/>
          </w:tcPr>
          <w:p w:rsidR="004377D6" w:rsidRPr="004377D6" w:rsidRDefault="004377D6" w:rsidP="004377D6">
            <w:pPr>
              <w:tabs>
                <w:tab w:val="left" w:pos="1333"/>
              </w:tabs>
              <w:jc w:val="center"/>
              <w:rPr>
                <w:rFonts w:eastAsia="Calibri"/>
                <w:b/>
                <w:sz w:val="22"/>
                <w:szCs w:val="20"/>
                <w:lang w:val="hy-AM" w:eastAsia="en-US"/>
              </w:rPr>
            </w:pPr>
            <w:r w:rsidRPr="004377D6">
              <w:rPr>
                <w:rFonts w:eastAsia="Calibri"/>
                <w:b/>
                <w:sz w:val="22"/>
                <w:szCs w:val="20"/>
                <w:lang w:val="hy-AM" w:eastAsia="en-US"/>
              </w:rPr>
              <w:t>«ЗАКАЗЧИК»</w:t>
            </w:r>
          </w:p>
          <w:p w:rsidR="004377D6" w:rsidRPr="004377D6" w:rsidRDefault="004377D6" w:rsidP="004377D6">
            <w:pPr>
              <w:tabs>
                <w:tab w:val="left" w:pos="1333"/>
              </w:tabs>
              <w:jc w:val="center"/>
              <w:rPr>
                <w:rFonts w:eastAsia="Calibri"/>
                <w:sz w:val="22"/>
                <w:szCs w:val="20"/>
                <w:lang w:eastAsia="en-US"/>
              </w:rPr>
            </w:pPr>
            <w:r w:rsidRPr="004377D6">
              <w:rPr>
                <w:rFonts w:eastAsia="Calibri"/>
                <w:sz w:val="22"/>
                <w:szCs w:val="20"/>
                <w:lang w:eastAsia="en-US"/>
              </w:rPr>
              <w:t>ЗАО «Южно-Кавказская железная дорога»</w:t>
            </w:r>
          </w:p>
          <w:p w:rsidR="004377D6" w:rsidRPr="004377D6" w:rsidRDefault="004377D6" w:rsidP="004377D6">
            <w:pPr>
              <w:tabs>
                <w:tab w:val="left" w:pos="1333"/>
              </w:tabs>
              <w:jc w:val="center"/>
              <w:rPr>
                <w:rFonts w:eastAsia="Calibri"/>
                <w:sz w:val="22"/>
                <w:szCs w:val="20"/>
                <w:lang w:eastAsia="en-US"/>
              </w:rPr>
            </w:pPr>
            <w:r w:rsidRPr="004377D6">
              <w:rPr>
                <w:rFonts w:eastAsia="Calibri"/>
                <w:sz w:val="22"/>
                <w:szCs w:val="20"/>
                <w:lang w:eastAsia="en-US"/>
              </w:rPr>
              <w:t>Адрес: РА, г. Ереван, проспект Тигран Меца 50</w:t>
            </w:r>
          </w:p>
          <w:p w:rsidR="004377D6" w:rsidRPr="004377D6" w:rsidRDefault="004377D6" w:rsidP="004377D6">
            <w:pPr>
              <w:tabs>
                <w:tab w:val="left" w:pos="1333"/>
              </w:tabs>
              <w:jc w:val="center"/>
              <w:rPr>
                <w:rFonts w:eastAsia="Calibri"/>
                <w:sz w:val="22"/>
                <w:szCs w:val="20"/>
                <w:lang w:eastAsia="en-US"/>
              </w:rPr>
            </w:pPr>
            <w:r w:rsidRPr="004377D6">
              <w:rPr>
                <w:rFonts w:eastAsia="Calibri"/>
                <w:sz w:val="22"/>
                <w:szCs w:val="20"/>
                <w:lang w:eastAsia="en-US"/>
              </w:rPr>
              <w:t>ИНН 00448268</w:t>
            </w:r>
          </w:p>
          <w:p w:rsidR="004377D6" w:rsidRPr="004377D6" w:rsidRDefault="004377D6" w:rsidP="004377D6">
            <w:pPr>
              <w:tabs>
                <w:tab w:val="left" w:pos="1333"/>
              </w:tabs>
              <w:jc w:val="center"/>
              <w:rPr>
                <w:rFonts w:eastAsia="Calibri"/>
                <w:sz w:val="22"/>
                <w:szCs w:val="20"/>
                <w:lang w:eastAsia="en-US"/>
              </w:rPr>
            </w:pPr>
            <w:r w:rsidRPr="004377D6">
              <w:rPr>
                <w:rFonts w:eastAsia="Calibri"/>
                <w:sz w:val="22"/>
                <w:szCs w:val="20"/>
                <w:lang w:eastAsia="en-US"/>
              </w:rPr>
              <w:t>Банк ВТБ Армения филиал Эребуни</w:t>
            </w:r>
          </w:p>
          <w:p w:rsidR="004377D6" w:rsidRPr="004377D6" w:rsidRDefault="004377D6" w:rsidP="004377D6">
            <w:pPr>
              <w:tabs>
                <w:tab w:val="left" w:pos="1333"/>
              </w:tabs>
              <w:jc w:val="center"/>
              <w:rPr>
                <w:rFonts w:eastAsia="Calibri"/>
                <w:sz w:val="22"/>
                <w:szCs w:val="20"/>
                <w:lang w:eastAsia="en-US"/>
              </w:rPr>
            </w:pPr>
            <w:r w:rsidRPr="004377D6">
              <w:rPr>
                <w:rFonts w:eastAsia="Calibri"/>
                <w:sz w:val="22"/>
                <w:szCs w:val="20"/>
                <w:lang w:eastAsia="en-US"/>
              </w:rPr>
              <w:t>р/с</w:t>
            </w:r>
            <w:r w:rsidRPr="004377D6">
              <w:rPr>
                <w:rFonts w:ascii="Sylfaen" w:eastAsia="Calibri" w:hAnsi="Sylfaen"/>
                <w:sz w:val="22"/>
                <w:szCs w:val="20"/>
                <w:lang w:eastAsia="en-US"/>
              </w:rPr>
              <w:t>16041102326200</w:t>
            </w:r>
          </w:p>
          <w:p w:rsidR="004377D6" w:rsidRPr="004377D6" w:rsidRDefault="004377D6" w:rsidP="004377D6">
            <w:pPr>
              <w:tabs>
                <w:tab w:val="left" w:pos="1333"/>
              </w:tabs>
              <w:rPr>
                <w:rFonts w:eastAsia="Calibri"/>
                <w:sz w:val="22"/>
                <w:szCs w:val="20"/>
                <w:lang w:eastAsia="en-US"/>
              </w:rPr>
            </w:pPr>
          </w:p>
          <w:p w:rsidR="004377D6" w:rsidRPr="004377D6" w:rsidRDefault="004377D6" w:rsidP="004377D6">
            <w:pPr>
              <w:tabs>
                <w:tab w:val="left" w:pos="1333"/>
              </w:tabs>
              <w:jc w:val="center"/>
              <w:rPr>
                <w:rFonts w:eastAsia="Calibri"/>
                <w:sz w:val="22"/>
                <w:szCs w:val="20"/>
                <w:lang w:eastAsia="en-US"/>
              </w:rPr>
            </w:pPr>
          </w:p>
          <w:p w:rsidR="004377D6" w:rsidRPr="004377D6" w:rsidRDefault="004377D6" w:rsidP="004377D6">
            <w:pPr>
              <w:tabs>
                <w:tab w:val="left" w:pos="1333"/>
              </w:tabs>
              <w:rPr>
                <w:rFonts w:eastAsia="Calibri"/>
                <w:sz w:val="22"/>
                <w:szCs w:val="20"/>
                <w:lang w:eastAsia="en-US"/>
              </w:rPr>
            </w:pPr>
            <w:r w:rsidRPr="004377D6">
              <w:rPr>
                <w:rFonts w:eastAsia="Calibri"/>
                <w:sz w:val="22"/>
                <w:szCs w:val="20"/>
                <w:lang w:eastAsia="en-US"/>
              </w:rPr>
              <w:t>Генеральный</w:t>
            </w:r>
          </w:p>
          <w:p w:rsidR="004377D6" w:rsidRPr="004377D6" w:rsidRDefault="004377D6" w:rsidP="004377D6">
            <w:pPr>
              <w:rPr>
                <w:rFonts w:eastAsia="Calibri"/>
                <w:sz w:val="22"/>
                <w:szCs w:val="20"/>
                <w:lang w:eastAsia="en-US"/>
              </w:rPr>
            </w:pPr>
            <w:r w:rsidRPr="004377D6">
              <w:rPr>
                <w:rFonts w:eastAsia="Calibri"/>
                <w:sz w:val="22"/>
                <w:szCs w:val="20"/>
                <w:lang w:eastAsia="en-US"/>
              </w:rPr>
              <w:t>директор    ____________ А. В. Мельников</w:t>
            </w:r>
          </w:p>
          <w:p w:rsidR="004377D6" w:rsidRPr="004377D6" w:rsidRDefault="004377D6" w:rsidP="004377D6">
            <w:pPr>
              <w:rPr>
                <w:rFonts w:ascii="Sylfaen" w:eastAsia="Calibri" w:hAnsi="Sylfaen"/>
                <w:sz w:val="22"/>
                <w:szCs w:val="20"/>
                <w:lang w:val="hy-AM" w:eastAsia="en-US"/>
              </w:rPr>
            </w:pPr>
          </w:p>
          <w:p w:rsidR="004377D6" w:rsidRPr="004377D6" w:rsidRDefault="004377D6" w:rsidP="004377D6">
            <w:pPr>
              <w:rPr>
                <w:rFonts w:eastAsia="Calibri"/>
                <w:b/>
                <w:sz w:val="22"/>
                <w:szCs w:val="20"/>
                <w:lang w:val="hy-AM" w:eastAsia="en-US"/>
              </w:rPr>
            </w:pPr>
          </w:p>
        </w:tc>
      </w:tr>
      <w:tr w:rsidR="004377D6" w:rsidRPr="004377D6" w:rsidTr="004377D6">
        <w:trPr>
          <w:trHeight w:val="58"/>
        </w:trPr>
        <w:tc>
          <w:tcPr>
            <w:tcW w:w="5318" w:type="dxa"/>
            <w:gridSpan w:val="2"/>
            <w:shd w:val="clear" w:color="auto" w:fill="auto"/>
          </w:tcPr>
          <w:p w:rsidR="004377D6" w:rsidRPr="004377D6" w:rsidRDefault="004377D6" w:rsidP="004377D6">
            <w:pPr>
              <w:ind w:firstLine="1450"/>
              <w:rPr>
                <w:rFonts w:eastAsia="Calibri"/>
                <w:sz w:val="22"/>
                <w:szCs w:val="20"/>
                <w:lang w:val="hy-AM" w:eastAsia="en-US"/>
              </w:rPr>
            </w:pPr>
          </w:p>
        </w:tc>
        <w:tc>
          <w:tcPr>
            <w:tcW w:w="284" w:type="dxa"/>
            <w:shd w:val="clear" w:color="auto" w:fill="auto"/>
          </w:tcPr>
          <w:p w:rsidR="004377D6" w:rsidRPr="004377D6" w:rsidRDefault="004377D6" w:rsidP="004377D6">
            <w:pPr>
              <w:rPr>
                <w:rFonts w:eastAsia="Calibri"/>
                <w:sz w:val="22"/>
                <w:szCs w:val="20"/>
                <w:lang w:val="hy-AM" w:eastAsia="en-US"/>
              </w:rPr>
            </w:pPr>
          </w:p>
        </w:tc>
        <w:tc>
          <w:tcPr>
            <w:tcW w:w="4781" w:type="dxa"/>
            <w:shd w:val="clear" w:color="auto" w:fill="auto"/>
          </w:tcPr>
          <w:p w:rsidR="004377D6" w:rsidRPr="004377D6" w:rsidRDefault="004377D6" w:rsidP="004377D6">
            <w:pPr>
              <w:jc w:val="center"/>
              <w:rPr>
                <w:rFonts w:eastAsia="Calibri"/>
                <w:b/>
                <w:sz w:val="22"/>
                <w:szCs w:val="20"/>
                <w:lang w:val="hy-AM" w:eastAsia="en-US"/>
              </w:rPr>
            </w:pPr>
          </w:p>
        </w:tc>
      </w:tr>
    </w:tbl>
    <w:p w:rsidR="004377D6" w:rsidRDefault="004377D6" w:rsidP="004377D6">
      <w:pPr>
        <w:tabs>
          <w:tab w:val="left" w:pos="1333"/>
        </w:tabs>
        <w:ind w:left="-567" w:firstLine="1560"/>
        <w:rPr>
          <w:rFonts w:eastAsia="Calibri"/>
          <w:b/>
          <w:sz w:val="22"/>
          <w:szCs w:val="20"/>
          <w:lang w:eastAsia="en-US"/>
        </w:rPr>
      </w:pPr>
      <w:r w:rsidRPr="004377D6">
        <w:rPr>
          <w:rFonts w:eastAsia="Calibri"/>
          <w:b/>
          <w:sz w:val="22"/>
          <w:szCs w:val="20"/>
          <w:lang w:val="hy-AM" w:eastAsia="en-US"/>
        </w:rPr>
        <w:t>«ԿԱՏԱՐՈՂ»</w:t>
      </w:r>
      <w:r w:rsidRPr="004377D6">
        <w:rPr>
          <w:rFonts w:eastAsia="Calibri"/>
          <w:b/>
          <w:sz w:val="22"/>
          <w:szCs w:val="20"/>
          <w:lang w:eastAsia="en-US"/>
        </w:rPr>
        <w:t xml:space="preserve">                                                                    </w:t>
      </w:r>
      <w:r w:rsidRPr="004377D6">
        <w:rPr>
          <w:rFonts w:eastAsia="Calibri"/>
          <w:b/>
          <w:sz w:val="22"/>
          <w:szCs w:val="20"/>
          <w:lang w:val="hy-AM" w:eastAsia="en-US"/>
        </w:rPr>
        <w:t>«ИСПОЛНИТЕЛЬ</w:t>
      </w:r>
      <w:r w:rsidRPr="004377D6">
        <w:rPr>
          <w:rFonts w:eastAsia="Calibri"/>
          <w:b/>
          <w:sz w:val="22"/>
          <w:szCs w:val="20"/>
          <w:lang w:eastAsia="en-US"/>
        </w:rPr>
        <w:t>»</w:t>
      </w:r>
    </w:p>
    <w:p w:rsidR="004377D6" w:rsidRPr="004377D6" w:rsidRDefault="004377D6" w:rsidP="004377D6">
      <w:pPr>
        <w:tabs>
          <w:tab w:val="left" w:pos="1333"/>
        </w:tabs>
        <w:ind w:left="-567" w:firstLine="1560"/>
        <w:rPr>
          <w:rFonts w:eastAsia="Calibri"/>
          <w:b/>
          <w:sz w:val="22"/>
          <w:szCs w:val="20"/>
          <w:lang w:eastAsia="en-US"/>
        </w:rPr>
      </w:pPr>
    </w:p>
    <w:p w:rsidR="004377D6" w:rsidRPr="004377D6" w:rsidRDefault="004377D6" w:rsidP="004377D6">
      <w:pPr>
        <w:tabs>
          <w:tab w:val="left" w:pos="1333"/>
        </w:tabs>
        <w:ind w:left="-567"/>
        <w:rPr>
          <w:rFonts w:ascii="Sylfaen" w:eastAsia="Calibri" w:hAnsi="Sylfaen" w:cs="Sylfaen"/>
          <w:sz w:val="20"/>
          <w:szCs w:val="20"/>
          <w:lang w:eastAsia="en-US"/>
        </w:rPr>
      </w:pPr>
      <w:r>
        <w:rPr>
          <w:rFonts w:ascii="Sylfaen" w:eastAsia="Calibri" w:hAnsi="Sylfaen" w:cs="Sylfaen"/>
          <w:sz w:val="20"/>
          <w:szCs w:val="20"/>
          <w:lang w:eastAsia="en-US"/>
        </w:rPr>
        <w:t xml:space="preserve">                                </w:t>
      </w:r>
      <w:r w:rsidRPr="004377D6">
        <w:rPr>
          <w:rFonts w:ascii="Sylfaen" w:eastAsia="Calibri" w:hAnsi="Sylfaen" w:cs="Sylfaen"/>
          <w:sz w:val="20"/>
          <w:szCs w:val="20"/>
          <w:lang w:val="hy-AM" w:eastAsia="en-US"/>
        </w:rPr>
        <w:t>Տնօրեն՝</w:t>
      </w:r>
      <w:r w:rsidRPr="004377D6">
        <w:rPr>
          <w:rFonts w:ascii="Sylfaen" w:eastAsia="Calibri" w:hAnsi="Sylfaen"/>
          <w:sz w:val="20"/>
          <w:szCs w:val="20"/>
          <w:lang w:val="hy-AM" w:eastAsia="en-US"/>
        </w:rPr>
        <w:t xml:space="preserve">       ____________  __.__. </w:t>
      </w:r>
      <w:r w:rsidRPr="004377D6">
        <w:rPr>
          <w:rFonts w:ascii="Sylfaen" w:eastAsia="Calibri" w:hAnsi="Sylfaen"/>
          <w:sz w:val="20"/>
          <w:szCs w:val="20"/>
          <w:lang w:eastAsia="en-US"/>
        </w:rPr>
        <w:t>___________</w:t>
      </w:r>
      <w:r w:rsidRPr="004377D6">
        <w:rPr>
          <w:rFonts w:ascii="Sylfaen" w:eastAsia="Calibri" w:hAnsi="Sylfaen"/>
          <w:sz w:val="20"/>
          <w:szCs w:val="20"/>
          <w:lang w:val="hy-AM" w:eastAsia="en-US"/>
        </w:rPr>
        <w:t xml:space="preserve">                        </w:t>
      </w:r>
      <w:r w:rsidRPr="004377D6">
        <w:rPr>
          <w:rFonts w:ascii="Sylfaen" w:eastAsia="Calibri" w:hAnsi="Sylfaen" w:cs="Sylfaen"/>
          <w:sz w:val="20"/>
          <w:szCs w:val="20"/>
          <w:lang w:eastAsia="en-US"/>
        </w:rPr>
        <w:t xml:space="preserve">Директор: </w:t>
      </w:r>
      <w:r w:rsidRPr="004377D6">
        <w:rPr>
          <w:rFonts w:ascii="Sylfaen" w:eastAsia="Calibri" w:hAnsi="Sylfaen"/>
          <w:sz w:val="20"/>
          <w:szCs w:val="20"/>
          <w:lang w:val="hy-AM" w:eastAsia="en-US"/>
        </w:rPr>
        <w:t xml:space="preserve"> ____________ </w:t>
      </w:r>
      <w:r w:rsidRPr="004377D6">
        <w:rPr>
          <w:rFonts w:ascii="Sylfaen" w:eastAsia="Calibri" w:hAnsi="Sylfaen" w:cs="Sylfaen"/>
          <w:sz w:val="20"/>
          <w:szCs w:val="20"/>
          <w:lang w:val="hy-AM" w:eastAsia="en-US"/>
        </w:rPr>
        <w:t>__</w:t>
      </w:r>
      <w:r w:rsidRPr="004377D6">
        <w:rPr>
          <w:rFonts w:ascii="MS Gothic" w:eastAsia="MS Gothic" w:hAnsi="MS Gothic" w:cs="MS Gothic" w:hint="eastAsia"/>
          <w:sz w:val="20"/>
          <w:szCs w:val="20"/>
          <w:lang w:val="hy-AM" w:eastAsia="en-US"/>
        </w:rPr>
        <w:t>․</w:t>
      </w:r>
      <w:r w:rsidRPr="004377D6">
        <w:rPr>
          <w:rFonts w:ascii="Sylfaen" w:eastAsia="Calibri" w:hAnsi="Sylfaen" w:cs="Sylfaen"/>
          <w:sz w:val="20"/>
          <w:szCs w:val="20"/>
          <w:lang w:val="hy-AM" w:eastAsia="en-US"/>
        </w:rPr>
        <w:t>__</w:t>
      </w:r>
      <w:r w:rsidRPr="004377D6">
        <w:rPr>
          <w:rFonts w:ascii="MS Gothic" w:eastAsia="MS Gothic" w:hAnsi="MS Gothic" w:cs="MS Gothic" w:hint="eastAsia"/>
          <w:sz w:val="20"/>
          <w:szCs w:val="20"/>
          <w:lang w:val="hy-AM" w:eastAsia="en-US"/>
        </w:rPr>
        <w:t>․</w:t>
      </w:r>
      <w:r>
        <w:rPr>
          <w:rFonts w:ascii="Sylfaen" w:eastAsia="Calibri" w:hAnsi="Sylfaen"/>
          <w:sz w:val="20"/>
          <w:szCs w:val="20"/>
          <w:lang w:val="hy-AM" w:eastAsia="en-US"/>
        </w:rPr>
        <w:t>______</w:t>
      </w:r>
    </w:p>
    <w:p w:rsidR="004377D6" w:rsidRPr="004377D6" w:rsidRDefault="004377D6" w:rsidP="004377D6">
      <w:pPr>
        <w:spacing w:after="200" w:line="276" w:lineRule="auto"/>
        <w:jc w:val="right"/>
        <w:rPr>
          <w:b/>
        </w:rPr>
      </w:pPr>
      <w:r w:rsidRPr="004377D6">
        <w:rPr>
          <w:b/>
        </w:rPr>
        <w:t xml:space="preserve">                                                    Приложение № 1 к Договору/ </w:t>
      </w:r>
      <w:r w:rsidRPr="004377D6">
        <w:rPr>
          <w:b/>
        </w:rPr>
        <w:br/>
        <w:t>Պայմանագրի հավելված № 1</w:t>
      </w:r>
    </w:p>
    <w:p w:rsidR="004377D6" w:rsidRPr="004377D6" w:rsidRDefault="004377D6" w:rsidP="004377D6">
      <w:pPr>
        <w:spacing w:line="240" w:lineRule="exact"/>
        <w:ind w:left="5942" w:right="-1"/>
        <w:jc w:val="right"/>
        <w:rPr>
          <w:b/>
          <w:sz w:val="22"/>
          <w:szCs w:val="22"/>
        </w:rPr>
      </w:pPr>
      <w:r w:rsidRPr="004377D6">
        <w:rPr>
          <w:rFonts w:eastAsia="Calibri"/>
          <w:b/>
          <w:lang w:eastAsia="en-US"/>
        </w:rPr>
        <w:t>От</w:t>
      </w:r>
      <w:r w:rsidRPr="004377D6">
        <w:rPr>
          <w:rFonts w:eastAsia="Calibri"/>
          <w:b/>
          <w:sz w:val="22"/>
          <w:szCs w:val="22"/>
          <w:lang w:eastAsia="en-US"/>
        </w:rPr>
        <w:t xml:space="preserve"> «_____» ______________ 2024</w:t>
      </w:r>
      <w:r w:rsidRPr="004377D6">
        <w:rPr>
          <w:rFonts w:ascii="Sylfaen" w:eastAsia="Calibri" w:hAnsi="Sylfaen" w:cs="Sylfaen"/>
          <w:b/>
          <w:sz w:val="22"/>
          <w:szCs w:val="22"/>
          <w:lang w:eastAsia="en-US"/>
        </w:rPr>
        <w:t>г.</w:t>
      </w:r>
    </w:p>
    <w:p w:rsidR="004377D6" w:rsidRPr="004377D6" w:rsidRDefault="004377D6" w:rsidP="004377D6">
      <w:pPr>
        <w:ind w:right="-1"/>
        <w:jc w:val="right"/>
        <w:rPr>
          <w:b/>
        </w:rPr>
      </w:pPr>
      <w:r w:rsidRPr="004377D6">
        <w:rPr>
          <w:b/>
        </w:rPr>
        <w:t>№ __________________________</w:t>
      </w:r>
    </w:p>
    <w:p w:rsidR="004377D6" w:rsidRPr="004377D6" w:rsidRDefault="004377D6" w:rsidP="004377D6">
      <w:pPr>
        <w:spacing w:after="200" w:line="276" w:lineRule="auto"/>
        <w:rPr>
          <w:b/>
          <w:sz w:val="20"/>
          <w:szCs w:val="20"/>
          <w:lang w:val="hy-AM"/>
        </w:rPr>
      </w:pPr>
    </w:p>
    <w:p w:rsidR="004377D6" w:rsidRPr="004377D6" w:rsidRDefault="004377D6" w:rsidP="004377D6">
      <w:pPr>
        <w:jc w:val="center"/>
        <w:rPr>
          <w:b/>
          <w:bCs/>
          <w:sz w:val="28"/>
          <w:szCs w:val="28"/>
        </w:rPr>
      </w:pPr>
      <w:r w:rsidRPr="004377D6">
        <w:rPr>
          <w:b/>
          <w:bCs/>
          <w:sz w:val="28"/>
          <w:szCs w:val="28"/>
        </w:rPr>
        <w:t xml:space="preserve">Техническое задание на предоставление услуг, по независимой оценке, </w:t>
      </w:r>
      <w:r>
        <w:rPr>
          <w:b/>
          <w:bCs/>
          <w:sz w:val="28"/>
          <w:szCs w:val="28"/>
        </w:rPr>
        <w:t>тяговых двигателей</w:t>
      </w:r>
      <w:r w:rsidRPr="004377D6">
        <w:rPr>
          <w:b/>
          <w:bCs/>
          <w:sz w:val="28"/>
          <w:szCs w:val="28"/>
        </w:rPr>
        <w:t xml:space="preserve"> </w:t>
      </w:r>
    </w:p>
    <w:p w:rsidR="004377D6" w:rsidRPr="00930C1D" w:rsidRDefault="004377D6" w:rsidP="004377D6">
      <w:pPr>
        <w:jc w:val="center"/>
        <w:rPr>
          <w:b/>
          <w:bCs/>
          <w:sz w:val="28"/>
          <w:szCs w:val="28"/>
        </w:rPr>
      </w:pPr>
    </w:p>
    <w:tbl>
      <w:tblPr>
        <w:tblW w:w="1100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
        <w:gridCol w:w="2038"/>
        <w:gridCol w:w="732"/>
        <w:gridCol w:w="32"/>
        <w:gridCol w:w="304"/>
        <w:gridCol w:w="765"/>
        <w:gridCol w:w="284"/>
        <w:gridCol w:w="1156"/>
        <w:gridCol w:w="366"/>
        <w:gridCol w:w="27"/>
        <w:gridCol w:w="1653"/>
        <w:gridCol w:w="29"/>
        <w:gridCol w:w="1651"/>
        <w:gridCol w:w="29"/>
        <w:gridCol w:w="1685"/>
      </w:tblGrid>
      <w:tr w:rsidR="004377D6" w:rsidRPr="004377D6" w:rsidTr="00BF0DD3">
        <w:trPr>
          <w:trHeight w:val="281"/>
        </w:trPr>
        <w:tc>
          <w:tcPr>
            <w:tcW w:w="11005" w:type="dxa"/>
            <w:gridSpan w:val="15"/>
            <w:shd w:val="clear" w:color="auto" w:fill="auto"/>
            <w:hideMark/>
          </w:tcPr>
          <w:p w:rsidR="004377D6" w:rsidRPr="004377D6" w:rsidRDefault="004377D6" w:rsidP="004377D6">
            <w:pPr>
              <w:rPr>
                <w:b/>
                <w:bCs/>
                <w:lang w:val="hy-AM"/>
              </w:rPr>
            </w:pPr>
            <w:r w:rsidRPr="004377D6">
              <w:rPr>
                <w:b/>
                <w:bCs/>
              </w:rPr>
              <w:t>1. Наименование закупаемых товаров, работ, услуг, их количество (объем), цены за единицу товара, работы, услуги и начальная (максимальная) цена договора</w:t>
            </w:r>
          </w:p>
        </w:tc>
      </w:tr>
      <w:tr w:rsidR="004377D6" w:rsidRPr="004377D6" w:rsidTr="00BF0DD3">
        <w:trPr>
          <w:trHeight w:val="569"/>
        </w:trPr>
        <w:tc>
          <w:tcPr>
            <w:tcW w:w="2292" w:type="dxa"/>
            <w:gridSpan w:val="2"/>
            <w:shd w:val="clear" w:color="auto" w:fill="auto"/>
            <w:hideMark/>
          </w:tcPr>
          <w:p w:rsidR="004377D6" w:rsidRPr="004377D6" w:rsidRDefault="004377D6" w:rsidP="004377D6">
            <w:pPr>
              <w:rPr>
                <w:b/>
                <w:bCs/>
              </w:rPr>
            </w:pPr>
            <w:r w:rsidRPr="004377D6">
              <w:rPr>
                <w:b/>
                <w:bCs/>
              </w:rPr>
              <w:t>Наименование товара, работы, услуги</w:t>
            </w:r>
          </w:p>
        </w:tc>
        <w:tc>
          <w:tcPr>
            <w:tcW w:w="732" w:type="dxa"/>
            <w:shd w:val="clear" w:color="auto" w:fill="auto"/>
            <w:hideMark/>
          </w:tcPr>
          <w:p w:rsidR="004377D6" w:rsidRPr="004377D6" w:rsidRDefault="004377D6" w:rsidP="004377D6">
            <w:pPr>
              <w:rPr>
                <w:b/>
                <w:bCs/>
              </w:rPr>
            </w:pPr>
            <w:r w:rsidRPr="004377D6">
              <w:rPr>
                <w:b/>
                <w:bCs/>
              </w:rPr>
              <w:t>Ед. изм.</w:t>
            </w:r>
          </w:p>
        </w:tc>
        <w:tc>
          <w:tcPr>
            <w:tcW w:w="1100" w:type="dxa"/>
            <w:gridSpan w:val="3"/>
            <w:shd w:val="clear" w:color="auto" w:fill="auto"/>
            <w:hideMark/>
          </w:tcPr>
          <w:p w:rsidR="004377D6" w:rsidRPr="004377D6" w:rsidRDefault="004377D6" w:rsidP="004377D6">
            <w:pPr>
              <w:rPr>
                <w:b/>
                <w:bCs/>
              </w:rPr>
            </w:pPr>
            <w:r w:rsidRPr="004377D6">
              <w:rPr>
                <w:b/>
                <w:bCs/>
              </w:rPr>
              <w:t>Количество (объем)</w:t>
            </w:r>
          </w:p>
        </w:tc>
        <w:tc>
          <w:tcPr>
            <w:tcW w:w="1833" w:type="dxa"/>
            <w:gridSpan w:val="4"/>
            <w:shd w:val="clear" w:color="auto" w:fill="auto"/>
            <w:hideMark/>
          </w:tcPr>
          <w:p w:rsidR="004377D6" w:rsidRPr="004377D6" w:rsidRDefault="004377D6" w:rsidP="004377D6">
            <w:pPr>
              <w:rPr>
                <w:b/>
                <w:bCs/>
              </w:rPr>
            </w:pPr>
            <w:r w:rsidRPr="004377D6">
              <w:rPr>
                <w:b/>
                <w:bCs/>
              </w:rPr>
              <w:t>Цена за единицу без учета НДС, драм</w:t>
            </w:r>
          </w:p>
        </w:tc>
        <w:tc>
          <w:tcPr>
            <w:tcW w:w="1680" w:type="dxa"/>
            <w:gridSpan w:val="2"/>
            <w:shd w:val="clear" w:color="auto" w:fill="auto"/>
            <w:hideMark/>
          </w:tcPr>
          <w:p w:rsidR="004377D6" w:rsidRPr="004377D6" w:rsidRDefault="004377D6" w:rsidP="004377D6">
            <w:pPr>
              <w:rPr>
                <w:b/>
                <w:bCs/>
              </w:rPr>
            </w:pPr>
            <w:r w:rsidRPr="004377D6">
              <w:rPr>
                <w:b/>
                <w:bCs/>
              </w:rPr>
              <w:t>Цена за единицу с учетом НДС, драм</w:t>
            </w:r>
          </w:p>
        </w:tc>
        <w:tc>
          <w:tcPr>
            <w:tcW w:w="1680" w:type="dxa"/>
            <w:gridSpan w:val="2"/>
            <w:shd w:val="clear" w:color="auto" w:fill="auto"/>
            <w:hideMark/>
          </w:tcPr>
          <w:p w:rsidR="004377D6" w:rsidRPr="004377D6" w:rsidRDefault="004377D6" w:rsidP="004377D6">
            <w:pPr>
              <w:rPr>
                <w:b/>
                <w:bCs/>
              </w:rPr>
            </w:pPr>
            <w:r w:rsidRPr="004377D6">
              <w:rPr>
                <w:b/>
                <w:bCs/>
              </w:rPr>
              <w:t>Сумма без учета НДС, драм</w:t>
            </w:r>
          </w:p>
        </w:tc>
        <w:tc>
          <w:tcPr>
            <w:tcW w:w="1684" w:type="dxa"/>
            <w:shd w:val="clear" w:color="auto" w:fill="auto"/>
            <w:hideMark/>
          </w:tcPr>
          <w:p w:rsidR="004377D6" w:rsidRPr="004377D6" w:rsidRDefault="004377D6" w:rsidP="004377D6">
            <w:pPr>
              <w:rPr>
                <w:b/>
                <w:bCs/>
              </w:rPr>
            </w:pPr>
            <w:r w:rsidRPr="004377D6">
              <w:rPr>
                <w:b/>
                <w:bCs/>
              </w:rPr>
              <w:t>Сумма с учетом НДС, драм</w:t>
            </w:r>
          </w:p>
        </w:tc>
      </w:tr>
      <w:tr w:rsidR="00930C1D" w:rsidRPr="004377D6" w:rsidTr="00BF0DD3">
        <w:trPr>
          <w:trHeight w:val="187"/>
        </w:trPr>
        <w:tc>
          <w:tcPr>
            <w:tcW w:w="254" w:type="dxa"/>
            <w:shd w:val="clear" w:color="auto" w:fill="auto"/>
            <w:hideMark/>
          </w:tcPr>
          <w:p w:rsidR="00930C1D" w:rsidRPr="004377D6" w:rsidRDefault="00930C1D" w:rsidP="00930C1D">
            <w:pPr>
              <w:spacing w:after="200" w:line="276" w:lineRule="auto"/>
            </w:pPr>
            <w:r w:rsidRPr="004377D6">
              <w:t>1</w:t>
            </w:r>
          </w:p>
        </w:tc>
        <w:tc>
          <w:tcPr>
            <w:tcW w:w="2038" w:type="dxa"/>
            <w:shd w:val="clear" w:color="auto" w:fill="auto"/>
            <w:hideMark/>
          </w:tcPr>
          <w:p w:rsidR="00930C1D" w:rsidRPr="0018395E" w:rsidRDefault="00930C1D" w:rsidP="00930C1D">
            <w:r>
              <w:t>Независимая</w:t>
            </w:r>
            <w:r w:rsidRPr="00987CF7">
              <w:t xml:space="preserve"> оценк</w:t>
            </w:r>
            <w:r>
              <w:t>а</w:t>
            </w:r>
            <w:r w:rsidRPr="00987CF7">
              <w:t xml:space="preserve"> </w:t>
            </w:r>
            <w:r>
              <w:t>тяговых двигателей ТЕ-006</w:t>
            </w:r>
          </w:p>
        </w:tc>
        <w:tc>
          <w:tcPr>
            <w:tcW w:w="764" w:type="dxa"/>
            <w:gridSpan w:val="2"/>
            <w:shd w:val="clear" w:color="auto" w:fill="auto"/>
            <w:hideMark/>
          </w:tcPr>
          <w:p w:rsidR="00930C1D" w:rsidRPr="004377D6" w:rsidRDefault="00930C1D" w:rsidP="00930C1D">
            <w:pPr>
              <w:spacing w:after="200" w:line="276" w:lineRule="auto"/>
            </w:pPr>
            <w:r w:rsidRPr="004377D6">
              <w:t>шт.</w:t>
            </w:r>
          </w:p>
        </w:tc>
        <w:tc>
          <w:tcPr>
            <w:tcW w:w="1069" w:type="dxa"/>
            <w:gridSpan w:val="2"/>
            <w:shd w:val="clear" w:color="auto" w:fill="auto"/>
            <w:hideMark/>
          </w:tcPr>
          <w:p w:rsidR="00930C1D" w:rsidRPr="004377D6" w:rsidRDefault="00930C1D" w:rsidP="00930C1D">
            <w:pPr>
              <w:spacing w:after="200" w:line="276" w:lineRule="auto"/>
            </w:pPr>
            <w:r w:rsidRPr="004377D6">
              <w:t>11</w:t>
            </w:r>
          </w:p>
        </w:tc>
        <w:tc>
          <w:tcPr>
            <w:tcW w:w="1806" w:type="dxa"/>
            <w:gridSpan w:val="3"/>
            <w:shd w:val="clear" w:color="auto" w:fill="auto"/>
          </w:tcPr>
          <w:p w:rsidR="00930C1D" w:rsidRPr="004377D6" w:rsidRDefault="00930C1D" w:rsidP="00930C1D">
            <w:pPr>
              <w:spacing w:after="200" w:line="276" w:lineRule="auto"/>
            </w:pPr>
          </w:p>
        </w:tc>
        <w:tc>
          <w:tcPr>
            <w:tcW w:w="1680" w:type="dxa"/>
            <w:gridSpan w:val="2"/>
            <w:shd w:val="clear" w:color="auto" w:fill="auto"/>
          </w:tcPr>
          <w:p w:rsidR="00930C1D" w:rsidRPr="004377D6" w:rsidRDefault="00930C1D" w:rsidP="00930C1D">
            <w:pPr>
              <w:spacing w:after="200" w:line="276" w:lineRule="auto"/>
              <w:jc w:val="center"/>
            </w:pPr>
          </w:p>
        </w:tc>
        <w:tc>
          <w:tcPr>
            <w:tcW w:w="1680" w:type="dxa"/>
            <w:gridSpan w:val="2"/>
            <w:shd w:val="clear" w:color="auto" w:fill="auto"/>
          </w:tcPr>
          <w:p w:rsidR="00930C1D" w:rsidRPr="004377D6" w:rsidRDefault="00930C1D" w:rsidP="00930C1D">
            <w:pPr>
              <w:spacing w:after="200" w:line="276" w:lineRule="auto"/>
            </w:pPr>
          </w:p>
        </w:tc>
        <w:tc>
          <w:tcPr>
            <w:tcW w:w="1711" w:type="dxa"/>
            <w:gridSpan w:val="2"/>
            <w:shd w:val="clear" w:color="auto" w:fill="auto"/>
            <w:hideMark/>
          </w:tcPr>
          <w:p w:rsidR="00930C1D" w:rsidRPr="004377D6" w:rsidRDefault="00930C1D" w:rsidP="00930C1D">
            <w:pPr>
              <w:spacing w:after="200" w:line="276" w:lineRule="auto"/>
              <w:jc w:val="center"/>
            </w:pPr>
            <w:r w:rsidRPr="004377D6">
              <w:t>-</w:t>
            </w:r>
          </w:p>
        </w:tc>
      </w:tr>
      <w:tr w:rsidR="00930C1D" w:rsidRPr="004377D6" w:rsidTr="00BF0DD3">
        <w:trPr>
          <w:trHeight w:val="387"/>
        </w:trPr>
        <w:tc>
          <w:tcPr>
            <w:tcW w:w="254" w:type="dxa"/>
            <w:shd w:val="clear" w:color="auto" w:fill="auto"/>
            <w:hideMark/>
          </w:tcPr>
          <w:p w:rsidR="00930C1D" w:rsidRPr="004377D6" w:rsidRDefault="00930C1D" w:rsidP="00930C1D">
            <w:pPr>
              <w:spacing w:after="200" w:line="276" w:lineRule="auto"/>
            </w:pPr>
            <w:r w:rsidRPr="004377D6">
              <w:t>2</w:t>
            </w:r>
          </w:p>
        </w:tc>
        <w:tc>
          <w:tcPr>
            <w:tcW w:w="2038" w:type="dxa"/>
            <w:shd w:val="clear" w:color="auto" w:fill="auto"/>
            <w:hideMark/>
          </w:tcPr>
          <w:p w:rsidR="00930C1D" w:rsidRPr="0018395E" w:rsidRDefault="00930C1D" w:rsidP="00930C1D">
            <w:r>
              <w:t>Независимая</w:t>
            </w:r>
            <w:r w:rsidRPr="00987CF7">
              <w:t xml:space="preserve"> оценк</w:t>
            </w:r>
            <w:r>
              <w:t>а</w:t>
            </w:r>
            <w:r w:rsidRPr="00987CF7">
              <w:t xml:space="preserve"> </w:t>
            </w:r>
            <w:r>
              <w:t>тяговых двигателей УРТ110</w:t>
            </w:r>
          </w:p>
        </w:tc>
        <w:tc>
          <w:tcPr>
            <w:tcW w:w="764" w:type="dxa"/>
            <w:gridSpan w:val="2"/>
            <w:shd w:val="clear" w:color="auto" w:fill="auto"/>
            <w:hideMark/>
          </w:tcPr>
          <w:p w:rsidR="00930C1D" w:rsidRPr="004377D6" w:rsidRDefault="00930C1D" w:rsidP="00930C1D">
            <w:pPr>
              <w:spacing w:after="200" w:line="276" w:lineRule="auto"/>
            </w:pPr>
            <w:r w:rsidRPr="004377D6">
              <w:t> шт.</w:t>
            </w:r>
          </w:p>
        </w:tc>
        <w:tc>
          <w:tcPr>
            <w:tcW w:w="1069" w:type="dxa"/>
            <w:gridSpan w:val="2"/>
            <w:shd w:val="clear" w:color="auto" w:fill="auto"/>
            <w:hideMark/>
          </w:tcPr>
          <w:p w:rsidR="00930C1D" w:rsidRPr="004377D6" w:rsidRDefault="00930C1D" w:rsidP="00930C1D">
            <w:pPr>
              <w:spacing w:after="200" w:line="276" w:lineRule="auto"/>
            </w:pPr>
            <w:r w:rsidRPr="004377D6">
              <w:t>8</w:t>
            </w:r>
          </w:p>
        </w:tc>
        <w:tc>
          <w:tcPr>
            <w:tcW w:w="1806" w:type="dxa"/>
            <w:gridSpan w:val="3"/>
            <w:shd w:val="clear" w:color="auto" w:fill="auto"/>
          </w:tcPr>
          <w:p w:rsidR="00930C1D" w:rsidRPr="004377D6" w:rsidRDefault="00930C1D" w:rsidP="00930C1D">
            <w:pPr>
              <w:spacing w:after="200" w:line="276" w:lineRule="auto"/>
            </w:pPr>
          </w:p>
        </w:tc>
        <w:tc>
          <w:tcPr>
            <w:tcW w:w="1680" w:type="dxa"/>
            <w:gridSpan w:val="2"/>
            <w:shd w:val="clear" w:color="auto" w:fill="auto"/>
          </w:tcPr>
          <w:p w:rsidR="00930C1D" w:rsidRPr="004377D6" w:rsidRDefault="00930C1D" w:rsidP="00930C1D">
            <w:pPr>
              <w:spacing w:after="200" w:line="276" w:lineRule="auto"/>
              <w:jc w:val="center"/>
            </w:pPr>
          </w:p>
        </w:tc>
        <w:tc>
          <w:tcPr>
            <w:tcW w:w="1680" w:type="dxa"/>
            <w:gridSpan w:val="2"/>
            <w:shd w:val="clear" w:color="auto" w:fill="auto"/>
          </w:tcPr>
          <w:p w:rsidR="00930C1D" w:rsidRPr="004377D6" w:rsidRDefault="00930C1D" w:rsidP="00930C1D">
            <w:pPr>
              <w:spacing w:after="200" w:line="276" w:lineRule="auto"/>
            </w:pPr>
          </w:p>
        </w:tc>
        <w:tc>
          <w:tcPr>
            <w:tcW w:w="1711" w:type="dxa"/>
            <w:gridSpan w:val="2"/>
            <w:shd w:val="clear" w:color="auto" w:fill="auto"/>
            <w:hideMark/>
          </w:tcPr>
          <w:p w:rsidR="00930C1D" w:rsidRPr="004377D6" w:rsidRDefault="00930C1D" w:rsidP="00930C1D">
            <w:pPr>
              <w:spacing w:after="200" w:line="276" w:lineRule="auto"/>
              <w:jc w:val="center"/>
            </w:pPr>
            <w:r w:rsidRPr="004377D6">
              <w:t>-</w:t>
            </w:r>
          </w:p>
        </w:tc>
      </w:tr>
      <w:tr w:rsidR="004377D6" w:rsidRPr="004377D6" w:rsidTr="00BF0DD3">
        <w:trPr>
          <w:trHeight w:val="93"/>
        </w:trPr>
        <w:tc>
          <w:tcPr>
            <w:tcW w:w="7640" w:type="dxa"/>
            <w:gridSpan w:val="12"/>
            <w:shd w:val="clear" w:color="auto" w:fill="auto"/>
            <w:hideMark/>
          </w:tcPr>
          <w:p w:rsidR="004377D6" w:rsidRPr="004377D6" w:rsidRDefault="004377D6" w:rsidP="004377D6">
            <w:pPr>
              <w:rPr>
                <w:b/>
                <w:bCs/>
              </w:rPr>
            </w:pPr>
            <w:r w:rsidRPr="004377D6">
              <w:rPr>
                <w:b/>
                <w:bCs/>
              </w:rPr>
              <w:t>Всего:</w:t>
            </w:r>
          </w:p>
        </w:tc>
        <w:tc>
          <w:tcPr>
            <w:tcW w:w="1680" w:type="dxa"/>
            <w:gridSpan w:val="2"/>
            <w:shd w:val="clear" w:color="auto" w:fill="auto"/>
          </w:tcPr>
          <w:p w:rsidR="004377D6" w:rsidRPr="004377D6" w:rsidRDefault="004377D6" w:rsidP="004377D6">
            <w:pPr>
              <w:rPr>
                <w:b/>
                <w:bCs/>
              </w:rPr>
            </w:pPr>
          </w:p>
        </w:tc>
        <w:tc>
          <w:tcPr>
            <w:tcW w:w="1684" w:type="dxa"/>
            <w:shd w:val="clear" w:color="auto" w:fill="auto"/>
          </w:tcPr>
          <w:p w:rsidR="004377D6" w:rsidRPr="004377D6" w:rsidRDefault="004377D6" w:rsidP="004377D6">
            <w:pPr>
              <w:rPr>
                <w:b/>
                <w:bCs/>
              </w:rPr>
            </w:pPr>
          </w:p>
        </w:tc>
      </w:tr>
      <w:tr w:rsidR="004377D6" w:rsidRPr="004377D6" w:rsidTr="00BF0DD3">
        <w:trPr>
          <w:trHeight w:val="701"/>
        </w:trPr>
        <w:tc>
          <w:tcPr>
            <w:tcW w:w="4409" w:type="dxa"/>
            <w:gridSpan w:val="7"/>
          </w:tcPr>
          <w:p w:rsidR="004377D6" w:rsidRPr="004377D6" w:rsidRDefault="004377D6" w:rsidP="004377D6">
            <w:pPr>
              <w:jc w:val="center"/>
              <w:rPr>
                <w:bCs/>
              </w:rPr>
            </w:pPr>
            <w:r w:rsidRPr="004377D6">
              <w:rPr>
                <w:bCs/>
              </w:rPr>
              <w:t>Порядок формирования начальной (максимальной) цены</w:t>
            </w:r>
          </w:p>
        </w:tc>
        <w:tc>
          <w:tcPr>
            <w:tcW w:w="6595" w:type="dxa"/>
            <w:gridSpan w:val="8"/>
          </w:tcPr>
          <w:p w:rsidR="004377D6" w:rsidRPr="004377D6" w:rsidRDefault="004377D6" w:rsidP="004377D6">
            <w:pPr>
              <w:jc w:val="both"/>
            </w:pPr>
            <w:r w:rsidRPr="004377D6">
              <w:t>Стоимость оказания Услуг сформирована в драмах и должна учитывать все затраты на уплату налогов, сборов, командировочных расходов, а также других расходов и обязательных платежей Исполнителя.</w:t>
            </w:r>
          </w:p>
        </w:tc>
      </w:tr>
      <w:tr w:rsidR="004377D6" w:rsidRPr="004377D6" w:rsidTr="00BF0DD3">
        <w:trPr>
          <w:trHeight w:val="170"/>
        </w:trPr>
        <w:tc>
          <w:tcPr>
            <w:tcW w:w="11005" w:type="dxa"/>
            <w:gridSpan w:val="15"/>
          </w:tcPr>
          <w:p w:rsidR="004377D6" w:rsidRPr="004377D6" w:rsidRDefault="004377D6" w:rsidP="004377D6">
            <w:pPr>
              <w:jc w:val="both"/>
              <w:rPr>
                <w:b/>
                <w:bCs/>
              </w:rPr>
            </w:pPr>
            <w:r w:rsidRPr="004377D6">
              <w:rPr>
                <w:b/>
              </w:rPr>
              <w:t>2. Требования к товарам, работам, услугам</w:t>
            </w:r>
          </w:p>
        </w:tc>
      </w:tr>
      <w:tr w:rsidR="004377D6" w:rsidRPr="004377D6" w:rsidTr="00BF0DD3">
        <w:trPr>
          <w:trHeight w:val="707"/>
        </w:trPr>
        <w:tc>
          <w:tcPr>
            <w:tcW w:w="3360" w:type="dxa"/>
            <w:gridSpan w:val="5"/>
            <w:vMerge w:val="restart"/>
          </w:tcPr>
          <w:p w:rsidR="004377D6" w:rsidRPr="004377D6" w:rsidRDefault="004377D6" w:rsidP="004377D6">
            <w:pPr>
              <w:jc w:val="both"/>
              <w:rPr>
                <w:bCs/>
              </w:rPr>
            </w:pPr>
            <w:r w:rsidRPr="004377D6">
              <w:rPr>
                <w:bCs/>
              </w:rPr>
              <w:t xml:space="preserve">Независимая оценка рыночной стоимости объектов </w:t>
            </w:r>
          </w:p>
          <w:p w:rsidR="004377D6" w:rsidRPr="004377D6" w:rsidRDefault="004377D6" w:rsidP="004377D6">
            <w:pPr>
              <w:jc w:val="both"/>
              <w:rPr>
                <w:bCs/>
              </w:rPr>
            </w:pPr>
            <w:r w:rsidRPr="004377D6">
              <w:rPr>
                <w:bCs/>
              </w:rPr>
              <w:t xml:space="preserve">движимого имущества и товарно-материальных ценностей </w:t>
            </w:r>
          </w:p>
          <w:p w:rsidR="004377D6" w:rsidRPr="004377D6" w:rsidRDefault="004377D6" w:rsidP="004377D6">
            <w:pPr>
              <w:jc w:val="both"/>
            </w:pPr>
            <w:r w:rsidRPr="004377D6">
              <w:rPr>
                <w:bCs/>
              </w:rPr>
              <w:t>ЗАО «ЮКЖД»</w:t>
            </w:r>
          </w:p>
        </w:tc>
        <w:tc>
          <w:tcPr>
            <w:tcW w:w="2205" w:type="dxa"/>
            <w:gridSpan w:val="3"/>
          </w:tcPr>
          <w:p w:rsidR="004377D6" w:rsidRPr="004377D6" w:rsidRDefault="004377D6" w:rsidP="004377D6">
            <w:pPr>
              <w:jc w:val="both"/>
            </w:pPr>
            <w:r w:rsidRPr="004377D6">
              <w:t>Нормативные документы, согласно которым установлены требования</w:t>
            </w:r>
          </w:p>
        </w:tc>
        <w:tc>
          <w:tcPr>
            <w:tcW w:w="5439" w:type="dxa"/>
            <w:gridSpan w:val="7"/>
          </w:tcPr>
          <w:p w:rsidR="004377D6" w:rsidRPr="004377D6" w:rsidRDefault="004377D6" w:rsidP="004377D6">
            <w:pPr>
              <w:jc w:val="both"/>
            </w:pPr>
            <w:r w:rsidRPr="004377D6">
              <w:t xml:space="preserve">Отчет должен соответствовать требованиям нормативно-правовых законов РА.  </w:t>
            </w:r>
          </w:p>
        </w:tc>
      </w:tr>
      <w:tr w:rsidR="004377D6" w:rsidRPr="004377D6" w:rsidTr="00BF0DD3">
        <w:trPr>
          <w:trHeight w:val="1042"/>
        </w:trPr>
        <w:tc>
          <w:tcPr>
            <w:tcW w:w="3360" w:type="dxa"/>
            <w:gridSpan w:val="5"/>
            <w:vMerge/>
          </w:tcPr>
          <w:p w:rsidR="004377D6" w:rsidRPr="004377D6" w:rsidRDefault="004377D6" w:rsidP="004377D6">
            <w:pPr>
              <w:jc w:val="both"/>
            </w:pPr>
          </w:p>
        </w:tc>
        <w:tc>
          <w:tcPr>
            <w:tcW w:w="2205" w:type="dxa"/>
            <w:gridSpan w:val="3"/>
          </w:tcPr>
          <w:p w:rsidR="004377D6" w:rsidRPr="004377D6" w:rsidRDefault="004377D6" w:rsidP="004377D6">
            <w:pPr>
              <w:jc w:val="both"/>
            </w:pPr>
            <w:r w:rsidRPr="004377D6">
              <w:t>Вид оценки</w:t>
            </w:r>
          </w:p>
        </w:tc>
        <w:tc>
          <w:tcPr>
            <w:tcW w:w="5439" w:type="dxa"/>
            <w:gridSpan w:val="7"/>
          </w:tcPr>
          <w:p w:rsidR="004377D6" w:rsidRPr="004377D6" w:rsidRDefault="004377D6" w:rsidP="002848FD">
            <w:pPr>
              <w:numPr>
                <w:ilvl w:val="0"/>
                <w:numId w:val="31"/>
              </w:numPr>
              <w:ind w:left="0" w:firstLine="140"/>
              <w:jc w:val="both"/>
            </w:pPr>
            <w:r w:rsidRPr="004377D6">
              <w:t>рыночная (представляет собой справедливую и обоснованную цену на объект);</w:t>
            </w:r>
          </w:p>
          <w:p w:rsidR="004377D6" w:rsidRPr="004377D6" w:rsidRDefault="004377D6" w:rsidP="002848FD">
            <w:pPr>
              <w:numPr>
                <w:ilvl w:val="0"/>
                <w:numId w:val="31"/>
              </w:numPr>
              <w:ind w:left="0" w:firstLine="116"/>
              <w:jc w:val="both"/>
            </w:pPr>
            <w:r w:rsidRPr="004377D6">
              <w:t>ликвидационная (когда объект необходимо реализовать вне зависимости от характера спроса или рыночных условий);</w:t>
            </w:r>
          </w:p>
          <w:p w:rsidR="004377D6" w:rsidRPr="004377D6" w:rsidRDefault="004377D6" w:rsidP="002848FD">
            <w:pPr>
              <w:numPr>
                <w:ilvl w:val="0"/>
                <w:numId w:val="31"/>
              </w:numPr>
              <w:ind w:left="0" w:firstLine="116"/>
              <w:jc w:val="both"/>
            </w:pPr>
            <w:r w:rsidRPr="004377D6">
              <w:t>утилизационная (для расчета стоимости учитываются затраты на материалы и комплектующие объекта, а также стоимость его утилизации).</w:t>
            </w:r>
          </w:p>
          <w:p w:rsidR="004377D6" w:rsidRPr="004377D6" w:rsidRDefault="004377D6" w:rsidP="004377D6">
            <w:pPr>
              <w:jc w:val="both"/>
            </w:pPr>
          </w:p>
        </w:tc>
      </w:tr>
      <w:tr w:rsidR="004377D6" w:rsidRPr="004377D6" w:rsidTr="00BF0DD3">
        <w:trPr>
          <w:trHeight w:val="423"/>
        </w:trPr>
        <w:tc>
          <w:tcPr>
            <w:tcW w:w="3360" w:type="dxa"/>
            <w:gridSpan w:val="5"/>
            <w:vMerge/>
          </w:tcPr>
          <w:p w:rsidR="004377D6" w:rsidRPr="004377D6" w:rsidRDefault="004377D6" w:rsidP="004377D6">
            <w:pPr>
              <w:jc w:val="both"/>
            </w:pPr>
          </w:p>
        </w:tc>
        <w:tc>
          <w:tcPr>
            <w:tcW w:w="2205" w:type="dxa"/>
            <w:gridSpan w:val="3"/>
          </w:tcPr>
          <w:p w:rsidR="004377D6" w:rsidRPr="004377D6" w:rsidRDefault="004377D6" w:rsidP="004377D6">
            <w:pPr>
              <w:jc w:val="both"/>
            </w:pPr>
            <w:r w:rsidRPr="004377D6">
              <w:t>Дата оценки</w:t>
            </w:r>
          </w:p>
        </w:tc>
        <w:tc>
          <w:tcPr>
            <w:tcW w:w="5439" w:type="dxa"/>
            <w:gridSpan w:val="7"/>
          </w:tcPr>
          <w:p w:rsidR="004377D6" w:rsidRPr="004377D6" w:rsidRDefault="004377D6" w:rsidP="004377D6">
            <w:pPr>
              <w:jc w:val="both"/>
            </w:pPr>
            <w:r w:rsidRPr="004377D6">
              <w:t>оценка объектов проводится на дату осмотра</w:t>
            </w:r>
          </w:p>
        </w:tc>
      </w:tr>
      <w:tr w:rsidR="004377D6" w:rsidRPr="004377D6" w:rsidTr="00BF0DD3">
        <w:trPr>
          <w:trHeight w:val="1042"/>
        </w:trPr>
        <w:tc>
          <w:tcPr>
            <w:tcW w:w="3360" w:type="dxa"/>
            <w:gridSpan w:val="5"/>
            <w:vMerge/>
          </w:tcPr>
          <w:p w:rsidR="004377D6" w:rsidRPr="004377D6" w:rsidRDefault="004377D6" w:rsidP="004377D6">
            <w:pPr>
              <w:jc w:val="both"/>
            </w:pPr>
          </w:p>
        </w:tc>
        <w:tc>
          <w:tcPr>
            <w:tcW w:w="2205" w:type="dxa"/>
            <w:gridSpan w:val="3"/>
          </w:tcPr>
          <w:p w:rsidR="004377D6" w:rsidRPr="004377D6" w:rsidRDefault="004377D6" w:rsidP="004377D6">
            <w:pPr>
              <w:jc w:val="both"/>
            </w:pPr>
            <w:r w:rsidRPr="004377D6">
              <w:t>Концепция проведения расчетов</w:t>
            </w:r>
          </w:p>
        </w:tc>
        <w:tc>
          <w:tcPr>
            <w:tcW w:w="5439" w:type="dxa"/>
            <w:gridSpan w:val="7"/>
          </w:tcPr>
          <w:p w:rsidR="004377D6" w:rsidRPr="004377D6" w:rsidRDefault="004377D6" w:rsidP="004377D6">
            <w:pPr>
              <w:jc w:val="both"/>
            </w:pPr>
            <w:r w:rsidRPr="004377D6">
              <w:t>оценка производится стандартными подходами. Исполнитель вправе самостоятельно определять конкретные методы оценки в рамках применения каждого из подходов.</w:t>
            </w:r>
          </w:p>
        </w:tc>
      </w:tr>
      <w:tr w:rsidR="004377D6" w:rsidRPr="004377D6" w:rsidTr="00BF0DD3">
        <w:trPr>
          <w:trHeight w:val="179"/>
        </w:trPr>
        <w:tc>
          <w:tcPr>
            <w:tcW w:w="11005" w:type="dxa"/>
            <w:gridSpan w:val="15"/>
          </w:tcPr>
          <w:p w:rsidR="004377D6" w:rsidRPr="004377D6" w:rsidRDefault="004377D6" w:rsidP="004377D6">
            <w:pPr>
              <w:jc w:val="both"/>
              <w:rPr>
                <w:b/>
              </w:rPr>
            </w:pPr>
            <w:r w:rsidRPr="004377D6">
              <w:rPr>
                <w:b/>
              </w:rPr>
              <w:t>3. Требования к результатам</w:t>
            </w:r>
          </w:p>
        </w:tc>
      </w:tr>
      <w:tr w:rsidR="004377D6" w:rsidRPr="004377D6" w:rsidTr="00BF0DD3">
        <w:trPr>
          <w:trHeight w:val="511"/>
        </w:trPr>
        <w:tc>
          <w:tcPr>
            <w:tcW w:w="11005" w:type="dxa"/>
            <w:gridSpan w:val="15"/>
          </w:tcPr>
          <w:p w:rsidR="004377D6" w:rsidRPr="004377D6" w:rsidRDefault="004377D6" w:rsidP="004377D6">
            <w:pPr>
              <w:numPr>
                <w:ilvl w:val="0"/>
                <w:numId w:val="27"/>
              </w:numPr>
              <w:ind w:left="39" w:firstLine="284"/>
              <w:contextualSpacing/>
              <w:jc w:val="both"/>
              <w:rPr>
                <w:iCs/>
              </w:rPr>
            </w:pPr>
            <w:r w:rsidRPr="004377D6">
              <w:rPr>
                <w:iCs/>
              </w:rPr>
              <w:t>Предполагаемое использование результатов оценки и связанные с этим ограничения: для принятия управленческого решения при вовлечении объектов оценки в гражданско-правовой оборот путем продажи либо аренды.</w:t>
            </w:r>
          </w:p>
        </w:tc>
      </w:tr>
      <w:tr w:rsidR="004377D6" w:rsidRPr="004377D6" w:rsidTr="00BF0DD3">
        <w:trPr>
          <w:trHeight w:val="170"/>
        </w:trPr>
        <w:tc>
          <w:tcPr>
            <w:tcW w:w="11005" w:type="dxa"/>
            <w:gridSpan w:val="15"/>
          </w:tcPr>
          <w:p w:rsidR="004377D6" w:rsidRPr="004377D6" w:rsidRDefault="004377D6" w:rsidP="004377D6">
            <w:pPr>
              <w:jc w:val="both"/>
            </w:pPr>
            <w:r w:rsidRPr="004377D6">
              <w:rPr>
                <w:b/>
              </w:rPr>
              <w:t>4.</w:t>
            </w:r>
            <w:r w:rsidRPr="004377D6">
              <w:t xml:space="preserve"> </w:t>
            </w:r>
            <w:r w:rsidRPr="004377D6">
              <w:rPr>
                <w:b/>
                <w:bCs/>
              </w:rPr>
              <w:t>Место, условия и порядок поставки товаров, выполнения работ, оказания услуг</w:t>
            </w:r>
          </w:p>
        </w:tc>
      </w:tr>
      <w:tr w:rsidR="004377D6" w:rsidRPr="004377D6" w:rsidTr="00BF0DD3">
        <w:trPr>
          <w:trHeight w:val="701"/>
        </w:trPr>
        <w:tc>
          <w:tcPr>
            <w:tcW w:w="3360" w:type="dxa"/>
            <w:gridSpan w:val="5"/>
          </w:tcPr>
          <w:p w:rsidR="004377D6" w:rsidRPr="004377D6" w:rsidRDefault="004377D6" w:rsidP="004377D6">
            <w:pPr>
              <w:jc w:val="both"/>
            </w:pPr>
            <w:r w:rsidRPr="004377D6">
              <w:t xml:space="preserve">Место </w:t>
            </w:r>
            <w:r w:rsidRPr="004377D6">
              <w:rPr>
                <w:bCs/>
              </w:rPr>
              <w:t>поставки товаров, выполнения работ, оказания услуг</w:t>
            </w:r>
          </w:p>
        </w:tc>
        <w:tc>
          <w:tcPr>
            <w:tcW w:w="7644" w:type="dxa"/>
            <w:gridSpan w:val="10"/>
          </w:tcPr>
          <w:p w:rsidR="004377D6" w:rsidRPr="004377D6" w:rsidRDefault="004377D6" w:rsidP="004377D6">
            <w:pPr>
              <w:jc w:val="both"/>
            </w:pPr>
            <w:r w:rsidRPr="004377D6">
              <w:t>Результаты оценки предоставляются по адрес</w:t>
            </w:r>
            <w:r w:rsidR="000D29E7">
              <w:t xml:space="preserve">у: </w:t>
            </w:r>
            <w:r w:rsidRPr="004377D6">
              <w:t xml:space="preserve">пр. </w:t>
            </w:r>
            <w:proofErr w:type="spellStart"/>
            <w:r w:rsidRPr="004377D6">
              <w:t>Арцаха</w:t>
            </w:r>
            <w:proofErr w:type="spellEnd"/>
            <w:r w:rsidRPr="004377D6">
              <w:t xml:space="preserve"> 32, административное здание ДМТО; ЗАО «ЮКЖД»</w:t>
            </w:r>
          </w:p>
        </w:tc>
      </w:tr>
      <w:tr w:rsidR="004377D6" w:rsidRPr="004377D6" w:rsidTr="00BF0DD3">
        <w:trPr>
          <w:trHeight w:val="1392"/>
        </w:trPr>
        <w:tc>
          <w:tcPr>
            <w:tcW w:w="3360" w:type="dxa"/>
            <w:gridSpan w:val="5"/>
          </w:tcPr>
          <w:p w:rsidR="004377D6" w:rsidRPr="004377D6" w:rsidRDefault="004377D6" w:rsidP="004377D6">
            <w:pPr>
              <w:jc w:val="both"/>
            </w:pPr>
            <w:r w:rsidRPr="004377D6">
              <w:t xml:space="preserve">Условия </w:t>
            </w:r>
            <w:r w:rsidRPr="004377D6">
              <w:rPr>
                <w:bCs/>
              </w:rPr>
              <w:t>поставки товаров, выполнения работ, оказания услуг</w:t>
            </w:r>
          </w:p>
        </w:tc>
        <w:tc>
          <w:tcPr>
            <w:tcW w:w="7644" w:type="dxa"/>
            <w:gridSpan w:val="10"/>
          </w:tcPr>
          <w:p w:rsidR="004377D6" w:rsidRPr="004377D6" w:rsidRDefault="004377D6" w:rsidP="004377D6">
            <w:pPr>
              <w:jc w:val="both"/>
            </w:pPr>
            <w:r w:rsidRPr="004377D6">
              <w:t>Отчет оценки рыночной стоимости Имущества направляется Заказчику в письменном варианте в двух экземплярах, в прошитом виде, заверенный подписью руководителя организации Исполнителя и печатью.</w:t>
            </w:r>
          </w:p>
          <w:p w:rsidR="004377D6" w:rsidRPr="004377D6" w:rsidRDefault="004377D6" w:rsidP="004377D6">
            <w:pPr>
              <w:jc w:val="both"/>
            </w:pPr>
            <w:r w:rsidRPr="004377D6">
              <w:t xml:space="preserve">По требованию Заказчика Исполнитель должен предоставить также электронную версию отчета в формате </w:t>
            </w:r>
            <w:proofErr w:type="spellStart"/>
            <w:r w:rsidRPr="004377D6">
              <w:t>Word</w:t>
            </w:r>
            <w:proofErr w:type="spellEnd"/>
            <w:r w:rsidRPr="004377D6">
              <w:t xml:space="preserve"> со всеми приложениями, а также все расчетные файлы в формате </w:t>
            </w:r>
            <w:proofErr w:type="spellStart"/>
            <w:r w:rsidRPr="004377D6">
              <w:t>Excel</w:t>
            </w:r>
            <w:proofErr w:type="spellEnd"/>
            <w:r w:rsidRPr="004377D6">
              <w:t xml:space="preserve"> </w:t>
            </w:r>
            <w:proofErr w:type="spellStart"/>
            <w:r w:rsidRPr="004377D6">
              <w:t>cо</w:t>
            </w:r>
            <w:proofErr w:type="spellEnd"/>
            <w:r w:rsidRPr="004377D6">
              <w:t xml:space="preserve"> всеми сохраненными связями.</w:t>
            </w:r>
          </w:p>
        </w:tc>
      </w:tr>
      <w:tr w:rsidR="004377D6" w:rsidRPr="004377D6" w:rsidTr="00BF0DD3">
        <w:trPr>
          <w:trHeight w:val="862"/>
        </w:trPr>
        <w:tc>
          <w:tcPr>
            <w:tcW w:w="3360" w:type="dxa"/>
            <w:gridSpan w:val="5"/>
          </w:tcPr>
          <w:p w:rsidR="004377D6" w:rsidRPr="004377D6" w:rsidRDefault="004377D6" w:rsidP="004377D6">
            <w:pPr>
              <w:jc w:val="both"/>
            </w:pPr>
            <w:r w:rsidRPr="004377D6">
              <w:t xml:space="preserve">Сроки </w:t>
            </w:r>
            <w:r w:rsidRPr="004377D6">
              <w:rPr>
                <w:bCs/>
              </w:rPr>
              <w:t>поставки товаров, выполнения работ, оказания услуг</w:t>
            </w:r>
          </w:p>
        </w:tc>
        <w:tc>
          <w:tcPr>
            <w:tcW w:w="7644" w:type="dxa"/>
            <w:gridSpan w:val="10"/>
          </w:tcPr>
          <w:p w:rsidR="004377D6" w:rsidRPr="004377D6" w:rsidRDefault="004377D6" w:rsidP="004377D6">
            <w:pPr>
              <w:jc w:val="both"/>
            </w:pPr>
            <w:r w:rsidRPr="004377D6">
              <w:t>Срок проведения оценки объекта и предоставление отчета: в течение 15 (пятнадцати) рабочих дней с момента получения Исполнителем заявки на проведение оценки.</w:t>
            </w:r>
          </w:p>
          <w:p w:rsidR="004377D6" w:rsidRPr="004377D6" w:rsidRDefault="004377D6" w:rsidP="004377D6">
            <w:pPr>
              <w:jc w:val="both"/>
            </w:pPr>
            <w:r w:rsidRPr="004377D6">
              <w:t>Период оказания Услуг: с момента подписания договора до истечения срока действия договора.</w:t>
            </w:r>
          </w:p>
        </w:tc>
      </w:tr>
      <w:tr w:rsidR="004377D6" w:rsidRPr="004377D6" w:rsidTr="00BF0DD3">
        <w:trPr>
          <w:trHeight w:val="871"/>
        </w:trPr>
        <w:tc>
          <w:tcPr>
            <w:tcW w:w="3360" w:type="dxa"/>
            <w:gridSpan w:val="5"/>
          </w:tcPr>
          <w:p w:rsidR="004377D6" w:rsidRPr="004377D6" w:rsidRDefault="004377D6" w:rsidP="004377D6">
            <w:pPr>
              <w:jc w:val="both"/>
            </w:pPr>
            <w:r w:rsidRPr="004377D6">
              <w:t>Срок действия договора</w:t>
            </w:r>
          </w:p>
        </w:tc>
        <w:tc>
          <w:tcPr>
            <w:tcW w:w="7644" w:type="dxa"/>
            <w:gridSpan w:val="10"/>
          </w:tcPr>
          <w:p w:rsidR="00F923A0" w:rsidRDefault="00F923A0" w:rsidP="00F923A0">
            <w:pPr>
              <w:jc w:val="both"/>
            </w:pPr>
            <w:r>
              <w:t>Договор вступает в силу с момента подписания сторон и действует до 31.12.2024г., а в части взаиморасчетов – до полного их исполнения.</w:t>
            </w:r>
          </w:p>
          <w:p w:rsidR="004377D6" w:rsidRPr="004377D6" w:rsidRDefault="00F923A0" w:rsidP="00F923A0">
            <w:pPr>
              <w:jc w:val="both"/>
              <w:rPr>
                <w:lang w:val="hy-AM"/>
              </w:rPr>
            </w:pPr>
            <w:r>
              <w:t>По соглашению сторон при условии отсутствия претензий по качеству и не изменения цены за одну единицу предоставляемых услуг Договор может быть пролонгирован еще на 2 (два) года с заключением дополнительного соглашения на каждый последующий.</w:t>
            </w:r>
          </w:p>
        </w:tc>
      </w:tr>
      <w:tr w:rsidR="004377D6" w:rsidRPr="004377D6" w:rsidTr="00BF0DD3">
        <w:trPr>
          <w:trHeight w:val="170"/>
        </w:trPr>
        <w:tc>
          <w:tcPr>
            <w:tcW w:w="11005" w:type="dxa"/>
            <w:gridSpan w:val="15"/>
          </w:tcPr>
          <w:p w:rsidR="004377D6" w:rsidRPr="004377D6" w:rsidRDefault="004377D6" w:rsidP="004377D6">
            <w:pPr>
              <w:jc w:val="both"/>
            </w:pPr>
            <w:r w:rsidRPr="004377D6">
              <w:rPr>
                <w:b/>
                <w:bCs/>
              </w:rPr>
              <w:t>5. Форма, сроки и порядок оплаты</w:t>
            </w:r>
          </w:p>
        </w:tc>
      </w:tr>
      <w:tr w:rsidR="004377D6" w:rsidRPr="004377D6" w:rsidTr="00BF0DD3">
        <w:trPr>
          <w:trHeight w:val="170"/>
        </w:trPr>
        <w:tc>
          <w:tcPr>
            <w:tcW w:w="3360" w:type="dxa"/>
            <w:gridSpan w:val="5"/>
          </w:tcPr>
          <w:p w:rsidR="004377D6" w:rsidRPr="004377D6" w:rsidRDefault="004377D6" w:rsidP="004377D6">
            <w:pPr>
              <w:jc w:val="both"/>
            </w:pPr>
            <w:r w:rsidRPr="004377D6">
              <w:rPr>
                <w:bCs/>
              </w:rPr>
              <w:t>Форма оплаты</w:t>
            </w:r>
          </w:p>
        </w:tc>
        <w:tc>
          <w:tcPr>
            <w:tcW w:w="7644" w:type="dxa"/>
            <w:gridSpan w:val="10"/>
          </w:tcPr>
          <w:p w:rsidR="004377D6" w:rsidRPr="004377D6" w:rsidRDefault="004377D6" w:rsidP="004377D6">
            <w:pPr>
              <w:jc w:val="both"/>
            </w:pPr>
            <w:r w:rsidRPr="004377D6">
              <w:t>Перечисление денежных средств на расчетный счет исполнителя</w:t>
            </w:r>
          </w:p>
        </w:tc>
      </w:tr>
      <w:tr w:rsidR="004377D6" w:rsidRPr="004377D6" w:rsidTr="00BF0DD3">
        <w:trPr>
          <w:trHeight w:val="341"/>
        </w:trPr>
        <w:tc>
          <w:tcPr>
            <w:tcW w:w="3360" w:type="dxa"/>
            <w:gridSpan w:val="5"/>
          </w:tcPr>
          <w:p w:rsidR="004377D6" w:rsidRPr="004377D6" w:rsidRDefault="004377D6" w:rsidP="004377D6">
            <w:pPr>
              <w:jc w:val="both"/>
            </w:pPr>
            <w:r w:rsidRPr="004377D6">
              <w:rPr>
                <w:bCs/>
              </w:rPr>
              <w:t>Авансирование</w:t>
            </w:r>
          </w:p>
        </w:tc>
        <w:tc>
          <w:tcPr>
            <w:tcW w:w="7644" w:type="dxa"/>
            <w:gridSpan w:val="10"/>
          </w:tcPr>
          <w:p w:rsidR="004377D6" w:rsidRPr="004377D6" w:rsidRDefault="004377D6" w:rsidP="004377D6">
            <w:pPr>
              <w:jc w:val="both"/>
            </w:pPr>
            <w:r w:rsidRPr="004377D6">
              <w:t>Согласно условиям запроса котировок, предоплата не предусмотрена.</w:t>
            </w:r>
          </w:p>
        </w:tc>
      </w:tr>
      <w:tr w:rsidR="004377D6" w:rsidRPr="004377D6" w:rsidTr="00BF0DD3">
        <w:trPr>
          <w:trHeight w:val="1222"/>
        </w:trPr>
        <w:tc>
          <w:tcPr>
            <w:tcW w:w="3360" w:type="dxa"/>
            <w:gridSpan w:val="5"/>
          </w:tcPr>
          <w:p w:rsidR="004377D6" w:rsidRPr="004377D6" w:rsidRDefault="004377D6" w:rsidP="004377D6">
            <w:pPr>
              <w:jc w:val="both"/>
            </w:pPr>
            <w:r w:rsidRPr="004377D6">
              <w:rPr>
                <w:bCs/>
              </w:rPr>
              <w:t>Срок и порядок оплаты</w:t>
            </w:r>
          </w:p>
        </w:tc>
        <w:tc>
          <w:tcPr>
            <w:tcW w:w="7644" w:type="dxa"/>
            <w:gridSpan w:val="10"/>
          </w:tcPr>
          <w:p w:rsidR="004377D6" w:rsidRPr="004377D6" w:rsidRDefault="004377D6" w:rsidP="004377D6">
            <w:pPr>
              <w:jc w:val="both"/>
              <w:rPr>
                <w:bCs/>
              </w:rPr>
            </w:pPr>
            <w:r w:rsidRPr="004377D6">
              <w:t>Оплата оказанных Услуг осуществляется на основании подписанного Сторонами договора (Исполнитель - победитель запроса котировок и Заказчик - ЗАО «ЮКЖД») акта сдачи-приемки Услуг в течение 15 (пятнадцать) рабочих дней после получения Заказчиком полного комплекта документов, включая подписанный сторонами Акт и счет-фактуру, путем перечисления Заказчиком денежных средств на расчетный счет Исполнителя.</w:t>
            </w:r>
          </w:p>
        </w:tc>
      </w:tr>
      <w:tr w:rsidR="004377D6" w:rsidRPr="004377D6" w:rsidTr="00BF0DD3">
        <w:trPr>
          <w:trHeight w:val="170"/>
        </w:trPr>
        <w:tc>
          <w:tcPr>
            <w:tcW w:w="11005" w:type="dxa"/>
            <w:gridSpan w:val="15"/>
          </w:tcPr>
          <w:p w:rsidR="004377D6" w:rsidRPr="004377D6" w:rsidRDefault="004377D6" w:rsidP="004377D6">
            <w:pPr>
              <w:jc w:val="both"/>
            </w:pPr>
            <w:r w:rsidRPr="004377D6">
              <w:rPr>
                <w:b/>
                <w:bCs/>
              </w:rPr>
              <w:t>6. Иные требования</w:t>
            </w:r>
          </w:p>
        </w:tc>
      </w:tr>
      <w:tr w:rsidR="004377D6" w:rsidRPr="004377D6" w:rsidTr="00BF0DD3">
        <w:trPr>
          <w:trHeight w:val="1733"/>
        </w:trPr>
        <w:tc>
          <w:tcPr>
            <w:tcW w:w="11005" w:type="dxa"/>
            <w:gridSpan w:val="15"/>
          </w:tcPr>
          <w:p w:rsidR="004377D6" w:rsidRPr="004377D6" w:rsidRDefault="004377D6" w:rsidP="004377D6">
            <w:pPr>
              <w:ind w:firstLine="465"/>
              <w:jc w:val="both"/>
              <w:rPr>
                <w:bCs/>
              </w:rPr>
            </w:pPr>
            <w:r w:rsidRPr="004377D6">
              <w:rPr>
                <w:bCs/>
              </w:rPr>
              <w:t>Участниками запроса котировок признаются претенденты, соответствующие предъявляемым обязательным требованиям котировочной документации, а также представившие надлежащим образом оформленные документы, предусмотренные котировочной документацией.</w:t>
            </w:r>
          </w:p>
          <w:p w:rsidR="004377D6" w:rsidRPr="004377D6" w:rsidRDefault="004377D6" w:rsidP="004377D6">
            <w:pPr>
              <w:ind w:left="39" w:firstLine="426"/>
              <w:jc w:val="both"/>
            </w:pPr>
            <w:r w:rsidRPr="004377D6">
              <w:t>Победителем запроса котировок признается участник, подавший котировочную заявку, отвечающую требованиям, установленным в котировочной документации, и предложивший наиболее низкую цену услуг. При предложении одинаковой цены Услуг несколькими участниками победителем признается участник, котировочная заявка которого поступила ранее других.</w:t>
            </w:r>
          </w:p>
          <w:p w:rsidR="004377D6" w:rsidRPr="004377D6" w:rsidRDefault="004377D6" w:rsidP="004377D6">
            <w:pPr>
              <w:ind w:firstLine="465"/>
              <w:jc w:val="both"/>
              <w:rPr>
                <w:bCs/>
              </w:rPr>
            </w:pPr>
            <w:r w:rsidRPr="004377D6">
              <w:t>С победителем запроса котировок заключается договор на условиях, указанных в заявке на участие в запросе котировок.</w:t>
            </w:r>
          </w:p>
        </w:tc>
      </w:tr>
    </w:tbl>
    <w:p w:rsidR="004377D6" w:rsidRPr="004377D6" w:rsidRDefault="004377D6" w:rsidP="004377D6">
      <w:pPr>
        <w:rPr>
          <w:sz w:val="28"/>
          <w:szCs w:val="28"/>
        </w:rPr>
      </w:pPr>
    </w:p>
    <w:p w:rsidR="004377D6" w:rsidRDefault="004377D6" w:rsidP="004377D6">
      <w:pPr>
        <w:tabs>
          <w:tab w:val="left" w:pos="1333"/>
        </w:tabs>
        <w:ind w:firstLine="1276"/>
        <w:rPr>
          <w:rFonts w:eastAsia="Calibri"/>
          <w:b/>
          <w:sz w:val="22"/>
          <w:szCs w:val="20"/>
          <w:lang w:val="hy-AM" w:eastAsia="en-US"/>
        </w:rPr>
      </w:pPr>
    </w:p>
    <w:p w:rsidR="004377D6" w:rsidRDefault="004377D6" w:rsidP="004377D6">
      <w:pPr>
        <w:tabs>
          <w:tab w:val="left" w:pos="1333"/>
        </w:tabs>
        <w:ind w:left="-567" w:firstLine="1276"/>
        <w:rPr>
          <w:rFonts w:eastAsia="Calibri"/>
          <w:b/>
          <w:sz w:val="22"/>
          <w:szCs w:val="20"/>
          <w:lang w:val="hy-AM" w:eastAsia="en-US"/>
        </w:rPr>
      </w:pPr>
    </w:p>
    <w:p w:rsidR="004377D6" w:rsidRDefault="004377D6" w:rsidP="004377D6">
      <w:pPr>
        <w:tabs>
          <w:tab w:val="left" w:pos="1333"/>
        </w:tabs>
        <w:ind w:left="-567" w:firstLine="1276"/>
        <w:rPr>
          <w:rFonts w:eastAsia="Calibri"/>
          <w:b/>
          <w:sz w:val="22"/>
          <w:szCs w:val="20"/>
          <w:lang w:val="hy-AM" w:eastAsia="en-US"/>
        </w:rPr>
      </w:pPr>
    </w:p>
    <w:p w:rsidR="004377D6" w:rsidRDefault="004377D6" w:rsidP="00BF0DD3">
      <w:pPr>
        <w:tabs>
          <w:tab w:val="left" w:pos="1333"/>
        </w:tabs>
        <w:ind w:left="-284" w:firstLine="1276"/>
        <w:rPr>
          <w:rFonts w:ascii="Sylfaen" w:hAnsi="Sylfaen"/>
          <w:b/>
          <w:sz w:val="20"/>
          <w:szCs w:val="20"/>
          <w:lang w:val="hy-AM"/>
        </w:rPr>
      </w:pPr>
      <w:r w:rsidRPr="004377D6">
        <w:rPr>
          <w:rFonts w:eastAsia="Calibri"/>
          <w:b/>
          <w:sz w:val="22"/>
          <w:szCs w:val="20"/>
          <w:lang w:val="hy-AM" w:eastAsia="en-US"/>
        </w:rPr>
        <w:t xml:space="preserve">«ԿԱՏԱՐՈՂ» </w:t>
      </w:r>
      <w:r w:rsidRPr="004377D6">
        <w:rPr>
          <w:rFonts w:eastAsia="Calibri"/>
          <w:b/>
          <w:sz w:val="22"/>
          <w:szCs w:val="20"/>
          <w:lang w:eastAsia="en-US"/>
        </w:rPr>
        <w:t xml:space="preserve">                                                             </w:t>
      </w:r>
      <w:r w:rsidRPr="004377D6">
        <w:rPr>
          <w:rFonts w:eastAsia="Calibri"/>
          <w:b/>
          <w:sz w:val="22"/>
          <w:szCs w:val="20"/>
          <w:lang w:val="hy-AM" w:eastAsia="en-US"/>
        </w:rPr>
        <w:t xml:space="preserve">«ИСПОЛНИТЕЛЬ»                                  </w:t>
      </w:r>
      <w:r w:rsidR="00BF0DD3">
        <w:rPr>
          <w:rFonts w:eastAsia="Calibri"/>
          <w:b/>
          <w:sz w:val="22"/>
          <w:szCs w:val="20"/>
          <w:lang w:val="hy-AM" w:eastAsia="en-US"/>
        </w:rPr>
        <w:t xml:space="preserve">                               </w:t>
      </w:r>
    </w:p>
    <w:p w:rsidR="004377D6" w:rsidRPr="004377D6" w:rsidRDefault="004377D6" w:rsidP="004377D6">
      <w:pPr>
        <w:spacing w:after="200" w:line="276" w:lineRule="auto"/>
        <w:rPr>
          <w:rFonts w:ascii="Sylfaen" w:hAnsi="Sylfaen"/>
          <w:b/>
          <w:sz w:val="20"/>
          <w:szCs w:val="20"/>
          <w:lang w:val="hy-AM"/>
        </w:rPr>
      </w:pPr>
    </w:p>
    <w:p w:rsidR="004377D6" w:rsidRPr="004377D6" w:rsidRDefault="004377D6" w:rsidP="004377D6">
      <w:pPr>
        <w:spacing w:after="200" w:line="276" w:lineRule="auto"/>
        <w:jc w:val="right"/>
        <w:rPr>
          <w:b/>
          <w:sz w:val="20"/>
          <w:szCs w:val="20"/>
          <w:lang w:val="hy-AM"/>
        </w:rPr>
      </w:pPr>
      <w:r w:rsidRPr="004377D6">
        <w:rPr>
          <w:rFonts w:ascii="Sylfaen" w:hAnsi="Sylfaen"/>
          <w:b/>
          <w:sz w:val="20"/>
          <w:szCs w:val="20"/>
        </w:rPr>
        <w:t xml:space="preserve">          </w:t>
      </w:r>
      <w:r w:rsidRPr="004377D6">
        <w:rPr>
          <w:b/>
          <w:lang w:val="hy-AM"/>
        </w:rPr>
        <w:t>Приложение № 2 к Договору/</w:t>
      </w:r>
      <w:r w:rsidRPr="004377D6">
        <w:rPr>
          <w:b/>
          <w:sz w:val="20"/>
          <w:szCs w:val="20"/>
          <w:lang w:val="hy-AM"/>
        </w:rPr>
        <w:br/>
      </w:r>
      <w:r w:rsidRPr="004377D6">
        <w:rPr>
          <w:b/>
          <w:lang w:val="hy-AM"/>
        </w:rPr>
        <w:t>Պայմանագրի հավելված № 2</w:t>
      </w:r>
      <w:r w:rsidRPr="004377D6">
        <w:rPr>
          <w:b/>
          <w:sz w:val="20"/>
          <w:szCs w:val="20"/>
          <w:lang w:val="hy-AM"/>
        </w:rPr>
        <w:br/>
      </w:r>
      <w:r w:rsidRPr="004377D6">
        <w:rPr>
          <w:b/>
          <w:lang w:val="hy-AM"/>
        </w:rPr>
        <w:t>от «___» ______________ 2024г.</w:t>
      </w:r>
      <w:r w:rsidRPr="004377D6">
        <w:rPr>
          <w:b/>
          <w:sz w:val="20"/>
          <w:szCs w:val="20"/>
          <w:lang w:val="hy-AM"/>
        </w:rPr>
        <w:br/>
      </w:r>
      <w:r w:rsidRPr="004377D6">
        <w:rPr>
          <w:b/>
          <w:lang w:val="hy-AM"/>
        </w:rPr>
        <w:t>№ __________________________</w:t>
      </w:r>
    </w:p>
    <w:p w:rsidR="004377D6" w:rsidRPr="004377D6" w:rsidRDefault="004377D6" w:rsidP="004377D6">
      <w:pPr>
        <w:keepNext/>
        <w:spacing w:before="240" w:after="60" w:line="288" w:lineRule="auto"/>
        <w:jc w:val="center"/>
        <w:outlineLvl w:val="0"/>
        <w:rPr>
          <w:rFonts w:eastAsia="MS Mincho"/>
          <w:b/>
          <w:bCs/>
          <w:caps/>
          <w:kern w:val="32"/>
          <w:lang w:val="hy-AM"/>
        </w:rPr>
      </w:pPr>
      <w:r w:rsidRPr="004377D6">
        <w:rPr>
          <w:rFonts w:eastAsia="MS Mincho"/>
          <w:b/>
          <w:bCs/>
          <w:caps/>
          <w:kern w:val="32"/>
          <w:lang w:val="hy-AM"/>
        </w:rPr>
        <w:t xml:space="preserve">ЗАЯВКА о проведении оценки (форма)/ </w:t>
      </w:r>
    </w:p>
    <w:p w:rsidR="004377D6" w:rsidRPr="004377D6" w:rsidRDefault="004377D6" w:rsidP="004377D6">
      <w:pPr>
        <w:keepNext/>
        <w:spacing w:before="240" w:after="60" w:line="288" w:lineRule="auto"/>
        <w:jc w:val="center"/>
        <w:outlineLvl w:val="0"/>
        <w:rPr>
          <w:rFonts w:eastAsia="MS Mincho"/>
          <w:b/>
          <w:bCs/>
          <w:caps/>
          <w:strike/>
          <w:kern w:val="32"/>
          <w:lang w:val="hy-AM"/>
        </w:rPr>
      </w:pPr>
      <w:r w:rsidRPr="004377D6">
        <w:rPr>
          <w:rFonts w:eastAsia="MS Mincho"/>
          <w:b/>
          <w:bCs/>
          <w:caps/>
          <w:kern w:val="32"/>
          <w:lang w:val="hy-AM"/>
        </w:rPr>
        <w:t>ՀԱՅՏ ԳՆԱՀԱՏՈՒՄ ԿԱՏԱՐԵԼՈՒ (ՁԵՎ)</w:t>
      </w:r>
      <w:r w:rsidRPr="004377D6">
        <w:rPr>
          <w:rFonts w:eastAsia="MS Mincho"/>
          <w:b/>
          <w:bCs/>
          <w:caps/>
          <w:strike/>
          <w:kern w:val="32"/>
          <w:lang w:val="hy-AM"/>
        </w:rPr>
        <w:t xml:space="preserve"> </w:t>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9"/>
        <w:gridCol w:w="2029"/>
        <w:gridCol w:w="2185"/>
        <w:gridCol w:w="1404"/>
        <w:gridCol w:w="1249"/>
        <w:gridCol w:w="1561"/>
        <w:gridCol w:w="1876"/>
      </w:tblGrid>
      <w:tr w:rsidR="004377D6" w:rsidRPr="00231D2C" w:rsidTr="004C54D4">
        <w:trPr>
          <w:trHeight w:val="1602"/>
        </w:trPr>
        <w:tc>
          <w:tcPr>
            <w:tcW w:w="469" w:type="dxa"/>
            <w:tcBorders>
              <w:top w:val="single" w:sz="4" w:space="0" w:color="auto"/>
              <w:left w:val="single" w:sz="4" w:space="0" w:color="auto"/>
              <w:bottom w:val="single" w:sz="4" w:space="0" w:color="auto"/>
              <w:right w:val="single" w:sz="4" w:space="0" w:color="auto"/>
            </w:tcBorders>
            <w:vAlign w:val="center"/>
            <w:hideMark/>
          </w:tcPr>
          <w:p w:rsidR="004377D6" w:rsidRPr="004377D6" w:rsidRDefault="004377D6" w:rsidP="004377D6">
            <w:pPr>
              <w:tabs>
                <w:tab w:val="left" w:pos="720"/>
              </w:tabs>
              <w:ind w:left="-57" w:right="-57" w:firstLine="709"/>
              <w:jc w:val="center"/>
              <w:rPr>
                <w:rFonts w:eastAsia="MS Mincho"/>
                <w:sz w:val="18"/>
                <w:szCs w:val="18"/>
                <w:lang w:val="hy-AM"/>
              </w:rPr>
            </w:pPr>
            <w:r w:rsidRPr="004377D6">
              <w:rPr>
                <w:rFonts w:eastAsia="MS Mincho"/>
                <w:sz w:val="18"/>
                <w:szCs w:val="18"/>
                <w:lang w:val="hy-AM"/>
              </w:rPr>
              <w:t>№№ п/п</w:t>
            </w:r>
          </w:p>
        </w:tc>
        <w:tc>
          <w:tcPr>
            <w:tcW w:w="2029" w:type="dxa"/>
            <w:tcBorders>
              <w:top w:val="single" w:sz="4" w:space="0" w:color="auto"/>
              <w:left w:val="single" w:sz="4" w:space="0" w:color="auto"/>
              <w:bottom w:val="single" w:sz="4" w:space="0" w:color="auto"/>
              <w:right w:val="single" w:sz="4" w:space="0" w:color="auto"/>
            </w:tcBorders>
            <w:vAlign w:val="center"/>
            <w:hideMark/>
          </w:tcPr>
          <w:p w:rsidR="004377D6" w:rsidRPr="004377D6" w:rsidRDefault="004377D6" w:rsidP="004377D6">
            <w:pPr>
              <w:tabs>
                <w:tab w:val="left" w:pos="720"/>
              </w:tabs>
              <w:ind w:left="-57" w:right="-57"/>
              <w:jc w:val="center"/>
              <w:rPr>
                <w:rFonts w:eastAsia="MS Mincho"/>
                <w:sz w:val="18"/>
                <w:szCs w:val="18"/>
              </w:rPr>
            </w:pPr>
            <w:r w:rsidRPr="004377D6">
              <w:rPr>
                <w:rFonts w:eastAsia="MS Mincho"/>
                <w:sz w:val="18"/>
                <w:szCs w:val="18"/>
                <w:lang w:val="hy-AM"/>
              </w:rPr>
              <w:t>Наименование объекта о</w:t>
            </w:r>
            <w:r w:rsidRPr="004377D6">
              <w:rPr>
                <w:rFonts w:eastAsia="MS Mincho"/>
                <w:sz w:val="18"/>
                <w:szCs w:val="18"/>
              </w:rPr>
              <w:t>ценки/</w:t>
            </w:r>
            <w:r w:rsidRPr="004377D6">
              <w:rPr>
                <w:sz w:val="18"/>
                <w:szCs w:val="18"/>
              </w:rPr>
              <w:t xml:space="preserve"> </w:t>
            </w:r>
            <w:r w:rsidRPr="004377D6">
              <w:rPr>
                <w:rFonts w:ascii="Sylfaen" w:eastAsia="MS Mincho" w:hAnsi="Sylfaen" w:cs="Sylfaen"/>
                <w:sz w:val="18"/>
                <w:szCs w:val="18"/>
              </w:rPr>
              <w:t>Գնահատ</w:t>
            </w:r>
            <w:r w:rsidRPr="004377D6">
              <w:rPr>
                <w:rFonts w:ascii="Sylfaen" w:eastAsia="MS Mincho" w:hAnsi="Sylfaen" w:cs="Sylfaen"/>
                <w:sz w:val="18"/>
                <w:szCs w:val="18"/>
                <w:lang w:val="hy-AM"/>
              </w:rPr>
              <w:t>վող</w:t>
            </w:r>
            <w:r w:rsidRPr="004377D6">
              <w:rPr>
                <w:rFonts w:eastAsia="MS Mincho"/>
                <w:sz w:val="18"/>
                <w:szCs w:val="18"/>
              </w:rPr>
              <w:t xml:space="preserve"> </w:t>
            </w:r>
            <w:r w:rsidRPr="004377D6">
              <w:rPr>
                <w:rFonts w:ascii="Sylfaen" w:eastAsia="MS Mincho" w:hAnsi="Sylfaen" w:cs="Sylfaen"/>
                <w:sz w:val="18"/>
                <w:szCs w:val="18"/>
                <w:lang w:val="hy-AM"/>
              </w:rPr>
              <w:t>օբյեկտի</w:t>
            </w:r>
            <w:r w:rsidRPr="004377D6">
              <w:rPr>
                <w:rFonts w:eastAsia="MS Mincho"/>
                <w:sz w:val="18"/>
                <w:szCs w:val="18"/>
              </w:rPr>
              <w:t xml:space="preserve"> </w:t>
            </w:r>
            <w:r w:rsidRPr="004377D6">
              <w:rPr>
                <w:rFonts w:ascii="Sylfaen" w:eastAsia="MS Mincho" w:hAnsi="Sylfaen" w:cs="Sylfaen"/>
                <w:sz w:val="18"/>
                <w:szCs w:val="18"/>
              </w:rPr>
              <w:t>անվանում</w:t>
            </w:r>
          </w:p>
        </w:tc>
        <w:tc>
          <w:tcPr>
            <w:tcW w:w="2185" w:type="dxa"/>
            <w:tcBorders>
              <w:top w:val="single" w:sz="4" w:space="0" w:color="auto"/>
              <w:left w:val="single" w:sz="4" w:space="0" w:color="auto"/>
              <w:bottom w:val="single" w:sz="4" w:space="0" w:color="auto"/>
              <w:right w:val="single" w:sz="4" w:space="0" w:color="auto"/>
            </w:tcBorders>
            <w:vAlign w:val="center"/>
          </w:tcPr>
          <w:p w:rsidR="004377D6" w:rsidRPr="004377D6" w:rsidRDefault="004377D6" w:rsidP="004377D6">
            <w:pPr>
              <w:tabs>
                <w:tab w:val="left" w:pos="720"/>
              </w:tabs>
              <w:ind w:left="-57" w:right="-57"/>
              <w:jc w:val="center"/>
              <w:rPr>
                <w:rFonts w:eastAsia="MS Mincho"/>
                <w:sz w:val="18"/>
                <w:szCs w:val="18"/>
              </w:rPr>
            </w:pPr>
            <w:r w:rsidRPr="004377D6">
              <w:rPr>
                <w:rFonts w:eastAsia="MS Mincho"/>
                <w:sz w:val="18"/>
                <w:szCs w:val="18"/>
              </w:rPr>
              <w:t>Адрес, местоположение объекта оценки/</w:t>
            </w:r>
            <w:r w:rsidRPr="004377D6">
              <w:rPr>
                <w:sz w:val="18"/>
                <w:szCs w:val="18"/>
              </w:rPr>
              <w:t xml:space="preserve"> </w:t>
            </w:r>
            <w:r w:rsidRPr="004377D6">
              <w:rPr>
                <w:rFonts w:ascii="Sylfaen" w:eastAsia="MS Mincho" w:hAnsi="Sylfaen" w:cs="Sylfaen"/>
                <w:sz w:val="18"/>
                <w:szCs w:val="18"/>
              </w:rPr>
              <w:t>Գնահատ</w:t>
            </w:r>
            <w:r w:rsidRPr="004377D6">
              <w:rPr>
                <w:rFonts w:ascii="Sylfaen" w:eastAsia="MS Mincho" w:hAnsi="Sylfaen" w:cs="Sylfaen"/>
                <w:sz w:val="18"/>
                <w:szCs w:val="18"/>
                <w:lang w:val="hy-AM"/>
              </w:rPr>
              <w:t>վող</w:t>
            </w:r>
            <w:r w:rsidRPr="004377D6">
              <w:rPr>
                <w:rFonts w:eastAsia="MS Mincho"/>
                <w:sz w:val="18"/>
                <w:szCs w:val="18"/>
              </w:rPr>
              <w:t xml:space="preserve"> </w:t>
            </w:r>
            <w:r w:rsidRPr="004377D6">
              <w:rPr>
                <w:rFonts w:eastAsia="MS Mincho"/>
                <w:sz w:val="18"/>
                <w:szCs w:val="18"/>
                <w:lang w:val="hy-AM"/>
              </w:rPr>
              <w:t>օբյեկտի</w:t>
            </w:r>
            <w:r w:rsidRPr="004377D6">
              <w:rPr>
                <w:rFonts w:eastAsia="MS Mincho"/>
                <w:sz w:val="18"/>
                <w:szCs w:val="18"/>
              </w:rPr>
              <w:t xml:space="preserve"> </w:t>
            </w:r>
            <w:r w:rsidRPr="004377D6">
              <w:rPr>
                <w:rFonts w:ascii="Sylfaen" w:eastAsia="MS Mincho" w:hAnsi="Sylfaen" w:cs="Sylfaen"/>
                <w:sz w:val="18"/>
                <w:szCs w:val="18"/>
              </w:rPr>
              <w:t>հասցե</w:t>
            </w:r>
            <w:r w:rsidRPr="004377D6">
              <w:rPr>
                <w:rFonts w:ascii="Sylfaen" w:eastAsia="MS Mincho" w:hAnsi="Sylfaen" w:cs="Sylfaen"/>
                <w:sz w:val="18"/>
                <w:szCs w:val="18"/>
                <w:lang w:val="hy-AM"/>
              </w:rPr>
              <w:t>ն</w:t>
            </w:r>
            <w:r w:rsidRPr="004377D6">
              <w:rPr>
                <w:rFonts w:eastAsia="MS Mincho"/>
                <w:sz w:val="18"/>
                <w:szCs w:val="18"/>
              </w:rPr>
              <w:t xml:space="preserve">, </w:t>
            </w:r>
            <w:r w:rsidRPr="004377D6">
              <w:rPr>
                <w:rFonts w:ascii="Sylfaen" w:eastAsia="MS Mincho" w:hAnsi="Sylfaen" w:cs="Sylfaen"/>
                <w:sz w:val="18"/>
                <w:szCs w:val="18"/>
              </w:rPr>
              <w:t>գտնվելու</w:t>
            </w:r>
            <w:r w:rsidRPr="004377D6">
              <w:rPr>
                <w:rFonts w:eastAsia="MS Mincho"/>
                <w:sz w:val="18"/>
                <w:szCs w:val="18"/>
              </w:rPr>
              <w:t xml:space="preserve"> </w:t>
            </w:r>
            <w:r w:rsidRPr="004377D6">
              <w:rPr>
                <w:rFonts w:ascii="Sylfaen" w:eastAsia="MS Mincho" w:hAnsi="Sylfaen" w:cs="Sylfaen"/>
                <w:sz w:val="18"/>
                <w:szCs w:val="18"/>
              </w:rPr>
              <w:t>վայր</w:t>
            </w:r>
          </w:p>
          <w:p w:rsidR="004377D6" w:rsidRPr="004377D6" w:rsidRDefault="004377D6" w:rsidP="004377D6">
            <w:pPr>
              <w:tabs>
                <w:tab w:val="left" w:pos="720"/>
              </w:tabs>
              <w:ind w:left="-57" w:right="-57"/>
              <w:jc w:val="center"/>
              <w:rPr>
                <w:rFonts w:eastAsia="MS Mincho"/>
                <w:sz w:val="18"/>
                <w:szCs w:val="18"/>
              </w:rPr>
            </w:pPr>
          </w:p>
        </w:tc>
        <w:tc>
          <w:tcPr>
            <w:tcW w:w="1404" w:type="dxa"/>
            <w:tcBorders>
              <w:top w:val="single" w:sz="4" w:space="0" w:color="auto"/>
              <w:left w:val="single" w:sz="4" w:space="0" w:color="auto"/>
              <w:bottom w:val="single" w:sz="4" w:space="0" w:color="auto"/>
              <w:right w:val="single" w:sz="4" w:space="0" w:color="auto"/>
            </w:tcBorders>
            <w:vAlign w:val="center"/>
          </w:tcPr>
          <w:p w:rsidR="004377D6" w:rsidRPr="004377D6" w:rsidRDefault="004377D6" w:rsidP="004377D6">
            <w:pPr>
              <w:tabs>
                <w:tab w:val="left" w:pos="720"/>
              </w:tabs>
              <w:ind w:left="-57" w:right="-57"/>
              <w:jc w:val="center"/>
              <w:rPr>
                <w:rFonts w:eastAsia="MS Mincho"/>
                <w:sz w:val="18"/>
                <w:szCs w:val="18"/>
              </w:rPr>
            </w:pPr>
            <w:r w:rsidRPr="004377D6">
              <w:rPr>
                <w:rFonts w:eastAsia="MS Mincho"/>
                <w:sz w:val="18"/>
                <w:szCs w:val="18"/>
              </w:rPr>
              <w:t>Площадь объекта оценки, кв.м. /</w:t>
            </w:r>
            <w:r w:rsidRPr="004377D6">
              <w:rPr>
                <w:sz w:val="18"/>
                <w:szCs w:val="18"/>
              </w:rPr>
              <w:t xml:space="preserve"> </w:t>
            </w:r>
            <w:r w:rsidRPr="004377D6">
              <w:rPr>
                <w:rFonts w:ascii="Sylfaen" w:eastAsia="MS Mincho" w:hAnsi="Sylfaen" w:cs="Sylfaen"/>
                <w:sz w:val="18"/>
                <w:szCs w:val="18"/>
              </w:rPr>
              <w:t>Գնահատ</w:t>
            </w:r>
            <w:r w:rsidRPr="004377D6">
              <w:rPr>
                <w:rFonts w:ascii="Sylfaen" w:eastAsia="MS Mincho" w:hAnsi="Sylfaen" w:cs="Sylfaen"/>
                <w:sz w:val="18"/>
                <w:szCs w:val="18"/>
                <w:lang w:val="hy-AM"/>
              </w:rPr>
              <w:t>վող</w:t>
            </w:r>
            <w:r w:rsidRPr="004377D6">
              <w:rPr>
                <w:rFonts w:eastAsia="MS Mincho"/>
                <w:sz w:val="18"/>
                <w:szCs w:val="18"/>
              </w:rPr>
              <w:t xml:space="preserve"> </w:t>
            </w:r>
            <w:r w:rsidRPr="004377D6">
              <w:rPr>
                <w:rFonts w:ascii="Sylfaen" w:eastAsia="MS Mincho" w:hAnsi="Sylfaen" w:cs="Sylfaen"/>
                <w:sz w:val="18"/>
                <w:szCs w:val="18"/>
                <w:lang w:val="hy-AM"/>
              </w:rPr>
              <w:t>օբյեկտի</w:t>
            </w:r>
            <w:r w:rsidRPr="004377D6">
              <w:rPr>
                <w:rFonts w:eastAsia="MS Mincho"/>
                <w:sz w:val="18"/>
                <w:szCs w:val="18"/>
              </w:rPr>
              <w:t xml:space="preserve"> </w:t>
            </w:r>
            <w:r w:rsidRPr="004377D6">
              <w:rPr>
                <w:rFonts w:ascii="Sylfaen" w:eastAsia="MS Mincho" w:hAnsi="Sylfaen" w:cs="Sylfaen"/>
                <w:sz w:val="18"/>
                <w:szCs w:val="18"/>
              </w:rPr>
              <w:t>մակերես</w:t>
            </w:r>
            <w:r w:rsidRPr="004377D6">
              <w:rPr>
                <w:rFonts w:eastAsia="MS Mincho"/>
                <w:sz w:val="18"/>
                <w:szCs w:val="18"/>
              </w:rPr>
              <w:t xml:space="preserve"> </w:t>
            </w:r>
            <w:r w:rsidRPr="004377D6">
              <w:rPr>
                <w:rFonts w:eastAsia="MS Mincho"/>
                <w:sz w:val="18"/>
                <w:szCs w:val="18"/>
                <w:lang w:val="hy-AM"/>
              </w:rPr>
              <w:t>քառ.մ.</w:t>
            </w:r>
          </w:p>
        </w:tc>
        <w:tc>
          <w:tcPr>
            <w:tcW w:w="1249" w:type="dxa"/>
            <w:tcBorders>
              <w:top w:val="single" w:sz="4" w:space="0" w:color="auto"/>
              <w:left w:val="single" w:sz="4" w:space="0" w:color="auto"/>
              <w:bottom w:val="single" w:sz="4" w:space="0" w:color="auto"/>
              <w:right w:val="single" w:sz="4" w:space="0" w:color="auto"/>
            </w:tcBorders>
            <w:vAlign w:val="center"/>
          </w:tcPr>
          <w:p w:rsidR="004377D6" w:rsidRPr="004377D6" w:rsidRDefault="004377D6" w:rsidP="004377D6">
            <w:pPr>
              <w:tabs>
                <w:tab w:val="left" w:pos="720"/>
              </w:tabs>
              <w:ind w:left="-57" w:right="-57"/>
              <w:jc w:val="center"/>
              <w:rPr>
                <w:rFonts w:eastAsia="MS Mincho"/>
                <w:sz w:val="18"/>
                <w:szCs w:val="18"/>
                <w:lang w:val="hy-AM"/>
              </w:rPr>
            </w:pPr>
            <w:r w:rsidRPr="004377D6">
              <w:rPr>
                <w:rFonts w:eastAsia="MS Mincho"/>
                <w:sz w:val="18"/>
                <w:szCs w:val="18"/>
              </w:rPr>
              <w:t>Инвентар-ный номер объекта оценки/</w:t>
            </w:r>
            <w:r w:rsidRPr="004377D6">
              <w:rPr>
                <w:sz w:val="18"/>
                <w:szCs w:val="18"/>
              </w:rPr>
              <w:t xml:space="preserve"> </w:t>
            </w:r>
            <w:r w:rsidRPr="004377D6">
              <w:rPr>
                <w:rFonts w:ascii="Sylfaen" w:eastAsia="MS Mincho" w:hAnsi="Sylfaen" w:cs="Sylfaen"/>
                <w:sz w:val="18"/>
                <w:szCs w:val="18"/>
              </w:rPr>
              <w:t>Գնահատ</w:t>
            </w:r>
            <w:r w:rsidRPr="004377D6">
              <w:rPr>
                <w:rFonts w:ascii="Sylfaen" w:eastAsia="MS Mincho" w:hAnsi="Sylfaen" w:cs="Sylfaen"/>
                <w:sz w:val="18"/>
                <w:szCs w:val="18"/>
                <w:lang w:val="hy-AM"/>
              </w:rPr>
              <w:t>վող</w:t>
            </w:r>
            <w:r w:rsidRPr="004377D6">
              <w:rPr>
                <w:rFonts w:eastAsia="MS Mincho"/>
                <w:sz w:val="18"/>
                <w:szCs w:val="18"/>
              </w:rPr>
              <w:t xml:space="preserve"> </w:t>
            </w:r>
            <w:r w:rsidRPr="004377D6">
              <w:rPr>
                <w:rFonts w:ascii="Sylfaen" w:eastAsia="MS Mincho" w:hAnsi="Sylfaen" w:cs="Sylfaen"/>
                <w:sz w:val="18"/>
                <w:szCs w:val="18"/>
                <w:lang w:val="hy-AM"/>
              </w:rPr>
              <w:t>օբյեկտի</w:t>
            </w:r>
            <w:r w:rsidRPr="004377D6">
              <w:rPr>
                <w:rFonts w:eastAsia="MS Mincho"/>
                <w:sz w:val="18"/>
                <w:szCs w:val="18"/>
              </w:rPr>
              <w:t xml:space="preserve"> </w:t>
            </w:r>
            <w:r w:rsidRPr="004377D6">
              <w:rPr>
                <w:rFonts w:ascii="Sylfaen" w:eastAsia="MS Mincho" w:hAnsi="Sylfaen" w:cs="Sylfaen"/>
                <w:sz w:val="18"/>
                <w:szCs w:val="18"/>
              </w:rPr>
              <w:t>գույքահամար</w:t>
            </w:r>
            <w:r w:rsidRPr="004377D6">
              <w:rPr>
                <w:rFonts w:ascii="Sylfaen" w:eastAsia="MS Mincho" w:hAnsi="Sylfaen" w:cs="Sylfaen"/>
                <w:sz w:val="18"/>
                <w:szCs w:val="18"/>
                <w:lang w:val="hy-AM"/>
              </w:rPr>
              <w:t>ը</w:t>
            </w:r>
          </w:p>
        </w:tc>
        <w:tc>
          <w:tcPr>
            <w:tcW w:w="1561" w:type="dxa"/>
            <w:tcBorders>
              <w:top w:val="single" w:sz="4" w:space="0" w:color="auto"/>
              <w:left w:val="single" w:sz="4" w:space="0" w:color="auto"/>
              <w:bottom w:val="single" w:sz="4" w:space="0" w:color="auto"/>
              <w:right w:val="single" w:sz="4" w:space="0" w:color="auto"/>
            </w:tcBorders>
            <w:vAlign w:val="center"/>
          </w:tcPr>
          <w:p w:rsidR="004377D6" w:rsidRPr="004377D6" w:rsidRDefault="004377D6" w:rsidP="004377D6">
            <w:pPr>
              <w:tabs>
                <w:tab w:val="left" w:pos="720"/>
              </w:tabs>
              <w:ind w:left="-57" w:right="-57"/>
              <w:jc w:val="center"/>
              <w:rPr>
                <w:rFonts w:eastAsia="MS Mincho"/>
                <w:sz w:val="18"/>
                <w:szCs w:val="18"/>
                <w:lang w:val="hy-AM"/>
              </w:rPr>
            </w:pPr>
            <w:r w:rsidRPr="004377D6">
              <w:rPr>
                <w:rFonts w:eastAsia="MS Mincho"/>
                <w:sz w:val="18"/>
                <w:szCs w:val="18"/>
                <w:lang w:val="hy-AM"/>
              </w:rPr>
              <w:t xml:space="preserve">Стоимость оказания Услуг без (с НДС), </w:t>
            </w:r>
            <w:r w:rsidRPr="004377D6">
              <w:rPr>
                <w:rFonts w:ascii="Sylfaen" w:eastAsia="MS Mincho" w:hAnsi="Sylfaen" w:cs="Sylfaen"/>
                <w:sz w:val="18"/>
                <w:szCs w:val="18"/>
                <w:lang w:val="hy-AM"/>
              </w:rPr>
              <w:t>Ծառայության</w:t>
            </w:r>
            <w:r w:rsidRPr="004377D6">
              <w:rPr>
                <w:rFonts w:eastAsia="MS Mincho"/>
                <w:sz w:val="18"/>
                <w:szCs w:val="18"/>
                <w:lang w:val="hy-AM"/>
              </w:rPr>
              <w:t xml:space="preserve"> </w:t>
            </w:r>
            <w:r w:rsidRPr="004377D6">
              <w:rPr>
                <w:rFonts w:ascii="Sylfaen" w:eastAsia="MS Mincho" w:hAnsi="Sylfaen" w:cs="Sylfaen"/>
                <w:sz w:val="18"/>
                <w:szCs w:val="18"/>
                <w:lang w:val="hy-AM"/>
              </w:rPr>
              <w:t>մատուցման</w:t>
            </w:r>
            <w:r w:rsidRPr="004377D6">
              <w:rPr>
                <w:rFonts w:eastAsia="MS Mincho"/>
                <w:sz w:val="18"/>
                <w:szCs w:val="18"/>
                <w:lang w:val="hy-AM"/>
              </w:rPr>
              <w:t xml:space="preserve"> </w:t>
            </w:r>
            <w:r w:rsidRPr="004377D6">
              <w:rPr>
                <w:rFonts w:ascii="Sylfaen" w:eastAsia="MS Mincho" w:hAnsi="Sylfaen" w:cs="Sylfaen"/>
                <w:sz w:val="18"/>
                <w:szCs w:val="18"/>
                <w:lang w:val="hy-AM"/>
              </w:rPr>
              <w:t>գինը դրամ, առանց ԱԱՀ</w:t>
            </w:r>
            <w:r w:rsidRPr="004377D6">
              <w:rPr>
                <w:rFonts w:eastAsia="MS Mincho"/>
                <w:sz w:val="18"/>
                <w:szCs w:val="18"/>
                <w:lang w:val="hy-AM"/>
              </w:rPr>
              <w:t xml:space="preserve"> </w:t>
            </w:r>
          </w:p>
          <w:p w:rsidR="004377D6" w:rsidRPr="004377D6" w:rsidRDefault="004377D6" w:rsidP="004377D6">
            <w:pPr>
              <w:tabs>
                <w:tab w:val="left" w:pos="720"/>
              </w:tabs>
              <w:ind w:left="-57" w:right="-57"/>
              <w:jc w:val="center"/>
              <w:rPr>
                <w:rFonts w:eastAsia="MS Mincho"/>
                <w:sz w:val="18"/>
                <w:szCs w:val="18"/>
                <w:lang w:val="hy-AM"/>
              </w:rPr>
            </w:pPr>
          </w:p>
        </w:tc>
        <w:tc>
          <w:tcPr>
            <w:tcW w:w="1876" w:type="dxa"/>
            <w:tcBorders>
              <w:top w:val="single" w:sz="4" w:space="0" w:color="auto"/>
              <w:left w:val="single" w:sz="4" w:space="0" w:color="auto"/>
              <w:bottom w:val="single" w:sz="4" w:space="0" w:color="auto"/>
              <w:right w:val="single" w:sz="4" w:space="0" w:color="auto"/>
            </w:tcBorders>
            <w:vAlign w:val="center"/>
            <w:hideMark/>
          </w:tcPr>
          <w:p w:rsidR="004377D6" w:rsidRPr="004377D6" w:rsidRDefault="004377D6" w:rsidP="004377D6">
            <w:pPr>
              <w:tabs>
                <w:tab w:val="left" w:pos="720"/>
              </w:tabs>
              <w:ind w:left="-57" w:right="-57"/>
              <w:jc w:val="center"/>
              <w:rPr>
                <w:rFonts w:eastAsia="MS Mincho"/>
                <w:sz w:val="18"/>
                <w:szCs w:val="18"/>
                <w:lang w:val="hy-AM"/>
              </w:rPr>
            </w:pPr>
            <w:r w:rsidRPr="004377D6">
              <w:rPr>
                <w:rFonts w:eastAsia="MS Mincho"/>
                <w:sz w:val="18"/>
                <w:szCs w:val="18"/>
                <w:lang w:val="hy-AM"/>
              </w:rPr>
              <w:t>Срок оказания Услуг /</w:t>
            </w:r>
          </w:p>
          <w:p w:rsidR="004377D6" w:rsidRPr="004377D6" w:rsidRDefault="004377D6" w:rsidP="004377D6">
            <w:pPr>
              <w:tabs>
                <w:tab w:val="left" w:pos="720"/>
              </w:tabs>
              <w:ind w:left="-57" w:right="-57"/>
              <w:jc w:val="center"/>
              <w:rPr>
                <w:rFonts w:eastAsia="MS Mincho"/>
                <w:sz w:val="18"/>
                <w:szCs w:val="18"/>
                <w:lang w:val="hy-AM"/>
              </w:rPr>
            </w:pPr>
            <w:r w:rsidRPr="004377D6">
              <w:rPr>
                <w:rFonts w:ascii="Sylfaen" w:eastAsia="MS Mincho" w:hAnsi="Sylfaen" w:cs="Sylfaen"/>
                <w:sz w:val="18"/>
                <w:szCs w:val="18"/>
                <w:lang w:val="hy-AM"/>
              </w:rPr>
              <w:t>Ծառայություն</w:t>
            </w:r>
            <w:r w:rsidRPr="004377D6">
              <w:rPr>
                <w:rFonts w:eastAsia="MS Mincho"/>
                <w:sz w:val="18"/>
                <w:szCs w:val="18"/>
                <w:lang w:val="hy-AM"/>
              </w:rPr>
              <w:t xml:space="preserve"> </w:t>
            </w:r>
            <w:r w:rsidRPr="004377D6">
              <w:rPr>
                <w:rFonts w:ascii="Sylfaen" w:eastAsia="MS Mincho" w:hAnsi="Sylfaen" w:cs="Sylfaen"/>
                <w:sz w:val="18"/>
                <w:szCs w:val="18"/>
                <w:lang w:val="hy-AM"/>
              </w:rPr>
              <w:t>մատուցելու</w:t>
            </w:r>
            <w:r w:rsidRPr="004377D6">
              <w:rPr>
                <w:rFonts w:eastAsia="MS Mincho"/>
                <w:sz w:val="18"/>
                <w:szCs w:val="18"/>
                <w:lang w:val="hy-AM"/>
              </w:rPr>
              <w:t xml:space="preserve"> </w:t>
            </w:r>
            <w:r w:rsidRPr="004377D6">
              <w:rPr>
                <w:rFonts w:ascii="Sylfaen" w:eastAsia="MS Mincho" w:hAnsi="Sylfaen" w:cs="Sylfaen"/>
                <w:sz w:val="18"/>
                <w:szCs w:val="18"/>
                <w:lang w:val="hy-AM"/>
              </w:rPr>
              <w:t>ժամկետը</w:t>
            </w:r>
          </w:p>
        </w:tc>
      </w:tr>
      <w:tr w:rsidR="004377D6" w:rsidRPr="004377D6" w:rsidTr="004C54D4">
        <w:trPr>
          <w:trHeight w:val="1426"/>
        </w:trPr>
        <w:tc>
          <w:tcPr>
            <w:tcW w:w="469" w:type="dxa"/>
            <w:tcBorders>
              <w:top w:val="single" w:sz="4" w:space="0" w:color="auto"/>
              <w:left w:val="single" w:sz="4" w:space="0" w:color="auto"/>
              <w:bottom w:val="single" w:sz="4" w:space="0" w:color="auto"/>
              <w:right w:val="single" w:sz="4" w:space="0" w:color="auto"/>
            </w:tcBorders>
            <w:vAlign w:val="center"/>
            <w:hideMark/>
          </w:tcPr>
          <w:p w:rsidR="004377D6" w:rsidRPr="004377D6" w:rsidRDefault="004377D6" w:rsidP="004377D6">
            <w:pPr>
              <w:tabs>
                <w:tab w:val="left" w:pos="720"/>
              </w:tabs>
              <w:spacing w:line="288" w:lineRule="auto"/>
              <w:ind w:left="-817" w:right="-57" w:firstLine="709"/>
              <w:jc w:val="center"/>
              <w:rPr>
                <w:rFonts w:eastAsia="MS Mincho"/>
                <w:sz w:val="18"/>
                <w:szCs w:val="18"/>
              </w:rPr>
            </w:pPr>
            <w:r w:rsidRPr="004377D6">
              <w:rPr>
                <w:rFonts w:eastAsia="MS Mincho"/>
                <w:sz w:val="18"/>
                <w:szCs w:val="18"/>
              </w:rPr>
              <w:t>1</w:t>
            </w:r>
          </w:p>
        </w:tc>
        <w:tc>
          <w:tcPr>
            <w:tcW w:w="2029" w:type="dxa"/>
            <w:tcBorders>
              <w:top w:val="single" w:sz="4" w:space="0" w:color="auto"/>
              <w:left w:val="single" w:sz="4" w:space="0" w:color="auto"/>
              <w:bottom w:val="single" w:sz="4" w:space="0" w:color="auto"/>
              <w:right w:val="single" w:sz="4" w:space="0" w:color="auto"/>
            </w:tcBorders>
            <w:vAlign w:val="center"/>
          </w:tcPr>
          <w:p w:rsidR="004377D6" w:rsidRPr="004377D6" w:rsidRDefault="004377D6" w:rsidP="004377D6">
            <w:pPr>
              <w:tabs>
                <w:tab w:val="left" w:pos="720"/>
              </w:tabs>
              <w:spacing w:line="288" w:lineRule="auto"/>
              <w:ind w:left="-57" w:right="-57"/>
              <w:rPr>
                <w:rFonts w:eastAsia="MS Mincho"/>
                <w:sz w:val="18"/>
                <w:szCs w:val="18"/>
                <w:lang w:val="hy-AM"/>
              </w:rPr>
            </w:pPr>
          </w:p>
        </w:tc>
        <w:tc>
          <w:tcPr>
            <w:tcW w:w="2185" w:type="dxa"/>
            <w:tcBorders>
              <w:top w:val="single" w:sz="4" w:space="0" w:color="auto"/>
              <w:left w:val="single" w:sz="4" w:space="0" w:color="auto"/>
              <w:bottom w:val="single" w:sz="4" w:space="0" w:color="auto"/>
              <w:right w:val="single" w:sz="4" w:space="0" w:color="auto"/>
            </w:tcBorders>
            <w:vAlign w:val="center"/>
          </w:tcPr>
          <w:p w:rsidR="004377D6" w:rsidRPr="004377D6" w:rsidRDefault="004377D6" w:rsidP="004377D6">
            <w:pPr>
              <w:tabs>
                <w:tab w:val="left" w:pos="720"/>
              </w:tabs>
              <w:spacing w:line="288" w:lineRule="auto"/>
              <w:ind w:left="-57" w:right="-57"/>
              <w:jc w:val="both"/>
              <w:rPr>
                <w:rFonts w:eastAsia="MS Mincho"/>
                <w:sz w:val="18"/>
                <w:szCs w:val="18"/>
                <w:lang w:val="hy-AM"/>
              </w:rPr>
            </w:pPr>
          </w:p>
        </w:tc>
        <w:tc>
          <w:tcPr>
            <w:tcW w:w="1404" w:type="dxa"/>
            <w:tcBorders>
              <w:top w:val="single" w:sz="4" w:space="0" w:color="auto"/>
              <w:left w:val="single" w:sz="4" w:space="0" w:color="auto"/>
              <w:bottom w:val="single" w:sz="4" w:space="0" w:color="auto"/>
              <w:right w:val="single" w:sz="4" w:space="0" w:color="auto"/>
            </w:tcBorders>
            <w:vAlign w:val="center"/>
          </w:tcPr>
          <w:p w:rsidR="004377D6" w:rsidRPr="004377D6" w:rsidRDefault="004377D6" w:rsidP="004377D6">
            <w:pPr>
              <w:tabs>
                <w:tab w:val="left" w:pos="720"/>
              </w:tabs>
              <w:spacing w:line="288" w:lineRule="auto"/>
              <w:ind w:right="-57"/>
              <w:jc w:val="center"/>
              <w:rPr>
                <w:rFonts w:eastAsia="MS Mincho"/>
                <w:sz w:val="18"/>
                <w:szCs w:val="18"/>
                <w:lang w:val="hy-AM"/>
              </w:rPr>
            </w:pPr>
          </w:p>
        </w:tc>
        <w:tc>
          <w:tcPr>
            <w:tcW w:w="1249" w:type="dxa"/>
            <w:tcBorders>
              <w:top w:val="single" w:sz="4" w:space="0" w:color="auto"/>
              <w:left w:val="single" w:sz="4" w:space="0" w:color="auto"/>
              <w:bottom w:val="single" w:sz="4" w:space="0" w:color="auto"/>
              <w:right w:val="single" w:sz="4" w:space="0" w:color="auto"/>
            </w:tcBorders>
            <w:vAlign w:val="center"/>
          </w:tcPr>
          <w:p w:rsidR="004377D6" w:rsidRPr="004377D6" w:rsidRDefault="004377D6" w:rsidP="004377D6">
            <w:pPr>
              <w:tabs>
                <w:tab w:val="left" w:pos="720"/>
              </w:tabs>
              <w:spacing w:line="288" w:lineRule="auto"/>
              <w:ind w:left="-57" w:right="-57"/>
              <w:jc w:val="center"/>
              <w:rPr>
                <w:rFonts w:eastAsia="MS Mincho"/>
                <w:sz w:val="18"/>
                <w:szCs w:val="18"/>
              </w:rPr>
            </w:pPr>
          </w:p>
        </w:tc>
        <w:tc>
          <w:tcPr>
            <w:tcW w:w="1561" w:type="dxa"/>
            <w:tcBorders>
              <w:top w:val="single" w:sz="4" w:space="0" w:color="auto"/>
              <w:left w:val="single" w:sz="4" w:space="0" w:color="auto"/>
              <w:bottom w:val="single" w:sz="4" w:space="0" w:color="auto"/>
              <w:right w:val="single" w:sz="4" w:space="0" w:color="auto"/>
            </w:tcBorders>
            <w:vAlign w:val="center"/>
          </w:tcPr>
          <w:p w:rsidR="004377D6" w:rsidRPr="004377D6" w:rsidRDefault="004377D6" w:rsidP="004377D6">
            <w:pPr>
              <w:tabs>
                <w:tab w:val="left" w:pos="720"/>
              </w:tabs>
              <w:spacing w:line="288" w:lineRule="auto"/>
              <w:ind w:right="-57"/>
              <w:jc w:val="center"/>
              <w:rPr>
                <w:rFonts w:eastAsia="MS Mincho"/>
                <w:sz w:val="18"/>
                <w:szCs w:val="18"/>
                <w:lang w:val="hy-AM"/>
              </w:rPr>
            </w:pPr>
          </w:p>
        </w:tc>
        <w:tc>
          <w:tcPr>
            <w:tcW w:w="1876" w:type="dxa"/>
            <w:tcBorders>
              <w:top w:val="single" w:sz="4" w:space="0" w:color="auto"/>
              <w:left w:val="single" w:sz="4" w:space="0" w:color="auto"/>
              <w:bottom w:val="single" w:sz="4" w:space="0" w:color="auto"/>
              <w:right w:val="single" w:sz="4" w:space="0" w:color="auto"/>
            </w:tcBorders>
            <w:vAlign w:val="center"/>
            <w:hideMark/>
          </w:tcPr>
          <w:p w:rsidR="004377D6" w:rsidRPr="004377D6" w:rsidRDefault="004377D6" w:rsidP="004377D6">
            <w:pPr>
              <w:tabs>
                <w:tab w:val="left" w:pos="720"/>
              </w:tabs>
              <w:ind w:left="-57" w:right="-57"/>
              <w:jc w:val="center"/>
              <w:rPr>
                <w:rFonts w:eastAsia="MS Mincho"/>
                <w:sz w:val="18"/>
                <w:szCs w:val="18"/>
                <w:lang w:val="hy-AM"/>
              </w:rPr>
            </w:pPr>
            <w:r w:rsidRPr="004377D6">
              <w:rPr>
                <w:rFonts w:eastAsia="MS Mincho"/>
                <w:sz w:val="18"/>
                <w:szCs w:val="18"/>
                <w:lang w:val="hy-AM"/>
              </w:rPr>
              <w:t>15</w:t>
            </w:r>
            <w:r w:rsidRPr="004377D6">
              <w:rPr>
                <w:rFonts w:eastAsia="MS Mincho"/>
                <w:sz w:val="18"/>
                <w:szCs w:val="18"/>
              </w:rPr>
              <w:t xml:space="preserve"> рабочих дня с даты получения Уведомления/</w:t>
            </w:r>
            <w:r w:rsidRPr="004377D6">
              <w:rPr>
                <w:sz w:val="18"/>
                <w:szCs w:val="18"/>
              </w:rPr>
              <w:t xml:space="preserve"> </w:t>
            </w:r>
            <w:r w:rsidRPr="004377D6">
              <w:rPr>
                <w:rFonts w:ascii="Sylfaen" w:eastAsia="MS Mincho" w:hAnsi="Sylfaen" w:cs="Sylfaen"/>
                <w:sz w:val="18"/>
                <w:szCs w:val="18"/>
              </w:rPr>
              <w:t>Հայտի</w:t>
            </w:r>
            <w:r w:rsidRPr="004377D6">
              <w:rPr>
                <w:rFonts w:eastAsia="MS Mincho"/>
                <w:sz w:val="18"/>
                <w:szCs w:val="18"/>
              </w:rPr>
              <w:t xml:space="preserve"> </w:t>
            </w:r>
            <w:r w:rsidRPr="004377D6">
              <w:rPr>
                <w:rFonts w:ascii="Sylfaen" w:eastAsia="MS Mincho" w:hAnsi="Sylfaen" w:cs="Sylfaen"/>
                <w:sz w:val="18"/>
                <w:szCs w:val="18"/>
              </w:rPr>
              <w:t>ստացումից</w:t>
            </w:r>
            <w:r w:rsidRPr="004377D6">
              <w:rPr>
                <w:rFonts w:eastAsia="MS Mincho"/>
                <w:sz w:val="18"/>
                <w:szCs w:val="18"/>
              </w:rPr>
              <w:t xml:space="preserve"> 15 </w:t>
            </w:r>
            <w:r w:rsidRPr="004377D6">
              <w:rPr>
                <w:rFonts w:ascii="Sylfaen" w:eastAsia="MS Mincho" w:hAnsi="Sylfaen" w:cs="Sylfaen"/>
                <w:sz w:val="18"/>
                <w:szCs w:val="18"/>
              </w:rPr>
              <w:t>աշխատանքային</w:t>
            </w:r>
            <w:r w:rsidRPr="004377D6">
              <w:rPr>
                <w:rFonts w:eastAsia="MS Mincho"/>
                <w:sz w:val="18"/>
                <w:szCs w:val="18"/>
              </w:rPr>
              <w:t xml:space="preserve"> </w:t>
            </w:r>
            <w:r w:rsidRPr="004377D6">
              <w:rPr>
                <w:rFonts w:ascii="Sylfaen" w:eastAsia="MS Mincho" w:hAnsi="Sylfaen" w:cs="Sylfaen"/>
                <w:sz w:val="18"/>
                <w:szCs w:val="18"/>
              </w:rPr>
              <w:t>օր</w:t>
            </w:r>
          </w:p>
        </w:tc>
      </w:tr>
      <w:tr w:rsidR="004377D6" w:rsidRPr="004377D6" w:rsidTr="004C54D4">
        <w:trPr>
          <w:trHeight w:val="1192"/>
        </w:trPr>
        <w:tc>
          <w:tcPr>
            <w:tcW w:w="469" w:type="dxa"/>
            <w:tcBorders>
              <w:top w:val="single" w:sz="4" w:space="0" w:color="auto"/>
              <w:left w:val="single" w:sz="4" w:space="0" w:color="auto"/>
              <w:bottom w:val="single" w:sz="4" w:space="0" w:color="auto"/>
              <w:right w:val="single" w:sz="4" w:space="0" w:color="auto"/>
            </w:tcBorders>
            <w:vAlign w:val="center"/>
            <w:hideMark/>
          </w:tcPr>
          <w:p w:rsidR="004377D6" w:rsidRPr="004377D6" w:rsidRDefault="004377D6" w:rsidP="004377D6">
            <w:pPr>
              <w:tabs>
                <w:tab w:val="left" w:pos="720"/>
              </w:tabs>
              <w:spacing w:line="288" w:lineRule="auto"/>
              <w:ind w:left="-817" w:right="-57" w:firstLine="709"/>
              <w:jc w:val="center"/>
              <w:rPr>
                <w:rFonts w:eastAsia="MS Mincho"/>
                <w:sz w:val="18"/>
                <w:szCs w:val="18"/>
              </w:rPr>
            </w:pPr>
            <w:r w:rsidRPr="004377D6">
              <w:rPr>
                <w:rFonts w:eastAsia="MS Mincho"/>
                <w:sz w:val="18"/>
                <w:szCs w:val="18"/>
              </w:rPr>
              <w:t>2</w:t>
            </w:r>
          </w:p>
        </w:tc>
        <w:tc>
          <w:tcPr>
            <w:tcW w:w="2029" w:type="dxa"/>
            <w:tcBorders>
              <w:top w:val="single" w:sz="4" w:space="0" w:color="auto"/>
              <w:left w:val="single" w:sz="4" w:space="0" w:color="auto"/>
              <w:bottom w:val="single" w:sz="4" w:space="0" w:color="auto"/>
              <w:right w:val="single" w:sz="4" w:space="0" w:color="auto"/>
            </w:tcBorders>
            <w:vAlign w:val="center"/>
          </w:tcPr>
          <w:p w:rsidR="004377D6" w:rsidRPr="004377D6" w:rsidRDefault="004377D6" w:rsidP="004377D6">
            <w:pPr>
              <w:tabs>
                <w:tab w:val="left" w:pos="720"/>
              </w:tabs>
              <w:spacing w:line="288" w:lineRule="auto"/>
              <w:ind w:left="-57" w:right="-57"/>
              <w:rPr>
                <w:rFonts w:eastAsia="MS Mincho"/>
                <w:sz w:val="18"/>
                <w:szCs w:val="18"/>
              </w:rPr>
            </w:pPr>
          </w:p>
        </w:tc>
        <w:tc>
          <w:tcPr>
            <w:tcW w:w="2185" w:type="dxa"/>
            <w:tcBorders>
              <w:top w:val="single" w:sz="4" w:space="0" w:color="auto"/>
              <w:left w:val="single" w:sz="4" w:space="0" w:color="auto"/>
              <w:bottom w:val="single" w:sz="4" w:space="0" w:color="auto"/>
              <w:right w:val="single" w:sz="4" w:space="0" w:color="auto"/>
            </w:tcBorders>
            <w:vAlign w:val="center"/>
          </w:tcPr>
          <w:p w:rsidR="004377D6" w:rsidRPr="004377D6" w:rsidRDefault="004377D6" w:rsidP="004377D6">
            <w:pPr>
              <w:tabs>
                <w:tab w:val="left" w:pos="720"/>
              </w:tabs>
              <w:spacing w:line="288" w:lineRule="auto"/>
              <w:ind w:left="-57" w:right="-57"/>
              <w:rPr>
                <w:rFonts w:eastAsia="MS Mincho"/>
                <w:sz w:val="18"/>
                <w:szCs w:val="18"/>
              </w:rPr>
            </w:pPr>
          </w:p>
        </w:tc>
        <w:tc>
          <w:tcPr>
            <w:tcW w:w="1404" w:type="dxa"/>
            <w:tcBorders>
              <w:top w:val="single" w:sz="4" w:space="0" w:color="auto"/>
              <w:left w:val="single" w:sz="4" w:space="0" w:color="auto"/>
              <w:bottom w:val="single" w:sz="4" w:space="0" w:color="auto"/>
              <w:right w:val="single" w:sz="4" w:space="0" w:color="auto"/>
            </w:tcBorders>
            <w:vAlign w:val="center"/>
          </w:tcPr>
          <w:p w:rsidR="004377D6" w:rsidRPr="004377D6" w:rsidRDefault="004377D6" w:rsidP="004377D6">
            <w:pPr>
              <w:tabs>
                <w:tab w:val="left" w:pos="720"/>
              </w:tabs>
              <w:spacing w:line="288" w:lineRule="auto"/>
              <w:ind w:right="-57"/>
              <w:jc w:val="center"/>
              <w:rPr>
                <w:rFonts w:eastAsia="MS Mincho"/>
                <w:sz w:val="18"/>
                <w:szCs w:val="18"/>
              </w:rPr>
            </w:pPr>
          </w:p>
        </w:tc>
        <w:tc>
          <w:tcPr>
            <w:tcW w:w="1249" w:type="dxa"/>
            <w:tcBorders>
              <w:top w:val="single" w:sz="4" w:space="0" w:color="auto"/>
              <w:left w:val="single" w:sz="4" w:space="0" w:color="auto"/>
              <w:bottom w:val="single" w:sz="4" w:space="0" w:color="auto"/>
              <w:right w:val="single" w:sz="4" w:space="0" w:color="auto"/>
            </w:tcBorders>
            <w:vAlign w:val="center"/>
          </w:tcPr>
          <w:p w:rsidR="004377D6" w:rsidRPr="004377D6" w:rsidRDefault="004377D6" w:rsidP="004377D6">
            <w:pPr>
              <w:tabs>
                <w:tab w:val="left" w:pos="720"/>
              </w:tabs>
              <w:spacing w:line="288" w:lineRule="auto"/>
              <w:ind w:left="-57" w:right="-57"/>
              <w:jc w:val="center"/>
              <w:rPr>
                <w:rFonts w:eastAsia="MS Mincho"/>
                <w:sz w:val="18"/>
                <w:szCs w:val="18"/>
              </w:rPr>
            </w:pPr>
          </w:p>
        </w:tc>
        <w:tc>
          <w:tcPr>
            <w:tcW w:w="1561" w:type="dxa"/>
            <w:tcBorders>
              <w:top w:val="single" w:sz="4" w:space="0" w:color="auto"/>
              <w:left w:val="single" w:sz="4" w:space="0" w:color="auto"/>
              <w:bottom w:val="single" w:sz="4" w:space="0" w:color="auto"/>
              <w:right w:val="single" w:sz="4" w:space="0" w:color="auto"/>
            </w:tcBorders>
            <w:vAlign w:val="center"/>
          </w:tcPr>
          <w:p w:rsidR="004377D6" w:rsidRPr="004377D6" w:rsidRDefault="004377D6" w:rsidP="004377D6">
            <w:pPr>
              <w:tabs>
                <w:tab w:val="left" w:pos="720"/>
              </w:tabs>
              <w:spacing w:line="288" w:lineRule="auto"/>
              <w:ind w:left="-57" w:right="-57"/>
              <w:jc w:val="center"/>
              <w:rPr>
                <w:rFonts w:eastAsia="MS Mincho"/>
                <w:sz w:val="18"/>
                <w:szCs w:val="18"/>
                <w:lang w:val="hy-AM"/>
              </w:rPr>
            </w:pPr>
          </w:p>
        </w:tc>
        <w:tc>
          <w:tcPr>
            <w:tcW w:w="1876" w:type="dxa"/>
            <w:tcBorders>
              <w:top w:val="single" w:sz="4" w:space="0" w:color="auto"/>
              <w:left w:val="single" w:sz="4" w:space="0" w:color="auto"/>
              <w:bottom w:val="single" w:sz="4" w:space="0" w:color="auto"/>
              <w:right w:val="single" w:sz="4" w:space="0" w:color="auto"/>
            </w:tcBorders>
            <w:vAlign w:val="center"/>
            <w:hideMark/>
          </w:tcPr>
          <w:p w:rsidR="004377D6" w:rsidRPr="004377D6" w:rsidRDefault="004377D6" w:rsidP="004377D6">
            <w:pPr>
              <w:tabs>
                <w:tab w:val="left" w:pos="720"/>
              </w:tabs>
              <w:ind w:left="-57" w:right="-57"/>
              <w:jc w:val="center"/>
              <w:rPr>
                <w:rFonts w:eastAsia="MS Mincho"/>
                <w:sz w:val="18"/>
                <w:szCs w:val="18"/>
              </w:rPr>
            </w:pPr>
            <w:r w:rsidRPr="004377D6">
              <w:rPr>
                <w:rFonts w:eastAsia="MS Mincho"/>
                <w:sz w:val="18"/>
                <w:szCs w:val="18"/>
                <w:lang w:val="hy-AM"/>
              </w:rPr>
              <w:t>15</w:t>
            </w:r>
            <w:r w:rsidRPr="004377D6">
              <w:rPr>
                <w:rFonts w:eastAsia="MS Mincho"/>
                <w:sz w:val="18"/>
                <w:szCs w:val="18"/>
              </w:rPr>
              <w:t xml:space="preserve"> рабочих дня с даты получения Уведомления/</w:t>
            </w:r>
            <w:r w:rsidRPr="004377D6">
              <w:rPr>
                <w:sz w:val="18"/>
                <w:szCs w:val="18"/>
              </w:rPr>
              <w:t xml:space="preserve"> </w:t>
            </w:r>
            <w:r w:rsidRPr="004377D6">
              <w:rPr>
                <w:rFonts w:ascii="Sylfaen" w:eastAsia="MS Mincho" w:hAnsi="Sylfaen" w:cs="Sylfaen"/>
                <w:sz w:val="18"/>
                <w:szCs w:val="18"/>
              </w:rPr>
              <w:t>Հայտի</w:t>
            </w:r>
            <w:r w:rsidRPr="004377D6">
              <w:rPr>
                <w:rFonts w:eastAsia="MS Mincho"/>
                <w:sz w:val="18"/>
                <w:szCs w:val="18"/>
              </w:rPr>
              <w:t xml:space="preserve"> </w:t>
            </w:r>
            <w:r w:rsidRPr="004377D6">
              <w:rPr>
                <w:rFonts w:ascii="Sylfaen" w:eastAsia="MS Mincho" w:hAnsi="Sylfaen" w:cs="Sylfaen"/>
                <w:sz w:val="18"/>
                <w:szCs w:val="18"/>
              </w:rPr>
              <w:t>ստացումից</w:t>
            </w:r>
            <w:r w:rsidRPr="004377D6">
              <w:rPr>
                <w:rFonts w:eastAsia="MS Mincho"/>
                <w:sz w:val="18"/>
                <w:szCs w:val="18"/>
              </w:rPr>
              <w:t xml:space="preserve"> 15 </w:t>
            </w:r>
            <w:r w:rsidRPr="004377D6">
              <w:rPr>
                <w:rFonts w:ascii="Sylfaen" w:eastAsia="MS Mincho" w:hAnsi="Sylfaen" w:cs="Sylfaen"/>
                <w:sz w:val="18"/>
                <w:szCs w:val="18"/>
              </w:rPr>
              <w:t>աշխատանքային</w:t>
            </w:r>
            <w:r w:rsidRPr="004377D6">
              <w:rPr>
                <w:rFonts w:eastAsia="MS Mincho"/>
                <w:sz w:val="18"/>
                <w:szCs w:val="18"/>
              </w:rPr>
              <w:t xml:space="preserve"> </w:t>
            </w:r>
            <w:r w:rsidRPr="004377D6">
              <w:rPr>
                <w:rFonts w:ascii="Sylfaen" w:eastAsia="MS Mincho" w:hAnsi="Sylfaen" w:cs="Sylfaen"/>
                <w:sz w:val="18"/>
                <w:szCs w:val="18"/>
              </w:rPr>
              <w:t>օր</w:t>
            </w:r>
          </w:p>
        </w:tc>
      </w:tr>
      <w:tr w:rsidR="004377D6" w:rsidRPr="004377D6" w:rsidTr="004C54D4">
        <w:trPr>
          <w:trHeight w:val="268"/>
        </w:trPr>
        <w:tc>
          <w:tcPr>
            <w:tcW w:w="2498" w:type="dxa"/>
            <w:gridSpan w:val="2"/>
            <w:tcBorders>
              <w:top w:val="single" w:sz="4" w:space="0" w:color="auto"/>
              <w:left w:val="single" w:sz="4" w:space="0" w:color="auto"/>
              <w:bottom w:val="single" w:sz="4" w:space="0" w:color="auto"/>
              <w:right w:val="single" w:sz="4" w:space="0" w:color="auto"/>
            </w:tcBorders>
            <w:vAlign w:val="center"/>
          </w:tcPr>
          <w:p w:rsidR="004377D6" w:rsidRPr="004377D6" w:rsidRDefault="004377D6" w:rsidP="004377D6">
            <w:pPr>
              <w:tabs>
                <w:tab w:val="left" w:pos="720"/>
              </w:tabs>
              <w:spacing w:line="288" w:lineRule="auto"/>
              <w:ind w:left="-57" w:right="-57"/>
              <w:rPr>
                <w:rFonts w:eastAsia="MS Mincho"/>
                <w:sz w:val="18"/>
                <w:szCs w:val="18"/>
              </w:rPr>
            </w:pPr>
            <w:r w:rsidRPr="004377D6">
              <w:rPr>
                <w:b/>
                <w:sz w:val="20"/>
                <w:szCs w:val="20"/>
              </w:rPr>
              <w:t>Итого/</w:t>
            </w:r>
            <w:r w:rsidRPr="004377D6">
              <w:rPr>
                <w:sz w:val="20"/>
                <w:szCs w:val="20"/>
              </w:rPr>
              <w:t xml:space="preserve"> </w:t>
            </w:r>
            <w:r w:rsidRPr="004377D6">
              <w:rPr>
                <w:rFonts w:ascii="Sylfaen" w:hAnsi="Sylfaen" w:cs="Sylfaen"/>
                <w:b/>
                <w:sz w:val="20"/>
                <w:szCs w:val="20"/>
              </w:rPr>
              <w:t>Ընդամենը</w:t>
            </w:r>
          </w:p>
        </w:tc>
        <w:tc>
          <w:tcPr>
            <w:tcW w:w="2185" w:type="dxa"/>
            <w:tcBorders>
              <w:top w:val="single" w:sz="4" w:space="0" w:color="auto"/>
              <w:left w:val="single" w:sz="4" w:space="0" w:color="auto"/>
              <w:bottom w:val="single" w:sz="4" w:space="0" w:color="auto"/>
              <w:right w:val="single" w:sz="4" w:space="0" w:color="auto"/>
            </w:tcBorders>
            <w:vAlign w:val="center"/>
          </w:tcPr>
          <w:p w:rsidR="004377D6" w:rsidRPr="004377D6" w:rsidRDefault="004377D6" w:rsidP="004377D6">
            <w:pPr>
              <w:tabs>
                <w:tab w:val="left" w:pos="720"/>
              </w:tabs>
              <w:spacing w:line="288" w:lineRule="auto"/>
              <w:ind w:left="-57" w:right="-57"/>
              <w:rPr>
                <w:rFonts w:eastAsia="MS Mincho"/>
                <w:sz w:val="18"/>
                <w:szCs w:val="18"/>
              </w:rPr>
            </w:pPr>
          </w:p>
        </w:tc>
        <w:tc>
          <w:tcPr>
            <w:tcW w:w="1404" w:type="dxa"/>
            <w:tcBorders>
              <w:top w:val="single" w:sz="4" w:space="0" w:color="auto"/>
              <w:left w:val="single" w:sz="4" w:space="0" w:color="auto"/>
              <w:bottom w:val="single" w:sz="4" w:space="0" w:color="auto"/>
              <w:right w:val="single" w:sz="4" w:space="0" w:color="auto"/>
            </w:tcBorders>
            <w:vAlign w:val="center"/>
          </w:tcPr>
          <w:p w:rsidR="004377D6" w:rsidRPr="004377D6" w:rsidRDefault="004377D6" w:rsidP="004377D6">
            <w:pPr>
              <w:tabs>
                <w:tab w:val="left" w:pos="720"/>
              </w:tabs>
              <w:spacing w:line="288" w:lineRule="auto"/>
              <w:ind w:right="-57"/>
              <w:jc w:val="center"/>
              <w:rPr>
                <w:rFonts w:eastAsia="MS Mincho"/>
                <w:sz w:val="18"/>
                <w:szCs w:val="18"/>
              </w:rPr>
            </w:pPr>
          </w:p>
        </w:tc>
        <w:tc>
          <w:tcPr>
            <w:tcW w:w="1249" w:type="dxa"/>
            <w:tcBorders>
              <w:top w:val="single" w:sz="4" w:space="0" w:color="auto"/>
              <w:left w:val="single" w:sz="4" w:space="0" w:color="auto"/>
              <w:bottom w:val="single" w:sz="4" w:space="0" w:color="auto"/>
              <w:right w:val="single" w:sz="4" w:space="0" w:color="auto"/>
            </w:tcBorders>
            <w:vAlign w:val="center"/>
          </w:tcPr>
          <w:p w:rsidR="004377D6" w:rsidRPr="004377D6" w:rsidRDefault="004377D6" w:rsidP="004377D6">
            <w:pPr>
              <w:tabs>
                <w:tab w:val="left" w:pos="720"/>
              </w:tabs>
              <w:spacing w:line="288" w:lineRule="auto"/>
              <w:ind w:left="-57" w:right="-57"/>
              <w:jc w:val="center"/>
              <w:rPr>
                <w:rFonts w:eastAsia="MS Mincho"/>
                <w:sz w:val="18"/>
                <w:szCs w:val="18"/>
              </w:rPr>
            </w:pPr>
          </w:p>
        </w:tc>
        <w:tc>
          <w:tcPr>
            <w:tcW w:w="1561" w:type="dxa"/>
            <w:tcBorders>
              <w:top w:val="single" w:sz="4" w:space="0" w:color="auto"/>
              <w:left w:val="single" w:sz="4" w:space="0" w:color="auto"/>
              <w:bottom w:val="single" w:sz="4" w:space="0" w:color="auto"/>
              <w:right w:val="single" w:sz="4" w:space="0" w:color="auto"/>
            </w:tcBorders>
            <w:vAlign w:val="center"/>
          </w:tcPr>
          <w:p w:rsidR="004377D6" w:rsidRPr="004377D6" w:rsidRDefault="004377D6" w:rsidP="004377D6">
            <w:pPr>
              <w:tabs>
                <w:tab w:val="left" w:pos="720"/>
              </w:tabs>
              <w:spacing w:line="288" w:lineRule="auto"/>
              <w:ind w:left="-57" w:right="-57"/>
              <w:jc w:val="center"/>
              <w:rPr>
                <w:rFonts w:eastAsia="MS Mincho"/>
                <w:sz w:val="18"/>
                <w:szCs w:val="18"/>
                <w:lang w:val="hy-AM"/>
              </w:rPr>
            </w:pPr>
          </w:p>
        </w:tc>
        <w:tc>
          <w:tcPr>
            <w:tcW w:w="1876" w:type="dxa"/>
            <w:tcBorders>
              <w:top w:val="single" w:sz="4" w:space="0" w:color="auto"/>
              <w:left w:val="single" w:sz="4" w:space="0" w:color="auto"/>
              <w:bottom w:val="single" w:sz="4" w:space="0" w:color="auto"/>
              <w:right w:val="single" w:sz="4" w:space="0" w:color="auto"/>
            </w:tcBorders>
            <w:vAlign w:val="center"/>
          </w:tcPr>
          <w:p w:rsidR="004377D6" w:rsidRPr="004377D6" w:rsidRDefault="004377D6" w:rsidP="004377D6">
            <w:pPr>
              <w:tabs>
                <w:tab w:val="left" w:pos="720"/>
              </w:tabs>
              <w:ind w:left="-57" w:right="-57"/>
              <w:jc w:val="center"/>
              <w:rPr>
                <w:rFonts w:eastAsia="MS Mincho"/>
                <w:sz w:val="18"/>
                <w:szCs w:val="18"/>
              </w:rPr>
            </w:pPr>
          </w:p>
        </w:tc>
      </w:tr>
    </w:tbl>
    <w:p w:rsidR="004377D6" w:rsidRPr="004377D6" w:rsidRDefault="004377D6" w:rsidP="004377D6">
      <w:pPr>
        <w:tabs>
          <w:tab w:val="left" w:pos="1276"/>
        </w:tabs>
        <w:spacing w:after="200" w:line="360" w:lineRule="exact"/>
        <w:ind w:hanging="426"/>
        <w:jc w:val="both"/>
        <w:rPr>
          <w:rFonts w:eastAsia="Calibri"/>
          <w:sz w:val="28"/>
          <w:szCs w:val="28"/>
          <w:lang w:val="hy-AM" w:eastAsia="en-US"/>
        </w:rPr>
      </w:pPr>
      <w:r w:rsidRPr="004377D6">
        <w:rPr>
          <w:rFonts w:eastAsia="MS Mincho"/>
          <w:lang w:val="hy-AM"/>
        </w:rPr>
        <w:t>1</w:t>
      </w:r>
      <w:r w:rsidRPr="004377D6">
        <w:rPr>
          <w:rFonts w:eastAsia="MS Mincho"/>
          <w:sz w:val="28"/>
          <w:szCs w:val="28"/>
          <w:lang w:eastAsia="en-US"/>
        </w:rPr>
        <w:t xml:space="preserve"> </w:t>
      </w:r>
      <w:r w:rsidRPr="004377D6">
        <w:rPr>
          <w:rFonts w:eastAsia="MS Mincho"/>
          <w:sz w:val="28"/>
          <w:szCs w:val="28"/>
          <w:lang w:eastAsia="en-US"/>
        </w:rPr>
        <w:tab/>
        <w:t>Цель оценки: определение рыночной</w:t>
      </w:r>
      <w:r w:rsidRPr="004377D6">
        <w:rPr>
          <w:rFonts w:eastAsia="MS Mincho"/>
          <w:sz w:val="28"/>
          <w:szCs w:val="28"/>
          <w:lang w:val="hy-AM" w:eastAsia="en-US"/>
        </w:rPr>
        <w:t xml:space="preserve"> </w:t>
      </w:r>
      <w:r w:rsidRPr="004377D6">
        <w:rPr>
          <w:rFonts w:eastAsia="MS Mincho"/>
          <w:sz w:val="28"/>
          <w:szCs w:val="28"/>
          <w:lang w:eastAsia="en-US"/>
        </w:rPr>
        <w:t>стоимости</w:t>
      </w:r>
      <w:r w:rsidRPr="004377D6">
        <w:rPr>
          <w:rFonts w:eastAsia="MS Mincho"/>
          <w:sz w:val="28"/>
          <w:szCs w:val="28"/>
          <w:lang w:val="hy-AM" w:eastAsia="en-US"/>
        </w:rPr>
        <w:t xml:space="preserve"> </w:t>
      </w:r>
      <w:r w:rsidRPr="004377D6">
        <w:rPr>
          <w:rFonts w:eastAsia="MS Mincho"/>
          <w:sz w:val="28"/>
          <w:szCs w:val="28"/>
          <w:lang w:eastAsia="en-US"/>
        </w:rPr>
        <w:t>объекта (продажа, аренда)</w:t>
      </w:r>
      <w:r w:rsidRPr="004377D6">
        <w:rPr>
          <w:rFonts w:eastAsia="MS Mincho"/>
          <w:sz w:val="28"/>
          <w:szCs w:val="28"/>
          <w:lang w:val="hy-AM" w:eastAsia="en-US"/>
        </w:rPr>
        <w:t xml:space="preserve"> </w:t>
      </w:r>
      <w:r w:rsidRPr="004377D6">
        <w:rPr>
          <w:rFonts w:eastAsia="MS Mincho"/>
          <w:sz w:val="28"/>
          <w:szCs w:val="28"/>
          <w:lang w:eastAsia="en-US"/>
        </w:rPr>
        <w:t xml:space="preserve"> для принятия управленческого решения/Գնահատման նպատակ</w:t>
      </w:r>
      <w:r w:rsidRPr="004377D6">
        <w:rPr>
          <w:rFonts w:eastAsia="MS Mincho"/>
          <w:sz w:val="28"/>
          <w:szCs w:val="28"/>
          <w:lang w:val="hy-AM" w:eastAsia="en-US"/>
        </w:rPr>
        <w:t>ը</w:t>
      </w:r>
      <w:r w:rsidRPr="004377D6">
        <w:rPr>
          <w:rFonts w:eastAsia="MS Mincho"/>
          <w:sz w:val="28"/>
          <w:szCs w:val="28"/>
          <w:lang w:eastAsia="en-US"/>
        </w:rPr>
        <w:t xml:space="preserve">․ </w:t>
      </w:r>
      <w:r w:rsidRPr="004377D6">
        <w:rPr>
          <w:rFonts w:eastAsia="MS Mincho"/>
          <w:sz w:val="28"/>
          <w:szCs w:val="28"/>
          <w:lang w:val="hy-AM" w:eastAsia="en-US"/>
        </w:rPr>
        <w:t>օբյեկտի</w:t>
      </w:r>
      <w:r w:rsidRPr="004377D6">
        <w:rPr>
          <w:rFonts w:eastAsia="MS Mincho"/>
          <w:sz w:val="28"/>
          <w:szCs w:val="28"/>
          <w:lang w:eastAsia="en-US"/>
        </w:rPr>
        <w:t xml:space="preserve"> շուկայական գնի </w:t>
      </w:r>
      <w:r w:rsidRPr="004377D6">
        <w:rPr>
          <w:rFonts w:eastAsia="MS Mincho"/>
          <w:sz w:val="28"/>
          <w:szCs w:val="28"/>
          <w:lang w:val="hy-AM" w:eastAsia="en-US"/>
        </w:rPr>
        <w:t xml:space="preserve">հաշվարկում </w:t>
      </w:r>
      <w:r w:rsidRPr="004377D6">
        <w:rPr>
          <w:rFonts w:eastAsia="MS Mincho"/>
          <w:sz w:val="28"/>
          <w:szCs w:val="28"/>
          <w:lang w:eastAsia="en-US"/>
        </w:rPr>
        <w:t>(</w:t>
      </w:r>
      <w:r w:rsidRPr="004377D6">
        <w:rPr>
          <w:rFonts w:eastAsia="MS Mincho"/>
          <w:sz w:val="28"/>
          <w:szCs w:val="28"/>
          <w:lang w:val="hy-AM" w:eastAsia="en-US"/>
        </w:rPr>
        <w:t>վաճառք, վարձակալություն</w:t>
      </w:r>
      <w:r w:rsidRPr="004377D6">
        <w:rPr>
          <w:rFonts w:eastAsia="MS Mincho"/>
          <w:sz w:val="28"/>
          <w:szCs w:val="28"/>
          <w:lang w:eastAsia="en-US"/>
        </w:rPr>
        <w:t>)</w:t>
      </w:r>
      <w:r w:rsidRPr="004377D6">
        <w:rPr>
          <w:rFonts w:eastAsia="MS Mincho"/>
          <w:sz w:val="28"/>
          <w:szCs w:val="28"/>
          <w:lang w:val="hy-AM" w:eastAsia="en-US"/>
        </w:rPr>
        <w:t>՝ կառավարչական</w:t>
      </w:r>
      <w:r w:rsidRPr="004377D6">
        <w:rPr>
          <w:rFonts w:eastAsia="MS Mincho"/>
          <w:sz w:val="28"/>
          <w:szCs w:val="28"/>
          <w:lang w:eastAsia="en-US"/>
        </w:rPr>
        <w:t xml:space="preserve"> որոշ</w:t>
      </w:r>
      <w:r w:rsidRPr="004377D6">
        <w:rPr>
          <w:rFonts w:eastAsia="MS Mincho"/>
          <w:sz w:val="28"/>
          <w:szCs w:val="28"/>
          <w:lang w:val="hy-AM" w:eastAsia="en-US"/>
        </w:rPr>
        <w:t>ու</w:t>
      </w:r>
      <w:r w:rsidRPr="004377D6">
        <w:rPr>
          <w:rFonts w:eastAsia="MS Mincho"/>
          <w:sz w:val="28"/>
          <w:szCs w:val="28"/>
          <w:lang w:eastAsia="en-US"/>
        </w:rPr>
        <w:t>մ</w:t>
      </w:r>
      <w:r w:rsidRPr="004377D6">
        <w:rPr>
          <w:rFonts w:eastAsia="MS Mincho"/>
          <w:sz w:val="28"/>
          <w:szCs w:val="28"/>
          <w:lang w:val="hy-AM" w:eastAsia="en-US"/>
        </w:rPr>
        <w:t xml:space="preserve"> կայացնելու նպատակով:</w:t>
      </w:r>
      <w:r w:rsidRPr="004377D6">
        <w:rPr>
          <w:rFonts w:eastAsia="MS Mincho"/>
          <w:sz w:val="28"/>
          <w:szCs w:val="28"/>
          <w:lang w:eastAsia="en-US"/>
        </w:rPr>
        <w:t xml:space="preserve"> </w:t>
      </w:r>
    </w:p>
    <w:p w:rsidR="004377D6" w:rsidRPr="004377D6" w:rsidRDefault="004377D6" w:rsidP="004377D6">
      <w:pPr>
        <w:tabs>
          <w:tab w:val="left" w:pos="0"/>
          <w:tab w:val="left" w:pos="1276"/>
        </w:tabs>
        <w:spacing w:after="200" w:line="360" w:lineRule="exact"/>
        <w:ind w:hanging="426"/>
        <w:jc w:val="both"/>
        <w:rPr>
          <w:rFonts w:eastAsia="MS Mincho"/>
          <w:sz w:val="28"/>
          <w:szCs w:val="28"/>
          <w:lang w:val="hy-AM" w:eastAsia="en-US"/>
        </w:rPr>
      </w:pPr>
      <w:r w:rsidRPr="004377D6">
        <w:rPr>
          <w:rFonts w:eastAsia="MS Mincho"/>
          <w:sz w:val="28"/>
          <w:szCs w:val="28"/>
          <w:lang w:val="hy-AM" w:eastAsia="en-US"/>
        </w:rPr>
        <w:t>3.</w:t>
      </w:r>
      <w:r w:rsidRPr="004377D6">
        <w:rPr>
          <w:rFonts w:eastAsia="MS Mincho"/>
          <w:sz w:val="28"/>
          <w:szCs w:val="28"/>
          <w:lang w:val="hy-AM" w:eastAsia="en-US"/>
        </w:rPr>
        <w:tab/>
        <w:t>Дата оценки – дата осмотра объекта оценки, не позднее «___»_______24 г./</w:t>
      </w:r>
      <w:r w:rsidRPr="004377D6">
        <w:rPr>
          <w:rFonts w:eastAsia="Calibri"/>
          <w:sz w:val="28"/>
          <w:szCs w:val="28"/>
          <w:lang w:val="hy-AM" w:eastAsia="en-US"/>
        </w:rPr>
        <w:t xml:space="preserve"> </w:t>
      </w:r>
      <w:r w:rsidRPr="004377D6">
        <w:rPr>
          <w:rFonts w:eastAsia="MS Mincho"/>
          <w:sz w:val="28"/>
          <w:szCs w:val="28"/>
          <w:lang w:val="hy-AM" w:eastAsia="en-US"/>
        </w:rPr>
        <w:t>Գնահատման ամսաթիվ՝ օբյեկտի զննման ամսաթիվ, ոչ ուշ քան «___»_______24 թ.</w:t>
      </w:r>
    </w:p>
    <w:p w:rsidR="004377D6" w:rsidRPr="004377D6" w:rsidRDefault="004377D6" w:rsidP="004377D6">
      <w:pPr>
        <w:tabs>
          <w:tab w:val="left" w:pos="1276"/>
        </w:tabs>
        <w:ind w:hanging="425"/>
        <w:jc w:val="center"/>
        <w:rPr>
          <w:sz w:val="28"/>
          <w:szCs w:val="28"/>
        </w:rPr>
      </w:pPr>
      <w:r w:rsidRPr="004377D6">
        <w:rPr>
          <w:sz w:val="28"/>
          <w:szCs w:val="28"/>
          <w:lang w:val="hy-AM"/>
        </w:rPr>
        <w:t xml:space="preserve">                                                                                                               </w:t>
      </w:r>
      <w:r w:rsidRPr="004377D6">
        <w:rPr>
          <w:sz w:val="28"/>
          <w:szCs w:val="28"/>
        </w:rPr>
        <w:t>___________________</w:t>
      </w:r>
      <w:r w:rsidRPr="004377D6">
        <w:rPr>
          <w:sz w:val="28"/>
          <w:szCs w:val="28"/>
          <w:lang w:val="en-US"/>
        </w:rPr>
        <w:t xml:space="preserve">       </w:t>
      </w:r>
      <w:r w:rsidRPr="004377D6">
        <w:rPr>
          <w:sz w:val="28"/>
          <w:szCs w:val="28"/>
        </w:rPr>
        <w:t xml:space="preserve"> _____________________</w:t>
      </w:r>
      <w:r w:rsidRPr="004377D6">
        <w:rPr>
          <w:sz w:val="28"/>
          <w:szCs w:val="28"/>
          <w:lang w:val="en-US"/>
        </w:rPr>
        <w:t xml:space="preserve">           </w:t>
      </w:r>
      <w:r w:rsidRPr="004377D6">
        <w:rPr>
          <w:sz w:val="28"/>
          <w:szCs w:val="28"/>
        </w:rPr>
        <w:t>_________________</w:t>
      </w:r>
    </w:p>
    <w:p w:rsidR="004377D6" w:rsidRPr="004377D6" w:rsidRDefault="004377D6" w:rsidP="004377D6">
      <w:pPr>
        <w:tabs>
          <w:tab w:val="left" w:pos="0"/>
          <w:tab w:val="left" w:pos="1276"/>
        </w:tabs>
        <w:spacing w:line="240" w:lineRule="exact"/>
        <w:ind w:hanging="425"/>
        <w:jc w:val="center"/>
        <w:rPr>
          <w:sz w:val="16"/>
          <w:szCs w:val="16"/>
        </w:rPr>
      </w:pPr>
      <w:r w:rsidRPr="004377D6">
        <w:rPr>
          <w:sz w:val="16"/>
          <w:szCs w:val="16"/>
        </w:rPr>
        <w:t>(Должность)                                                                 (Подпись)                                                                        (ФИО)</w:t>
      </w:r>
    </w:p>
    <w:p w:rsidR="004377D6" w:rsidRPr="004377D6" w:rsidRDefault="004377D6" w:rsidP="004377D6">
      <w:pPr>
        <w:tabs>
          <w:tab w:val="left" w:pos="1140"/>
        </w:tabs>
        <w:rPr>
          <w:sz w:val="26"/>
          <w:szCs w:val="26"/>
          <w:lang w:val="hy-AM"/>
        </w:rPr>
      </w:pPr>
      <w:r w:rsidRPr="004377D6">
        <w:rPr>
          <w:sz w:val="26"/>
          <w:szCs w:val="26"/>
          <w:lang w:val="hy-AM"/>
        </w:rPr>
        <w:tab/>
      </w:r>
    </w:p>
    <w:tbl>
      <w:tblPr>
        <w:tblW w:w="9781" w:type="dxa"/>
        <w:tblLook w:val="04A0" w:firstRow="1" w:lastRow="0" w:firstColumn="1" w:lastColumn="0" w:noHBand="0" w:noVBand="1"/>
      </w:tblPr>
      <w:tblGrid>
        <w:gridCol w:w="4694"/>
        <w:gridCol w:w="274"/>
        <w:gridCol w:w="4813"/>
      </w:tblGrid>
      <w:tr w:rsidR="004377D6" w:rsidRPr="004377D6" w:rsidTr="004377D6">
        <w:tc>
          <w:tcPr>
            <w:tcW w:w="4694" w:type="dxa"/>
            <w:shd w:val="clear" w:color="auto" w:fill="auto"/>
          </w:tcPr>
          <w:p w:rsidR="004377D6" w:rsidRPr="004377D6" w:rsidRDefault="004377D6" w:rsidP="004377D6">
            <w:pPr>
              <w:jc w:val="center"/>
              <w:rPr>
                <w:rFonts w:eastAsia="Calibri"/>
                <w:b/>
                <w:sz w:val="22"/>
                <w:szCs w:val="22"/>
                <w:lang w:val="hy-AM" w:eastAsia="en-US"/>
              </w:rPr>
            </w:pPr>
            <w:r w:rsidRPr="004377D6">
              <w:rPr>
                <w:rFonts w:eastAsia="Calibri"/>
                <w:b/>
                <w:sz w:val="22"/>
                <w:szCs w:val="22"/>
                <w:lang w:val="hy-AM" w:eastAsia="en-US"/>
              </w:rPr>
              <w:t>«</w:t>
            </w:r>
            <w:r w:rsidRPr="004377D6">
              <w:rPr>
                <w:rFonts w:ascii="Sylfaen" w:eastAsia="Calibri" w:hAnsi="Sylfaen" w:cs="Sylfaen"/>
                <w:b/>
                <w:sz w:val="22"/>
                <w:szCs w:val="22"/>
                <w:lang w:val="hy-AM" w:eastAsia="en-US"/>
              </w:rPr>
              <w:t>ՊԱՏՎԻՐԱՏՈՒ</w:t>
            </w:r>
            <w:r w:rsidRPr="004377D6">
              <w:rPr>
                <w:rFonts w:eastAsia="Calibri"/>
                <w:b/>
                <w:sz w:val="22"/>
                <w:szCs w:val="22"/>
                <w:lang w:val="hy-AM" w:eastAsia="en-US"/>
              </w:rPr>
              <w:t>»</w:t>
            </w:r>
          </w:p>
          <w:p w:rsidR="004377D6" w:rsidRPr="004377D6" w:rsidRDefault="004377D6" w:rsidP="004377D6">
            <w:pPr>
              <w:jc w:val="center"/>
              <w:rPr>
                <w:rFonts w:eastAsia="Calibri"/>
                <w:b/>
                <w:sz w:val="22"/>
                <w:szCs w:val="22"/>
                <w:lang w:val="hy-AM" w:eastAsia="en-US"/>
              </w:rPr>
            </w:pPr>
            <w:r w:rsidRPr="004377D6">
              <w:rPr>
                <w:rFonts w:eastAsia="Calibri"/>
                <w:b/>
                <w:sz w:val="22"/>
                <w:szCs w:val="22"/>
                <w:lang w:val="hy-AM" w:eastAsia="en-US"/>
              </w:rPr>
              <w:t>«</w:t>
            </w:r>
            <w:r w:rsidRPr="004377D6">
              <w:rPr>
                <w:rFonts w:ascii="Sylfaen" w:eastAsia="Calibri" w:hAnsi="Sylfaen" w:cs="Sylfaen"/>
                <w:b/>
                <w:sz w:val="22"/>
                <w:szCs w:val="22"/>
                <w:lang w:val="hy-AM" w:eastAsia="en-US"/>
              </w:rPr>
              <w:t>Հարավկովկասյան</w:t>
            </w:r>
            <w:r w:rsidRPr="004377D6">
              <w:rPr>
                <w:rFonts w:eastAsia="Calibri"/>
                <w:b/>
                <w:sz w:val="22"/>
                <w:szCs w:val="22"/>
                <w:lang w:val="hy-AM" w:eastAsia="en-US"/>
              </w:rPr>
              <w:t xml:space="preserve"> </w:t>
            </w:r>
            <w:r w:rsidRPr="004377D6">
              <w:rPr>
                <w:rFonts w:ascii="Sylfaen" w:eastAsia="Calibri" w:hAnsi="Sylfaen" w:cs="Sylfaen"/>
                <w:b/>
                <w:sz w:val="22"/>
                <w:szCs w:val="22"/>
                <w:lang w:val="hy-AM" w:eastAsia="en-US"/>
              </w:rPr>
              <w:t>երկաթուղի</w:t>
            </w:r>
            <w:r w:rsidRPr="004377D6">
              <w:rPr>
                <w:rFonts w:eastAsia="Calibri"/>
                <w:b/>
                <w:sz w:val="22"/>
                <w:szCs w:val="22"/>
                <w:lang w:val="hy-AM" w:eastAsia="en-US"/>
              </w:rPr>
              <w:t xml:space="preserve">» </w:t>
            </w:r>
            <w:r w:rsidRPr="004377D6">
              <w:rPr>
                <w:rFonts w:ascii="Sylfaen" w:eastAsia="Calibri" w:hAnsi="Sylfaen" w:cs="Sylfaen"/>
                <w:b/>
                <w:sz w:val="22"/>
                <w:szCs w:val="22"/>
                <w:lang w:val="hy-AM" w:eastAsia="en-US"/>
              </w:rPr>
              <w:t>ՓԲԸ</w:t>
            </w:r>
          </w:p>
          <w:p w:rsidR="004377D6" w:rsidRPr="004377D6" w:rsidRDefault="004377D6" w:rsidP="004377D6">
            <w:pPr>
              <w:rPr>
                <w:rFonts w:eastAsia="Calibri"/>
                <w:b/>
                <w:sz w:val="22"/>
                <w:szCs w:val="22"/>
                <w:lang w:val="hy-AM" w:eastAsia="en-US"/>
              </w:rPr>
            </w:pPr>
          </w:p>
          <w:p w:rsidR="004377D6" w:rsidRPr="004377D6" w:rsidRDefault="004377D6" w:rsidP="004377D6">
            <w:pPr>
              <w:rPr>
                <w:rFonts w:eastAsia="Calibri"/>
                <w:b/>
                <w:sz w:val="22"/>
                <w:szCs w:val="22"/>
                <w:lang w:val="hy-AM" w:eastAsia="en-US"/>
              </w:rPr>
            </w:pPr>
          </w:p>
          <w:p w:rsidR="004377D6" w:rsidRPr="004377D6" w:rsidRDefault="004377D6" w:rsidP="004377D6">
            <w:pPr>
              <w:rPr>
                <w:rFonts w:eastAsia="Calibri"/>
                <w:b/>
                <w:sz w:val="22"/>
                <w:szCs w:val="22"/>
                <w:lang w:val="hy-AM" w:eastAsia="en-US"/>
              </w:rPr>
            </w:pPr>
            <w:r w:rsidRPr="004377D6">
              <w:rPr>
                <w:rFonts w:ascii="Sylfaen" w:eastAsia="Calibri" w:hAnsi="Sylfaen" w:cs="Sylfaen"/>
                <w:b/>
                <w:sz w:val="22"/>
                <w:szCs w:val="22"/>
                <w:lang w:val="hy-AM" w:eastAsia="en-US"/>
              </w:rPr>
              <w:t>Գլխավոր</w:t>
            </w:r>
            <w:r w:rsidRPr="004377D6">
              <w:rPr>
                <w:rFonts w:ascii="Sylfaen" w:eastAsia="Calibri" w:hAnsi="Sylfaen"/>
                <w:b/>
                <w:sz w:val="22"/>
                <w:szCs w:val="22"/>
                <w:lang w:val="hy-AM" w:eastAsia="en-US"/>
              </w:rPr>
              <w:t xml:space="preserve"> </w:t>
            </w:r>
            <w:r w:rsidRPr="004377D6">
              <w:rPr>
                <w:rFonts w:ascii="Sylfaen" w:eastAsia="Calibri" w:hAnsi="Sylfaen" w:cs="Sylfaen"/>
                <w:b/>
                <w:sz w:val="22"/>
                <w:szCs w:val="22"/>
                <w:lang w:val="hy-AM" w:eastAsia="en-US"/>
              </w:rPr>
              <w:t>տնօրեն՝</w:t>
            </w:r>
            <w:r w:rsidRPr="004377D6">
              <w:rPr>
                <w:rFonts w:eastAsia="Calibri"/>
                <w:b/>
                <w:sz w:val="22"/>
                <w:szCs w:val="22"/>
                <w:lang w:val="hy-AM" w:eastAsia="en-US"/>
              </w:rPr>
              <w:t xml:space="preserve"> _________ </w:t>
            </w:r>
            <w:r w:rsidRPr="004377D6">
              <w:rPr>
                <w:rFonts w:ascii="Sylfaen" w:eastAsia="Calibri" w:hAnsi="Sylfaen" w:cs="Sylfaen"/>
                <w:b/>
                <w:sz w:val="22"/>
                <w:szCs w:val="22"/>
                <w:lang w:val="hy-AM" w:eastAsia="en-US"/>
              </w:rPr>
              <w:t>Ա</w:t>
            </w:r>
            <w:r w:rsidRPr="004377D6">
              <w:rPr>
                <w:rFonts w:ascii="MS Gothic" w:eastAsia="MS Gothic" w:hAnsi="MS Gothic" w:cs="MS Gothic" w:hint="eastAsia"/>
                <w:b/>
                <w:sz w:val="22"/>
                <w:szCs w:val="22"/>
                <w:lang w:val="hy-AM" w:eastAsia="en-US"/>
              </w:rPr>
              <w:t>․</w:t>
            </w:r>
            <w:r w:rsidRPr="004377D6">
              <w:rPr>
                <w:rFonts w:ascii="Sylfaen" w:eastAsia="Calibri" w:hAnsi="Sylfaen" w:cs="Sylfaen"/>
                <w:b/>
                <w:sz w:val="22"/>
                <w:szCs w:val="22"/>
                <w:lang w:val="hy-AM" w:eastAsia="en-US"/>
              </w:rPr>
              <w:t>Վ</w:t>
            </w:r>
            <w:r w:rsidRPr="004377D6">
              <w:rPr>
                <w:rFonts w:ascii="MS Gothic" w:eastAsia="MS Gothic" w:hAnsi="MS Gothic" w:cs="MS Gothic" w:hint="eastAsia"/>
                <w:b/>
                <w:sz w:val="22"/>
                <w:szCs w:val="22"/>
                <w:lang w:val="hy-AM" w:eastAsia="en-US"/>
              </w:rPr>
              <w:t xml:space="preserve"> </w:t>
            </w:r>
            <w:r w:rsidRPr="004377D6">
              <w:rPr>
                <w:rFonts w:ascii="Sylfaen" w:eastAsia="Calibri" w:hAnsi="Sylfaen" w:cs="Sylfaen"/>
                <w:b/>
                <w:sz w:val="22"/>
                <w:szCs w:val="22"/>
                <w:lang w:val="hy-AM" w:eastAsia="en-US"/>
              </w:rPr>
              <w:t>Մելնիկով</w:t>
            </w:r>
          </w:p>
          <w:p w:rsidR="004377D6" w:rsidRPr="004377D6" w:rsidRDefault="004377D6" w:rsidP="004377D6">
            <w:pPr>
              <w:tabs>
                <w:tab w:val="left" w:pos="1333"/>
              </w:tabs>
              <w:jc w:val="center"/>
              <w:rPr>
                <w:rFonts w:eastAsia="Calibri"/>
                <w:b/>
                <w:sz w:val="22"/>
                <w:szCs w:val="22"/>
                <w:lang w:val="hy-AM" w:eastAsia="en-US"/>
              </w:rPr>
            </w:pPr>
            <w:r w:rsidRPr="004377D6">
              <w:rPr>
                <w:rFonts w:eastAsia="Calibri"/>
                <w:b/>
                <w:sz w:val="22"/>
                <w:szCs w:val="22"/>
                <w:lang w:val="hy-AM" w:eastAsia="en-US"/>
              </w:rPr>
              <w:t xml:space="preserve"> </w:t>
            </w:r>
          </w:p>
          <w:p w:rsidR="004377D6" w:rsidRPr="004377D6" w:rsidRDefault="004377D6" w:rsidP="004377D6">
            <w:pPr>
              <w:rPr>
                <w:rFonts w:eastAsia="Calibri"/>
                <w:b/>
                <w:sz w:val="22"/>
                <w:szCs w:val="22"/>
                <w:lang w:val="hy-AM" w:eastAsia="en-US"/>
              </w:rPr>
            </w:pPr>
          </w:p>
        </w:tc>
        <w:tc>
          <w:tcPr>
            <w:tcW w:w="274" w:type="dxa"/>
            <w:shd w:val="clear" w:color="auto" w:fill="auto"/>
          </w:tcPr>
          <w:p w:rsidR="004377D6" w:rsidRPr="004377D6" w:rsidRDefault="004377D6" w:rsidP="004377D6">
            <w:pPr>
              <w:rPr>
                <w:rFonts w:eastAsia="Calibri"/>
                <w:sz w:val="22"/>
                <w:szCs w:val="22"/>
                <w:lang w:val="hy-AM" w:eastAsia="en-US"/>
              </w:rPr>
            </w:pPr>
          </w:p>
        </w:tc>
        <w:tc>
          <w:tcPr>
            <w:tcW w:w="4813" w:type="dxa"/>
            <w:shd w:val="clear" w:color="auto" w:fill="auto"/>
          </w:tcPr>
          <w:p w:rsidR="004377D6" w:rsidRPr="004377D6" w:rsidRDefault="004377D6" w:rsidP="004377D6">
            <w:pPr>
              <w:rPr>
                <w:rFonts w:eastAsia="Calibri"/>
                <w:sz w:val="22"/>
                <w:szCs w:val="22"/>
                <w:lang w:val="hy-AM" w:eastAsia="en-US"/>
              </w:rPr>
            </w:pPr>
          </w:p>
          <w:p w:rsidR="004377D6" w:rsidRPr="004377D6" w:rsidRDefault="004377D6" w:rsidP="004377D6">
            <w:pPr>
              <w:tabs>
                <w:tab w:val="left" w:pos="1333"/>
              </w:tabs>
              <w:jc w:val="center"/>
              <w:rPr>
                <w:rFonts w:eastAsia="Calibri"/>
                <w:b/>
                <w:sz w:val="22"/>
                <w:szCs w:val="22"/>
                <w:lang w:eastAsia="en-US"/>
              </w:rPr>
            </w:pPr>
            <w:r w:rsidRPr="004377D6">
              <w:rPr>
                <w:rFonts w:eastAsia="Calibri"/>
                <w:b/>
                <w:sz w:val="22"/>
                <w:szCs w:val="22"/>
                <w:lang w:eastAsia="en-US"/>
              </w:rPr>
              <w:t>«ЗАКАЗЧИК»</w:t>
            </w:r>
          </w:p>
          <w:p w:rsidR="004377D6" w:rsidRPr="004377D6" w:rsidRDefault="004377D6" w:rsidP="004377D6">
            <w:pPr>
              <w:tabs>
                <w:tab w:val="left" w:pos="1333"/>
              </w:tabs>
              <w:jc w:val="center"/>
              <w:rPr>
                <w:rFonts w:eastAsia="Calibri"/>
                <w:b/>
                <w:sz w:val="22"/>
                <w:szCs w:val="22"/>
                <w:lang w:eastAsia="en-US"/>
              </w:rPr>
            </w:pPr>
            <w:r w:rsidRPr="004377D6">
              <w:rPr>
                <w:rFonts w:eastAsia="Calibri"/>
                <w:b/>
                <w:sz w:val="22"/>
                <w:szCs w:val="22"/>
                <w:lang w:eastAsia="en-US"/>
              </w:rPr>
              <w:t>ЗАО «Южно-Кавказская железная дорога»</w:t>
            </w:r>
          </w:p>
          <w:p w:rsidR="004377D6" w:rsidRPr="004377D6" w:rsidRDefault="004377D6" w:rsidP="004377D6">
            <w:pPr>
              <w:tabs>
                <w:tab w:val="left" w:pos="1333"/>
              </w:tabs>
              <w:rPr>
                <w:rFonts w:eastAsia="Calibri"/>
                <w:b/>
                <w:sz w:val="22"/>
                <w:szCs w:val="22"/>
                <w:lang w:eastAsia="en-US"/>
              </w:rPr>
            </w:pPr>
          </w:p>
          <w:p w:rsidR="004377D6" w:rsidRPr="004377D6" w:rsidRDefault="004377D6" w:rsidP="004377D6">
            <w:pPr>
              <w:tabs>
                <w:tab w:val="left" w:pos="1333"/>
              </w:tabs>
              <w:rPr>
                <w:rFonts w:eastAsia="Calibri"/>
                <w:b/>
                <w:sz w:val="22"/>
                <w:szCs w:val="22"/>
                <w:lang w:eastAsia="en-US"/>
              </w:rPr>
            </w:pPr>
            <w:r w:rsidRPr="004377D6">
              <w:rPr>
                <w:rFonts w:eastAsia="Calibri"/>
                <w:b/>
                <w:sz w:val="22"/>
                <w:szCs w:val="22"/>
                <w:lang w:eastAsia="en-US"/>
              </w:rPr>
              <w:t>Генеральный</w:t>
            </w:r>
          </w:p>
          <w:p w:rsidR="004377D6" w:rsidRPr="004377D6" w:rsidRDefault="004377D6" w:rsidP="004377D6">
            <w:pPr>
              <w:rPr>
                <w:rFonts w:eastAsia="Calibri"/>
                <w:sz w:val="22"/>
                <w:szCs w:val="22"/>
                <w:lang w:val="hy-AM" w:eastAsia="en-US"/>
              </w:rPr>
            </w:pPr>
            <w:r w:rsidRPr="004377D6">
              <w:rPr>
                <w:rFonts w:eastAsia="Calibri"/>
                <w:b/>
                <w:sz w:val="22"/>
                <w:szCs w:val="22"/>
                <w:lang w:eastAsia="en-US"/>
              </w:rPr>
              <w:t>директор    ____________ А. В. Мельников</w:t>
            </w:r>
          </w:p>
        </w:tc>
      </w:tr>
    </w:tbl>
    <w:p w:rsidR="00655DF8" w:rsidRPr="004C54D4" w:rsidRDefault="00194701" w:rsidP="004C54D4">
      <w:pPr>
        <w:spacing w:after="200" w:line="276" w:lineRule="auto"/>
        <w:rPr>
          <w:rFonts w:eastAsia="Calibri"/>
          <w:lang w:val="hy-AM" w:eastAsia="en-US"/>
        </w:rPr>
      </w:pPr>
      <w:r w:rsidRPr="00194701">
        <w:rPr>
          <w:b/>
        </w:rPr>
        <w:t xml:space="preserve">                    </w:t>
      </w:r>
      <w:r w:rsidR="004C54D4">
        <w:rPr>
          <w:b/>
        </w:rPr>
        <w:t xml:space="preserve">                          </w:t>
      </w:r>
    </w:p>
    <w:sectPr w:rsidR="00655DF8" w:rsidRPr="004C54D4" w:rsidSect="00BF0DD3">
      <w:headerReference w:type="default" r:id="rId15"/>
      <w:footerReference w:type="default" r:id="rId16"/>
      <w:pgSz w:w="11906" w:h="16838" w:code="9"/>
      <w:pgMar w:top="567" w:right="720" w:bottom="567" w:left="720"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1D2C" w:rsidRDefault="00231D2C" w:rsidP="0064449E">
      <w:r>
        <w:separator/>
      </w:r>
    </w:p>
  </w:endnote>
  <w:endnote w:type="continuationSeparator" w:id="0">
    <w:p w:rsidR="00231D2C" w:rsidRDefault="00231D2C"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1D2C" w:rsidRDefault="00231D2C">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1D2C" w:rsidRDefault="00231D2C">
    <w:pPr>
      <w:pStyle w:val="af3"/>
      <w:jc w:val="right"/>
    </w:pPr>
  </w:p>
  <w:p w:rsidR="00231D2C" w:rsidRDefault="00231D2C">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1D2C" w:rsidRDefault="00231D2C" w:rsidP="0064449E">
      <w:r>
        <w:separator/>
      </w:r>
    </w:p>
  </w:footnote>
  <w:footnote w:type="continuationSeparator" w:id="0">
    <w:p w:rsidR="00231D2C" w:rsidRDefault="00231D2C" w:rsidP="0064449E">
      <w:r>
        <w:continuationSeparator/>
      </w:r>
    </w:p>
  </w:footnote>
  <w:footnote w:id="1">
    <w:p w:rsidR="00231D2C" w:rsidRPr="00205C38" w:rsidRDefault="00231D2C"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231D2C" w:rsidRDefault="00231D2C"/>
    <w:p w:rsidR="00231D2C" w:rsidRDefault="00231D2C" w:rsidP="007068E8">
      <w:pPr>
        <w:pStyle w:val="a8"/>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1D2C" w:rsidRDefault="00231D2C">
    <w:pPr>
      <w:pStyle w:val="af1"/>
      <w:jc w:val="center"/>
    </w:pPr>
    <w:r>
      <w:fldChar w:fldCharType="begin"/>
    </w:r>
    <w:r>
      <w:instrText xml:space="preserve"> PAGE   \* MERGEFORMAT </w:instrText>
    </w:r>
    <w:r>
      <w:fldChar w:fldCharType="separate"/>
    </w:r>
    <w:r>
      <w:rPr>
        <w:noProof/>
      </w:rPr>
      <w:t>7</w:t>
    </w:r>
    <w:r>
      <w:fldChar w:fldCharType="end"/>
    </w:r>
  </w:p>
  <w:p w:rsidR="00231D2C" w:rsidRDefault="00231D2C">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1D2C" w:rsidRDefault="00231D2C">
    <w:pPr>
      <w:pStyle w:val="af1"/>
      <w:jc w:val="center"/>
    </w:pPr>
    <w:r>
      <w:fldChar w:fldCharType="begin"/>
    </w:r>
    <w:r>
      <w:instrText xml:space="preserve"> PAGE   \* MERGEFORMAT </w:instrText>
    </w:r>
    <w:r>
      <w:fldChar w:fldCharType="separate"/>
    </w:r>
    <w:r w:rsidR="001502ED">
      <w:rPr>
        <w:noProof/>
      </w:rPr>
      <w:t>32</w:t>
    </w:r>
    <w:r>
      <w:fldChar w:fldCharType="end"/>
    </w:r>
  </w:p>
  <w:p w:rsidR="00231D2C" w:rsidRDefault="00231D2C">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1D2C" w:rsidRDefault="00231D2C">
    <w:pPr>
      <w:pStyle w:val="af1"/>
      <w:jc w:val="center"/>
    </w:pPr>
    <w:r>
      <w:fldChar w:fldCharType="begin"/>
    </w:r>
    <w:r>
      <w:instrText xml:space="preserve"> PAGE   \* MERGEFORMAT </w:instrText>
    </w:r>
    <w:r>
      <w:fldChar w:fldCharType="separate"/>
    </w:r>
    <w:r w:rsidR="002848FD">
      <w:rPr>
        <w:noProof/>
      </w:rPr>
      <w:t>5</w:t>
    </w:r>
    <w:r>
      <w:fldChar w:fldCharType="end"/>
    </w:r>
  </w:p>
  <w:p w:rsidR="00231D2C" w:rsidRPr="00345A79" w:rsidRDefault="00231D2C"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1D2C" w:rsidRDefault="00231D2C">
    <w:pPr>
      <w:pStyle w:val="af1"/>
      <w:jc w:val="center"/>
    </w:pPr>
  </w:p>
  <w:p w:rsidR="00231D2C" w:rsidRDefault="00231D2C"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1D2C" w:rsidRDefault="00231D2C">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F562E6"/>
    <w:multiLevelType w:val="hybridMultilevel"/>
    <w:tmpl w:val="8B223F3C"/>
    <w:lvl w:ilvl="0" w:tplc="B08A5404">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1914763"/>
    <w:multiLevelType w:val="multilevel"/>
    <w:tmpl w:val="E85CB4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5"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0D923FC3"/>
    <w:multiLevelType w:val="hybridMultilevel"/>
    <w:tmpl w:val="D3E23370"/>
    <w:lvl w:ilvl="0" w:tplc="24622710">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0DA17FDD"/>
    <w:multiLevelType w:val="hybridMultilevel"/>
    <w:tmpl w:val="F52891C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E4E7C89"/>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2"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5E443DA"/>
    <w:multiLevelType w:val="hybridMultilevel"/>
    <w:tmpl w:val="682A6A58"/>
    <w:lvl w:ilvl="0" w:tplc="04190001">
      <w:start w:val="1"/>
      <w:numFmt w:val="bullet"/>
      <w:lvlText w:val=""/>
      <w:lvlJc w:val="left"/>
      <w:pPr>
        <w:tabs>
          <w:tab w:val="num" w:pos="2138"/>
        </w:tabs>
        <w:ind w:left="2138" w:hanging="360"/>
      </w:pPr>
      <w:rPr>
        <w:rFonts w:ascii="Symbol" w:hAnsi="Symbol" w:hint="default"/>
      </w:rPr>
    </w:lvl>
    <w:lvl w:ilvl="1" w:tplc="04190003" w:tentative="1">
      <w:start w:val="1"/>
      <w:numFmt w:val="bullet"/>
      <w:lvlText w:val="o"/>
      <w:lvlJc w:val="left"/>
      <w:pPr>
        <w:tabs>
          <w:tab w:val="num" w:pos="2858"/>
        </w:tabs>
        <w:ind w:left="2858" w:hanging="360"/>
      </w:pPr>
      <w:rPr>
        <w:rFonts w:ascii="Courier New" w:hAnsi="Courier New" w:cs="Courier New" w:hint="default"/>
      </w:rPr>
    </w:lvl>
    <w:lvl w:ilvl="2" w:tplc="04190005" w:tentative="1">
      <w:start w:val="1"/>
      <w:numFmt w:val="bullet"/>
      <w:lvlText w:val=""/>
      <w:lvlJc w:val="left"/>
      <w:pPr>
        <w:tabs>
          <w:tab w:val="num" w:pos="3578"/>
        </w:tabs>
        <w:ind w:left="3578" w:hanging="360"/>
      </w:pPr>
      <w:rPr>
        <w:rFonts w:ascii="Wingdings" w:hAnsi="Wingdings" w:hint="default"/>
      </w:rPr>
    </w:lvl>
    <w:lvl w:ilvl="3" w:tplc="04190001">
      <w:start w:val="1"/>
      <w:numFmt w:val="bullet"/>
      <w:lvlText w:val=""/>
      <w:lvlJc w:val="left"/>
      <w:pPr>
        <w:tabs>
          <w:tab w:val="num" w:pos="4298"/>
        </w:tabs>
        <w:ind w:left="4298" w:hanging="360"/>
      </w:pPr>
      <w:rPr>
        <w:rFonts w:ascii="Symbol" w:hAnsi="Symbol" w:hint="default"/>
      </w:rPr>
    </w:lvl>
    <w:lvl w:ilvl="4" w:tplc="04190003" w:tentative="1">
      <w:start w:val="1"/>
      <w:numFmt w:val="bullet"/>
      <w:lvlText w:val="o"/>
      <w:lvlJc w:val="left"/>
      <w:pPr>
        <w:tabs>
          <w:tab w:val="num" w:pos="5018"/>
        </w:tabs>
        <w:ind w:left="5018" w:hanging="360"/>
      </w:pPr>
      <w:rPr>
        <w:rFonts w:ascii="Courier New" w:hAnsi="Courier New" w:cs="Courier New" w:hint="default"/>
      </w:rPr>
    </w:lvl>
    <w:lvl w:ilvl="5" w:tplc="04190005" w:tentative="1">
      <w:start w:val="1"/>
      <w:numFmt w:val="bullet"/>
      <w:lvlText w:val=""/>
      <w:lvlJc w:val="left"/>
      <w:pPr>
        <w:tabs>
          <w:tab w:val="num" w:pos="5738"/>
        </w:tabs>
        <w:ind w:left="5738" w:hanging="360"/>
      </w:pPr>
      <w:rPr>
        <w:rFonts w:ascii="Wingdings" w:hAnsi="Wingdings" w:hint="default"/>
      </w:rPr>
    </w:lvl>
    <w:lvl w:ilvl="6" w:tplc="04190001" w:tentative="1">
      <w:start w:val="1"/>
      <w:numFmt w:val="bullet"/>
      <w:lvlText w:val=""/>
      <w:lvlJc w:val="left"/>
      <w:pPr>
        <w:tabs>
          <w:tab w:val="num" w:pos="6458"/>
        </w:tabs>
        <w:ind w:left="6458" w:hanging="360"/>
      </w:pPr>
      <w:rPr>
        <w:rFonts w:ascii="Symbol" w:hAnsi="Symbol" w:hint="default"/>
      </w:rPr>
    </w:lvl>
    <w:lvl w:ilvl="7" w:tplc="04190003" w:tentative="1">
      <w:start w:val="1"/>
      <w:numFmt w:val="bullet"/>
      <w:lvlText w:val="o"/>
      <w:lvlJc w:val="left"/>
      <w:pPr>
        <w:tabs>
          <w:tab w:val="num" w:pos="7178"/>
        </w:tabs>
        <w:ind w:left="7178" w:hanging="360"/>
      </w:pPr>
      <w:rPr>
        <w:rFonts w:ascii="Courier New" w:hAnsi="Courier New" w:cs="Courier New" w:hint="default"/>
      </w:rPr>
    </w:lvl>
    <w:lvl w:ilvl="8" w:tplc="04190005" w:tentative="1">
      <w:start w:val="1"/>
      <w:numFmt w:val="bullet"/>
      <w:lvlText w:val=""/>
      <w:lvlJc w:val="left"/>
      <w:pPr>
        <w:tabs>
          <w:tab w:val="num" w:pos="7898"/>
        </w:tabs>
        <w:ind w:left="7898" w:hanging="360"/>
      </w:pPr>
      <w:rPr>
        <w:rFonts w:ascii="Wingdings" w:hAnsi="Wingdings" w:hint="default"/>
      </w:rPr>
    </w:lvl>
  </w:abstractNum>
  <w:abstractNum w:abstractNumId="15" w15:restartNumberingAfterBreak="0">
    <w:nsid w:val="27A46CCD"/>
    <w:multiLevelType w:val="hybridMultilevel"/>
    <w:tmpl w:val="FE022612"/>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6"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7"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303A6474"/>
    <w:multiLevelType w:val="hybridMultilevel"/>
    <w:tmpl w:val="FE022612"/>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9" w15:restartNumberingAfterBreak="0">
    <w:nsid w:val="335A4B75"/>
    <w:multiLevelType w:val="hybridMultilevel"/>
    <w:tmpl w:val="FE022612"/>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0"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3" w15:restartNumberingAfterBreak="0">
    <w:nsid w:val="43F25204"/>
    <w:multiLevelType w:val="hybridMultilevel"/>
    <w:tmpl w:val="FE022612"/>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4" w15:restartNumberingAfterBreak="0">
    <w:nsid w:val="517A6AFE"/>
    <w:multiLevelType w:val="hybridMultilevel"/>
    <w:tmpl w:val="11B0DDBE"/>
    <w:lvl w:ilvl="0" w:tplc="4BF091C8">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5FAF0F99"/>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9"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1"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2" w15:restartNumberingAfterBreak="0">
    <w:nsid w:val="75DB2384"/>
    <w:multiLevelType w:val="hybridMultilevel"/>
    <w:tmpl w:val="9182ACEA"/>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num w:numId="1">
    <w:abstractNumId w:val="12"/>
  </w:num>
  <w:num w:numId="2">
    <w:abstractNumId w:val="30"/>
  </w:num>
  <w:num w:numId="3">
    <w:abstractNumId w:val="11"/>
  </w:num>
  <w:num w:numId="4">
    <w:abstractNumId w:val="17"/>
  </w:num>
  <w:num w:numId="5">
    <w:abstractNumId w:val="25"/>
  </w:num>
  <w:num w:numId="6">
    <w:abstractNumId w:val="20"/>
  </w:num>
  <w:num w:numId="7">
    <w:abstractNumId w:val="26"/>
  </w:num>
  <w:num w:numId="8">
    <w:abstractNumId w:val="29"/>
  </w:num>
  <w:num w:numId="9">
    <w:abstractNumId w:val="5"/>
  </w:num>
  <w:num w:numId="10">
    <w:abstractNumId w:val="9"/>
  </w:num>
  <w:num w:numId="11">
    <w:abstractNumId w:val="31"/>
  </w:num>
  <w:num w:numId="12">
    <w:abstractNumId w:val="4"/>
  </w:num>
  <w:num w:numId="13">
    <w:abstractNumId w:val="16"/>
  </w:num>
  <w:num w:numId="14">
    <w:abstractNumId w:val="21"/>
  </w:num>
  <w:num w:numId="15">
    <w:abstractNumId w:val="27"/>
  </w:num>
  <w:num w:numId="16">
    <w:abstractNumId w:val="10"/>
  </w:num>
  <w:num w:numId="17">
    <w:abstractNumId w:val="22"/>
  </w:num>
  <w:num w:numId="18">
    <w:abstractNumId w:val="13"/>
  </w:num>
  <w:num w:numId="19">
    <w:abstractNumId w:val="7"/>
  </w:num>
  <w:num w:numId="20">
    <w:abstractNumId w:val="8"/>
  </w:num>
  <w:num w:numId="21">
    <w:abstractNumId w:val="3"/>
  </w:num>
  <w:num w:numId="22">
    <w:abstractNumId w:val="28"/>
  </w:num>
  <w:num w:numId="23">
    <w:abstractNumId w:val="24"/>
  </w:num>
  <w:num w:numId="24">
    <w:abstractNumId w:val="6"/>
  </w:num>
  <w:num w:numId="25">
    <w:abstractNumId w:val="2"/>
  </w:num>
  <w:num w:numId="26">
    <w:abstractNumId w:val="14"/>
  </w:num>
  <w:num w:numId="27">
    <w:abstractNumId w:val="32"/>
  </w:num>
  <w:num w:numId="28">
    <w:abstractNumId w:val="19"/>
  </w:num>
  <w:num w:numId="29">
    <w:abstractNumId w:val="23"/>
  </w:num>
  <w:num w:numId="30">
    <w:abstractNumId w:val="15"/>
  </w:num>
  <w:num w:numId="31">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14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22B6"/>
    <w:rsid w:val="00016898"/>
    <w:rsid w:val="000234A4"/>
    <w:rsid w:val="00025870"/>
    <w:rsid w:val="00035737"/>
    <w:rsid w:val="00040F1D"/>
    <w:rsid w:val="000427E3"/>
    <w:rsid w:val="00044764"/>
    <w:rsid w:val="0005122E"/>
    <w:rsid w:val="000524EE"/>
    <w:rsid w:val="000546CF"/>
    <w:rsid w:val="00054E93"/>
    <w:rsid w:val="00055A7C"/>
    <w:rsid w:val="000566E7"/>
    <w:rsid w:val="00067F8F"/>
    <w:rsid w:val="00070EA6"/>
    <w:rsid w:val="00072B56"/>
    <w:rsid w:val="00073611"/>
    <w:rsid w:val="00076037"/>
    <w:rsid w:val="0008315A"/>
    <w:rsid w:val="00085AEE"/>
    <w:rsid w:val="0009467D"/>
    <w:rsid w:val="00095075"/>
    <w:rsid w:val="000A2444"/>
    <w:rsid w:val="000A353C"/>
    <w:rsid w:val="000A3C63"/>
    <w:rsid w:val="000A5821"/>
    <w:rsid w:val="000A7BAE"/>
    <w:rsid w:val="000B0535"/>
    <w:rsid w:val="000B308A"/>
    <w:rsid w:val="000B4486"/>
    <w:rsid w:val="000C1482"/>
    <w:rsid w:val="000C1C0A"/>
    <w:rsid w:val="000C2762"/>
    <w:rsid w:val="000C3234"/>
    <w:rsid w:val="000C393D"/>
    <w:rsid w:val="000C7203"/>
    <w:rsid w:val="000D0DA5"/>
    <w:rsid w:val="000D0FD1"/>
    <w:rsid w:val="000D29E7"/>
    <w:rsid w:val="000D2A61"/>
    <w:rsid w:val="000D38ED"/>
    <w:rsid w:val="000E203E"/>
    <w:rsid w:val="000E4461"/>
    <w:rsid w:val="000E6385"/>
    <w:rsid w:val="000E71EA"/>
    <w:rsid w:val="000F0728"/>
    <w:rsid w:val="000F3159"/>
    <w:rsid w:val="000F3813"/>
    <w:rsid w:val="000F5743"/>
    <w:rsid w:val="00103E4E"/>
    <w:rsid w:val="001121C5"/>
    <w:rsid w:val="0011301D"/>
    <w:rsid w:val="00115BA4"/>
    <w:rsid w:val="00116E90"/>
    <w:rsid w:val="001204AA"/>
    <w:rsid w:val="00126BB1"/>
    <w:rsid w:val="001310BB"/>
    <w:rsid w:val="001340C5"/>
    <w:rsid w:val="001348FD"/>
    <w:rsid w:val="00140611"/>
    <w:rsid w:val="00140A53"/>
    <w:rsid w:val="0014191C"/>
    <w:rsid w:val="00142D71"/>
    <w:rsid w:val="00144D92"/>
    <w:rsid w:val="00145BFC"/>
    <w:rsid w:val="00146758"/>
    <w:rsid w:val="0014729E"/>
    <w:rsid w:val="00147B5B"/>
    <w:rsid w:val="001502ED"/>
    <w:rsid w:val="00150B4D"/>
    <w:rsid w:val="00152DD9"/>
    <w:rsid w:val="001536A2"/>
    <w:rsid w:val="00153E6A"/>
    <w:rsid w:val="001621C6"/>
    <w:rsid w:val="0016251F"/>
    <w:rsid w:val="001652EA"/>
    <w:rsid w:val="001743AB"/>
    <w:rsid w:val="00185C90"/>
    <w:rsid w:val="00190A1E"/>
    <w:rsid w:val="0019394C"/>
    <w:rsid w:val="00194701"/>
    <w:rsid w:val="001956FE"/>
    <w:rsid w:val="001A4E2F"/>
    <w:rsid w:val="001A6492"/>
    <w:rsid w:val="001A70FC"/>
    <w:rsid w:val="001A7564"/>
    <w:rsid w:val="001B06CC"/>
    <w:rsid w:val="001B081F"/>
    <w:rsid w:val="001B3EFE"/>
    <w:rsid w:val="001B5A35"/>
    <w:rsid w:val="001B7743"/>
    <w:rsid w:val="001B7BF2"/>
    <w:rsid w:val="001C115E"/>
    <w:rsid w:val="001C71E0"/>
    <w:rsid w:val="001D1BCA"/>
    <w:rsid w:val="001D2E26"/>
    <w:rsid w:val="001D3CD0"/>
    <w:rsid w:val="001D46A4"/>
    <w:rsid w:val="001D7543"/>
    <w:rsid w:val="001D796E"/>
    <w:rsid w:val="001E0A6E"/>
    <w:rsid w:val="001E25D7"/>
    <w:rsid w:val="001E3FD0"/>
    <w:rsid w:val="001F34A0"/>
    <w:rsid w:val="001F4E5C"/>
    <w:rsid w:val="001F6A87"/>
    <w:rsid w:val="0020107D"/>
    <w:rsid w:val="00202018"/>
    <w:rsid w:val="00203DF0"/>
    <w:rsid w:val="00203FF5"/>
    <w:rsid w:val="00205C38"/>
    <w:rsid w:val="002073FB"/>
    <w:rsid w:val="00210A43"/>
    <w:rsid w:val="002145E2"/>
    <w:rsid w:val="00216BC8"/>
    <w:rsid w:val="002211F4"/>
    <w:rsid w:val="00231D2C"/>
    <w:rsid w:val="00232C81"/>
    <w:rsid w:val="00235C70"/>
    <w:rsid w:val="002372B9"/>
    <w:rsid w:val="0024490B"/>
    <w:rsid w:val="00250BBD"/>
    <w:rsid w:val="0025110F"/>
    <w:rsid w:val="0025266D"/>
    <w:rsid w:val="002532A2"/>
    <w:rsid w:val="00257263"/>
    <w:rsid w:val="00265AEC"/>
    <w:rsid w:val="00267AEA"/>
    <w:rsid w:val="0027120D"/>
    <w:rsid w:val="002750F4"/>
    <w:rsid w:val="002765F5"/>
    <w:rsid w:val="002809D7"/>
    <w:rsid w:val="002848FD"/>
    <w:rsid w:val="00290511"/>
    <w:rsid w:val="00291681"/>
    <w:rsid w:val="00296E49"/>
    <w:rsid w:val="002A390C"/>
    <w:rsid w:val="002A39FC"/>
    <w:rsid w:val="002A3B69"/>
    <w:rsid w:val="002B6080"/>
    <w:rsid w:val="002C054B"/>
    <w:rsid w:val="002C0FD0"/>
    <w:rsid w:val="002C4C3B"/>
    <w:rsid w:val="002C60A8"/>
    <w:rsid w:val="002C6ED1"/>
    <w:rsid w:val="002C7D3F"/>
    <w:rsid w:val="002D24DA"/>
    <w:rsid w:val="002E1B86"/>
    <w:rsid w:val="002E1FD8"/>
    <w:rsid w:val="002E41A0"/>
    <w:rsid w:val="002E61E4"/>
    <w:rsid w:val="002F0A7D"/>
    <w:rsid w:val="002F0CEB"/>
    <w:rsid w:val="003000A0"/>
    <w:rsid w:val="003008F6"/>
    <w:rsid w:val="003019D6"/>
    <w:rsid w:val="00302681"/>
    <w:rsid w:val="003034D4"/>
    <w:rsid w:val="00303A2F"/>
    <w:rsid w:val="003057F4"/>
    <w:rsid w:val="00305CB0"/>
    <w:rsid w:val="00311919"/>
    <w:rsid w:val="00311D4A"/>
    <w:rsid w:val="00312B88"/>
    <w:rsid w:val="00312F6B"/>
    <w:rsid w:val="00323AF9"/>
    <w:rsid w:val="00325AA5"/>
    <w:rsid w:val="00330FB0"/>
    <w:rsid w:val="00332220"/>
    <w:rsid w:val="00334379"/>
    <w:rsid w:val="00336D22"/>
    <w:rsid w:val="00340C89"/>
    <w:rsid w:val="00344881"/>
    <w:rsid w:val="00354AFB"/>
    <w:rsid w:val="00354D3D"/>
    <w:rsid w:val="00354F99"/>
    <w:rsid w:val="00361050"/>
    <w:rsid w:val="00364846"/>
    <w:rsid w:val="00371717"/>
    <w:rsid w:val="00371FF9"/>
    <w:rsid w:val="003809E3"/>
    <w:rsid w:val="00382452"/>
    <w:rsid w:val="00382698"/>
    <w:rsid w:val="00387E51"/>
    <w:rsid w:val="003907F2"/>
    <w:rsid w:val="00390932"/>
    <w:rsid w:val="00390FFE"/>
    <w:rsid w:val="00392990"/>
    <w:rsid w:val="00394D0E"/>
    <w:rsid w:val="003952BB"/>
    <w:rsid w:val="00396553"/>
    <w:rsid w:val="00396993"/>
    <w:rsid w:val="003B396F"/>
    <w:rsid w:val="003B3FC7"/>
    <w:rsid w:val="003C48B1"/>
    <w:rsid w:val="003C4C2F"/>
    <w:rsid w:val="003C7219"/>
    <w:rsid w:val="003C73A5"/>
    <w:rsid w:val="003D1C97"/>
    <w:rsid w:val="003D2D4C"/>
    <w:rsid w:val="003D7932"/>
    <w:rsid w:val="003E3998"/>
    <w:rsid w:val="003E642D"/>
    <w:rsid w:val="003E7786"/>
    <w:rsid w:val="003F660A"/>
    <w:rsid w:val="004027EB"/>
    <w:rsid w:val="0040311E"/>
    <w:rsid w:val="00403F69"/>
    <w:rsid w:val="00412758"/>
    <w:rsid w:val="00420685"/>
    <w:rsid w:val="00423DF1"/>
    <w:rsid w:val="00426C3D"/>
    <w:rsid w:val="00426E41"/>
    <w:rsid w:val="004334CB"/>
    <w:rsid w:val="004376EC"/>
    <w:rsid w:val="004377D6"/>
    <w:rsid w:val="00443AD7"/>
    <w:rsid w:val="004464DA"/>
    <w:rsid w:val="004508C9"/>
    <w:rsid w:val="00451A63"/>
    <w:rsid w:val="0045290C"/>
    <w:rsid w:val="00453C22"/>
    <w:rsid w:val="0045417F"/>
    <w:rsid w:val="0045418E"/>
    <w:rsid w:val="00455458"/>
    <w:rsid w:val="00460A93"/>
    <w:rsid w:val="00464D00"/>
    <w:rsid w:val="004761F1"/>
    <w:rsid w:val="00477CA0"/>
    <w:rsid w:val="004828E0"/>
    <w:rsid w:val="0049122B"/>
    <w:rsid w:val="00491282"/>
    <w:rsid w:val="00492AAD"/>
    <w:rsid w:val="00492E5A"/>
    <w:rsid w:val="004975AE"/>
    <w:rsid w:val="004A78B0"/>
    <w:rsid w:val="004B13C8"/>
    <w:rsid w:val="004B1830"/>
    <w:rsid w:val="004B3019"/>
    <w:rsid w:val="004B40CD"/>
    <w:rsid w:val="004B72AB"/>
    <w:rsid w:val="004C0D8A"/>
    <w:rsid w:val="004C1F0D"/>
    <w:rsid w:val="004C36DA"/>
    <w:rsid w:val="004C54D4"/>
    <w:rsid w:val="004C726F"/>
    <w:rsid w:val="004D052F"/>
    <w:rsid w:val="004D2F4B"/>
    <w:rsid w:val="004D3686"/>
    <w:rsid w:val="004D4055"/>
    <w:rsid w:val="004D6E41"/>
    <w:rsid w:val="004E502D"/>
    <w:rsid w:val="004E50CF"/>
    <w:rsid w:val="004E6B12"/>
    <w:rsid w:val="004E6FDD"/>
    <w:rsid w:val="004F1735"/>
    <w:rsid w:val="004F1F76"/>
    <w:rsid w:val="004F2BEE"/>
    <w:rsid w:val="004F6F62"/>
    <w:rsid w:val="005015EE"/>
    <w:rsid w:val="00505CF6"/>
    <w:rsid w:val="00517298"/>
    <w:rsid w:val="00537836"/>
    <w:rsid w:val="00541CFD"/>
    <w:rsid w:val="005420F6"/>
    <w:rsid w:val="005427AB"/>
    <w:rsid w:val="00543BD8"/>
    <w:rsid w:val="005444BF"/>
    <w:rsid w:val="00550243"/>
    <w:rsid w:val="00551E47"/>
    <w:rsid w:val="00561356"/>
    <w:rsid w:val="005627CF"/>
    <w:rsid w:val="0056487A"/>
    <w:rsid w:val="00564FFA"/>
    <w:rsid w:val="00567FE4"/>
    <w:rsid w:val="0057035C"/>
    <w:rsid w:val="00571DE1"/>
    <w:rsid w:val="005734D6"/>
    <w:rsid w:val="00576D72"/>
    <w:rsid w:val="00581258"/>
    <w:rsid w:val="00582F0F"/>
    <w:rsid w:val="0058425D"/>
    <w:rsid w:val="005874DA"/>
    <w:rsid w:val="005939B3"/>
    <w:rsid w:val="00594C8C"/>
    <w:rsid w:val="00595202"/>
    <w:rsid w:val="005C07DD"/>
    <w:rsid w:val="005C6ECB"/>
    <w:rsid w:val="005D0CC1"/>
    <w:rsid w:val="005D28D0"/>
    <w:rsid w:val="005D6397"/>
    <w:rsid w:val="005E109D"/>
    <w:rsid w:val="005E23F0"/>
    <w:rsid w:val="005E5F34"/>
    <w:rsid w:val="005F0052"/>
    <w:rsid w:val="005F118A"/>
    <w:rsid w:val="005F191E"/>
    <w:rsid w:val="005F38CA"/>
    <w:rsid w:val="005F57CB"/>
    <w:rsid w:val="005F5EC2"/>
    <w:rsid w:val="005F6F0E"/>
    <w:rsid w:val="00600FA7"/>
    <w:rsid w:val="006011F8"/>
    <w:rsid w:val="0060567E"/>
    <w:rsid w:val="006057CE"/>
    <w:rsid w:val="00606C59"/>
    <w:rsid w:val="00610941"/>
    <w:rsid w:val="00611930"/>
    <w:rsid w:val="00615A38"/>
    <w:rsid w:val="00621BB9"/>
    <w:rsid w:val="00624866"/>
    <w:rsid w:val="006272D9"/>
    <w:rsid w:val="006278D7"/>
    <w:rsid w:val="00627C0A"/>
    <w:rsid w:val="006308C7"/>
    <w:rsid w:val="00640CA3"/>
    <w:rsid w:val="0064449E"/>
    <w:rsid w:val="00644CA3"/>
    <w:rsid w:val="0065218A"/>
    <w:rsid w:val="006549CB"/>
    <w:rsid w:val="00655DF8"/>
    <w:rsid w:val="006571E0"/>
    <w:rsid w:val="00664379"/>
    <w:rsid w:val="0066695E"/>
    <w:rsid w:val="0067204F"/>
    <w:rsid w:val="00672EE6"/>
    <w:rsid w:val="00674FF5"/>
    <w:rsid w:val="00676411"/>
    <w:rsid w:val="00677536"/>
    <w:rsid w:val="00680BB9"/>
    <w:rsid w:val="00682C83"/>
    <w:rsid w:val="006832E7"/>
    <w:rsid w:val="0068340D"/>
    <w:rsid w:val="00683C7B"/>
    <w:rsid w:val="00683D77"/>
    <w:rsid w:val="0068440C"/>
    <w:rsid w:val="00686D93"/>
    <w:rsid w:val="0069142D"/>
    <w:rsid w:val="00692972"/>
    <w:rsid w:val="006967AF"/>
    <w:rsid w:val="00696A8D"/>
    <w:rsid w:val="00697B57"/>
    <w:rsid w:val="006A1E01"/>
    <w:rsid w:val="006A3A02"/>
    <w:rsid w:val="006A7C50"/>
    <w:rsid w:val="006B05ED"/>
    <w:rsid w:val="006B092E"/>
    <w:rsid w:val="006B16E2"/>
    <w:rsid w:val="006B4451"/>
    <w:rsid w:val="006B5CBE"/>
    <w:rsid w:val="006B6420"/>
    <w:rsid w:val="006C2093"/>
    <w:rsid w:val="006C556B"/>
    <w:rsid w:val="006D45A0"/>
    <w:rsid w:val="006D5C25"/>
    <w:rsid w:val="006E3CFF"/>
    <w:rsid w:val="006E48B3"/>
    <w:rsid w:val="006E6C40"/>
    <w:rsid w:val="006E7E06"/>
    <w:rsid w:val="006F01FB"/>
    <w:rsid w:val="006F2E88"/>
    <w:rsid w:val="006F5DEE"/>
    <w:rsid w:val="007001F0"/>
    <w:rsid w:val="0070033E"/>
    <w:rsid w:val="0070380C"/>
    <w:rsid w:val="007068E8"/>
    <w:rsid w:val="00710A37"/>
    <w:rsid w:val="00712FD2"/>
    <w:rsid w:val="00715EB1"/>
    <w:rsid w:val="0071669E"/>
    <w:rsid w:val="007177AE"/>
    <w:rsid w:val="00720151"/>
    <w:rsid w:val="00720C49"/>
    <w:rsid w:val="00723987"/>
    <w:rsid w:val="00724C1A"/>
    <w:rsid w:val="00730413"/>
    <w:rsid w:val="007329D1"/>
    <w:rsid w:val="00733B0B"/>
    <w:rsid w:val="00735503"/>
    <w:rsid w:val="0073568F"/>
    <w:rsid w:val="0073615E"/>
    <w:rsid w:val="00742607"/>
    <w:rsid w:val="00744AAB"/>
    <w:rsid w:val="00745AEF"/>
    <w:rsid w:val="007544FA"/>
    <w:rsid w:val="007572A2"/>
    <w:rsid w:val="00760D7E"/>
    <w:rsid w:val="00763766"/>
    <w:rsid w:val="00765BAF"/>
    <w:rsid w:val="00771EAB"/>
    <w:rsid w:val="00784774"/>
    <w:rsid w:val="00785F32"/>
    <w:rsid w:val="0079135F"/>
    <w:rsid w:val="00793303"/>
    <w:rsid w:val="00797FCC"/>
    <w:rsid w:val="007A0641"/>
    <w:rsid w:val="007A44FF"/>
    <w:rsid w:val="007A4EFC"/>
    <w:rsid w:val="007B6748"/>
    <w:rsid w:val="007D180B"/>
    <w:rsid w:val="007D2D96"/>
    <w:rsid w:val="007E4CEB"/>
    <w:rsid w:val="007E595E"/>
    <w:rsid w:val="007E6314"/>
    <w:rsid w:val="007E72B5"/>
    <w:rsid w:val="00800913"/>
    <w:rsid w:val="00804DBF"/>
    <w:rsid w:val="00805927"/>
    <w:rsid w:val="0081232F"/>
    <w:rsid w:val="00812915"/>
    <w:rsid w:val="00814D82"/>
    <w:rsid w:val="00816BD4"/>
    <w:rsid w:val="0082397C"/>
    <w:rsid w:val="00824BA2"/>
    <w:rsid w:val="00826112"/>
    <w:rsid w:val="00826BAE"/>
    <w:rsid w:val="0083335F"/>
    <w:rsid w:val="008460BF"/>
    <w:rsid w:val="00855EB7"/>
    <w:rsid w:val="008564E2"/>
    <w:rsid w:val="00864E1B"/>
    <w:rsid w:val="00866831"/>
    <w:rsid w:val="008725DE"/>
    <w:rsid w:val="00872DCB"/>
    <w:rsid w:val="00874C31"/>
    <w:rsid w:val="00876918"/>
    <w:rsid w:val="008854A8"/>
    <w:rsid w:val="0088556B"/>
    <w:rsid w:val="00892864"/>
    <w:rsid w:val="0089539D"/>
    <w:rsid w:val="00897C10"/>
    <w:rsid w:val="008A4D26"/>
    <w:rsid w:val="008A7820"/>
    <w:rsid w:val="008B0227"/>
    <w:rsid w:val="008B53A8"/>
    <w:rsid w:val="008B5564"/>
    <w:rsid w:val="008B7D1D"/>
    <w:rsid w:val="008C0581"/>
    <w:rsid w:val="008C1AF5"/>
    <w:rsid w:val="008C770E"/>
    <w:rsid w:val="008D020F"/>
    <w:rsid w:val="008D18C6"/>
    <w:rsid w:val="008D268F"/>
    <w:rsid w:val="008D2E97"/>
    <w:rsid w:val="008D5BA3"/>
    <w:rsid w:val="008D6043"/>
    <w:rsid w:val="008D7C8A"/>
    <w:rsid w:val="008E60C0"/>
    <w:rsid w:val="008E6D7B"/>
    <w:rsid w:val="008E7356"/>
    <w:rsid w:val="008F4322"/>
    <w:rsid w:val="008F4501"/>
    <w:rsid w:val="0090395E"/>
    <w:rsid w:val="00906582"/>
    <w:rsid w:val="00914180"/>
    <w:rsid w:val="009157E2"/>
    <w:rsid w:val="00917FFE"/>
    <w:rsid w:val="00921A6B"/>
    <w:rsid w:val="00927A9F"/>
    <w:rsid w:val="00930C1D"/>
    <w:rsid w:val="00931820"/>
    <w:rsid w:val="0093308F"/>
    <w:rsid w:val="00935C7D"/>
    <w:rsid w:val="00940C03"/>
    <w:rsid w:val="00941AF0"/>
    <w:rsid w:val="00945D11"/>
    <w:rsid w:val="00945EE6"/>
    <w:rsid w:val="00946255"/>
    <w:rsid w:val="009516F9"/>
    <w:rsid w:val="00953295"/>
    <w:rsid w:val="00955BAC"/>
    <w:rsid w:val="00957217"/>
    <w:rsid w:val="00957869"/>
    <w:rsid w:val="0096398C"/>
    <w:rsid w:val="009659C0"/>
    <w:rsid w:val="00965F44"/>
    <w:rsid w:val="009675DE"/>
    <w:rsid w:val="00973827"/>
    <w:rsid w:val="00974A69"/>
    <w:rsid w:val="00977141"/>
    <w:rsid w:val="0098234B"/>
    <w:rsid w:val="00984474"/>
    <w:rsid w:val="00984B19"/>
    <w:rsid w:val="00987CF7"/>
    <w:rsid w:val="0099231D"/>
    <w:rsid w:val="0099392F"/>
    <w:rsid w:val="009A3191"/>
    <w:rsid w:val="009A45CF"/>
    <w:rsid w:val="009A75A8"/>
    <w:rsid w:val="009B1E1D"/>
    <w:rsid w:val="009B3E51"/>
    <w:rsid w:val="009C3B14"/>
    <w:rsid w:val="009C3FB9"/>
    <w:rsid w:val="009C6DA7"/>
    <w:rsid w:val="009D38DE"/>
    <w:rsid w:val="009E7692"/>
    <w:rsid w:val="009E7BE3"/>
    <w:rsid w:val="00A003CF"/>
    <w:rsid w:val="00A024DF"/>
    <w:rsid w:val="00A02D0E"/>
    <w:rsid w:val="00A10047"/>
    <w:rsid w:val="00A10406"/>
    <w:rsid w:val="00A11DE1"/>
    <w:rsid w:val="00A1247B"/>
    <w:rsid w:val="00A174AE"/>
    <w:rsid w:val="00A207A6"/>
    <w:rsid w:val="00A22B6E"/>
    <w:rsid w:val="00A23AB2"/>
    <w:rsid w:val="00A2433E"/>
    <w:rsid w:val="00A257EF"/>
    <w:rsid w:val="00A31E28"/>
    <w:rsid w:val="00A33C23"/>
    <w:rsid w:val="00A35BC4"/>
    <w:rsid w:val="00A36878"/>
    <w:rsid w:val="00A4458F"/>
    <w:rsid w:val="00A47B23"/>
    <w:rsid w:val="00A569BB"/>
    <w:rsid w:val="00A5705D"/>
    <w:rsid w:val="00A57D98"/>
    <w:rsid w:val="00A60644"/>
    <w:rsid w:val="00A717CB"/>
    <w:rsid w:val="00A751BA"/>
    <w:rsid w:val="00A81283"/>
    <w:rsid w:val="00A82179"/>
    <w:rsid w:val="00A83D62"/>
    <w:rsid w:val="00A83F60"/>
    <w:rsid w:val="00A85869"/>
    <w:rsid w:val="00A90936"/>
    <w:rsid w:val="00A91CCB"/>
    <w:rsid w:val="00A91ECE"/>
    <w:rsid w:val="00AA0E1F"/>
    <w:rsid w:val="00AA30F1"/>
    <w:rsid w:val="00AA4816"/>
    <w:rsid w:val="00AA5428"/>
    <w:rsid w:val="00AA5DBD"/>
    <w:rsid w:val="00AA6FE9"/>
    <w:rsid w:val="00AB216F"/>
    <w:rsid w:val="00AB6E81"/>
    <w:rsid w:val="00AC0E58"/>
    <w:rsid w:val="00AC1E26"/>
    <w:rsid w:val="00AC6F4A"/>
    <w:rsid w:val="00AC7624"/>
    <w:rsid w:val="00AD65F8"/>
    <w:rsid w:val="00AD7141"/>
    <w:rsid w:val="00AE0CFB"/>
    <w:rsid w:val="00AE14C5"/>
    <w:rsid w:val="00AE30BA"/>
    <w:rsid w:val="00AE386B"/>
    <w:rsid w:val="00AE64C1"/>
    <w:rsid w:val="00AF0735"/>
    <w:rsid w:val="00AF5CE5"/>
    <w:rsid w:val="00AF5ECF"/>
    <w:rsid w:val="00AF5F97"/>
    <w:rsid w:val="00B03F14"/>
    <w:rsid w:val="00B0458E"/>
    <w:rsid w:val="00B0480E"/>
    <w:rsid w:val="00B05EEF"/>
    <w:rsid w:val="00B07994"/>
    <w:rsid w:val="00B07B90"/>
    <w:rsid w:val="00B11565"/>
    <w:rsid w:val="00B119D0"/>
    <w:rsid w:val="00B122D7"/>
    <w:rsid w:val="00B1344B"/>
    <w:rsid w:val="00B14EC8"/>
    <w:rsid w:val="00B16337"/>
    <w:rsid w:val="00B1745C"/>
    <w:rsid w:val="00B175E2"/>
    <w:rsid w:val="00B17673"/>
    <w:rsid w:val="00B2168B"/>
    <w:rsid w:val="00B22F43"/>
    <w:rsid w:val="00B25405"/>
    <w:rsid w:val="00B27D55"/>
    <w:rsid w:val="00B27E33"/>
    <w:rsid w:val="00B438AA"/>
    <w:rsid w:val="00B44068"/>
    <w:rsid w:val="00B47C76"/>
    <w:rsid w:val="00B50E8A"/>
    <w:rsid w:val="00B51431"/>
    <w:rsid w:val="00B63B63"/>
    <w:rsid w:val="00B72250"/>
    <w:rsid w:val="00B727A6"/>
    <w:rsid w:val="00B7378A"/>
    <w:rsid w:val="00B7427A"/>
    <w:rsid w:val="00B74396"/>
    <w:rsid w:val="00B750EF"/>
    <w:rsid w:val="00B75C95"/>
    <w:rsid w:val="00B82A70"/>
    <w:rsid w:val="00B83D8F"/>
    <w:rsid w:val="00B84BBF"/>
    <w:rsid w:val="00B9181F"/>
    <w:rsid w:val="00B92960"/>
    <w:rsid w:val="00B92F16"/>
    <w:rsid w:val="00B94B88"/>
    <w:rsid w:val="00B95AE8"/>
    <w:rsid w:val="00B95BF3"/>
    <w:rsid w:val="00B9758E"/>
    <w:rsid w:val="00BB1717"/>
    <w:rsid w:val="00BB3E34"/>
    <w:rsid w:val="00BC5284"/>
    <w:rsid w:val="00BC63C0"/>
    <w:rsid w:val="00BD04FE"/>
    <w:rsid w:val="00BD2297"/>
    <w:rsid w:val="00BD40C4"/>
    <w:rsid w:val="00BE1385"/>
    <w:rsid w:val="00BE3ADF"/>
    <w:rsid w:val="00BF0DD3"/>
    <w:rsid w:val="00C05B85"/>
    <w:rsid w:val="00C108E5"/>
    <w:rsid w:val="00C21BFC"/>
    <w:rsid w:val="00C26233"/>
    <w:rsid w:val="00C318DA"/>
    <w:rsid w:val="00C350CA"/>
    <w:rsid w:val="00C35F2D"/>
    <w:rsid w:val="00C367AA"/>
    <w:rsid w:val="00C37AE0"/>
    <w:rsid w:val="00C40915"/>
    <w:rsid w:val="00C414EF"/>
    <w:rsid w:val="00C42761"/>
    <w:rsid w:val="00C455E0"/>
    <w:rsid w:val="00C5090A"/>
    <w:rsid w:val="00C56516"/>
    <w:rsid w:val="00C57F4C"/>
    <w:rsid w:val="00C61074"/>
    <w:rsid w:val="00C65F57"/>
    <w:rsid w:val="00C66A26"/>
    <w:rsid w:val="00C71B5A"/>
    <w:rsid w:val="00C75B49"/>
    <w:rsid w:val="00C75FF5"/>
    <w:rsid w:val="00C76A66"/>
    <w:rsid w:val="00C84D68"/>
    <w:rsid w:val="00C86C31"/>
    <w:rsid w:val="00C879E1"/>
    <w:rsid w:val="00C941B6"/>
    <w:rsid w:val="00C963A6"/>
    <w:rsid w:val="00CA0CFC"/>
    <w:rsid w:val="00CA6568"/>
    <w:rsid w:val="00CA6CCE"/>
    <w:rsid w:val="00CB4900"/>
    <w:rsid w:val="00CC25AC"/>
    <w:rsid w:val="00CD053A"/>
    <w:rsid w:val="00CD5931"/>
    <w:rsid w:val="00CF382D"/>
    <w:rsid w:val="00CF6304"/>
    <w:rsid w:val="00D01FA2"/>
    <w:rsid w:val="00D06D91"/>
    <w:rsid w:val="00D07A68"/>
    <w:rsid w:val="00D10DF0"/>
    <w:rsid w:val="00D15B73"/>
    <w:rsid w:val="00D169F9"/>
    <w:rsid w:val="00D226CB"/>
    <w:rsid w:val="00D26F9D"/>
    <w:rsid w:val="00D35E84"/>
    <w:rsid w:val="00D37422"/>
    <w:rsid w:val="00D37E65"/>
    <w:rsid w:val="00D42DA0"/>
    <w:rsid w:val="00D44EC2"/>
    <w:rsid w:val="00D524EA"/>
    <w:rsid w:val="00D532EF"/>
    <w:rsid w:val="00D563A4"/>
    <w:rsid w:val="00D57A7A"/>
    <w:rsid w:val="00D63444"/>
    <w:rsid w:val="00D71209"/>
    <w:rsid w:val="00D80E1F"/>
    <w:rsid w:val="00D84236"/>
    <w:rsid w:val="00D86519"/>
    <w:rsid w:val="00D86680"/>
    <w:rsid w:val="00D87063"/>
    <w:rsid w:val="00D90245"/>
    <w:rsid w:val="00D91C22"/>
    <w:rsid w:val="00D94D96"/>
    <w:rsid w:val="00DA103A"/>
    <w:rsid w:val="00DA26A9"/>
    <w:rsid w:val="00DA29DC"/>
    <w:rsid w:val="00DA5B99"/>
    <w:rsid w:val="00DA76ED"/>
    <w:rsid w:val="00DA78AB"/>
    <w:rsid w:val="00DB0828"/>
    <w:rsid w:val="00DB7DE4"/>
    <w:rsid w:val="00DC4B0E"/>
    <w:rsid w:val="00DC6737"/>
    <w:rsid w:val="00DD225F"/>
    <w:rsid w:val="00DD3C1E"/>
    <w:rsid w:val="00DD7530"/>
    <w:rsid w:val="00DD7A1A"/>
    <w:rsid w:val="00DE24AB"/>
    <w:rsid w:val="00DE3F44"/>
    <w:rsid w:val="00DE47A2"/>
    <w:rsid w:val="00DF144B"/>
    <w:rsid w:val="00DF14C2"/>
    <w:rsid w:val="00DF5020"/>
    <w:rsid w:val="00DF680B"/>
    <w:rsid w:val="00E02636"/>
    <w:rsid w:val="00E02D4B"/>
    <w:rsid w:val="00E04819"/>
    <w:rsid w:val="00E078E4"/>
    <w:rsid w:val="00E136F1"/>
    <w:rsid w:val="00E15BC4"/>
    <w:rsid w:val="00E1718D"/>
    <w:rsid w:val="00E24B4D"/>
    <w:rsid w:val="00E25A29"/>
    <w:rsid w:val="00E30E1B"/>
    <w:rsid w:val="00E31A89"/>
    <w:rsid w:val="00E342B5"/>
    <w:rsid w:val="00E350B3"/>
    <w:rsid w:val="00E42431"/>
    <w:rsid w:val="00E44730"/>
    <w:rsid w:val="00E5059E"/>
    <w:rsid w:val="00E52AEF"/>
    <w:rsid w:val="00E54736"/>
    <w:rsid w:val="00E563D9"/>
    <w:rsid w:val="00E6193D"/>
    <w:rsid w:val="00E62DC6"/>
    <w:rsid w:val="00E63E70"/>
    <w:rsid w:val="00E65E60"/>
    <w:rsid w:val="00E66383"/>
    <w:rsid w:val="00E7371E"/>
    <w:rsid w:val="00E77368"/>
    <w:rsid w:val="00E77F6C"/>
    <w:rsid w:val="00E8624E"/>
    <w:rsid w:val="00E912A9"/>
    <w:rsid w:val="00E92B65"/>
    <w:rsid w:val="00E946C6"/>
    <w:rsid w:val="00E963C4"/>
    <w:rsid w:val="00EA2B81"/>
    <w:rsid w:val="00EA593E"/>
    <w:rsid w:val="00EA5FA8"/>
    <w:rsid w:val="00EA7EB4"/>
    <w:rsid w:val="00EB3023"/>
    <w:rsid w:val="00EB7752"/>
    <w:rsid w:val="00EB7D71"/>
    <w:rsid w:val="00EC0082"/>
    <w:rsid w:val="00EC5A5A"/>
    <w:rsid w:val="00EC7C36"/>
    <w:rsid w:val="00ED5051"/>
    <w:rsid w:val="00ED73C1"/>
    <w:rsid w:val="00EE032F"/>
    <w:rsid w:val="00EE129B"/>
    <w:rsid w:val="00EE1FD7"/>
    <w:rsid w:val="00EF0A5A"/>
    <w:rsid w:val="00EF2EAD"/>
    <w:rsid w:val="00EF759E"/>
    <w:rsid w:val="00EF7F70"/>
    <w:rsid w:val="00F02077"/>
    <w:rsid w:val="00F043EB"/>
    <w:rsid w:val="00F12605"/>
    <w:rsid w:val="00F1261D"/>
    <w:rsid w:val="00F20A0F"/>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5871"/>
    <w:rsid w:val="00F66606"/>
    <w:rsid w:val="00F71BDA"/>
    <w:rsid w:val="00F772F4"/>
    <w:rsid w:val="00F83E4B"/>
    <w:rsid w:val="00F84ADF"/>
    <w:rsid w:val="00F86641"/>
    <w:rsid w:val="00F90D8D"/>
    <w:rsid w:val="00F923A0"/>
    <w:rsid w:val="00F927B4"/>
    <w:rsid w:val="00FA13F2"/>
    <w:rsid w:val="00FA4C8A"/>
    <w:rsid w:val="00FA50AA"/>
    <w:rsid w:val="00FB13C3"/>
    <w:rsid w:val="00FB7AF0"/>
    <w:rsid w:val="00FB7FEA"/>
    <w:rsid w:val="00FC0D03"/>
    <w:rsid w:val="00FC2009"/>
    <w:rsid w:val="00FD371E"/>
    <w:rsid w:val="00FD506A"/>
    <w:rsid w:val="00FD61A6"/>
    <w:rsid w:val="00FE707B"/>
    <w:rsid w:val="00FF3D9E"/>
    <w:rsid w:val="00FF47E6"/>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7FD4CA"/>
  <w15:chartTrackingRefBased/>
  <w15:docId w15:val="{939581D4-7057-4FC6-804B-D22C8EDDE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afff">
    <w:name w:val="Название"/>
    <w:basedOn w:val="a"/>
    <w:uiPriority w:val="10"/>
    <w:qFormat/>
    <w:rsid w:val="00F66606"/>
    <w:pPr>
      <w:jc w:val="center"/>
    </w:pPr>
    <w:rPr>
      <w:b/>
      <w:bCs/>
      <w:sz w:val="28"/>
      <w:szCs w:val="28"/>
      <w:lang w:val="en-US"/>
    </w:rPr>
  </w:style>
  <w:style w:type="character" w:customStyle="1" w:styleId="1a">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b">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c">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d">
    <w:name w:val="Тема примечания Знак1"/>
    <w:basedOn w:val="1c"/>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0">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1">
    <w:name w:val="Emphasis"/>
    <w:basedOn w:val="a0"/>
    <w:uiPriority w:val="20"/>
    <w:qFormat/>
    <w:rsid w:val="00C75B49"/>
    <w:rPr>
      <w:i/>
      <w:iCs/>
    </w:rPr>
  </w:style>
  <w:style w:type="character" w:customStyle="1" w:styleId="1e">
    <w:name w:val="Основной текст Знак1"/>
    <w:basedOn w:val="a0"/>
    <w:uiPriority w:val="99"/>
    <w:semiHidden/>
    <w:rsid w:val="00C75B49"/>
    <w:rPr>
      <w:rFonts w:ascii="Times New Roman" w:eastAsia="Times New Roman" w:hAnsi="Times New Roman" w:cs="Times New Roman"/>
      <w:sz w:val="24"/>
      <w:szCs w:val="24"/>
      <w:lang w:val="en-US"/>
    </w:rPr>
  </w:style>
  <w:style w:type="paragraph" w:styleId="afff2">
    <w:name w:val="caption"/>
    <w:basedOn w:val="a"/>
    <w:next w:val="a"/>
    <w:uiPriority w:val="35"/>
    <w:unhideWhenUsed/>
    <w:qFormat/>
    <w:rsid w:val="008D5BA3"/>
    <w:pPr>
      <w:spacing w:after="200"/>
    </w:pPr>
    <w:rPr>
      <w:i/>
      <w:iCs/>
      <w:color w:val="44546A" w:themeColor="text2"/>
      <w:sz w:val="18"/>
      <w:szCs w:val="18"/>
    </w:rPr>
  </w:style>
  <w:style w:type="paragraph" w:customStyle="1" w:styleId="Default">
    <w:name w:val="Default"/>
    <w:rsid w:val="000C1C0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41248571">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06267716">
      <w:bodyDiv w:val="1"/>
      <w:marLeft w:val="0"/>
      <w:marRight w:val="0"/>
      <w:marTop w:val="0"/>
      <w:marBottom w:val="0"/>
      <w:divBdr>
        <w:top w:val="none" w:sz="0" w:space="0" w:color="auto"/>
        <w:left w:val="none" w:sz="0" w:space="0" w:color="auto"/>
        <w:bottom w:val="none" w:sz="0" w:space="0" w:color="auto"/>
        <w:right w:val="none" w:sz="0" w:space="0" w:color="auto"/>
      </w:divBdr>
    </w:div>
    <w:div w:id="624771593">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942766222">
      <w:bodyDiv w:val="1"/>
      <w:marLeft w:val="0"/>
      <w:marRight w:val="0"/>
      <w:marTop w:val="0"/>
      <w:marBottom w:val="0"/>
      <w:divBdr>
        <w:top w:val="none" w:sz="0" w:space="0" w:color="auto"/>
        <w:left w:val="none" w:sz="0" w:space="0" w:color="auto"/>
        <w:bottom w:val="none" w:sz="0" w:space="0" w:color="auto"/>
        <w:right w:val="none" w:sz="0" w:space="0" w:color="auto"/>
      </w:divBdr>
    </w:div>
    <w:div w:id="1107045690">
      <w:bodyDiv w:val="1"/>
      <w:marLeft w:val="0"/>
      <w:marRight w:val="0"/>
      <w:marTop w:val="0"/>
      <w:marBottom w:val="0"/>
      <w:divBdr>
        <w:top w:val="none" w:sz="0" w:space="0" w:color="auto"/>
        <w:left w:val="none" w:sz="0" w:space="0" w:color="auto"/>
        <w:bottom w:val="none" w:sz="0" w:space="0" w:color="auto"/>
        <w:right w:val="none" w:sz="0" w:space="0" w:color="auto"/>
      </w:divBdr>
    </w:div>
    <w:div w:id="141093210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56908045">
      <w:bodyDiv w:val="1"/>
      <w:marLeft w:val="0"/>
      <w:marRight w:val="0"/>
      <w:marTop w:val="0"/>
      <w:marBottom w:val="0"/>
      <w:divBdr>
        <w:top w:val="none" w:sz="0" w:space="0" w:color="auto"/>
        <w:left w:val="none" w:sz="0" w:space="0" w:color="auto"/>
        <w:bottom w:val="none" w:sz="0" w:space="0" w:color="auto"/>
        <w:right w:val="none" w:sz="0" w:space="0" w:color="auto"/>
      </w:divBdr>
    </w:div>
    <w:div w:id="1872104090">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9CA1E-1D7E-4DF4-B3E1-BC71F73D9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44</Pages>
  <Words>14573</Words>
  <Characters>83070</Characters>
  <Application>Microsoft Office Word</Application>
  <DocSecurity>0</DocSecurity>
  <Lines>692</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18</cp:revision>
  <dcterms:created xsi:type="dcterms:W3CDTF">2023-05-24T12:48:00Z</dcterms:created>
  <dcterms:modified xsi:type="dcterms:W3CDTF">2024-05-31T05:33:00Z</dcterms:modified>
</cp:coreProperties>
</file>