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080080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382FB9" w:rsidRDefault="00C963A6" w:rsidP="00382FB9">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0E752F">
        <w:rPr>
          <w:b/>
          <w:bCs/>
          <w:sz w:val="28"/>
          <w:szCs w:val="28"/>
        </w:rPr>
        <w:t xml:space="preserve">пожарного инвентаря, огнетушителей </w:t>
      </w:r>
      <w:r w:rsidR="00550243">
        <w:rPr>
          <w:b/>
          <w:bCs/>
          <w:color w:val="000000"/>
          <w:sz w:val="28"/>
          <w:szCs w:val="28"/>
        </w:rPr>
        <w:t>по коду №ЮКЖД-</w:t>
      </w:r>
      <w:r w:rsidR="00550243" w:rsidRPr="009A3F0D">
        <w:rPr>
          <w:b/>
          <w:bCs/>
          <w:color w:val="000000"/>
          <w:sz w:val="28"/>
          <w:szCs w:val="28"/>
        </w:rPr>
        <w:t xml:space="preserve">ЗКЦ </w:t>
      </w:r>
      <w:r w:rsidR="004D74C9">
        <w:rPr>
          <w:b/>
          <w:bCs/>
          <w:color w:val="000000"/>
          <w:sz w:val="28"/>
          <w:szCs w:val="28"/>
        </w:rPr>
        <w:t>024/016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6253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76253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6253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76253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76253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76253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76253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76253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76253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76253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76253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76253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76253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76253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76253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76253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76253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76253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76253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76253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76253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76253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76253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w:t>
        </w:r>
        <w:r w:rsidR="00CD5931" w:rsidRPr="009020CD">
          <w:rPr>
            <w:rStyle w:val="ad"/>
            <w:noProof/>
          </w:rPr>
          <w:t>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3518F3" w:rsidRPr="003518F3" w:rsidRDefault="000E6385" w:rsidP="003518F3">
      <w:pPr>
        <w:spacing w:line="276" w:lineRule="auto"/>
        <w:jc w:val="right"/>
        <w:rPr>
          <w:sz w:val="28"/>
          <w:szCs w:val="28"/>
        </w:rPr>
      </w:pPr>
      <w:r>
        <w:rPr>
          <w:sz w:val="28"/>
          <w:szCs w:val="28"/>
        </w:rPr>
        <w:t>№ЮКЖД-</w:t>
      </w:r>
      <w:r w:rsidRPr="00864B8E">
        <w:rPr>
          <w:sz w:val="28"/>
          <w:szCs w:val="28"/>
        </w:rPr>
        <w:t xml:space="preserve">ЗКЦ </w:t>
      </w:r>
      <w:r w:rsidR="004D74C9">
        <w:rPr>
          <w:sz w:val="28"/>
          <w:szCs w:val="28"/>
        </w:rPr>
        <w:t>024/016</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E56C08">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E56C08">
              <w:rPr>
                <w:bCs/>
                <w:sz w:val="28"/>
                <w:szCs w:val="28"/>
              </w:rPr>
              <w:t>05</w:t>
            </w:r>
            <w:r w:rsidRPr="00D563A4">
              <w:rPr>
                <w:bCs/>
                <w:sz w:val="28"/>
                <w:szCs w:val="28"/>
              </w:rPr>
              <w:t xml:space="preserve">, </w:t>
            </w:r>
            <w:r w:rsidR="00E56C08" w:rsidRPr="00D563A4">
              <w:rPr>
                <w:bCs/>
                <w:sz w:val="28"/>
                <w:szCs w:val="28"/>
              </w:rPr>
              <w:t xml:space="preserve">г. Ереван, </w:t>
            </w:r>
            <w:r w:rsidR="00E56C08">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382FB9"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3857AB">
              <w:rPr>
                <w:bCs/>
                <w:color w:val="000000"/>
                <w:sz w:val="28"/>
                <w:szCs w:val="28"/>
              </w:rPr>
              <w:t>пожарного инвентаря, огнетушителей:</w:t>
            </w:r>
          </w:p>
          <w:tbl>
            <w:tblPr>
              <w:tblW w:w="5671" w:type="dxa"/>
              <w:tblLayout w:type="fixed"/>
              <w:tblLook w:val="04A0" w:firstRow="1" w:lastRow="0" w:firstColumn="1" w:lastColumn="0" w:noHBand="0" w:noVBand="1"/>
            </w:tblPr>
            <w:tblGrid>
              <w:gridCol w:w="425"/>
              <w:gridCol w:w="1135"/>
              <w:gridCol w:w="1984"/>
              <w:gridCol w:w="1080"/>
              <w:gridCol w:w="621"/>
              <w:gridCol w:w="426"/>
            </w:tblGrid>
            <w:tr w:rsidR="003857AB" w:rsidRPr="00DE5EA3" w:rsidTr="0001120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w:t>
                  </w:r>
                </w:p>
              </w:tc>
              <w:tc>
                <w:tcPr>
                  <w:tcW w:w="1135"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Код СКМТР</w:t>
                  </w:r>
                </w:p>
              </w:tc>
              <w:tc>
                <w:tcPr>
                  <w:tcW w:w="1984"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Наименование</w:t>
                  </w:r>
                </w:p>
              </w:tc>
              <w:tc>
                <w:tcPr>
                  <w:tcW w:w="1080"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ind w:firstLine="477"/>
                    <w:jc w:val="center"/>
                    <w:rPr>
                      <w:color w:val="000000"/>
                      <w:sz w:val="16"/>
                      <w:szCs w:val="16"/>
                    </w:rPr>
                  </w:pPr>
                  <w:r w:rsidRPr="00DE5EA3">
                    <w:rPr>
                      <w:color w:val="000000"/>
                      <w:sz w:val="16"/>
                      <w:szCs w:val="16"/>
                    </w:rPr>
                    <w:t>Марка/ чертеж/ разер</w:t>
                  </w:r>
                </w:p>
              </w:tc>
              <w:tc>
                <w:tcPr>
                  <w:tcW w:w="621"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Ед. изм</w:t>
                  </w:r>
                </w:p>
              </w:tc>
              <w:tc>
                <w:tcPr>
                  <w:tcW w:w="426"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к-во</w:t>
                  </w:r>
                </w:p>
              </w:tc>
            </w:tr>
            <w:tr w:rsidR="003857AB" w:rsidRPr="00DE5EA3" w:rsidTr="00011206">
              <w:trPr>
                <w:trHeight w:val="187"/>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1</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4854310103</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 УГЛЕКИСЛОТНЫЙ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ОУ-3</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15</w:t>
                  </w:r>
                </w:p>
              </w:tc>
            </w:tr>
            <w:tr w:rsidR="003857AB" w:rsidRPr="00DE5EA3" w:rsidTr="00011206">
              <w:trPr>
                <w:trHeight w:val="192"/>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2</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4854319002</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РАСТРУБ К ОГНЕТУШИТЕЛЮ</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ОУ-3</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15</w:t>
                  </w:r>
                </w:p>
              </w:tc>
            </w:tr>
            <w:tr w:rsidR="003857AB" w:rsidRPr="00DE5EA3" w:rsidTr="00011206">
              <w:trPr>
                <w:trHeight w:val="304"/>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3</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4854320015</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ОП-10(Г)(АВС)</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6</w:t>
                  </w:r>
                </w:p>
              </w:tc>
            </w:tr>
            <w:tr w:rsidR="003857AB" w:rsidRPr="00DE5EA3" w:rsidTr="00011206">
              <w:trPr>
                <w:trHeight w:val="8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4</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4854330006</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 ПОРОШКОВЫЙ РУЧНОЙ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ОП-5</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10</w:t>
                  </w:r>
                </w:p>
              </w:tc>
            </w:tr>
            <w:tr w:rsidR="003857AB" w:rsidRPr="00DE5EA3" w:rsidTr="00011206">
              <w:trPr>
                <w:trHeight w:val="318"/>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5</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4854330026</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 ПОРОШКОВЫЙ РУЧНОЙ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ОП-4(З)-ABCE</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5</w:t>
                  </w:r>
                </w:p>
              </w:tc>
            </w:tr>
            <w:tr w:rsidR="003857AB" w:rsidRPr="00DE5EA3" w:rsidTr="00011206">
              <w:trPr>
                <w:trHeight w:val="8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6</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4854330142</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ПОРОШОК ОГНЕТУШАЩИЙ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ФЕНИКС/ или аналог, предложенный участником</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КГ</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rPr>
                      <w:color w:val="000000"/>
                      <w:sz w:val="16"/>
                      <w:szCs w:val="16"/>
                    </w:rPr>
                  </w:pPr>
                  <w:r w:rsidRPr="00DE5EA3">
                    <w:rPr>
                      <w:color w:val="000000"/>
                      <w:sz w:val="16"/>
                      <w:szCs w:val="16"/>
                    </w:rPr>
                    <w:t>500</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7</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4854840097</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ШЛАНГ С РАСТРУБОМ</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ЕН-40</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5</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8</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4892500008</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УСТРОЙСТВО ЗАПОРНО-ПУСКОВОЕ ОГНЕТУШИТЕЛЯ УГЛЕКИСЛОТНОГО</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ЗПУ-96</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rPr>
                      <w:color w:val="000000"/>
                      <w:sz w:val="16"/>
                      <w:szCs w:val="16"/>
                    </w:rPr>
                  </w:pPr>
                  <w:r w:rsidRPr="00DE5EA3">
                    <w:rPr>
                      <w:color w:val="000000"/>
                      <w:sz w:val="16"/>
                      <w:szCs w:val="16"/>
                    </w:rPr>
                    <w:t>50</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9</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4892900079</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jc w:val="center"/>
                    <w:rPr>
                      <w:rFonts w:eastAsiaTheme="minorEastAsia"/>
                      <w:b/>
                      <w:bCs/>
                      <w:color w:val="000000" w:themeColor="text1"/>
                      <w:sz w:val="16"/>
                      <w:szCs w:val="16"/>
                    </w:rPr>
                  </w:pPr>
                  <w:r w:rsidRPr="008D7E93">
                    <w:rPr>
                      <w:rFonts w:eastAsiaTheme="minorEastAsia"/>
                      <w:b/>
                      <w:bCs/>
                      <w:color w:val="000000" w:themeColor="text1"/>
                      <w:sz w:val="16"/>
                      <w:szCs w:val="16"/>
                    </w:rPr>
                    <w:t>УСТРОЙСТВО ЗАПОРНО-ПУСКОВОЕ</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767FE130</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50</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857AB" w:rsidP="009675DE">
            <w:pPr>
              <w:spacing w:line="276" w:lineRule="auto"/>
              <w:jc w:val="both"/>
              <w:rPr>
                <w:bCs/>
                <w:sz w:val="28"/>
                <w:szCs w:val="28"/>
              </w:rPr>
            </w:pPr>
            <w:r>
              <w:rPr>
                <w:bCs/>
                <w:sz w:val="28"/>
                <w:szCs w:val="28"/>
              </w:rPr>
              <w:t xml:space="preserve">22 </w:t>
            </w:r>
            <w:r w:rsidR="00A77640"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45D41" w:rsidRPr="00E65146" w:rsidRDefault="00A45D41" w:rsidP="00A45D41">
            <w:pPr>
              <w:spacing w:line="276" w:lineRule="auto"/>
              <w:jc w:val="both"/>
              <w:rPr>
                <w:bCs/>
                <w:sz w:val="28"/>
                <w:szCs w:val="28"/>
              </w:rPr>
            </w:pPr>
            <w:r w:rsidRPr="005706BA">
              <w:rPr>
                <w:bCs/>
                <w:sz w:val="28"/>
                <w:szCs w:val="28"/>
              </w:rPr>
              <w:t>Начальная (максимальная) цена договора</w:t>
            </w:r>
            <w:r w:rsidR="0043024F">
              <w:rPr>
                <w:bCs/>
                <w:sz w:val="28"/>
                <w:szCs w:val="28"/>
              </w:rPr>
              <w:t xml:space="preserve"> </w:t>
            </w:r>
            <w:r>
              <w:rPr>
                <w:bCs/>
                <w:sz w:val="28"/>
                <w:szCs w:val="28"/>
              </w:rPr>
              <w:t>с учетом</w:t>
            </w:r>
            <w:r w:rsidRPr="005706BA">
              <w:rPr>
                <w:bCs/>
                <w:sz w:val="28"/>
                <w:szCs w:val="28"/>
              </w:rPr>
              <w:t xml:space="preserve"> </w:t>
            </w:r>
            <w:r>
              <w:rPr>
                <w:bCs/>
                <w:sz w:val="28"/>
                <w:szCs w:val="28"/>
              </w:rPr>
              <w:t>расход</w:t>
            </w:r>
            <w:r w:rsidR="0043024F">
              <w:rPr>
                <w:bCs/>
                <w:sz w:val="28"/>
                <w:szCs w:val="28"/>
              </w:rPr>
              <w:t>ов на перевозку</w:t>
            </w:r>
            <w:r>
              <w:rPr>
                <w:bCs/>
                <w:sz w:val="28"/>
                <w:szCs w:val="28"/>
              </w:rPr>
              <w:t xml:space="preserve"> </w:t>
            </w:r>
            <w:r w:rsidRPr="005706BA">
              <w:rPr>
                <w:bCs/>
                <w:sz w:val="28"/>
                <w:szCs w:val="28"/>
              </w:rPr>
              <w:t>составляет:</w:t>
            </w:r>
          </w:p>
          <w:p w:rsidR="00CD096D" w:rsidRPr="003857AB" w:rsidRDefault="003857AB" w:rsidP="00382FB9">
            <w:pPr>
              <w:spacing w:line="276" w:lineRule="auto"/>
              <w:jc w:val="both"/>
              <w:rPr>
                <w:bCs/>
                <w:sz w:val="28"/>
                <w:szCs w:val="28"/>
                <w:highlight w:val="yellow"/>
              </w:rPr>
            </w:pPr>
            <w:r w:rsidRPr="003857AB">
              <w:rPr>
                <w:bCs/>
                <w:sz w:val="28"/>
                <w:szCs w:val="28"/>
              </w:rPr>
              <w:t>664</w:t>
            </w:r>
            <w:r>
              <w:rPr>
                <w:bCs/>
                <w:sz w:val="28"/>
                <w:szCs w:val="28"/>
                <w:lang w:val="en-US"/>
              </w:rPr>
              <w:t> </w:t>
            </w:r>
            <w:r w:rsidRPr="003857AB">
              <w:rPr>
                <w:bCs/>
                <w:sz w:val="28"/>
                <w:szCs w:val="28"/>
              </w:rPr>
              <w:t>407,73</w:t>
            </w:r>
            <w:r w:rsidR="00CD096D" w:rsidRPr="00E65146">
              <w:rPr>
                <w:bCs/>
                <w:sz w:val="28"/>
                <w:szCs w:val="28"/>
              </w:rPr>
              <w:t xml:space="preserve"> (</w:t>
            </w:r>
            <w:r>
              <w:rPr>
                <w:bCs/>
                <w:sz w:val="28"/>
                <w:szCs w:val="28"/>
              </w:rPr>
              <w:t>шестьсот шестьдесят четыре тысячи четыреста семь</w:t>
            </w:r>
            <w:r w:rsidR="00CD096D" w:rsidRPr="00E65146">
              <w:rPr>
                <w:bCs/>
                <w:sz w:val="28"/>
                <w:szCs w:val="28"/>
              </w:rPr>
              <w:t xml:space="preserve">) драм </w:t>
            </w:r>
            <w:r>
              <w:rPr>
                <w:bCs/>
                <w:sz w:val="28"/>
                <w:szCs w:val="28"/>
              </w:rPr>
              <w:t>и семьдесят три</w:t>
            </w:r>
            <w:r w:rsidR="00CD096D" w:rsidRPr="00E65146">
              <w:rPr>
                <w:bCs/>
                <w:sz w:val="28"/>
                <w:szCs w:val="28"/>
              </w:rPr>
              <w:t xml:space="preserve"> лум</w:t>
            </w:r>
            <w:r>
              <w:rPr>
                <w:bCs/>
                <w:sz w:val="28"/>
                <w:szCs w:val="28"/>
              </w:rPr>
              <w:t>ы</w:t>
            </w:r>
            <w:r w:rsidR="00CD096D" w:rsidRPr="00E65146">
              <w:rPr>
                <w:bCs/>
                <w:sz w:val="28"/>
                <w:szCs w:val="28"/>
              </w:rPr>
              <w:t xml:space="preserve"> без НДС или </w:t>
            </w:r>
            <w:r>
              <w:rPr>
                <w:bCs/>
                <w:sz w:val="28"/>
                <w:szCs w:val="28"/>
              </w:rPr>
              <w:t>797 289,28</w:t>
            </w:r>
            <w:r w:rsidR="00CD096D" w:rsidRPr="00E65146">
              <w:rPr>
                <w:bCs/>
                <w:sz w:val="28"/>
                <w:szCs w:val="28"/>
              </w:rPr>
              <w:t xml:space="preserve"> (</w:t>
            </w:r>
            <w:r>
              <w:rPr>
                <w:bCs/>
                <w:sz w:val="28"/>
                <w:szCs w:val="28"/>
              </w:rPr>
              <w:t>семьсот девяносто семь тысяч двести восемьдесят девять) драм и двадцать восемь лум РА</w:t>
            </w:r>
            <w:r w:rsidR="00CD096D" w:rsidRPr="00E65146">
              <w:rPr>
                <w:bCs/>
                <w:sz w:val="28"/>
                <w:szCs w:val="28"/>
              </w:rPr>
              <w:t xml:space="preserve"> с НДС</w:t>
            </w:r>
            <w:r w:rsidR="00382FB9">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3518F3" w:rsidRPr="003518F3">
              <w:rPr>
                <w:bCs/>
                <w:sz w:val="28"/>
                <w:szCs w:val="28"/>
              </w:rPr>
              <w:t>01</w:t>
            </w:r>
            <w:r w:rsidR="00053F24">
              <w:rPr>
                <w:bCs/>
                <w:sz w:val="28"/>
                <w:szCs w:val="28"/>
              </w:rPr>
              <w:t xml:space="preserve">» </w:t>
            </w:r>
            <w:r w:rsidR="003518F3">
              <w:rPr>
                <w:bCs/>
                <w:sz w:val="28"/>
                <w:szCs w:val="28"/>
              </w:rPr>
              <w:t>марта</w:t>
            </w:r>
            <w:r w:rsidR="00053F24">
              <w:rPr>
                <w:bCs/>
                <w:sz w:val="28"/>
                <w:szCs w:val="28"/>
              </w:rPr>
              <w:t xml:space="preserve">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3518F3">
              <w:rPr>
                <w:bCs/>
                <w:sz w:val="28"/>
                <w:szCs w:val="28"/>
              </w:rPr>
              <w:t>11</w:t>
            </w:r>
            <w:r w:rsidRPr="0083513B">
              <w:rPr>
                <w:bCs/>
                <w:sz w:val="28"/>
                <w:szCs w:val="28"/>
              </w:rPr>
              <w:t xml:space="preserve">» </w:t>
            </w:r>
            <w:r w:rsidR="003518F3">
              <w:rPr>
                <w:bCs/>
                <w:sz w:val="28"/>
                <w:szCs w:val="28"/>
              </w:rPr>
              <w:t>марта</w:t>
            </w:r>
            <w:r w:rsidR="004C7B45">
              <w:rPr>
                <w:bCs/>
                <w:sz w:val="28"/>
                <w:szCs w:val="28"/>
              </w:rPr>
              <w:t xml:space="preserve"> 2024</w:t>
            </w:r>
            <w:r w:rsidRPr="0083513B">
              <w:rPr>
                <w:bCs/>
                <w:sz w:val="28"/>
                <w:szCs w:val="28"/>
              </w:rPr>
              <w:t xml:space="preserve"> г. с 09:00 до 18: 00</w:t>
            </w:r>
          </w:p>
          <w:p w:rsidR="00CD096D" w:rsidRPr="00AA5428" w:rsidRDefault="00CD096D" w:rsidP="00E56C08">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AA5428">
              <w:rPr>
                <w:bCs/>
                <w:sz w:val="28"/>
                <w:szCs w:val="28"/>
              </w:rPr>
              <w:lastRenderedPageBreak/>
              <w:t>конверты Организатору</w:t>
            </w:r>
            <w:r w:rsidRPr="00AA5428">
              <w:rPr>
                <w:b/>
                <w:bCs/>
                <w:sz w:val="28"/>
                <w:szCs w:val="28"/>
              </w:rPr>
              <w:t xml:space="preserve"> </w:t>
            </w:r>
            <w:r w:rsidRPr="00AA5428">
              <w:rPr>
                <w:bCs/>
                <w:sz w:val="28"/>
                <w:szCs w:val="28"/>
              </w:rPr>
              <w:t xml:space="preserve">по адресу </w:t>
            </w:r>
            <w:r w:rsidR="00E56C08" w:rsidRPr="00D563A4">
              <w:rPr>
                <w:bCs/>
                <w:sz w:val="28"/>
                <w:szCs w:val="28"/>
              </w:rPr>
              <w:t xml:space="preserve">г. Ереван, </w:t>
            </w:r>
            <w:r w:rsidR="00E56C08">
              <w:rPr>
                <w:bCs/>
                <w:sz w:val="28"/>
                <w:szCs w:val="28"/>
              </w:rPr>
              <w:t>проспект Тиграна Меца 50</w:t>
            </w:r>
            <w:r w:rsidR="004D74C9">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71669E">
              <w:lastRenderedPageBreak/>
              <w:t xml:space="preserve">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3518F3">
              <w:rPr>
                <w:sz w:val="28"/>
                <w:szCs w:val="28"/>
              </w:rPr>
              <w:t>01</w:t>
            </w:r>
            <w:r w:rsidRPr="0083513B">
              <w:rPr>
                <w:sz w:val="28"/>
                <w:szCs w:val="28"/>
              </w:rPr>
              <w:t xml:space="preserve">» </w:t>
            </w:r>
            <w:r w:rsidR="003518F3">
              <w:rPr>
                <w:sz w:val="28"/>
                <w:szCs w:val="28"/>
              </w:rPr>
              <w:t>марта</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3518F3">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3518F3">
              <w:rPr>
                <w:sz w:val="28"/>
                <w:szCs w:val="28"/>
              </w:rPr>
              <w:t>05</w:t>
            </w:r>
            <w:r w:rsidRPr="0083513B">
              <w:rPr>
                <w:sz w:val="28"/>
                <w:szCs w:val="28"/>
              </w:rPr>
              <w:t xml:space="preserve">» </w:t>
            </w:r>
            <w:r w:rsidR="003518F3">
              <w:rPr>
                <w:sz w:val="28"/>
                <w:szCs w:val="28"/>
              </w:rPr>
              <w:t>марта</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CD096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w:t>
            </w:r>
            <w:r w:rsidRPr="00870883">
              <w:rPr>
                <w:sz w:val="28"/>
                <w:szCs w:val="28"/>
              </w:rPr>
              <w:lastRenderedPageBreak/>
              <w:t>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3518F3">
        <w:rPr>
          <w:b/>
          <w:i/>
          <w:sz w:val="28"/>
          <w:szCs w:val="28"/>
          <w:highlight w:val="yellow"/>
        </w:rPr>
        <w:t>11</w:t>
      </w:r>
      <w:r w:rsidR="00765BAF" w:rsidRPr="00495C2F">
        <w:rPr>
          <w:b/>
          <w:i/>
          <w:sz w:val="28"/>
          <w:szCs w:val="28"/>
          <w:highlight w:val="yellow"/>
        </w:rPr>
        <w:t>»</w:t>
      </w:r>
      <w:r w:rsidR="003008F6" w:rsidRPr="00495C2F">
        <w:rPr>
          <w:b/>
          <w:i/>
          <w:sz w:val="28"/>
          <w:szCs w:val="28"/>
          <w:highlight w:val="yellow"/>
        </w:rPr>
        <w:t xml:space="preserve"> </w:t>
      </w:r>
      <w:r w:rsidR="003518F3">
        <w:rPr>
          <w:b/>
          <w:i/>
          <w:sz w:val="28"/>
          <w:szCs w:val="28"/>
          <w:highlight w:val="yellow"/>
        </w:rPr>
        <w:t>марта</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720C4"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Pr>
          <w:rFonts w:ascii="Times New Roman" w:hAnsi="Times New Roman" w:cs="Times New Roman"/>
          <w:sz w:val="28"/>
          <w:szCs w:val="28"/>
        </w:rPr>
        <w:t xml:space="preserve"> </w:t>
      </w:r>
      <w:r w:rsidR="0064449E"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0E752F" w:rsidRDefault="000E6385" w:rsidP="00F66606">
      <w:pPr>
        <w:spacing w:line="276" w:lineRule="auto"/>
        <w:jc w:val="right"/>
        <w:rPr>
          <w:b/>
          <w:sz w:val="28"/>
          <w:szCs w:val="28"/>
        </w:rPr>
      </w:pPr>
      <w:r w:rsidRPr="002F2B04">
        <w:rPr>
          <w:b/>
          <w:sz w:val="28"/>
          <w:szCs w:val="28"/>
        </w:rPr>
        <w:t>№ЮКЖД-</w:t>
      </w:r>
      <w:r w:rsidRPr="00864B8E">
        <w:rPr>
          <w:b/>
          <w:sz w:val="28"/>
          <w:szCs w:val="28"/>
        </w:rPr>
        <w:t xml:space="preserve">ЗКЦ </w:t>
      </w:r>
      <w:r w:rsidR="004D74C9">
        <w:rPr>
          <w:b/>
          <w:sz w:val="28"/>
          <w:szCs w:val="28"/>
        </w:rPr>
        <w:t>024/016</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пожарного инвентаря, огнетушителей </w:t>
      </w:r>
    </w:p>
    <w:p w:rsidR="005213B5" w:rsidRDefault="005213B5" w:rsidP="005213B5">
      <w:pPr>
        <w:pStyle w:val="a3"/>
        <w:tabs>
          <w:tab w:val="left" w:pos="284"/>
        </w:tabs>
        <w:ind w:left="360"/>
        <w:jc w:val="center"/>
        <w:rPr>
          <w:sz w:val="22"/>
          <w:szCs w:val="22"/>
          <w:lang w:eastAsia="en-US"/>
        </w:rPr>
      </w:pPr>
    </w:p>
    <w:tbl>
      <w:tblPr>
        <w:tblW w:w="10716" w:type="dxa"/>
        <w:jc w:val="center"/>
        <w:tblLayout w:type="fixed"/>
        <w:tblLook w:val="04A0" w:firstRow="1" w:lastRow="0" w:firstColumn="1" w:lastColumn="0" w:noHBand="0" w:noVBand="1"/>
      </w:tblPr>
      <w:tblGrid>
        <w:gridCol w:w="420"/>
        <w:gridCol w:w="253"/>
        <w:gridCol w:w="1020"/>
        <w:gridCol w:w="151"/>
        <w:gridCol w:w="1409"/>
        <w:gridCol w:w="283"/>
        <w:gridCol w:w="142"/>
        <w:gridCol w:w="1417"/>
        <w:gridCol w:w="122"/>
        <w:gridCol w:w="445"/>
        <w:gridCol w:w="142"/>
        <w:gridCol w:w="638"/>
        <w:gridCol w:w="11"/>
        <w:gridCol w:w="782"/>
        <w:gridCol w:w="1038"/>
        <w:gridCol w:w="909"/>
        <w:gridCol w:w="1513"/>
        <w:gridCol w:w="21"/>
      </w:tblGrid>
      <w:tr w:rsidR="008A2E0C" w:rsidRPr="0043024F" w:rsidTr="00987EFF">
        <w:trPr>
          <w:gridAfter w:val="1"/>
          <w:wAfter w:w="18" w:type="dxa"/>
          <w:trHeight w:val="63"/>
          <w:jc w:val="center"/>
        </w:trPr>
        <w:tc>
          <w:tcPr>
            <w:tcW w:w="10698" w:type="dxa"/>
            <w:gridSpan w:val="17"/>
            <w:tcBorders>
              <w:top w:val="single" w:sz="4" w:space="0" w:color="auto"/>
              <w:left w:val="single" w:sz="4" w:space="0" w:color="auto"/>
              <w:bottom w:val="single" w:sz="4" w:space="0" w:color="auto"/>
              <w:right w:val="single" w:sz="4" w:space="0" w:color="auto"/>
            </w:tcBorders>
            <w:vAlign w:val="center"/>
          </w:tcPr>
          <w:p w:rsidR="008A2E0C" w:rsidRPr="0043024F" w:rsidRDefault="008A2E0C" w:rsidP="008A2E0C">
            <w:pPr>
              <w:pStyle w:val="a3"/>
              <w:numPr>
                <w:ilvl w:val="0"/>
                <w:numId w:val="34"/>
              </w:numPr>
              <w:contextualSpacing/>
              <w:jc w:val="both"/>
              <w:rPr>
                <w:rFonts w:eastAsiaTheme="minorEastAsia"/>
                <w:b/>
                <w:bCs/>
                <w:sz w:val="22"/>
                <w:szCs w:val="22"/>
                <w:lang w:eastAsia="ru-RU"/>
              </w:rPr>
            </w:pPr>
            <w:r w:rsidRPr="0043024F">
              <w:rPr>
                <w:rFonts w:eastAsiaTheme="minorEastAsia"/>
                <w:b/>
                <w:bCs/>
                <w:sz w:val="22"/>
                <w:szCs w:val="22"/>
                <w:lang w:eastAsia="ru-RU"/>
              </w:rPr>
              <w:t>Наименование закупаемых товаров, их количество (объем), цены за единицу товара и начальная (максимальная) цена договора</w:t>
            </w:r>
          </w:p>
        </w:tc>
      </w:tr>
      <w:tr w:rsidR="00CF20FC"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Код СКМТР</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Наименование</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Марка/ чертеж/ разер</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Ед. изм</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5213B5" w:rsidP="00CF20FC">
            <w:pPr>
              <w:jc w:val="center"/>
              <w:rPr>
                <w:b/>
                <w:bCs/>
                <w:color w:val="000000" w:themeColor="text1"/>
                <w:sz w:val="22"/>
                <w:szCs w:val="22"/>
              </w:rPr>
            </w:pPr>
            <w:r w:rsidRPr="0043024F">
              <w:rPr>
                <w:b/>
                <w:bCs/>
                <w:color w:val="000000" w:themeColor="text1"/>
                <w:sz w:val="22"/>
                <w:szCs w:val="22"/>
              </w:rPr>
              <w:t>К</w:t>
            </w:r>
            <w:r w:rsidR="008A2E0C" w:rsidRPr="0043024F">
              <w:rPr>
                <w:b/>
                <w:bCs/>
                <w:color w:val="000000" w:themeColor="text1"/>
                <w:sz w:val="22"/>
                <w:szCs w:val="22"/>
              </w:rPr>
              <w:t>-во</w:t>
            </w:r>
          </w:p>
        </w:tc>
        <w:tc>
          <w:tcPr>
            <w:tcW w:w="77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5213B5" w:rsidP="00CF20FC">
            <w:pPr>
              <w:jc w:val="center"/>
              <w:rPr>
                <w:b/>
                <w:bCs/>
                <w:color w:val="000000" w:themeColor="text1"/>
                <w:sz w:val="22"/>
                <w:szCs w:val="22"/>
              </w:rPr>
            </w:pPr>
            <w:r w:rsidRPr="0043024F">
              <w:rPr>
                <w:b/>
                <w:bCs/>
                <w:color w:val="000000" w:themeColor="text1"/>
                <w:sz w:val="22"/>
                <w:szCs w:val="22"/>
              </w:rPr>
              <w:t>Ц</w:t>
            </w:r>
            <w:r w:rsidR="008A2E0C" w:rsidRPr="0043024F">
              <w:rPr>
                <w:b/>
                <w:bCs/>
                <w:color w:val="000000" w:themeColor="text1"/>
                <w:sz w:val="22"/>
                <w:szCs w:val="22"/>
              </w:rPr>
              <w:t>ена в драмах РА без НДС</w:t>
            </w:r>
          </w:p>
        </w:tc>
        <w:tc>
          <w:tcPr>
            <w:tcW w:w="1038"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ind w:hanging="48"/>
              <w:jc w:val="center"/>
              <w:rPr>
                <w:b/>
                <w:bCs/>
                <w:color w:val="000000" w:themeColor="text1"/>
                <w:sz w:val="22"/>
                <w:szCs w:val="22"/>
              </w:rPr>
            </w:pPr>
            <w:r w:rsidRPr="0043024F">
              <w:rPr>
                <w:b/>
                <w:bCs/>
                <w:color w:val="000000" w:themeColor="text1"/>
                <w:sz w:val="22"/>
                <w:szCs w:val="22"/>
              </w:rPr>
              <w:t>Сумма в драмах РА без НДС</w:t>
            </w:r>
          </w:p>
        </w:tc>
        <w:tc>
          <w:tcPr>
            <w:tcW w:w="90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Цена в драмах РА с НДС</w:t>
            </w:r>
          </w:p>
        </w:tc>
        <w:tc>
          <w:tcPr>
            <w:tcW w:w="151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Сумма в драмах РА с НДС</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1</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4854310103</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 Углекислотный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ОУ-3</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8 906,26</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133 593,90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10 687,51</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160 312,68</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2</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4854319002</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Раструб К Огнетушителю</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ОУ-3</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1 552,10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23 281,50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1 862,52</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27 937,80</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3</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4854320015</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ОП-10(Г)(АВС)</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6</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7 083,33</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42 499,98</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8 500,00</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50 999,98</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4</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4854330006</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 Порошковый Ручной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ОП-5</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4 395,84</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43 958,40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5 275,01</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52 750,08</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5</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4854330026</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 Порошковый Ручной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ОП-4(З)-ABCE</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3 687,49</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18 437,45</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4 424,99</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22 124,94</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6</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4854330142</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Порошок Огнетушащий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ФЕНИКС/ или аналог, предложенный участником</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КГ</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500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341,67</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170 835,00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410,00</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205 002,00</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7</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4854840097</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Шланг С Раструбом</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ЕН-40</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1 083,30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5 416,50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1 299,96</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6 499,80</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8</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4892500008</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Устройство Запорно-Пусковое Огнетушителя Углекислотного</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ЗПУ-96</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2 361,10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118 055,00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2 833,32</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141 666,00</w:t>
            </w:r>
          </w:p>
        </w:tc>
      </w:tr>
      <w:tr w:rsidR="003857AB" w:rsidRPr="0043024F" w:rsidTr="00987EFF">
        <w:trPr>
          <w:gridAfter w:val="1"/>
          <w:wAfter w:w="21" w:type="dxa"/>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9</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4892900079</w:t>
            </w:r>
          </w:p>
        </w:tc>
        <w:tc>
          <w:tcPr>
            <w:tcW w:w="1834"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Устройство Запорно-Пусковое</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767FE130</w:t>
            </w:r>
          </w:p>
        </w:tc>
        <w:tc>
          <w:tcPr>
            <w:tcW w:w="587"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2 166,60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108 330,00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2 599,92</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129 996,00</w:t>
            </w:r>
          </w:p>
        </w:tc>
      </w:tr>
      <w:tr w:rsidR="008A2E0C" w:rsidRPr="0043024F" w:rsidTr="00987EFF">
        <w:trPr>
          <w:gridAfter w:val="1"/>
          <w:wAfter w:w="18" w:type="dxa"/>
          <w:trHeight w:val="77"/>
          <w:jc w:val="center"/>
        </w:trPr>
        <w:tc>
          <w:tcPr>
            <w:tcW w:w="7238" w:type="dxa"/>
            <w:gridSpan w:val="14"/>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0"/>
                <w:szCs w:val="20"/>
              </w:rPr>
            </w:pPr>
            <w:r w:rsidRPr="0043024F">
              <w:rPr>
                <w:b/>
                <w:color w:val="000000"/>
                <w:sz w:val="20"/>
                <w:szCs w:val="20"/>
              </w:rPr>
              <w:t>Итого</w:t>
            </w:r>
          </w:p>
        </w:tc>
        <w:tc>
          <w:tcPr>
            <w:tcW w:w="1038"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r w:rsidRPr="0043024F">
              <w:rPr>
                <w:b/>
                <w:color w:val="000000"/>
                <w:sz w:val="20"/>
                <w:szCs w:val="20"/>
              </w:rPr>
              <w:t>664 407,73</w:t>
            </w:r>
          </w:p>
        </w:tc>
        <w:tc>
          <w:tcPr>
            <w:tcW w:w="90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p>
        </w:tc>
        <w:tc>
          <w:tcPr>
            <w:tcW w:w="151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r w:rsidRPr="0043024F">
              <w:rPr>
                <w:b/>
                <w:color w:val="000000"/>
                <w:sz w:val="20"/>
                <w:szCs w:val="20"/>
              </w:rPr>
              <w:t>797 289,28</w:t>
            </w:r>
          </w:p>
        </w:tc>
      </w:tr>
      <w:tr w:rsidR="00A45D41" w:rsidRPr="0043024F" w:rsidTr="00987EFF">
        <w:trPr>
          <w:gridAfter w:val="1"/>
          <w:wAfter w:w="18" w:type="dxa"/>
          <w:trHeight w:val="77"/>
          <w:jc w:val="center"/>
        </w:trPr>
        <w:tc>
          <w:tcPr>
            <w:tcW w:w="3256" w:type="dxa"/>
            <w:gridSpan w:val="5"/>
            <w:tcBorders>
              <w:top w:val="single" w:sz="4" w:space="0" w:color="auto"/>
              <w:left w:val="single" w:sz="4" w:space="0" w:color="auto"/>
              <w:bottom w:val="single" w:sz="4" w:space="0" w:color="auto"/>
              <w:right w:val="single" w:sz="4" w:space="0" w:color="auto"/>
            </w:tcBorders>
          </w:tcPr>
          <w:p w:rsidR="00A45D41" w:rsidRPr="0043024F" w:rsidRDefault="00A45D41" w:rsidP="00A45D41">
            <w:pPr>
              <w:spacing w:line="276" w:lineRule="auto"/>
              <w:rPr>
                <w:sz w:val="22"/>
                <w:szCs w:val="22"/>
              </w:rPr>
            </w:pPr>
            <w:r w:rsidRPr="0043024F">
              <w:rPr>
                <w:sz w:val="22"/>
                <w:szCs w:val="22"/>
              </w:rPr>
              <w:t xml:space="preserve">Порядок формирования цены договора </w:t>
            </w:r>
          </w:p>
        </w:tc>
        <w:tc>
          <w:tcPr>
            <w:tcW w:w="7442" w:type="dxa"/>
            <w:gridSpan w:val="12"/>
            <w:tcBorders>
              <w:top w:val="single" w:sz="4" w:space="0" w:color="auto"/>
              <w:left w:val="nil"/>
              <w:bottom w:val="single" w:sz="4" w:space="0" w:color="auto"/>
              <w:right w:val="single" w:sz="4" w:space="0" w:color="auto"/>
            </w:tcBorders>
            <w:shd w:val="clear" w:color="auto" w:fill="auto"/>
          </w:tcPr>
          <w:p w:rsidR="00A45D41" w:rsidRPr="0043024F" w:rsidRDefault="00A45D41" w:rsidP="003A514C">
            <w:pPr>
              <w:spacing w:line="276" w:lineRule="auto"/>
              <w:jc w:val="both"/>
              <w:rPr>
                <w:bCs/>
                <w:sz w:val="22"/>
                <w:szCs w:val="22"/>
              </w:rPr>
            </w:pPr>
            <w:r w:rsidRPr="0043024F">
              <w:rPr>
                <w:bCs/>
                <w:sz w:val="22"/>
                <w:szCs w:val="22"/>
              </w:rPr>
              <w:t>Начальная (максимальная) цена договора приведена с учетом всех видов налого</w:t>
            </w:r>
            <w:r w:rsidR="003A514C">
              <w:rPr>
                <w:bCs/>
                <w:sz w:val="22"/>
                <w:szCs w:val="22"/>
              </w:rPr>
              <w:t xml:space="preserve">в, включая расходы на перевозку и составляет </w:t>
            </w:r>
            <w:r w:rsidR="003A514C" w:rsidRPr="003A514C">
              <w:rPr>
                <w:bCs/>
                <w:sz w:val="22"/>
                <w:szCs w:val="22"/>
              </w:rPr>
              <w:t>664 407,73 (шестьсот шестьдесят четыре тысячи четыреста семь) драм и семьдесят три лумы без НДС или 797 289,28 (семьсот девяносто семь тысяч двести восемьдесят девять) драм</w:t>
            </w:r>
            <w:r w:rsidR="003A514C">
              <w:rPr>
                <w:bCs/>
                <w:sz w:val="22"/>
                <w:szCs w:val="22"/>
              </w:rPr>
              <w:t xml:space="preserve"> и двадцать восемь лум РА с НДС.</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56"/>
          <w:jc w:val="center"/>
        </w:trPr>
        <w:tc>
          <w:tcPr>
            <w:tcW w:w="10698" w:type="dxa"/>
            <w:gridSpan w:val="17"/>
            <w:tcBorders>
              <w:top w:val="single" w:sz="4" w:space="0" w:color="auto"/>
            </w:tcBorders>
          </w:tcPr>
          <w:p w:rsidR="008A2E0C" w:rsidRPr="0043024F" w:rsidRDefault="008A2E0C" w:rsidP="008A2E0C">
            <w:pPr>
              <w:jc w:val="both"/>
              <w:rPr>
                <w:b/>
                <w:bCs/>
                <w:i/>
                <w:color w:val="000000" w:themeColor="text1"/>
                <w:sz w:val="22"/>
                <w:szCs w:val="22"/>
              </w:rPr>
            </w:pPr>
            <w:r w:rsidRPr="0043024F">
              <w:rPr>
                <w:b/>
                <w:bCs/>
                <w:color w:val="000000" w:themeColor="text1"/>
                <w:sz w:val="22"/>
                <w:szCs w:val="22"/>
              </w:rPr>
              <w:t>2. Требования к товару</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107"/>
          <w:jc w:val="center"/>
        </w:trPr>
        <w:tc>
          <w:tcPr>
            <w:tcW w:w="10698" w:type="dxa"/>
            <w:gridSpan w:val="17"/>
          </w:tcPr>
          <w:p w:rsidR="008A2E0C" w:rsidRPr="0043024F" w:rsidRDefault="008A2E0C" w:rsidP="00CF20FC">
            <w:pPr>
              <w:spacing w:line="276" w:lineRule="auto"/>
              <w:rPr>
                <w:bCs/>
                <w:color w:val="000000" w:themeColor="text1"/>
                <w:sz w:val="22"/>
                <w:szCs w:val="22"/>
              </w:rPr>
            </w:pPr>
            <w:r w:rsidRPr="0043024F">
              <w:rPr>
                <w:bCs/>
                <w:color w:val="000000" w:themeColor="text1"/>
                <w:sz w:val="22"/>
                <w:szCs w:val="22"/>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42"/>
          <w:jc w:val="center"/>
        </w:trPr>
        <w:tc>
          <w:tcPr>
            <w:tcW w:w="10698" w:type="dxa"/>
            <w:gridSpan w:val="17"/>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3.</w:t>
            </w:r>
            <w:r w:rsidRPr="0043024F">
              <w:rPr>
                <w:bCs/>
                <w:i/>
                <w:color w:val="000000" w:themeColor="text1"/>
                <w:sz w:val="22"/>
                <w:szCs w:val="22"/>
              </w:rPr>
              <w:t xml:space="preserve"> </w:t>
            </w:r>
            <w:r w:rsidRPr="0043024F">
              <w:rPr>
                <w:b/>
                <w:bCs/>
                <w:color w:val="000000" w:themeColor="text1"/>
                <w:sz w:val="22"/>
                <w:szCs w:val="22"/>
              </w:rPr>
              <w:t>Место, условия и порядок поставки товаров</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5807" w:type="dxa"/>
            <w:gridSpan w:val="11"/>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Место поставки товаров</w:t>
            </w:r>
          </w:p>
        </w:tc>
        <w:tc>
          <w:tcPr>
            <w:tcW w:w="4909" w:type="dxa"/>
            <w:gridSpan w:val="7"/>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 xml:space="preserve"> г. Ереван, Арцаха32, Центральный склад ЗАО "ЮКЖД"</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jc w:val="center"/>
        </w:trPr>
        <w:tc>
          <w:tcPr>
            <w:tcW w:w="5807" w:type="dxa"/>
            <w:gridSpan w:val="11"/>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Сроки поставки товаров</w:t>
            </w:r>
          </w:p>
        </w:tc>
        <w:tc>
          <w:tcPr>
            <w:tcW w:w="4909" w:type="dxa"/>
            <w:gridSpan w:val="7"/>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 поставки: Поставка товара производится в течении 22 рабочих дней после подписания договора</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5807" w:type="dxa"/>
            <w:gridSpan w:val="11"/>
          </w:tcPr>
          <w:p w:rsidR="008A2E0C" w:rsidRPr="0043024F" w:rsidRDefault="008A2E0C" w:rsidP="00CF20FC">
            <w:pPr>
              <w:spacing w:line="276" w:lineRule="auto"/>
              <w:rPr>
                <w:b/>
                <w:bCs/>
                <w:color w:val="000000" w:themeColor="text1"/>
                <w:sz w:val="22"/>
                <w:szCs w:val="22"/>
              </w:rPr>
            </w:pPr>
            <w:r w:rsidRPr="0043024F">
              <w:rPr>
                <w:b/>
                <w:bCs/>
                <w:color w:val="000000" w:themeColor="text1"/>
                <w:sz w:val="22"/>
                <w:szCs w:val="22"/>
              </w:rPr>
              <w:t>4.  Срок действия договора</w:t>
            </w:r>
          </w:p>
        </w:tc>
        <w:tc>
          <w:tcPr>
            <w:tcW w:w="4909" w:type="dxa"/>
            <w:gridSpan w:val="7"/>
          </w:tcPr>
          <w:p w:rsidR="008A2E0C" w:rsidRPr="0043024F" w:rsidRDefault="008A2E0C" w:rsidP="00762536">
            <w:pPr>
              <w:spacing w:line="276" w:lineRule="auto"/>
              <w:jc w:val="both"/>
              <w:rPr>
                <w:bCs/>
                <w:color w:val="000000" w:themeColor="text1"/>
                <w:sz w:val="22"/>
                <w:szCs w:val="22"/>
              </w:rPr>
            </w:pPr>
            <w:r w:rsidRPr="0043024F">
              <w:rPr>
                <w:bCs/>
                <w:color w:val="000000" w:themeColor="text1"/>
                <w:sz w:val="22"/>
                <w:szCs w:val="22"/>
              </w:rPr>
              <w:t xml:space="preserve">Договор действует один календарный год, с правом пролонгации на </w:t>
            </w:r>
            <w:r w:rsidR="00762536">
              <w:rPr>
                <w:bCs/>
                <w:color w:val="000000" w:themeColor="text1"/>
                <w:sz w:val="22"/>
                <w:szCs w:val="22"/>
              </w:rPr>
              <w:t xml:space="preserve">каждый последующий год, в случае </w:t>
            </w:r>
            <w:r w:rsidRPr="0043024F">
              <w:rPr>
                <w:bCs/>
                <w:color w:val="000000" w:themeColor="text1"/>
                <w:sz w:val="22"/>
                <w:szCs w:val="22"/>
              </w:rPr>
              <w:t>не увеличения стоимости за единицу товара</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12"/>
          <w:jc w:val="center"/>
        </w:trPr>
        <w:tc>
          <w:tcPr>
            <w:tcW w:w="10698" w:type="dxa"/>
            <w:gridSpan w:val="17"/>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5. Форма, сроки и порядок оплаты</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5807" w:type="dxa"/>
            <w:gridSpan w:val="11"/>
          </w:tcPr>
          <w:p w:rsidR="008A2E0C" w:rsidRPr="0043024F" w:rsidRDefault="008A2E0C" w:rsidP="00CF20FC">
            <w:pPr>
              <w:spacing w:line="276" w:lineRule="auto"/>
              <w:jc w:val="both"/>
              <w:rPr>
                <w:color w:val="000000" w:themeColor="text1"/>
                <w:sz w:val="22"/>
                <w:szCs w:val="22"/>
              </w:rPr>
            </w:pPr>
            <w:r w:rsidRPr="0043024F">
              <w:rPr>
                <w:bCs/>
                <w:color w:val="000000" w:themeColor="text1"/>
                <w:sz w:val="22"/>
                <w:szCs w:val="22"/>
              </w:rPr>
              <w:t>Форма оплаты</w:t>
            </w:r>
          </w:p>
        </w:tc>
        <w:tc>
          <w:tcPr>
            <w:tcW w:w="4909" w:type="dxa"/>
            <w:gridSpan w:val="7"/>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
          <w:jc w:val="center"/>
        </w:trPr>
        <w:tc>
          <w:tcPr>
            <w:tcW w:w="5807" w:type="dxa"/>
            <w:gridSpan w:val="11"/>
          </w:tcPr>
          <w:p w:rsidR="008A2E0C" w:rsidRPr="0043024F" w:rsidRDefault="008A2E0C" w:rsidP="00CF20FC">
            <w:pPr>
              <w:spacing w:line="276" w:lineRule="auto"/>
              <w:jc w:val="both"/>
              <w:rPr>
                <w:color w:val="000000" w:themeColor="text1"/>
                <w:sz w:val="22"/>
                <w:szCs w:val="22"/>
              </w:rPr>
            </w:pPr>
            <w:r w:rsidRPr="0043024F">
              <w:rPr>
                <w:bCs/>
                <w:color w:val="000000" w:themeColor="text1"/>
                <w:sz w:val="22"/>
                <w:szCs w:val="22"/>
              </w:rPr>
              <w:t>Авансирование</w:t>
            </w:r>
          </w:p>
        </w:tc>
        <w:tc>
          <w:tcPr>
            <w:tcW w:w="4909" w:type="dxa"/>
            <w:gridSpan w:val="7"/>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По условиям открытого конкурса предоплата не предусмотрена.</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5807" w:type="dxa"/>
            <w:gridSpan w:val="11"/>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 и порядок оплаты</w:t>
            </w:r>
          </w:p>
        </w:tc>
        <w:tc>
          <w:tcPr>
            <w:tcW w:w="4909" w:type="dxa"/>
            <w:gridSpan w:val="7"/>
          </w:tcPr>
          <w:p w:rsidR="008A2E0C" w:rsidRPr="0043024F" w:rsidRDefault="008A2E0C" w:rsidP="00CF20FC">
            <w:pPr>
              <w:spacing w:line="276" w:lineRule="auto"/>
              <w:jc w:val="both"/>
              <w:rPr>
                <w:bCs/>
                <w:i/>
                <w:color w:val="000000" w:themeColor="text1"/>
                <w:sz w:val="22"/>
                <w:szCs w:val="22"/>
              </w:rPr>
            </w:pPr>
            <w:r w:rsidRPr="0043024F">
              <w:rPr>
                <w:bCs/>
                <w:color w:val="000000" w:themeColor="text1"/>
                <w:sz w:val="22"/>
                <w:szCs w:val="22"/>
              </w:rPr>
              <w:t>Покупатель осуществляет оплату в течение 15 (Пятнадцать) рабочих дней с момента поставки товара.</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25"/>
          <w:jc w:val="center"/>
        </w:trPr>
        <w:tc>
          <w:tcPr>
            <w:tcW w:w="10698" w:type="dxa"/>
            <w:gridSpan w:val="17"/>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6.Выбор победителя</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58"/>
          <w:jc w:val="center"/>
        </w:trPr>
        <w:tc>
          <w:tcPr>
            <w:tcW w:w="10698" w:type="dxa"/>
            <w:gridSpan w:val="17"/>
          </w:tcPr>
          <w:p w:rsidR="008A2E0C" w:rsidRPr="0043024F" w:rsidRDefault="008A2E0C" w:rsidP="00CF20FC">
            <w:pPr>
              <w:spacing w:line="276" w:lineRule="auto"/>
              <w:rPr>
                <w:bCs/>
                <w:i/>
                <w:color w:val="000000" w:themeColor="text1"/>
                <w:sz w:val="22"/>
                <w:szCs w:val="22"/>
              </w:rPr>
            </w:pPr>
            <w:r w:rsidRPr="0043024F">
              <w:rPr>
                <w:bCs/>
                <w:color w:val="000000" w:themeColor="text1"/>
                <w:sz w:val="22"/>
                <w:szCs w:val="22"/>
              </w:rPr>
              <w:t>По итогам конкурентной закупки определяется один победитель.</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30"/>
          <w:jc w:val="center"/>
        </w:trPr>
        <w:tc>
          <w:tcPr>
            <w:tcW w:w="10698" w:type="dxa"/>
            <w:gridSpan w:val="17"/>
          </w:tcPr>
          <w:p w:rsidR="008A2E0C" w:rsidRPr="0043024F" w:rsidRDefault="008A2E0C" w:rsidP="00CF20FC">
            <w:pPr>
              <w:spacing w:line="276" w:lineRule="auto"/>
              <w:rPr>
                <w:b/>
                <w:bCs/>
                <w:color w:val="000000" w:themeColor="text1"/>
                <w:sz w:val="22"/>
                <w:szCs w:val="22"/>
              </w:rPr>
            </w:pPr>
            <w:r w:rsidRPr="0043024F">
              <w:rPr>
                <w:b/>
                <w:bCs/>
                <w:color w:val="000000" w:themeColor="text1"/>
                <w:sz w:val="22"/>
                <w:szCs w:val="22"/>
              </w:rPr>
              <w:t>7.Количество договоров и их виды</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13"/>
          <w:jc w:val="center"/>
        </w:trPr>
        <w:tc>
          <w:tcPr>
            <w:tcW w:w="10698" w:type="dxa"/>
            <w:gridSpan w:val="17"/>
          </w:tcPr>
          <w:p w:rsidR="008A2E0C" w:rsidRPr="0043024F" w:rsidRDefault="008A2E0C" w:rsidP="00CF20FC">
            <w:pPr>
              <w:spacing w:line="276" w:lineRule="auto"/>
              <w:rPr>
                <w:bCs/>
                <w:color w:val="000000" w:themeColor="text1"/>
                <w:sz w:val="22"/>
                <w:szCs w:val="22"/>
              </w:rPr>
            </w:pPr>
            <w:r w:rsidRPr="0043024F">
              <w:rPr>
                <w:bCs/>
                <w:color w:val="000000" w:themeColor="text1"/>
                <w:sz w:val="22"/>
                <w:szCs w:val="22"/>
              </w:rPr>
              <w:t>По итогам запроса котировки заключается один договор поставки.</w:t>
            </w:r>
          </w:p>
        </w:tc>
      </w:tr>
      <w:tr w:rsidR="008A2E0C" w:rsidRPr="0043024F" w:rsidTr="00987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80"/>
          <w:jc w:val="center"/>
        </w:trPr>
        <w:tc>
          <w:tcPr>
            <w:tcW w:w="10698" w:type="dxa"/>
            <w:gridSpan w:val="17"/>
          </w:tcPr>
          <w:p w:rsidR="008A2E0C" w:rsidRPr="0043024F" w:rsidRDefault="008A2E0C" w:rsidP="00CF20FC">
            <w:pPr>
              <w:spacing w:line="276" w:lineRule="auto"/>
              <w:rPr>
                <w:bCs/>
                <w:color w:val="000000" w:themeColor="text1"/>
                <w:sz w:val="22"/>
                <w:szCs w:val="22"/>
              </w:rPr>
            </w:pPr>
            <w:r w:rsidRPr="0043024F">
              <w:rPr>
                <w:b/>
                <w:bCs/>
                <w:color w:val="000000" w:themeColor="text1"/>
                <w:sz w:val="22"/>
                <w:szCs w:val="22"/>
              </w:rPr>
              <w:t>8.Поставщик гарантирует качество товара.</w:t>
            </w:r>
          </w:p>
        </w:tc>
      </w:tr>
      <w:tr w:rsidR="00CF20FC" w:rsidRPr="0043024F" w:rsidTr="00987EFF">
        <w:tblPrEx>
          <w:jc w:val="left"/>
        </w:tblPrEx>
        <w:trPr>
          <w:gridAfter w:val="1"/>
          <w:wAfter w:w="18" w:type="dxa"/>
          <w:trHeight w:val="99"/>
        </w:trPr>
        <w:tc>
          <w:tcPr>
            <w:tcW w:w="10698"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CF20FC" w:rsidRPr="0043024F" w:rsidRDefault="00CF20FC" w:rsidP="00CF20FC">
            <w:pPr>
              <w:spacing w:line="276" w:lineRule="auto"/>
              <w:rPr>
                <w:b/>
                <w:bCs/>
                <w:color w:val="000000" w:themeColor="text1"/>
                <w:sz w:val="22"/>
                <w:szCs w:val="22"/>
              </w:rPr>
            </w:pPr>
            <w:bookmarkStart w:id="41" w:name="_Toc128044850"/>
            <w:r w:rsidRPr="0043024F">
              <w:rPr>
                <w:b/>
                <w:bCs/>
                <w:color w:val="000000" w:themeColor="text1"/>
                <w:sz w:val="22"/>
                <w:szCs w:val="22"/>
              </w:rPr>
              <w:t>9. Техническое требование к товару</w:t>
            </w:r>
          </w:p>
        </w:tc>
      </w:tr>
      <w:tr w:rsidR="0038322D" w:rsidRPr="0043024F" w:rsidTr="00987EFF">
        <w:tblPrEx>
          <w:jc w:val="left"/>
        </w:tblPrEx>
        <w:trPr>
          <w:gridAfter w:val="1"/>
          <w:wAfter w:w="18" w:type="dxa"/>
          <w:trHeight w:val="537"/>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20FC" w:rsidRPr="0043024F" w:rsidRDefault="0038322D" w:rsidP="0038322D">
            <w:pPr>
              <w:rPr>
                <w:b/>
                <w:bCs/>
                <w:color w:val="000000"/>
                <w:sz w:val="22"/>
                <w:szCs w:val="22"/>
              </w:rPr>
            </w:pPr>
            <w:r w:rsidRPr="0043024F">
              <w:rPr>
                <w:b/>
                <w:bCs/>
                <w:color w:val="000000"/>
                <w:sz w:val="22"/>
                <w:szCs w:val="22"/>
              </w:rPr>
              <w:t>№</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Код</w:t>
            </w:r>
            <w:r w:rsidRPr="0043024F">
              <w:rPr>
                <w:b/>
                <w:bCs/>
                <w:color w:val="000000"/>
                <w:sz w:val="22"/>
                <w:szCs w:val="22"/>
              </w:rPr>
              <w:br/>
              <w:t>СКМТР</w:t>
            </w:r>
          </w:p>
        </w:tc>
        <w:tc>
          <w:tcPr>
            <w:tcW w:w="1843" w:type="dxa"/>
            <w:gridSpan w:val="3"/>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Название продукции/услуги</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Сорт, Размер</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ЕИ</w:t>
            </w:r>
          </w:p>
        </w:tc>
        <w:tc>
          <w:tcPr>
            <w:tcW w:w="780"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К-во</w:t>
            </w:r>
          </w:p>
        </w:tc>
        <w:tc>
          <w:tcPr>
            <w:tcW w:w="4253" w:type="dxa"/>
            <w:gridSpan w:val="5"/>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Техническое описание товара</w:t>
            </w:r>
          </w:p>
        </w:tc>
      </w:tr>
      <w:tr w:rsidR="0038322D" w:rsidRPr="0043024F" w:rsidTr="00987EFF">
        <w:tblPrEx>
          <w:jc w:val="left"/>
        </w:tblPrEx>
        <w:trPr>
          <w:gridAfter w:val="1"/>
          <w:wAfter w:w="18" w:type="dxa"/>
          <w:trHeight w:val="338"/>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1</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4854310103</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УГЛЕКИСЛОТНЫЙ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ОУ-3</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углекислотный ОУ-3 - универсальный переносной огнетушитель. Масса заряда огнетушащего вещества - 3 кг. Ранг по модельным очагам: 34В, С, Е (до 10000В). Углекислотный огнетушитель ОУ-3 предназначен для тушения веществ, горение которых не может происходить без доступа воздуха:</w:t>
            </w:r>
          </w:p>
        </w:tc>
      </w:tr>
      <w:tr w:rsidR="0038322D" w:rsidRPr="0043024F" w:rsidTr="00987EFF">
        <w:tblPrEx>
          <w:jc w:val="left"/>
        </w:tblPrEx>
        <w:trPr>
          <w:gridAfter w:val="1"/>
          <w:wAfter w:w="18" w:type="dxa"/>
          <w:trHeight w:val="226"/>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2</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4854319002</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РАСТРУБ К ОГНЕТУШИТЕЛЮ</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ОУ-3</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r>
      <w:tr w:rsidR="0038322D" w:rsidRPr="0043024F" w:rsidTr="00987EFF">
        <w:tblPrEx>
          <w:jc w:val="left"/>
        </w:tblPrEx>
        <w:trPr>
          <w:gridAfter w:val="1"/>
          <w:wAfter w:w="18" w:type="dxa"/>
          <w:trHeight w:val="56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3</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4854320015</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ОП-10(Г)(АВС)</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6</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Порошковый огнетушитель предназначен для оперативного устранения очага возгорания. Мелкодисперсная минеральная пыль огнетушащего порошка перекрывает доступ к кислороду, практически моментально прекращая процесс горения. Подходит для тушения основных классов пожаров- ABCE .Не предназначен для локализации возгораний металлов и прочих материалов, способных </w:t>
            </w:r>
            <w:r w:rsidRPr="0043024F">
              <w:rPr>
                <w:color w:val="000000"/>
                <w:sz w:val="22"/>
                <w:szCs w:val="22"/>
              </w:rPr>
              <w:lastRenderedPageBreak/>
              <w:t>гореть без доступа воздуха .сохраняет свою работоспособность при температурах окружающего воздуха от -20 до +50 С .Масса заряда порошка 10±0.45 кг.</w:t>
            </w:r>
          </w:p>
        </w:tc>
      </w:tr>
      <w:tr w:rsidR="0038322D" w:rsidRPr="0043024F" w:rsidTr="00987EFF">
        <w:tblPrEx>
          <w:jc w:val="left"/>
        </w:tblPrEx>
        <w:trPr>
          <w:gridAfter w:val="1"/>
          <w:wAfter w:w="18" w:type="dxa"/>
          <w:trHeight w:val="452"/>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lastRenderedPageBreak/>
              <w:t>4</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4854330006</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ПОРОШКОВЫЙ РУЧНОЙ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ОП-5</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10</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Предназначен для ликвидации пожаров, следующих типов- ABCE. Мелкодисперсная минеральная пыль огнетушащего порошка перекрывает доступ к кислороду, практически моментально прекращая процесс горения. Не предназначен для локализации возгораний металлов и прочих материалов, способных гореть без доступа воздуха. Масса заряда -5кг, диапазон температур эксплуатации и хранения, °С -40...+50.</w:t>
            </w:r>
          </w:p>
        </w:tc>
      </w:tr>
      <w:tr w:rsidR="0038322D" w:rsidRPr="0043024F" w:rsidTr="00987EFF">
        <w:tblPrEx>
          <w:jc w:val="left"/>
        </w:tblPrEx>
        <w:trPr>
          <w:gridAfter w:val="1"/>
          <w:wAfter w:w="18" w:type="dxa"/>
          <w:trHeight w:val="452"/>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5</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4854330026</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ПОРОШКОВЫЙ РУЧНОЙ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ОП-4(З)-ABCE</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Предназначен для ликвидации пожаров следующих типов- ABCE.Мелкодисперсная минеральная пыль огнетушащего порошка перекрывает доступ к кислороду, практически моментально прекращая процесс горения. . Не предназначен для локализации возгораний металлов и прочих материалов, способных гореть без доступа воздуха.  Масса заряда -4кг, Диапазон температур эксплуатации и хранения-°С -40...+50.</w:t>
            </w:r>
          </w:p>
        </w:tc>
      </w:tr>
      <w:tr w:rsidR="0038322D" w:rsidRPr="0043024F" w:rsidTr="00987EFF">
        <w:tblPrEx>
          <w:jc w:val="left"/>
        </w:tblPrEx>
        <w:trPr>
          <w:gridAfter w:val="1"/>
          <w:wAfter w:w="18" w:type="dxa"/>
          <w:trHeight w:val="479"/>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6</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4854330142</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ПОРОШОК ОГНЕТУШАЩИЙ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ФЕНИКС/ или аналог, предложенный участником</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КГ</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500</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В качестве основы для огнетушащих порошков используют фосфорно-аммонийные соли. Текучесть -0,42 кг/с, пробивное напряжение - 6000В, температурный диапазон, град от -40 до +50.</w:t>
            </w:r>
          </w:p>
        </w:tc>
      </w:tr>
      <w:tr w:rsidR="0038322D" w:rsidRPr="0043024F" w:rsidTr="00987EFF">
        <w:tblPrEx>
          <w:jc w:val="left"/>
        </w:tblPrEx>
        <w:trPr>
          <w:gridAfter w:val="1"/>
          <w:wAfter w:w="18" w:type="dxa"/>
          <w:trHeight w:val="479"/>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7</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4854840097</w:t>
            </w:r>
          </w:p>
        </w:tc>
        <w:tc>
          <w:tcPr>
            <w:tcW w:w="1843"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ШЛАНГ С РАСТРУБОМ</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ЕН-40 ОП-4, ОП-5, ОП-8 М16х1,5 L=560ММ</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Шланг с раструбом для переносных ОП, Длина 560 мм. Шланг с раструбом прикручивается к запорно- пусковому устройству для порошковых огнетушителей, с присоединительным размером М 16х1,5 и служит для удобной подачи огнетушащего вещества. </w:t>
            </w:r>
          </w:p>
        </w:tc>
      </w:tr>
      <w:tr w:rsidR="0038322D" w:rsidRPr="0043024F" w:rsidTr="00987EFF">
        <w:tblPrEx>
          <w:jc w:val="left"/>
        </w:tblPrEx>
        <w:trPr>
          <w:gridAfter w:val="1"/>
          <w:wAfter w:w="18" w:type="dxa"/>
          <w:trHeight w:val="706"/>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8</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4892500008</w:t>
            </w:r>
          </w:p>
        </w:tc>
        <w:tc>
          <w:tcPr>
            <w:tcW w:w="1843" w:type="dxa"/>
            <w:gridSpan w:val="3"/>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УСТРОЙСТВО ЗАПОРНО-ПУСКОВОЕ ОГНЕТУШИТЕЛЯ УГЛЕКИСЛОТНОГО</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ЗПУ-96</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50</w:t>
            </w:r>
          </w:p>
        </w:tc>
        <w:tc>
          <w:tcPr>
            <w:tcW w:w="4253" w:type="dxa"/>
            <w:gridSpan w:val="5"/>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Обеспечивает возможность оператору удерживать огнетушитель и одновременно управлять потоком ОТВ используя только одну руку. Нижняя рукоятка предназначена для переноса огнетушителя и выдерживает без смещения статическую нагрузку, в 5 раз превышающую полную массу огнетушителя. Назначение-порошковые или углекислотные. Материал корпуса-сплав латуни. Температура эксплуатации и хранения, 0С- От минус 40 до + 500С.</w:t>
            </w:r>
          </w:p>
        </w:tc>
      </w:tr>
      <w:tr w:rsidR="0038322D" w:rsidRPr="0043024F" w:rsidTr="00987EFF">
        <w:tblPrEx>
          <w:jc w:val="left"/>
        </w:tblPrEx>
        <w:trPr>
          <w:gridAfter w:val="1"/>
          <w:wAfter w:w="18" w:type="dxa"/>
          <w:trHeight w:val="423"/>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9</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4892900079</w:t>
            </w:r>
          </w:p>
        </w:tc>
        <w:tc>
          <w:tcPr>
            <w:tcW w:w="1843" w:type="dxa"/>
            <w:gridSpan w:val="3"/>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УСТРОЙСТВО ЗАПОРНО-ПУСКОВОЕ</w:t>
            </w:r>
          </w:p>
        </w:tc>
        <w:tc>
          <w:tcPr>
            <w:tcW w:w="1559" w:type="dxa"/>
            <w:gridSpan w:val="2"/>
            <w:tcBorders>
              <w:top w:val="single" w:sz="4" w:space="0" w:color="auto"/>
              <w:left w:val="nil"/>
              <w:bottom w:val="single" w:sz="4" w:space="0" w:color="auto"/>
              <w:right w:val="nil"/>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оп-1;2;3;4;5</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80"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50</w:t>
            </w:r>
          </w:p>
        </w:tc>
        <w:tc>
          <w:tcPr>
            <w:tcW w:w="4253" w:type="dxa"/>
            <w:gridSpan w:val="5"/>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ЗПУ для огнетушителя предназначено для открытия (закрытия) установленного в нем клапана. Запорно-пусковое </w:t>
            </w:r>
            <w:r w:rsidRPr="0043024F">
              <w:rPr>
                <w:color w:val="000000"/>
                <w:sz w:val="22"/>
                <w:szCs w:val="22"/>
              </w:rPr>
              <w:lastRenderedPageBreak/>
              <w:t>устройство ЗПУ-комплектующие с порошковым огнетушителям от ОП-1, ОП-2, ОП-3, ОП-4, ОП-5 с распылителем рычажного типа, с выходом на раструб.</w:t>
            </w:r>
          </w:p>
        </w:tc>
      </w:tr>
    </w:tbl>
    <w:p w:rsidR="00CF20FC" w:rsidRDefault="00CF20FC">
      <w:pPr>
        <w:spacing w:after="160" w:line="259" w:lineRule="auto"/>
        <w:rPr>
          <w:b/>
          <w:bCs/>
          <w:sz w:val="28"/>
          <w:szCs w:val="28"/>
        </w:rPr>
      </w:pPr>
    </w:p>
    <w:p w:rsidR="00CF20FC" w:rsidRDefault="00CF20FC">
      <w:pPr>
        <w:spacing w:after="160" w:line="259" w:lineRule="auto"/>
        <w:rPr>
          <w:b/>
          <w:bCs/>
          <w:sz w:val="28"/>
          <w:szCs w:val="28"/>
        </w:rPr>
      </w:pPr>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4D74C9">
        <w:rPr>
          <w:b/>
          <w:sz w:val="28"/>
          <w:szCs w:val="28"/>
        </w:rPr>
        <w:t>024/016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lastRenderedPageBreak/>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4D74C9">
        <w:rPr>
          <w:b/>
          <w:sz w:val="28"/>
          <w:szCs w:val="28"/>
        </w:rPr>
        <w:t>024/016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4D74C9">
        <w:rPr>
          <w:rFonts w:ascii="Times New Roman" w:hAnsi="Times New Roman" w:cs="Times New Roman"/>
          <w:b w:val="0"/>
          <w:i w:val="0"/>
        </w:rPr>
        <w:t>024/016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4D74C9">
        <w:rPr>
          <w:b/>
          <w:bCs/>
          <w:szCs w:val="28"/>
        </w:rPr>
        <w:t>024/016</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3518F3" w:rsidRDefault="007572A2" w:rsidP="003518F3">
            <w:pPr>
              <w:jc w:val="right"/>
              <w:rPr>
                <w:rFonts w:eastAsia="MS Mincho"/>
                <w:lang w:val="en-US"/>
              </w:rPr>
            </w:pPr>
            <w:r w:rsidRPr="00864B8E">
              <w:rPr>
                <w:b/>
                <w:sz w:val="28"/>
                <w:szCs w:val="28"/>
              </w:rPr>
              <w:t xml:space="preserve">№ЮКЖД-ЗКЦ </w:t>
            </w:r>
            <w:r w:rsidR="004D74C9">
              <w:rPr>
                <w:b/>
                <w:sz w:val="28"/>
                <w:szCs w:val="28"/>
              </w:rPr>
              <w:t>024/016</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4D74C9">
        <w:rPr>
          <w:b/>
          <w:bCs/>
        </w:rPr>
        <w:t>024/016</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403"/>
        <w:gridCol w:w="2149"/>
        <w:gridCol w:w="1525"/>
        <w:gridCol w:w="7"/>
        <w:gridCol w:w="1728"/>
        <w:gridCol w:w="1417"/>
        <w:gridCol w:w="1276"/>
        <w:gridCol w:w="1559"/>
        <w:gridCol w:w="1560"/>
        <w:gridCol w:w="1559"/>
        <w:gridCol w:w="1903"/>
      </w:tblGrid>
      <w:tr w:rsidR="009A35E7" w:rsidRPr="000224F5" w:rsidTr="004C5081">
        <w:trPr>
          <w:trHeight w:val="152"/>
        </w:trPr>
        <w:tc>
          <w:tcPr>
            <w:tcW w:w="15541" w:type="dxa"/>
            <w:gridSpan w:val="12"/>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4C5081" w:rsidRPr="000224F5" w:rsidTr="00987EFF">
        <w:trPr>
          <w:trHeight w:val="154"/>
        </w:trPr>
        <w:tc>
          <w:tcPr>
            <w:tcW w:w="455" w:type="dxa"/>
            <w:shd w:val="clear" w:color="auto" w:fill="auto"/>
            <w:vAlign w:val="center"/>
          </w:tcPr>
          <w:p w:rsidR="00011206" w:rsidRPr="000224F5" w:rsidRDefault="00011206" w:rsidP="00011206">
            <w:pPr>
              <w:jc w:val="center"/>
              <w:rPr>
                <w:b/>
                <w:bCs/>
              </w:rPr>
            </w:pPr>
            <w:r w:rsidRPr="000224F5">
              <w:rPr>
                <w:b/>
                <w:bCs/>
              </w:rPr>
              <w:t>№</w:t>
            </w:r>
          </w:p>
        </w:tc>
        <w:tc>
          <w:tcPr>
            <w:tcW w:w="2552" w:type="dxa"/>
            <w:gridSpan w:val="2"/>
            <w:shd w:val="clear" w:color="auto" w:fill="auto"/>
            <w:vAlign w:val="center"/>
          </w:tcPr>
          <w:p w:rsidR="00011206" w:rsidRPr="000224F5" w:rsidRDefault="00011206" w:rsidP="00011206">
            <w:pPr>
              <w:jc w:val="center"/>
              <w:rPr>
                <w:b/>
                <w:bCs/>
                <w:sz w:val="22"/>
                <w:szCs w:val="22"/>
              </w:rPr>
            </w:pPr>
            <w:r w:rsidRPr="000224F5">
              <w:rPr>
                <w:b/>
                <w:bCs/>
                <w:sz w:val="22"/>
                <w:szCs w:val="22"/>
              </w:rPr>
              <w:t>Наименование товара</w:t>
            </w:r>
          </w:p>
        </w:tc>
        <w:tc>
          <w:tcPr>
            <w:tcW w:w="3260" w:type="dxa"/>
            <w:gridSpan w:val="3"/>
            <w:vAlign w:val="center"/>
          </w:tcPr>
          <w:p w:rsidR="00011206" w:rsidRPr="0088751B" w:rsidRDefault="00011206" w:rsidP="00011206">
            <w:pP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разер</w:t>
            </w:r>
          </w:p>
        </w:tc>
        <w:tc>
          <w:tcPr>
            <w:tcW w:w="1417" w:type="dxa"/>
            <w:vAlign w:val="center"/>
          </w:tcPr>
          <w:p w:rsidR="00011206" w:rsidRPr="0088751B" w:rsidRDefault="00011206" w:rsidP="00011206">
            <w:pPr>
              <w:jc w:val="center"/>
              <w:rPr>
                <w:b/>
                <w:bCs/>
                <w:color w:val="000000" w:themeColor="text1"/>
                <w:sz w:val="18"/>
              </w:rPr>
            </w:pPr>
            <w:r w:rsidRPr="0088751B">
              <w:rPr>
                <w:b/>
                <w:bCs/>
                <w:color w:val="000000" w:themeColor="text1"/>
                <w:sz w:val="18"/>
              </w:rPr>
              <w:t>Ед. изм</w:t>
            </w:r>
          </w:p>
        </w:tc>
        <w:tc>
          <w:tcPr>
            <w:tcW w:w="1276" w:type="dxa"/>
            <w:vAlign w:val="center"/>
          </w:tcPr>
          <w:p w:rsidR="00011206" w:rsidRPr="00613F04" w:rsidRDefault="00011206" w:rsidP="00011206">
            <w:pPr>
              <w:jc w:val="center"/>
              <w:rPr>
                <w:b/>
                <w:bCs/>
                <w:sz w:val="22"/>
                <w:szCs w:val="22"/>
              </w:rPr>
            </w:pPr>
            <w:r w:rsidRPr="00613F04">
              <w:rPr>
                <w:b/>
                <w:bCs/>
                <w:sz w:val="22"/>
                <w:szCs w:val="22"/>
              </w:rPr>
              <w:t xml:space="preserve">Кол-во </w:t>
            </w:r>
          </w:p>
        </w:tc>
        <w:tc>
          <w:tcPr>
            <w:tcW w:w="1559" w:type="dxa"/>
            <w:shd w:val="clear" w:color="auto" w:fill="auto"/>
            <w:vAlign w:val="center"/>
          </w:tcPr>
          <w:p w:rsidR="00011206" w:rsidRPr="000224F5" w:rsidRDefault="00011206" w:rsidP="00987EFF">
            <w:pPr>
              <w:jc w:val="center"/>
              <w:rPr>
                <w:b/>
                <w:bCs/>
                <w:sz w:val="22"/>
                <w:szCs w:val="22"/>
              </w:rPr>
            </w:pPr>
            <w:r w:rsidRPr="000224F5">
              <w:rPr>
                <w:b/>
                <w:bCs/>
                <w:sz w:val="22"/>
                <w:szCs w:val="22"/>
              </w:rPr>
              <w:t>Цена в драмах РА без НДС</w:t>
            </w:r>
          </w:p>
        </w:tc>
        <w:tc>
          <w:tcPr>
            <w:tcW w:w="1560" w:type="dxa"/>
            <w:shd w:val="clear" w:color="auto" w:fill="auto"/>
            <w:vAlign w:val="center"/>
          </w:tcPr>
          <w:p w:rsidR="00011206" w:rsidRPr="000224F5" w:rsidRDefault="00011206"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c>
          <w:tcPr>
            <w:tcW w:w="1559" w:type="dxa"/>
            <w:shd w:val="clear" w:color="auto" w:fill="auto"/>
          </w:tcPr>
          <w:p w:rsidR="00011206" w:rsidRPr="000224F5" w:rsidRDefault="00011206" w:rsidP="000251BA">
            <w:pPr>
              <w:jc w:val="center"/>
              <w:rPr>
                <w:b/>
                <w:bCs/>
                <w:sz w:val="22"/>
                <w:szCs w:val="22"/>
              </w:rPr>
            </w:pPr>
            <w:r>
              <w:rPr>
                <w:b/>
                <w:bCs/>
                <w:sz w:val="22"/>
                <w:szCs w:val="22"/>
              </w:rPr>
              <w:t>Сумма</w:t>
            </w:r>
            <w:r w:rsidRPr="000224F5">
              <w:rPr>
                <w:b/>
                <w:bCs/>
                <w:sz w:val="22"/>
                <w:szCs w:val="22"/>
              </w:rPr>
              <w:t xml:space="preserve"> в драмах РА </w:t>
            </w:r>
            <w:r w:rsidR="000251BA">
              <w:rPr>
                <w:b/>
                <w:bCs/>
                <w:sz w:val="22"/>
                <w:szCs w:val="22"/>
              </w:rPr>
              <w:t>без</w:t>
            </w:r>
            <w:r w:rsidRPr="000224F5">
              <w:rPr>
                <w:b/>
                <w:bCs/>
                <w:sz w:val="22"/>
                <w:szCs w:val="22"/>
              </w:rPr>
              <w:t xml:space="preserve"> НДС</w:t>
            </w:r>
          </w:p>
        </w:tc>
        <w:tc>
          <w:tcPr>
            <w:tcW w:w="1903" w:type="dxa"/>
            <w:shd w:val="clear" w:color="auto" w:fill="auto"/>
          </w:tcPr>
          <w:p w:rsidR="00011206" w:rsidRPr="000224F5" w:rsidRDefault="00011206" w:rsidP="00987EFF">
            <w:pPr>
              <w:jc w:val="center"/>
              <w:rPr>
                <w:b/>
                <w:bCs/>
                <w:sz w:val="22"/>
                <w:szCs w:val="22"/>
              </w:rPr>
            </w:pPr>
            <w:r>
              <w:rPr>
                <w:b/>
                <w:bCs/>
                <w:sz w:val="22"/>
                <w:szCs w:val="22"/>
              </w:rPr>
              <w:t>Сумма</w:t>
            </w:r>
            <w:r w:rsidRPr="000224F5">
              <w:rPr>
                <w:b/>
                <w:bCs/>
                <w:sz w:val="22"/>
                <w:szCs w:val="22"/>
              </w:rPr>
              <w:t xml:space="preserve"> в драмах РА с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1</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 УГЛЕКИСЛОТНЫЙ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15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2</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РАСТРУБ К ОГНЕТУШИТЕЛЮ</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15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3</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6</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4</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 ПОРОШКОВЫЙ РУЧНОЙ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10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lastRenderedPageBreak/>
              <w:t>5</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 ПОРОШКОВЫЙ РУЧНОЙ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6</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ПОРОШОК ОГНЕТУШАЩИЙ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КГ</w:t>
            </w:r>
          </w:p>
        </w:tc>
        <w:tc>
          <w:tcPr>
            <w:tcW w:w="1276" w:type="dxa"/>
            <w:vAlign w:val="bottom"/>
          </w:tcPr>
          <w:p w:rsidR="004C5081" w:rsidRDefault="004C5081" w:rsidP="004C5081">
            <w:pPr>
              <w:jc w:val="center"/>
              <w:rPr>
                <w:color w:val="000000"/>
              </w:rPr>
            </w:pPr>
            <w:r>
              <w:rPr>
                <w:color w:val="000000"/>
              </w:rPr>
              <w:t>500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7</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ШЛАНГ С РАСТРУБОМ</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8</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УСТРОЙСТВО ЗАПОРНО-ПУСКОВОЕ ОГНЕТУШИТЕЛЯ УГЛЕКИСЛОТНОГО</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987EFF">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9</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УСТРОЙСТВО ЗАПОРНО-ПУСКОВОЕ</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903"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011206" w:rsidRPr="000224F5" w:rsidTr="00987EFF">
        <w:trPr>
          <w:trHeight w:val="469"/>
        </w:trPr>
        <w:tc>
          <w:tcPr>
            <w:tcW w:w="8960" w:type="dxa"/>
            <w:gridSpan w:val="8"/>
            <w:shd w:val="clear" w:color="auto" w:fill="auto"/>
            <w:vAlign w:val="center"/>
          </w:tcPr>
          <w:p w:rsidR="00011206" w:rsidRDefault="00011206" w:rsidP="00011206">
            <w:pPr>
              <w:jc w:val="center"/>
              <w:rPr>
                <w:color w:val="000000"/>
              </w:rPr>
            </w:pPr>
            <w:r>
              <w:rPr>
                <w:color w:val="000000"/>
              </w:rPr>
              <w:t>ВСЕГО:</w:t>
            </w:r>
          </w:p>
        </w:tc>
        <w:tc>
          <w:tcPr>
            <w:tcW w:w="1559" w:type="dxa"/>
            <w:shd w:val="clear" w:color="auto" w:fill="auto"/>
            <w:vAlign w:val="center"/>
          </w:tcPr>
          <w:p w:rsidR="00011206" w:rsidRPr="000224F5" w:rsidRDefault="00011206" w:rsidP="00011206">
            <w:pPr>
              <w:jc w:val="both"/>
              <w:rPr>
                <w:i/>
                <w:sz w:val="22"/>
                <w:szCs w:val="22"/>
              </w:rPr>
            </w:pPr>
          </w:p>
        </w:tc>
        <w:tc>
          <w:tcPr>
            <w:tcW w:w="1560" w:type="dxa"/>
            <w:shd w:val="clear" w:color="auto" w:fill="auto"/>
            <w:vAlign w:val="center"/>
          </w:tcPr>
          <w:p w:rsidR="00011206" w:rsidRPr="000224F5" w:rsidRDefault="00011206" w:rsidP="00011206">
            <w:pPr>
              <w:jc w:val="both"/>
              <w:rPr>
                <w:i/>
                <w:sz w:val="22"/>
                <w:szCs w:val="22"/>
              </w:rPr>
            </w:pPr>
          </w:p>
        </w:tc>
        <w:tc>
          <w:tcPr>
            <w:tcW w:w="1559" w:type="dxa"/>
            <w:shd w:val="clear" w:color="auto" w:fill="auto"/>
            <w:vAlign w:val="center"/>
          </w:tcPr>
          <w:p w:rsidR="00011206" w:rsidRPr="000224F5" w:rsidRDefault="00011206" w:rsidP="00011206">
            <w:pPr>
              <w:jc w:val="both"/>
              <w:rPr>
                <w:i/>
                <w:sz w:val="22"/>
                <w:szCs w:val="22"/>
              </w:rPr>
            </w:pPr>
          </w:p>
        </w:tc>
        <w:tc>
          <w:tcPr>
            <w:tcW w:w="1903" w:type="dxa"/>
            <w:shd w:val="clear" w:color="auto" w:fill="auto"/>
            <w:vAlign w:val="center"/>
          </w:tcPr>
          <w:p w:rsidR="00011206" w:rsidRPr="000224F5" w:rsidRDefault="00011206" w:rsidP="00011206">
            <w:pPr>
              <w:jc w:val="both"/>
              <w:rPr>
                <w:i/>
                <w:sz w:val="22"/>
                <w:szCs w:val="22"/>
              </w:rPr>
            </w:pPr>
          </w:p>
        </w:tc>
      </w:tr>
      <w:tr w:rsidR="004C5081" w:rsidRPr="000224F5" w:rsidTr="004C5081">
        <w:trPr>
          <w:trHeight w:val="997"/>
        </w:trPr>
        <w:tc>
          <w:tcPr>
            <w:tcW w:w="3007" w:type="dxa"/>
            <w:gridSpan w:val="3"/>
            <w:shd w:val="clear" w:color="auto" w:fill="auto"/>
            <w:vAlign w:val="center"/>
          </w:tcPr>
          <w:p w:rsidR="004C5081" w:rsidRPr="000224F5" w:rsidRDefault="004C5081" w:rsidP="004C5081">
            <w:pPr>
              <w:rPr>
                <w:b/>
              </w:rPr>
            </w:pPr>
            <w:r w:rsidRPr="000224F5">
              <w:rPr>
                <w:b/>
              </w:rPr>
              <w:t>Порядок формирования начальной (максимальной) цены</w:t>
            </w:r>
          </w:p>
          <w:p w:rsidR="004C5081" w:rsidRPr="00011206" w:rsidRDefault="004C5081" w:rsidP="004C5081">
            <w:pPr>
              <w:jc w:val="center"/>
              <w:rPr>
                <w:b/>
              </w:rPr>
            </w:pPr>
            <w:r w:rsidRPr="000224F5">
              <w:rPr>
                <w:b/>
              </w:rPr>
              <w:t> </w:t>
            </w:r>
          </w:p>
        </w:tc>
        <w:tc>
          <w:tcPr>
            <w:tcW w:w="12534" w:type="dxa"/>
            <w:gridSpan w:val="9"/>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2"/>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4D74C9">
        <w:trPr>
          <w:trHeight w:val="346"/>
        </w:trPr>
        <w:tc>
          <w:tcPr>
            <w:tcW w:w="858"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681" w:type="dxa"/>
            <w:gridSpan w:val="3"/>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11002" w:type="dxa"/>
            <w:gridSpan w:val="7"/>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4D74C9">
        <w:trPr>
          <w:trHeight w:val="997"/>
        </w:trPr>
        <w:tc>
          <w:tcPr>
            <w:tcW w:w="858" w:type="dxa"/>
            <w:gridSpan w:val="2"/>
            <w:vMerge/>
            <w:shd w:val="clear" w:color="auto" w:fill="auto"/>
            <w:vAlign w:val="center"/>
          </w:tcPr>
          <w:p w:rsidR="004C5081" w:rsidRPr="000224F5" w:rsidRDefault="004C5081" w:rsidP="004C5081">
            <w:pPr>
              <w:jc w:val="both"/>
            </w:pPr>
          </w:p>
        </w:tc>
        <w:tc>
          <w:tcPr>
            <w:tcW w:w="3681" w:type="dxa"/>
            <w:gridSpan w:val="3"/>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11002" w:type="dxa"/>
            <w:gridSpan w:val="7"/>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5E7A1B">
        <w:trPr>
          <w:trHeight w:val="432"/>
        </w:trPr>
        <w:tc>
          <w:tcPr>
            <w:tcW w:w="858" w:type="dxa"/>
            <w:gridSpan w:val="2"/>
            <w:vMerge/>
            <w:shd w:val="clear" w:color="auto" w:fill="auto"/>
            <w:vAlign w:val="center"/>
          </w:tcPr>
          <w:p w:rsidR="005E7A1B" w:rsidRPr="000224F5" w:rsidRDefault="005E7A1B" w:rsidP="004C5081">
            <w:pPr>
              <w:jc w:val="both"/>
            </w:pPr>
          </w:p>
        </w:tc>
        <w:tc>
          <w:tcPr>
            <w:tcW w:w="3681" w:type="dxa"/>
            <w:gridSpan w:val="3"/>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11002" w:type="dxa"/>
            <w:gridSpan w:val="7"/>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5E7A1B">
        <w:trPr>
          <w:trHeight w:val="1238"/>
        </w:trPr>
        <w:tc>
          <w:tcPr>
            <w:tcW w:w="858" w:type="dxa"/>
            <w:gridSpan w:val="2"/>
            <w:vMerge/>
            <w:shd w:val="clear" w:color="auto" w:fill="auto"/>
            <w:vAlign w:val="center"/>
          </w:tcPr>
          <w:p w:rsidR="005E7A1B" w:rsidRPr="000224F5" w:rsidRDefault="005E7A1B" w:rsidP="005E7A1B">
            <w:pPr>
              <w:jc w:val="both"/>
            </w:pPr>
          </w:p>
        </w:tc>
        <w:tc>
          <w:tcPr>
            <w:tcW w:w="3674" w:type="dxa"/>
            <w:gridSpan w:val="2"/>
          </w:tcPr>
          <w:p w:rsidR="005E7A1B" w:rsidRPr="000224F5" w:rsidRDefault="005E7A1B" w:rsidP="005E7A1B">
            <w:pPr>
              <w:jc w:val="both"/>
              <w:rPr>
                <w:bCs/>
                <w:i/>
              </w:rPr>
            </w:pPr>
            <w:r w:rsidRPr="000224F5">
              <w:rPr>
                <w:bCs/>
              </w:rPr>
              <w:t>Характеристики товаров, относящиеся к качеству</w:t>
            </w:r>
          </w:p>
        </w:tc>
        <w:tc>
          <w:tcPr>
            <w:tcW w:w="11009" w:type="dxa"/>
            <w:gridSpan w:val="8"/>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2"/>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2"/>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2"/>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2"/>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2"/>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lastRenderedPageBreak/>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lastRenderedPageBreak/>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lastRenderedPageBreak/>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0E752F" w:rsidRDefault="000E6385" w:rsidP="00984501">
      <w:pPr>
        <w:spacing w:after="160"/>
        <w:jc w:val="right"/>
        <w:rPr>
          <w:b/>
          <w:szCs w:val="28"/>
        </w:rPr>
      </w:pPr>
      <w:r w:rsidRPr="00864B8E">
        <w:rPr>
          <w:b/>
          <w:sz w:val="28"/>
          <w:szCs w:val="28"/>
        </w:rPr>
        <w:t xml:space="preserve">№ЮКЖД-ЗКЦ </w:t>
      </w:r>
      <w:r w:rsidR="004D74C9">
        <w:rPr>
          <w:b/>
          <w:sz w:val="28"/>
          <w:szCs w:val="28"/>
        </w:rPr>
        <w:t>024/016</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762536" w:rsidRPr="004F56B8" w:rsidRDefault="00762536"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62536" w:rsidRPr="00436C9D" w:rsidRDefault="00762536"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62536" w:rsidRDefault="00762536" w:rsidP="00984501">
                                  <w:pPr>
                                    <w:jc w:val="both"/>
                                    <w:rPr>
                                      <w:rFonts w:ascii="Sylfaen" w:hAnsi="Sylfaen"/>
                                      <w:b/>
                                    </w:rPr>
                                  </w:pPr>
                                  <w:r w:rsidRPr="00436C9D">
                                    <w:rPr>
                                      <w:rFonts w:ascii="Sylfaen" w:hAnsi="Sylfaen"/>
                                      <w:b/>
                                    </w:rPr>
                                    <w:t xml:space="preserve">ДОГОВОР ПОСТАВКИ </w:t>
                                  </w:r>
                                </w:p>
                                <w:p w:rsidR="00762536" w:rsidRPr="004F56B8" w:rsidRDefault="00762536" w:rsidP="00984501">
                                  <w:pPr>
                                    <w:jc w:val="both"/>
                                    <w:rPr>
                                      <w:rFonts w:ascii="Sylfaen" w:eastAsia="Calibri" w:hAnsi="Sylfaen"/>
                                      <w:sz w:val="20"/>
                                      <w:szCs w:val="20"/>
                                    </w:rPr>
                                  </w:pPr>
                                </w:p>
                                <w:p w:rsidR="00762536" w:rsidRPr="007243D9" w:rsidRDefault="00762536"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762536" w:rsidRPr="004F56B8" w:rsidRDefault="00762536"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62536" w:rsidRPr="00436C9D" w:rsidRDefault="00762536"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62536" w:rsidRDefault="00762536" w:rsidP="00984501">
                            <w:pPr>
                              <w:jc w:val="both"/>
                              <w:rPr>
                                <w:rFonts w:ascii="Sylfaen" w:hAnsi="Sylfaen"/>
                                <w:b/>
                              </w:rPr>
                            </w:pPr>
                            <w:r w:rsidRPr="00436C9D">
                              <w:rPr>
                                <w:rFonts w:ascii="Sylfaen" w:hAnsi="Sylfaen"/>
                                <w:b/>
                              </w:rPr>
                              <w:t xml:space="preserve">ДОГОВОР ПОСТАВКИ </w:t>
                            </w:r>
                          </w:p>
                          <w:p w:rsidR="00762536" w:rsidRPr="004F56B8" w:rsidRDefault="00762536" w:rsidP="00984501">
                            <w:pPr>
                              <w:jc w:val="both"/>
                              <w:rPr>
                                <w:rFonts w:ascii="Sylfaen" w:eastAsia="Calibri" w:hAnsi="Sylfaen"/>
                                <w:sz w:val="20"/>
                                <w:szCs w:val="20"/>
                              </w:rPr>
                            </w:pPr>
                          </w:p>
                          <w:p w:rsidR="00762536" w:rsidRPr="007243D9" w:rsidRDefault="00762536"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5E7A1B">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 xml:space="preserve">/Ապրանքի անվանումը/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E7A1B">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5E7A1B">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 xml:space="preserve">/Наименование товара/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w:t>
            </w:r>
            <w:r w:rsidRPr="00FA2D22">
              <w:rPr>
                <w:rFonts w:ascii="Sylfaen" w:hAnsi="Sylfaen"/>
                <w:sz w:val="20"/>
                <w:szCs w:val="20"/>
              </w:rPr>
              <w:t xml:space="preserve"> (Спецификацией №</w:t>
            </w:r>
            <w:r w:rsidR="0052306A" w:rsidRPr="00FA2D22">
              <w:rPr>
                <w:rFonts w:ascii="Sylfaen" w:hAnsi="Sylfaen"/>
                <w:sz w:val="20"/>
                <w:szCs w:val="20"/>
              </w:rPr>
              <w:t>1</w:t>
            </w:r>
            <w:r w:rsidRPr="00FA2D22">
              <w:rPr>
                <w:rFonts w:ascii="Sylfaen" w:hAnsi="Sylfaen"/>
                <w:sz w:val="20"/>
                <w:szCs w:val="20"/>
              </w:rPr>
              <w:t>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5E7A1B">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5E7A1B" w:rsidRPr="005E7A1B">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5E7A1B">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5E7A1B">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 xml:space="preserve">.1. Потребовать от Покупателя оплаты Товара, в случаях, когда Покупатель без установленных законом, иными </w:t>
            </w:r>
            <w:r w:rsidRPr="00392D11">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8.2. </w:t>
            </w:r>
            <w:bookmarkStart w:id="50" w:name="_GoBack"/>
            <w:r w:rsidRPr="002E212D">
              <w:rPr>
                <w:rFonts w:ascii="Sylfaen" w:hAnsi="Sylfaen"/>
                <w:sz w:val="21"/>
                <w:szCs w:val="21"/>
                <w:lang w:val="hy-AM"/>
              </w:rPr>
              <w:t>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bookmarkEnd w:id="50"/>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762536"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401" w:type="dxa"/>
        <w:jc w:val="center"/>
        <w:tblLayout w:type="fixed"/>
        <w:tblLook w:val="04A0" w:firstRow="1" w:lastRow="0" w:firstColumn="1" w:lastColumn="0" w:noHBand="0" w:noVBand="1"/>
      </w:tblPr>
      <w:tblGrid>
        <w:gridCol w:w="1065"/>
        <w:gridCol w:w="2616"/>
        <w:gridCol w:w="1418"/>
        <w:gridCol w:w="709"/>
        <w:gridCol w:w="708"/>
        <w:gridCol w:w="993"/>
        <w:gridCol w:w="1272"/>
        <w:gridCol w:w="1134"/>
        <w:gridCol w:w="1486"/>
      </w:tblGrid>
      <w:tr w:rsidR="001E60E2" w:rsidRPr="009462F2" w:rsidTr="000C7799">
        <w:trPr>
          <w:trHeight w:val="724"/>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СКМТР</w:t>
            </w:r>
          </w:p>
        </w:tc>
        <w:tc>
          <w:tcPr>
            <w:tcW w:w="2616"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Наименование товара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rPr>
                <w:b/>
                <w:bCs/>
                <w:color w:val="000000"/>
                <w:sz w:val="22"/>
              </w:rPr>
            </w:pPr>
            <w:r w:rsidRPr="009462F2">
              <w:rPr>
                <w:b/>
                <w:bCs/>
                <w:color w:val="000000"/>
                <w:sz w:val="22"/>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Ед.</w:t>
            </w:r>
            <w:r w:rsidR="00A45D41">
              <w:rPr>
                <w:b/>
                <w:bCs/>
                <w:color w:val="000000"/>
                <w:sz w:val="22"/>
              </w:rPr>
              <w:t xml:space="preserve"> </w:t>
            </w:r>
            <w:r w:rsidRPr="009462F2">
              <w:rPr>
                <w:b/>
                <w:bCs/>
                <w:color w:val="000000"/>
                <w:sz w:val="22"/>
              </w:rPr>
              <w:t>изм</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 xml:space="preserve">Кол-во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Цена в драмах РА без НДС</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5E7A1B" w:rsidRPr="009462F2" w:rsidTr="000C7799">
        <w:trPr>
          <w:trHeight w:val="845"/>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4854310103</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 УГЛЕКИСЛОТНЫЙ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ОУ-3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4854319002</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РАСТРУБ К ОГНЕТУШИТЕЛЮ</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ОУ-3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4854320015</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ОП-10(Г)(АВС)</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4854330006</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 ПОРОШКОВЫЙ РУЧНОЙ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ОП-5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4854330026</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 ПОРОШКОВЫЙ РУЧНОЙ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ОП-4(З)-ABCE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4854330142</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ПОРОШОК ОГНЕТУШАЩИЙ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ФЕНИКС/ или аналог, предложенный участником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КГ</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4854840097</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ШЛАНГ С РАСТРУБОМ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ЕН-40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4892500008</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УСТРОЙСТВО ЗАПОРНО-ПУСКОВОЕ ОГНЕТУШИТЕЛЯ УГЛЕКИСЛОТНОГО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ЗПУ-96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0C7799">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4892900079</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УСТРОЙСТВО ЗАПОРНО-ПУСКОВОЕ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767FE130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bl>
    <w:p w:rsidR="008316F3" w:rsidRDefault="008316F3"/>
    <w:p w:rsidR="00984501" w:rsidRDefault="00984501" w:rsidP="0098450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667FDA31" wp14:editId="51E265BD">
                <wp:simplePos x="0" y="0"/>
                <wp:positionH relativeFrom="column">
                  <wp:posOffset>3890645</wp:posOffset>
                </wp:positionH>
                <wp:positionV relativeFrom="paragraph">
                  <wp:posOffset>12214</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62536" w:rsidRPr="00862DED" w:rsidRDefault="00762536"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62536" w:rsidRDefault="00762536"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62536" w:rsidRPr="00ED5A97" w:rsidRDefault="00762536"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762536" w:rsidRPr="00ED0878" w:rsidRDefault="00762536"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62536" w:rsidRPr="00ED0878" w:rsidRDefault="00762536" w:rsidP="00984501">
                            <w:pPr>
                              <w:jc w:val="center"/>
                              <w:rPr>
                                <w:rFonts w:ascii="Sylfaen" w:hAnsi="Sylfaen"/>
                                <w:sz w:val="22"/>
                                <w:szCs w:val="22"/>
                                <w:lang w:val="hy-AM" w:bidi="he-IL"/>
                              </w:rPr>
                            </w:pPr>
                          </w:p>
                          <w:p w:rsidR="00762536" w:rsidRPr="00AF52BE" w:rsidRDefault="00762536" w:rsidP="00984501">
                            <w:pPr>
                              <w:shd w:val="clear" w:color="auto" w:fill="FFFFFF"/>
                              <w:jc w:val="center"/>
                              <w:outlineLvl w:val="0"/>
                              <w:rPr>
                                <w:rFonts w:ascii="Sylfaen" w:hAnsi="Sylfaen" w:cs="Sylfaen"/>
                                <w:sz w:val="22"/>
                                <w:szCs w:val="22"/>
                                <w:lang w:val="hy-AM" w:bidi="he-IL"/>
                              </w:rPr>
                            </w:pPr>
                          </w:p>
                          <w:p w:rsidR="00762536" w:rsidRPr="00AF52BE" w:rsidRDefault="00762536"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62536" w:rsidRPr="00171CC9" w:rsidRDefault="00762536"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62536" w:rsidRPr="00862DED" w:rsidRDefault="00762536"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62536" w:rsidRPr="00A817E5" w:rsidRDefault="00762536" w:rsidP="009845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FDA31" id="Поле 4" o:spid="_x0000_s1027" type="#_x0000_t202" style="position:absolute;margin-left:306.35pt;margin-top:.95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" strokecolor="white" strokeweight="1pt">
                <v:stroke dashstyle="dash"/>
                <v:shadow color="#868686"/>
                <v:textbox>
                  <w:txbxContent>
                    <w:p w:rsidR="00762536" w:rsidRPr="00862DED" w:rsidRDefault="00762536"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62536" w:rsidRDefault="00762536"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62536" w:rsidRPr="00ED5A97" w:rsidRDefault="00762536"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762536" w:rsidRPr="00ED0878" w:rsidRDefault="00762536"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62536" w:rsidRPr="00ED0878" w:rsidRDefault="00762536" w:rsidP="00984501">
                      <w:pPr>
                        <w:jc w:val="center"/>
                        <w:rPr>
                          <w:rFonts w:ascii="Sylfaen" w:hAnsi="Sylfaen"/>
                          <w:sz w:val="22"/>
                          <w:szCs w:val="22"/>
                          <w:lang w:val="hy-AM" w:bidi="he-IL"/>
                        </w:rPr>
                      </w:pPr>
                    </w:p>
                    <w:p w:rsidR="00762536" w:rsidRPr="00AF52BE" w:rsidRDefault="00762536" w:rsidP="00984501">
                      <w:pPr>
                        <w:shd w:val="clear" w:color="auto" w:fill="FFFFFF"/>
                        <w:jc w:val="center"/>
                        <w:outlineLvl w:val="0"/>
                        <w:rPr>
                          <w:rFonts w:ascii="Sylfaen" w:hAnsi="Sylfaen" w:cs="Sylfaen"/>
                          <w:sz w:val="22"/>
                          <w:szCs w:val="22"/>
                          <w:lang w:val="hy-AM" w:bidi="he-IL"/>
                        </w:rPr>
                      </w:pPr>
                    </w:p>
                    <w:p w:rsidR="00762536" w:rsidRPr="00AF52BE" w:rsidRDefault="00762536"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762536" w:rsidRPr="00171CC9" w:rsidRDefault="00762536"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62536" w:rsidRPr="00862DED" w:rsidRDefault="00762536"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62536" w:rsidRPr="00A817E5" w:rsidRDefault="00762536" w:rsidP="00984501">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7565D8A0" wp14:editId="5F347194">
                <wp:simplePos x="0" y="0"/>
                <wp:positionH relativeFrom="margin">
                  <wp:posOffset>19050</wp:posOffset>
                </wp:positionH>
                <wp:positionV relativeFrom="paragraph">
                  <wp:posOffset>12065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62536" w:rsidRPr="00862DED" w:rsidRDefault="00762536"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62536" w:rsidRPr="00D24B01" w:rsidRDefault="00762536"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62536" w:rsidRPr="00862DED" w:rsidRDefault="00762536"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62536" w:rsidRPr="00862DED" w:rsidRDefault="00762536"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62536" w:rsidRDefault="00762536" w:rsidP="00984501">
                            <w:pPr>
                              <w:rPr>
                                <w:rFonts w:ascii="Sylfaen" w:hAnsi="Sylfaen" w:cs="Sylfaen"/>
                                <w:sz w:val="22"/>
                                <w:szCs w:val="22"/>
                                <w:lang w:val="hy-AM" w:bidi="he-IL"/>
                              </w:rPr>
                            </w:pPr>
                          </w:p>
                          <w:p w:rsidR="00762536" w:rsidRPr="00862DED" w:rsidRDefault="00762536" w:rsidP="00984501">
                            <w:pPr>
                              <w:rPr>
                                <w:rFonts w:ascii="Sylfaen" w:hAnsi="Sylfaen" w:cs="Sylfaen"/>
                                <w:sz w:val="22"/>
                                <w:szCs w:val="22"/>
                                <w:lang w:val="hy-AM" w:bidi="he-IL"/>
                              </w:rPr>
                            </w:pPr>
                          </w:p>
                          <w:p w:rsidR="00762536" w:rsidRPr="00862DED" w:rsidRDefault="00762536"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62536" w:rsidRPr="00862DED" w:rsidRDefault="00762536"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62536" w:rsidRPr="00862DED" w:rsidRDefault="00762536" w:rsidP="009845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5D8A0" id="Поле 3" o:spid="_x0000_s1028" type="#_x0000_t202" style="position:absolute;margin-left:1.5pt;margin-top:.9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" strokecolor="white" strokeweight="1pt">
                <v:stroke dashstyle="dash"/>
                <v:shadow color="#868686"/>
                <v:textbox>
                  <w:txbxContent>
                    <w:p w:rsidR="00762536" w:rsidRPr="00862DED" w:rsidRDefault="00762536"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62536" w:rsidRPr="00D24B01" w:rsidRDefault="00762536"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62536" w:rsidRPr="00862DED" w:rsidRDefault="00762536"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62536" w:rsidRPr="00862DED" w:rsidRDefault="00762536"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62536" w:rsidRDefault="00762536" w:rsidP="00984501">
                      <w:pPr>
                        <w:rPr>
                          <w:rFonts w:ascii="Sylfaen" w:hAnsi="Sylfaen" w:cs="Sylfaen"/>
                          <w:sz w:val="22"/>
                          <w:szCs w:val="22"/>
                          <w:lang w:val="hy-AM" w:bidi="he-IL"/>
                        </w:rPr>
                      </w:pPr>
                    </w:p>
                    <w:p w:rsidR="00762536" w:rsidRPr="00862DED" w:rsidRDefault="00762536" w:rsidP="00984501">
                      <w:pPr>
                        <w:rPr>
                          <w:rFonts w:ascii="Sylfaen" w:hAnsi="Sylfaen" w:cs="Sylfaen"/>
                          <w:sz w:val="22"/>
                          <w:szCs w:val="22"/>
                          <w:lang w:val="hy-AM" w:bidi="he-IL"/>
                        </w:rPr>
                      </w:pPr>
                    </w:p>
                    <w:p w:rsidR="00762536" w:rsidRPr="00862DED" w:rsidRDefault="00762536"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62536" w:rsidRPr="00862DED" w:rsidRDefault="00762536"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62536" w:rsidRPr="00862DED" w:rsidRDefault="00762536" w:rsidP="00984501">
                      <w:pPr>
                        <w:rPr>
                          <w:rFonts w:ascii="Sylfaen" w:hAnsi="Sylfaen"/>
                          <w:lang w:val="hy-AM"/>
                        </w:rPr>
                      </w:pPr>
                    </w:p>
                  </w:txbxContent>
                </v:textbox>
                <w10:wrap anchorx="margin"/>
              </v:shape>
            </w:pict>
          </mc:Fallback>
        </mc:AlternateContent>
      </w: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0C7799" w:rsidRDefault="00B40829" w:rsidP="000C7799">
      <w:pPr>
        <w:shd w:val="clear" w:color="auto" w:fill="FFFFFF" w:themeFill="background1"/>
        <w:rPr>
          <w:rFonts w:ascii="Sylfaen" w:hAnsi="Sylfaen"/>
          <w:sz w:val="20"/>
          <w:szCs w:val="20"/>
        </w:rPr>
      </w:pPr>
      <w:r w:rsidRPr="001E60E2">
        <w:rPr>
          <w:rFonts w:ascii="Sylfaen" w:hAnsi="Sylfaen"/>
          <w:sz w:val="20"/>
          <w:szCs w:val="20"/>
        </w:rPr>
        <w:t xml:space="preserve"> </w:t>
      </w:r>
    </w:p>
    <w:sectPr w:rsidR="00984501" w:rsidRPr="000C7799"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536" w:rsidRDefault="00762536" w:rsidP="0064449E">
      <w:r>
        <w:separator/>
      </w:r>
    </w:p>
  </w:endnote>
  <w:endnote w:type="continuationSeparator" w:id="0">
    <w:p w:rsidR="00762536" w:rsidRDefault="0076253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536" w:rsidRDefault="0076253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Content>
      <w:p w:rsidR="00762536" w:rsidRDefault="00762536">
        <w:pPr>
          <w:pStyle w:val="af3"/>
          <w:jc w:val="right"/>
        </w:pPr>
        <w:r>
          <w:fldChar w:fldCharType="begin"/>
        </w:r>
        <w:r>
          <w:instrText>PAGE   \* MERGEFORMAT</w:instrText>
        </w:r>
        <w:r>
          <w:fldChar w:fldCharType="separate"/>
        </w:r>
        <w:r w:rsidR="00AC51D1">
          <w:rPr>
            <w:noProof/>
          </w:rPr>
          <w:t>43</w:t>
        </w:r>
        <w:r>
          <w:fldChar w:fldCharType="end"/>
        </w:r>
      </w:p>
    </w:sdtContent>
  </w:sdt>
  <w:p w:rsidR="00762536" w:rsidRDefault="0076253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536" w:rsidRDefault="00762536" w:rsidP="0064449E">
      <w:r>
        <w:separator/>
      </w:r>
    </w:p>
  </w:footnote>
  <w:footnote w:type="continuationSeparator" w:id="0">
    <w:p w:rsidR="00762536" w:rsidRDefault="00762536" w:rsidP="0064449E">
      <w:r>
        <w:continuationSeparator/>
      </w:r>
    </w:p>
  </w:footnote>
  <w:footnote w:id="1">
    <w:p w:rsidR="00762536" w:rsidRPr="00205C38" w:rsidRDefault="0076253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62536" w:rsidRDefault="0076253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536" w:rsidRDefault="00762536">
    <w:pPr>
      <w:pStyle w:val="af1"/>
      <w:jc w:val="center"/>
    </w:pPr>
    <w:r>
      <w:fldChar w:fldCharType="begin"/>
    </w:r>
    <w:r>
      <w:instrText xml:space="preserve"> PAGE   \* MERGEFORMAT </w:instrText>
    </w:r>
    <w:r>
      <w:fldChar w:fldCharType="separate"/>
    </w:r>
    <w:r>
      <w:rPr>
        <w:noProof/>
      </w:rPr>
      <w:t>7</w:t>
    </w:r>
    <w:r>
      <w:fldChar w:fldCharType="end"/>
    </w:r>
  </w:p>
  <w:p w:rsidR="00762536" w:rsidRDefault="0076253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536" w:rsidRDefault="0076253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536" w:rsidRDefault="00762536">
    <w:pPr>
      <w:pStyle w:val="af1"/>
      <w:jc w:val="center"/>
    </w:pPr>
    <w:r>
      <w:fldChar w:fldCharType="begin"/>
    </w:r>
    <w:r>
      <w:instrText xml:space="preserve"> PAGE   \* MERGEFORMAT </w:instrText>
    </w:r>
    <w:r>
      <w:fldChar w:fldCharType="separate"/>
    </w:r>
    <w:r w:rsidR="00AC51D1">
      <w:rPr>
        <w:noProof/>
      </w:rPr>
      <w:t>5</w:t>
    </w:r>
    <w:r>
      <w:fldChar w:fldCharType="end"/>
    </w:r>
  </w:p>
  <w:p w:rsidR="00762536" w:rsidRPr="00345A79" w:rsidRDefault="00762536"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536" w:rsidRDefault="00762536"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536" w:rsidRDefault="0076253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2"/>
  </w:num>
  <w:num w:numId="3">
    <w:abstractNumId w:val="10"/>
  </w:num>
  <w:num w:numId="4">
    <w:abstractNumId w:val="14"/>
  </w:num>
  <w:num w:numId="5">
    <w:abstractNumId w:val="27"/>
  </w:num>
  <w:num w:numId="6">
    <w:abstractNumId w:val="17"/>
  </w:num>
  <w:num w:numId="7">
    <w:abstractNumId w:val="28"/>
  </w:num>
  <w:num w:numId="8">
    <w:abstractNumId w:val="31"/>
  </w:num>
  <w:num w:numId="9">
    <w:abstractNumId w:val="4"/>
  </w:num>
  <w:num w:numId="10">
    <w:abstractNumId w:val="7"/>
  </w:num>
  <w:num w:numId="11">
    <w:abstractNumId w:val="34"/>
  </w:num>
  <w:num w:numId="12">
    <w:abstractNumId w:val="2"/>
  </w:num>
  <w:num w:numId="13">
    <w:abstractNumId w:val="13"/>
  </w:num>
  <w:num w:numId="14">
    <w:abstractNumId w:val="19"/>
  </w:num>
  <w:num w:numId="15">
    <w:abstractNumId w:val="30"/>
  </w:num>
  <w:num w:numId="16">
    <w:abstractNumId w:val="8"/>
  </w:num>
  <w:num w:numId="17">
    <w:abstractNumId w:val="23"/>
  </w:num>
  <w:num w:numId="18">
    <w:abstractNumId w:val="12"/>
  </w:num>
  <w:num w:numId="19">
    <w:abstractNumId w:val="25"/>
  </w:num>
  <w:num w:numId="20">
    <w:abstractNumId w:val="5"/>
  </w:num>
  <w:num w:numId="21">
    <w:abstractNumId w:val="33"/>
  </w:num>
  <w:num w:numId="22">
    <w:abstractNumId w:val="16"/>
  </w:num>
  <w:num w:numId="23">
    <w:abstractNumId w:val="29"/>
  </w:num>
  <w:num w:numId="24">
    <w:abstractNumId w:val="35"/>
  </w:num>
  <w:num w:numId="25">
    <w:abstractNumId w:val="6"/>
  </w:num>
  <w:num w:numId="26">
    <w:abstractNumId w:val="20"/>
  </w:num>
  <w:num w:numId="27">
    <w:abstractNumId w:val="18"/>
  </w:num>
  <w:num w:numId="28">
    <w:abstractNumId w:val="15"/>
  </w:num>
  <w:num w:numId="29">
    <w:abstractNumId w:val="26"/>
  </w:num>
  <w:num w:numId="30">
    <w:abstractNumId w:val="21"/>
  </w:num>
  <w:num w:numId="31">
    <w:abstractNumId w:val="9"/>
  </w:num>
  <w:num w:numId="32">
    <w:abstractNumId w:val="24"/>
  </w:num>
  <w:num w:numId="33">
    <w:abstractNumId w:val="22"/>
  </w:num>
  <w:num w:numId="34">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1BA"/>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C7799"/>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18F3"/>
    <w:rsid w:val="00354AFB"/>
    <w:rsid w:val="00354D3D"/>
    <w:rsid w:val="00354F99"/>
    <w:rsid w:val="00362091"/>
    <w:rsid w:val="00364846"/>
    <w:rsid w:val="003700A3"/>
    <w:rsid w:val="00371717"/>
    <w:rsid w:val="00371FF9"/>
    <w:rsid w:val="003809E3"/>
    <w:rsid w:val="00382452"/>
    <w:rsid w:val="00382698"/>
    <w:rsid w:val="00382FB9"/>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D74C9"/>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0C4"/>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2536"/>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87EFF"/>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51D1"/>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471"/>
    <w:rsid w:val="00E44730"/>
    <w:rsid w:val="00E5059E"/>
    <w:rsid w:val="00E51830"/>
    <w:rsid w:val="00E52AEF"/>
    <w:rsid w:val="00E54736"/>
    <w:rsid w:val="00E55ACD"/>
    <w:rsid w:val="00E563D9"/>
    <w:rsid w:val="00E56C08"/>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004BF"/>
    <w:rsid w:val="002203F5"/>
    <w:rsid w:val="00224FFB"/>
    <w:rsid w:val="002B6952"/>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71887"/>
    <w:rsid w:val="0078317F"/>
    <w:rsid w:val="007C6200"/>
    <w:rsid w:val="007F6F52"/>
    <w:rsid w:val="00821E9F"/>
    <w:rsid w:val="00826920"/>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2660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AD7AF-57E5-4FF1-A571-00B158105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3259</TotalTime>
  <Pages>46</Pages>
  <Words>14371</Words>
  <Characters>81916</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390</cp:revision>
  <dcterms:created xsi:type="dcterms:W3CDTF">2021-06-14T08:03:00Z</dcterms:created>
  <dcterms:modified xsi:type="dcterms:W3CDTF">2024-03-01T08:20:00Z</dcterms:modified>
</cp:coreProperties>
</file>