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46020845"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A751BA">
      <w:pPr>
        <w:jc w:val="center"/>
        <w:rPr>
          <w:b/>
          <w:sz w:val="28"/>
          <w:szCs w:val="28"/>
          <w:lang w:val="hy-AM"/>
        </w:rPr>
      </w:pPr>
      <w:r w:rsidRPr="00A751BA">
        <w:rPr>
          <w:b/>
          <w:sz w:val="28"/>
          <w:szCs w:val="28"/>
        </w:rPr>
        <w:t>на право заключения</w:t>
      </w:r>
      <w:r w:rsidR="00426C3D" w:rsidRPr="00A751BA">
        <w:rPr>
          <w:b/>
          <w:sz w:val="28"/>
          <w:szCs w:val="28"/>
        </w:rPr>
        <w:t xml:space="preserve"> договора</w:t>
      </w:r>
      <w:r w:rsidR="003565C8" w:rsidRPr="003565C8">
        <w:t xml:space="preserve"> </w:t>
      </w:r>
      <w:r w:rsidR="003565C8" w:rsidRPr="003565C8">
        <w:rPr>
          <w:b/>
          <w:sz w:val="28"/>
          <w:szCs w:val="28"/>
        </w:rPr>
        <w:t xml:space="preserve">на предоставление таможенно-брокерских услуг на </w:t>
      </w:r>
      <w:r w:rsidR="00BF36A7">
        <w:rPr>
          <w:b/>
          <w:sz w:val="28"/>
          <w:szCs w:val="28"/>
        </w:rPr>
        <w:t xml:space="preserve">таможенном терминале г. Ереван </w:t>
      </w:r>
      <w:r w:rsidR="00550243" w:rsidRPr="00A751BA">
        <w:rPr>
          <w:b/>
          <w:sz w:val="28"/>
          <w:szCs w:val="28"/>
        </w:rPr>
        <w:t xml:space="preserve">по коду №ЮКЖД-ЗКЦ </w:t>
      </w:r>
      <w:r w:rsidR="003565C8">
        <w:rPr>
          <w:b/>
          <w:sz w:val="28"/>
          <w:szCs w:val="28"/>
        </w:rPr>
        <w:t>023/024</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14383"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B14383"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565C8">
        <w:rPr>
          <w:sz w:val="28"/>
          <w:szCs w:val="28"/>
        </w:rPr>
        <w:t>023/024</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396FE3" w:rsidRDefault="007B2BD0" w:rsidP="00396FE3">
            <w:pPr>
              <w:jc w:val="both"/>
              <w:rPr>
                <w:rFonts w:ascii="Sylfaen" w:hAnsi="Sylfaen"/>
                <w:bCs/>
                <w:sz w:val="20"/>
                <w:szCs w:val="20"/>
                <w:lang w:val="hy-AM"/>
              </w:rPr>
            </w:pPr>
            <w:r w:rsidRPr="007B2BD0">
              <w:rPr>
                <w:color w:val="000000"/>
                <w:sz w:val="28"/>
                <w:szCs w:val="28"/>
              </w:rPr>
              <w:t>Предоставление таможенно-брокерских услуг на таможенном термин</w:t>
            </w:r>
            <w:r>
              <w:rPr>
                <w:color w:val="000000"/>
                <w:sz w:val="28"/>
                <w:szCs w:val="28"/>
              </w:rPr>
              <w:t xml:space="preserve">але г. </w:t>
            </w:r>
            <w:r w:rsidR="00396FE3">
              <w:rPr>
                <w:color w:val="000000"/>
                <w:sz w:val="28"/>
                <w:szCs w:val="28"/>
              </w:rPr>
              <w:t>Ереван</w:t>
            </w:r>
            <w:r w:rsidR="00396FE3">
              <w:rPr>
                <w:rFonts w:ascii="Sylfaen" w:hAnsi="Sylfaen"/>
                <w:color w:val="000000"/>
                <w:sz w:val="28"/>
                <w:szCs w:val="28"/>
                <w:lang w:val="hy-AM"/>
              </w:rPr>
              <w:t>.</w:t>
            </w:r>
          </w:p>
        </w:tc>
      </w:tr>
      <w:tr w:rsidR="0064449E" w:rsidRPr="00D563A4" w:rsidTr="00F1261D">
        <w:trPr>
          <w:trHeight w:val="2108"/>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537AAE" w:rsidRDefault="00E70263" w:rsidP="00E70263">
            <w:pPr>
              <w:spacing w:line="276" w:lineRule="auto"/>
              <w:jc w:val="both"/>
              <w:rPr>
                <w:bCs/>
                <w:sz w:val="28"/>
                <w:szCs w:val="28"/>
              </w:rPr>
            </w:pPr>
            <w:r w:rsidRPr="00537AAE">
              <w:rPr>
                <w:b/>
                <w:bCs/>
                <w:sz w:val="28"/>
                <w:szCs w:val="28"/>
              </w:rPr>
              <w:t>Место оказание услуги:</w:t>
            </w:r>
            <w:r w:rsidRPr="00E70263">
              <w:rPr>
                <w:bCs/>
                <w:sz w:val="28"/>
                <w:szCs w:val="28"/>
              </w:rPr>
              <w:t xml:space="preserve"> РА, г. Ереван (</w:t>
            </w:r>
            <w:r w:rsidR="00537AAE" w:rsidRPr="00537AAE">
              <w:rPr>
                <w:bCs/>
                <w:sz w:val="28"/>
                <w:szCs w:val="28"/>
              </w:rPr>
              <w:t>Ереванский центр таможенного обслуживания – таможня, управление</w:t>
            </w:r>
            <w:r w:rsidR="00537AAE">
              <w:rPr>
                <w:bCs/>
                <w:sz w:val="28"/>
                <w:szCs w:val="28"/>
              </w:rPr>
              <w:t>).</w:t>
            </w:r>
            <w:r w:rsidR="00537AAE" w:rsidRPr="00537AAE">
              <w:rPr>
                <w:bCs/>
                <w:sz w:val="28"/>
                <w:szCs w:val="28"/>
              </w:rPr>
              <w:t xml:space="preserve"> </w:t>
            </w:r>
          </w:p>
          <w:p w:rsidR="001B3EFE" w:rsidRPr="00140A53" w:rsidRDefault="00E70263" w:rsidP="00060581">
            <w:pPr>
              <w:spacing w:line="276" w:lineRule="auto"/>
              <w:jc w:val="both"/>
              <w:rPr>
                <w:bCs/>
                <w:sz w:val="28"/>
                <w:szCs w:val="28"/>
              </w:rPr>
            </w:pPr>
            <w:r w:rsidRPr="00537AAE">
              <w:rPr>
                <w:b/>
                <w:bCs/>
                <w:sz w:val="28"/>
                <w:szCs w:val="28"/>
              </w:rPr>
              <w:t>Срок на осуществление таможенно-брокерских услуг:</w:t>
            </w:r>
            <w:r w:rsidRPr="00E70263">
              <w:rPr>
                <w:bCs/>
                <w:sz w:val="28"/>
                <w:szCs w:val="28"/>
              </w:rPr>
              <w:t xml:space="preserve"> </w:t>
            </w:r>
            <w:r w:rsidR="005D3AE8" w:rsidRPr="005D3AE8">
              <w:rPr>
                <w:bCs/>
                <w:sz w:val="28"/>
                <w:szCs w:val="28"/>
              </w:rPr>
              <w:t>в течение 1 (одного) рабочего дня  с даты получения документации от грузоотправителя или в течение от 1 (одного) до 5 (пяти) рабочих дней с даты получ</w:t>
            </w:r>
            <w:r w:rsidR="005D3AE8">
              <w:rPr>
                <w:bCs/>
                <w:sz w:val="28"/>
                <w:szCs w:val="28"/>
              </w:rPr>
              <w:t>ения документации от ЗАО «ЮКЖД»</w:t>
            </w:r>
            <w:r w:rsidR="00060581" w:rsidRPr="00060581">
              <w:rPr>
                <w:bCs/>
                <w:sz w:val="28"/>
                <w:szCs w:val="28"/>
              </w:rPr>
              <w:t>.</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w:t>
            </w:r>
            <w:r w:rsidRPr="00D563A4">
              <w:lastRenderedPageBreak/>
              <w:t>работы, услуги и максимальное значение цены договора;</w:t>
            </w:r>
          </w:p>
        </w:tc>
        <w:tc>
          <w:tcPr>
            <w:tcW w:w="5954" w:type="dxa"/>
          </w:tcPr>
          <w:p w:rsidR="00A936BD" w:rsidRDefault="00A936BD" w:rsidP="00DB0828">
            <w:pPr>
              <w:spacing w:line="276" w:lineRule="auto"/>
              <w:jc w:val="both"/>
              <w:rPr>
                <w:color w:val="000000"/>
                <w:sz w:val="28"/>
                <w:szCs w:val="28"/>
              </w:rPr>
            </w:pPr>
            <w:r w:rsidRPr="00A936BD">
              <w:rPr>
                <w:color w:val="000000"/>
                <w:sz w:val="28"/>
                <w:szCs w:val="28"/>
              </w:rPr>
              <w:lastRenderedPageBreak/>
              <w:t xml:space="preserve">Начальная (максимальная) цена (максимальная сумма расхода) договора составляет: </w:t>
            </w:r>
          </w:p>
          <w:p w:rsidR="00140A53" w:rsidRPr="00A936BD" w:rsidRDefault="00330AD5" w:rsidP="006911B4">
            <w:pPr>
              <w:spacing w:line="276" w:lineRule="auto"/>
              <w:jc w:val="both"/>
              <w:rPr>
                <w:color w:val="000000"/>
                <w:sz w:val="28"/>
                <w:szCs w:val="28"/>
              </w:rPr>
            </w:pPr>
            <w:r>
              <w:rPr>
                <w:color w:val="000000"/>
                <w:sz w:val="28"/>
                <w:szCs w:val="28"/>
              </w:rPr>
              <w:t xml:space="preserve">650 000 </w:t>
            </w:r>
            <w:r w:rsidR="00A936BD" w:rsidRPr="00A936BD">
              <w:rPr>
                <w:color w:val="000000"/>
                <w:sz w:val="28"/>
                <w:szCs w:val="28"/>
              </w:rPr>
              <w:t>(шестьсот пятьдесят тысяч)</w:t>
            </w:r>
            <w:r>
              <w:rPr>
                <w:color w:val="000000"/>
                <w:sz w:val="28"/>
                <w:szCs w:val="28"/>
              </w:rPr>
              <w:t xml:space="preserve"> драм РА без НДС или 780 000 </w:t>
            </w:r>
            <w:r w:rsidR="00A936BD" w:rsidRPr="00A936BD">
              <w:rPr>
                <w:color w:val="000000"/>
                <w:sz w:val="28"/>
                <w:szCs w:val="28"/>
              </w:rPr>
              <w:t>(семьсот восемьдесят тысяч) драм РА с Н</w:t>
            </w:r>
            <w:r>
              <w:rPr>
                <w:color w:val="000000"/>
                <w:sz w:val="28"/>
                <w:szCs w:val="28"/>
              </w:rPr>
              <w:t xml:space="preserve">ДС, из расчета для одной сделки </w:t>
            </w:r>
            <w:r>
              <w:rPr>
                <w:color w:val="000000"/>
                <w:sz w:val="28"/>
                <w:szCs w:val="28"/>
              </w:rPr>
              <w:lastRenderedPageBreak/>
              <w:t>70 </w:t>
            </w:r>
            <w:r w:rsidR="006911B4">
              <w:rPr>
                <w:color w:val="000000"/>
                <w:sz w:val="28"/>
                <w:szCs w:val="28"/>
              </w:rPr>
              <w:t>857</w:t>
            </w:r>
            <w:r>
              <w:rPr>
                <w:color w:val="000000"/>
                <w:sz w:val="28"/>
                <w:szCs w:val="28"/>
              </w:rPr>
              <w:t xml:space="preserve"> </w:t>
            </w:r>
            <w:r w:rsidR="00A936BD" w:rsidRPr="00A936BD">
              <w:rPr>
                <w:color w:val="000000"/>
                <w:sz w:val="28"/>
                <w:szCs w:val="28"/>
              </w:rPr>
              <w:t xml:space="preserve">(семьдесят тысяч </w:t>
            </w:r>
            <w:r w:rsidR="006911B4">
              <w:rPr>
                <w:color w:val="000000"/>
                <w:sz w:val="28"/>
                <w:szCs w:val="28"/>
              </w:rPr>
              <w:t xml:space="preserve">восемьсот пятьдесят </w:t>
            </w:r>
            <w:r w:rsidR="00A936BD" w:rsidRPr="00A936BD">
              <w:rPr>
                <w:color w:val="000000"/>
                <w:sz w:val="28"/>
                <w:szCs w:val="28"/>
              </w:rPr>
              <w:t xml:space="preserve"> </w:t>
            </w:r>
            <w:r w:rsidR="006911B4">
              <w:rPr>
                <w:color w:val="000000"/>
                <w:sz w:val="28"/>
                <w:szCs w:val="28"/>
              </w:rPr>
              <w:t>семь</w:t>
            </w:r>
            <w:r w:rsidR="00A936BD" w:rsidRPr="00A936BD">
              <w:rPr>
                <w:color w:val="000000"/>
                <w:sz w:val="28"/>
                <w:szCs w:val="28"/>
              </w:rPr>
              <w:t>) д</w:t>
            </w:r>
            <w:r w:rsidR="006911B4">
              <w:rPr>
                <w:color w:val="000000"/>
                <w:sz w:val="28"/>
                <w:szCs w:val="28"/>
              </w:rPr>
              <w:t>рам РА без НДС или</w:t>
            </w:r>
            <w:r>
              <w:rPr>
                <w:color w:val="000000"/>
                <w:sz w:val="28"/>
                <w:szCs w:val="28"/>
              </w:rPr>
              <w:t xml:space="preserve">  </w:t>
            </w:r>
            <w:r w:rsidR="006911B4">
              <w:rPr>
                <w:color w:val="000000"/>
                <w:sz w:val="28"/>
                <w:szCs w:val="28"/>
              </w:rPr>
              <w:t>85 028, 40</w:t>
            </w:r>
            <w:r>
              <w:rPr>
                <w:color w:val="000000"/>
                <w:sz w:val="28"/>
                <w:szCs w:val="28"/>
              </w:rPr>
              <w:t xml:space="preserve"> </w:t>
            </w:r>
            <w:r w:rsidR="00A936BD" w:rsidRPr="00A936BD">
              <w:rPr>
                <w:color w:val="000000"/>
                <w:sz w:val="28"/>
                <w:szCs w:val="28"/>
              </w:rPr>
              <w:t xml:space="preserve">(восемьдесят </w:t>
            </w:r>
            <w:r w:rsidR="006911B4">
              <w:rPr>
                <w:color w:val="000000"/>
                <w:sz w:val="28"/>
                <w:szCs w:val="28"/>
              </w:rPr>
              <w:t>пять</w:t>
            </w:r>
            <w:r w:rsidR="00A936BD" w:rsidRPr="00A936BD">
              <w:rPr>
                <w:color w:val="000000"/>
                <w:sz w:val="28"/>
                <w:szCs w:val="28"/>
              </w:rPr>
              <w:t xml:space="preserve"> тысяч </w:t>
            </w:r>
            <w:r w:rsidR="006911B4">
              <w:rPr>
                <w:color w:val="000000"/>
                <w:sz w:val="28"/>
                <w:szCs w:val="28"/>
              </w:rPr>
              <w:t>двадцать восемь</w:t>
            </w:r>
            <w:r w:rsidR="00A936BD" w:rsidRPr="00A936BD">
              <w:rPr>
                <w:color w:val="000000"/>
                <w:sz w:val="28"/>
                <w:szCs w:val="28"/>
              </w:rPr>
              <w:t>) драм РА</w:t>
            </w:r>
            <w:r w:rsidR="006911B4">
              <w:rPr>
                <w:color w:val="000000"/>
                <w:sz w:val="28"/>
                <w:szCs w:val="28"/>
              </w:rPr>
              <w:t xml:space="preserve"> с</w:t>
            </w:r>
            <w:r w:rsidR="00B442F5">
              <w:rPr>
                <w:rFonts w:ascii="Sylfaen" w:hAnsi="Sylfaen"/>
                <w:color w:val="000000"/>
                <w:sz w:val="28"/>
                <w:szCs w:val="28"/>
              </w:rPr>
              <w:t>о</w:t>
            </w:r>
            <w:r w:rsidR="006911B4">
              <w:rPr>
                <w:color w:val="000000"/>
                <w:sz w:val="28"/>
                <w:szCs w:val="28"/>
              </w:rPr>
              <w:t>рок лум</w:t>
            </w:r>
            <w:r w:rsidR="00A936BD" w:rsidRPr="00A936BD">
              <w:rPr>
                <w:color w:val="000000"/>
                <w:sz w:val="28"/>
                <w:szCs w:val="28"/>
              </w:rPr>
              <w:t xml:space="preserve"> с НДС.</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1B5A35">
              <w:rPr>
                <w:bCs/>
                <w:sz w:val="28"/>
                <w:szCs w:val="28"/>
              </w:rPr>
              <w:t>1</w:t>
            </w:r>
            <w:r w:rsidR="00330AD5">
              <w:rPr>
                <w:bCs/>
                <w:sz w:val="28"/>
                <w:szCs w:val="28"/>
              </w:rPr>
              <w:t>9</w:t>
            </w:r>
            <w:r w:rsidR="009C6DA7" w:rsidRPr="00AA5428">
              <w:rPr>
                <w:bCs/>
                <w:sz w:val="28"/>
                <w:szCs w:val="28"/>
              </w:rPr>
              <w:t>»</w:t>
            </w:r>
            <w:r w:rsidR="000B4486" w:rsidRPr="00AA5428">
              <w:rPr>
                <w:bCs/>
                <w:sz w:val="28"/>
                <w:szCs w:val="28"/>
              </w:rPr>
              <w:t xml:space="preserve"> </w:t>
            </w:r>
            <w:r w:rsidR="00F46D16">
              <w:rPr>
                <w:bCs/>
                <w:sz w:val="28"/>
                <w:szCs w:val="28"/>
              </w:rPr>
              <w:t>ма</w:t>
            </w:r>
            <w:r w:rsidR="00DB0828">
              <w:rPr>
                <w:bCs/>
                <w:sz w:val="28"/>
                <w:szCs w:val="28"/>
              </w:rPr>
              <w:t>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1B5A35">
              <w:rPr>
                <w:bCs/>
                <w:sz w:val="28"/>
                <w:szCs w:val="28"/>
              </w:rPr>
              <w:t>2</w:t>
            </w:r>
            <w:r w:rsidR="00AA0E1F">
              <w:rPr>
                <w:bCs/>
                <w:sz w:val="28"/>
                <w:szCs w:val="28"/>
              </w:rPr>
              <w:t>9</w:t>
            </w:r>
            <w:r w:rsidR="001B5A35">
              <w:rPr>
                <w:bCs/>
                <w:sz w:val="28"/>
                <w:szCs w:val="28"/>
              </w:rPr>
              <w:t>»</w:t>
            </w:r>
            <w:r w:rsidR="000B4486" w:rsidRPr="00AA5428">
              <w:rPr>
                <w:bCs/>
                <w:sz w:val="28"/>
                <w:szCs w:val="28"/>
              </w:rPr>
              <w:t xml:space="preserve"> </w:t>
            </w:r>
            <w:r w:rsidR="00DB0828">
              <w:rPr>
                <w:bCs/>
                <w:sz w:val="28"/>
                <w:szCs w:val="28"/>
              </w:rPr>
              <w:t>мая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г. с 09:00 до 18: 00</w:t>
            </w:r>
          </w:p>
          <w:p w:rsidR="00953295" w:rsidRPr="00AA5428" w:rsidRDefault="00953295" w:rsidP="00AA0E1F">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1B5A35">
              <w:rPr>
                <w:bCs/>
                <w:sz w:val="28"/>
                <w:szCs w:val="28"/>
              </w:rPr>
              <w:t>2</w:t>
            </w:r>
            <w:r w:rsidR="00AA0E1F">
              <w:rPr>
                <w:bCs/>
                <w:sz w:val="28"/>
                <w:szCs w:val="28"/>
              </w:rPr>
              <w:t>9</w:t>
            </w:r>
            <w:r w:rsidR="006A7C50" w:rsidRPr="00AA5428">
              <w:rPr>
                <w:bCs/>
                <w:sz w:val="28"/>
                <w:szCs w:val="28"/>
              </w:rPr>
              <w:t xml:space="preserve">» </w:t>
            </w:r>
            <w:r w:rsidR="00DB0828">
              <w:rPr>
                <w:bCs/>
                <w:sz w:val="28"/>
                <w:szCs w:val="28"/>
              </w:rPr>
              <w:t>мая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w:t>
            </w:r>
            <w:r w:rsidRPr="004D4055">
              <w:rPr>
                <w:sz w:val="28"/>
                <w:szCs w:val="28"/>
              </w:rPr>
              <w:lastRenderedPageBreak/>
              <w:t>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71669E">
              <w:lastRenderedPageBreak/>
              <w:t>поступил позднее чем за 3 рабочих дня до даты окончания срока подачи заявок на участие в такой закупке.</w:t>
            </w:r>
          </w:p>
          <w:p w:rsidR="00B14383"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5420F6" w:rsidRPr="001621C6" w:rsidRDefault="005420F6" w:rsidP="007572A2">
            <w:pPr>
              <w:spacing w:line="360" w:lineRule="exact"/>
              <w:jc w:val="both"/>
              <w:rPr>
                <w:sz w:val="28"/>
                <w:szCs w:val="28"/>
              </w:rPr>
            </w:pPr>
            <w:r w:rsidRPr="001621C6">
              <w:rPr>
                <w:sz w:val="28"/>
                <w:szCs w:val="28"/>
              </w:rPr>
              <w:t>«</w:t>
            </w:r>
            <w:r w:rsidR="00B14383">
              <w:rPr>
                <w:sz w:val="28"/>
                <w:szCs w:val="28"/>
              </w:rPr>
              <w:t>19</w:t>
            </w:r>
            <w:r w:rsidR="000B4486" w:rsidRPr="001621C6">
              <w:rPr>
                <w:sz w:val="28"/>
                <w:szCs w:val="28"/>
              </w:rPr>
              <w:t>»</w:t>
            </w:r>
            <w:r w:rsidRPr="001621C6">
              <w:rPr>
                <w:sz w:val="28"/>
                <w:szCs w:val="28"/>
              </w:rPr>
              <w:t xml:space="preserve"> </w:t>
            </w:r>
            <w:r w:rsidR="00DB0828">
              <w:rPr>
                <w:sz w:val="28"/>
                <w:szCs w:val="28"/>
              </w:rPr>
              <w:t>мая</w:t>
            </w:r>
            <w:r w:rsidR="000C1482" w:rsidRPr="001621C6">
              <w:rPr>
                <w:sz w:val="28"/>
                <w:szCs w:val="28"/>
              </w:rPr>
              <w:t xml:space="preserve"> </w:t>
            </w:r>
            <w:r w:rsidRPr="001621C6">
              <w:rPr>
                <w:sz w:val="28"/>
                <w:szCs w:val="28"/>
              </w:rPr>
              <w:t>2023 г.</w:t>
            </w:r>
            <w:r w:rsidR="00B14383">
              <w:rPr>
                <w:bCs/>
                <w:sz w:val="28"/>
                <w:szCs w:val="28"/>
              </w:rPr>
              <w:t xml:space="preserve"> с 09:00 до 18:</w:t>
            </w:r>
            <w:r w:rsidR="00305CB0" w:rsidRPr="00AA5428">
              <w:rPr>
                <w:bCs/>
                <w:sz w:val="28"/>
                <w:szCs w:val="28"/>
              </w:rPr>
              <w:t>00</w:t>
            </w:r>
          </w:p>
          <w:p w:rsidR="005420F6" w:rsidRPr="0071669E" w:rsidRDefault="005420F6" w:rsidP="00AA0E1F">
            <w:pPr>
              <w:spacing w:line="360" w:lineRule="exact"/>
              <w:jc w:val="both"/>
              <w:rPr>
                <w:sz w:val="28"/>
                <w:szCs w:val="28"/>
              </w:rPr>
            </w:pPr>
            <w:r w:rsidRPr="001621C6">
              <w:rPr>
                <w:sz w:val="28"/>
                <w:szCs w:val="28"/>
              </w:rPr>
              <w:t>Дата окончания срока предостав</w:t>
            </w:r>
            <w:bookmarkStart w:id="4" w:name="_GoBack"/>
            <w:bookmarkEnd w:id="4"/>
            <w:r w:rsidRPr="001621C6">
              <w:rPr>
                <w:sz w:val="28"/>
                <w:szCs w:val="28"/>
              </w:rPr>
              <w:t>ления участникам разъяснений положений документации: «</w:t>
            </w:r>
            <w:r w:rsidR="00935712">
              <w:rPr>
                <w:sz w:val="28"/>
                <w:szCs w:val="28"/>
              </w:rPr>
              <w:t>24</w:t>
            </w:r>
            <w:r w:rsidRPr="001621C6">
              <w:rPr>
                <w:sz w:val="28"/>
                <w:szCs w:val="28"/>
              </w:rPr>
              <w:t xml:space="preserve">» </w:t>
            </w:r>
            <w:r w:rsidR="00DB0828">
              <w:rPr>
                <w:sz w:val="28"/>
                <w:szCs w:val="28"/>
              </w:rPr>
              <w:t>мая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430F55" w:rsidP="007572A2">
            <w:pPr>
              <w:widowControl w:val="0"/>
              <w:shd w:val="clear" w:color="auto" w:fill="FFFFFF"/>
              <w:autoSpaceDE w:val="0"/>
              <w:autoSpaceDN w:val="0"/>
              <w:adjustRightInd w:val="0"/>
              <w:spacing w:line="276" w:lineRule="auto"/>
              <w:jc w:val="both"/>
              <w:rPr>
                <w:sz w:val="28"/>
                <w:szCs w:val="28"/>
              </w:rPr>
            </w:pPr>
            <w:r w:rsidRPr="00430F55">
              <w:rPr>
                <w:sz w:val="28"/>
                <w:szCs w:val="28"/>
              </w:rPr>
              <w:t>Оплата услуг производится по факту ее оказания с отсрочкой до 15 (десять) рабочих дней на основании выставленного счета с момента завершения выпуска декларации или акта выполненных работ.</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w:t>
            </w:r>
            <w:r w:rsidRPr="00DF208D">
              <w:rPr>
                <w:sz w:val="28"/>
                <w:szCs w:val="28"/>
              </w:rPr>
              <w:lastRenderedPageBreak/>
              <w:t>товаров, объема работ, услуг при изменении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lastRenderedPageBreak/>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w:t>
            </w:r>
            <w:r w:rsidRPr="00D32088">
              <w:rPr>
                <w:bCs/>
                <w:sz w:val="28"/>
                <w:szCs w:val="28"/>
                <w:lang w:val="ru-RU" w:eastAsia="ru-RU"/>
              </w:rPr>
              <w:lastRenderedPageBreak/>
              <w:t>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954CAC" w:rsidRDefault="00954CAC" w:rsidP="007572A2">
            <w:pPr>
              <w:spacing w:line="276" w:lineRule="auto"/>
              <w:rPr>
                <w:sz w:val="28"/>
                <w:szCs w:val="28"/>
              </w:rPr>
            </w:pPr>
            <w:r>
              <w:rPr>
                <w:sz w:val="28"/>
                <w:szCs w:val="28"/>
              </w:rPr>
              <w:t>К</w:t>
            </w:r>
            <w:r w:rsidRPr="00954CAC">
              <w:rPr>
                <w:sz w:val="28"/>
                <w:szCs w:val="28"/>
              </w:rPr>
              <w:t>валификационн</w:t>
            </w:r>
            <w:r>
              <w:rPr>
                <w:sz w:val="28"/>
                <w:szCs w:val="28"/>
              </w:rPr>
              <w:t>ый</w:t>
            </w:r>
            <w:r w:rsidRPr="00954CAC">
              <w:rPr>
                <w:sz w:val="28"/>
                <w:szCs w:val="28"/>
              </w:rPr>
              <w:t xml:space="preserve"> аттестат специалиста по таможенному оформлению.</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325AA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DC789E" w:rsidRDefault="00DC789E" w:rsidP="00AA0E1F">
      <w:pPr>
        <w:pStyle w:val="12"/>
        <w:numPr>
          <w:ilvl w:val="2"/>
          <w:numId w:val="17"/>
        </w:numPr>
        <w:spacing w:line="276" w:lineRule="auto"/>
        <w:ind w:left="0" w:firstLine="851"/>
        <w:rPr>
          <w:szCs w:val="28"/>
        </w:rPr>
      </w:pPr>
      <w:r>
        <w:rPr>
          <w:szCs w:val="28"/>
        </w:rPr>
        <w:t>Наличие квалификационного аттестата специалиста по таможенному оформлению.</w:t>
      </w:r>
    </w:p>
    <w:p w:rsidR="00AA0E1F" w:rsidRPr="00AA0E1F" w:rsidRDefault="00AA0E1F" w:rsidP="00AA0E1F">
      <w:pPr>
        <w:pStyle w:val="12"/>
        <w:numPr>
          <w:ilvl w:val="2"/>
          <w:numId w:val="17"/>
        </w:numPr>
        <w:spacing w:line="276" w:lineRule="auto"/>
        <w:ind w:left="0" w:firstLine="851"/>
        <w:rPr>
          <w:szCs w:val="28"/>
        </w:rPr>
      </w:pPr>
      <w:r w:rsidRPr="00AA0E1F">
        <w:rPr>
          <w:szCs w:val="28"/>
        </w:rPr>
        <w:t xml:space="preserve">Соответствие обязательным требованиям, </w:t>
      </w:r>
      <w:r w:rsidR="00DC789E">
        <w:rPr>
          <w:szCs w:val="28"/>
        </w:rPr>
        <w:t>указанным в пунктах 2.3.2 -2.3.5</w:t>
      </w:r>
      <w:r w:rsidRPr="00AA0E1F">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w:t>
      </w:r>
      <w:r w:rsidRPr="00C37AE0">
        <w:rPr>
          <w:sz w:val="28"/>
          <w:szCs w:val="28"/>
        </w:rPr>
        <w:lastRenderedPageBreak/>
        <w:t>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C37AE0">
        <w:rPr>
          <w:rFonts w:eastAsia="MS Mincho"/>
          <w:sz w:val="28"/>
          <w:szCs w:val="28"/>
        </w:rPr>
        <w:lastRenderedPageBreak/>
        <w:t>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lastRenderedPageBreak/>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A751BA">
        <w:rPr>
          <w:b/>
          <w:i/>
          <w:sz w:val="28"/>
          <w:szCs w:val="28"/>
          <w:highlight w:val="yellow"/>
        </w:rPr>
        <w:t>2</w:t>
      </w:r>
      <w:r w:rsidR="00AA0E1F">
        <w:rPr>
          <w:b/>
          <w:i/>
          <w:sz w:val="28"/>
          <w:szCs w:val="28"/>
          <w:highlight w:val="yellow"/>
        </w:rPr>
        <w:t>9</w:t>
      </w:r>
      <w:r w:rsidR="00765BAF" w:rsidRPr="009A75A8">
        <w:rPr>
          <w:b/>
          <w:i/>
          <w:sz w:val="28"/>
          <w:szCs w:val="28"/>
          <w:highlight w:val="yellow"/>
        </w:rPr>
        <w:t>»</w:t>
      </w:r>
      <w:r w:rsidR="003008F6">
        <w:rPr>
          <w:b/>
          <w:i/>
          <w:sz w:val="28"/>
          <w:szCs w:val="28"/>
          <w:highlight w:val="yellow"/>
        </w:rPr>
        <w:t xml:space="preserve"> </w:t>
      </w:r>
      <w:r w:rsidR="00147B5B">
        <w:rPr>
          <w:b/>
          <w:i/>
          <w:sz w:val="28"/>
          <w:szCs w:val="28"/>
          <w:highlight w:val="yellow"/>
        </w:rPr>
        <w:t>мая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lastRenderedPageBreak/>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w:t>
      </w:r>
      <w:r w:rsidRPr="00D563A4">
        <w:rPr>
          <w:rFonts w:eastAsia="Times New Roman"/>
          <w:bCs/>
          <w:sz w:val="28"/>
          <w:szCs w:val="28"/>
        </w:rPr>
        <w:lastRenderedPageBreak/>
        <w:t>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lastRenderedPageBreak/>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w:t>
      </w:r>
      <w:r w:rsidRPr="00D563A4">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E7699" w:rsidRDefault="000E6385" w:rsidP="00F66606">
      <w:pPr>
        <w:spacing w:line="276" w:lineRule="auto"/>
        <w:jc w:val="right"/>
        <w:rPr>
          <w:sz w:val="28"/>
          <w:szCs w:val="28"/>
        </w:rPr>
      </w:pPr>
      <w:r>
        <w:rPr>
          <w:sz w:val="28"/>
          <w:szCs w:val="28"/>
        </w:rPr>
        <w:t xml:space="preserve">№ЮКЖД-ЗКЦ </w:t>
      </w:r>
      <w:r w:rsidR="003565C8">
        <w:rPr>
          <w:sz w:val="28"/>
          <w:szCs w:val="28"/>
        </w:rPr>
        <w:t>023/024</w:t>
      </w:r>
    </w:p>
    <w:tbl>
      <w:tblPr>
        <w:tblW w:w="12664" w:type="dxa"/>
        <w:tblInd w:w="93" w:type="dxa"/>
        <w:tblLook w:val="04A0" w:firstRow="1" w:lastRow="0" w:firstColumn="1" w:lastColumn="0" w:noHBand="0" w:noVBand="1"/>
      </w:tblPr>
      <w:tblGrid>
        <w:gridCol w:w="1890"/>
        <w:gridCol w:w="1891"/>
        <w:gridCol w:w="1754"/>
        <w:gridCol w:w="4545"/>
        <w:gridCol w:w="177"/>
        <w:gridCol w:w="999"/>
        <w:gridCol w:w="1408"/>
      </w:tblGrid>
      <w:tr w:rsidR="00FE7699" w:rsidRPr="00FE7699" w:rsidTr="00FE7699">
        <w:trPr>
          <w:trHeight w:val="435"/>
        </w:trPr>
        <w:tc>
          <w:tcPr>
            <w:tcW w:w="12664" w:type="dxa"/>
            <w:gridSpan w:val="7"/>
            <w:noWrap/>
            <w:vAlign w:val="bottom"/>
          </w:tcPr>
          <w:p w:rsidR="00FE7699" w:rsidRPr="00FE7699" w:rsidRDefault="00FE7699" w:rsidP="00FE7699">
            <w:pPr>
              <w:jc w:val="center"/>
              <w:rPr>
                <w:b/>
                <w:bCs/>
                <w:color w:val="000000"/>
                <w:sz w:val="28"/>
                <w:szCs w:val="28"/>
              </w:rPr>
            </w:pPr>
            <w:r>
              <w:rPr>
                <w:sz w:val="28"/>
                <w:szCs w:val="28"/>
              </w:rPr>
              <w:br w:type="page"/>
            </w:r>
          </w:p>
          <w:p w:rsidR="00FE7699" w:rsidRPr="00FE7699" w:rsidRDefault="00FE7699" w:rsidP="00FE7699">
            <w:pPr>
              <w:jc w:val="center"/>
              <w:rPr>
                <w:b/>
                <w:bCs/>
                <w:color w:val="000000"/>
                <w:sz w:val="28"/>
                <w:szCs w:val="28"/>
              </w:rPr>
            </w:pPr>
          </w:p>
          <w:p w:rsidR="00FE7699" w:rsidRPr="00FE7699" w:rsidRDefault="00FE7699" w:rsidP="00FE7699">
            <w:pPr>
              <w:rPr>
                <w:b/>
                <w:bCs/>
                <w:color w:val="000000"/>
                <w:sz w:val="28"/>
                <w:szCs w:val="28"/>
              </w:rPr>
            </w:pPr>
            <w:r w:rsidRPr="00FE7699">
              <w:rPr>
                <w:b/>
                <w:bCs/>
                <w:color w:val="000000"/>
                <w:sz w:val="28"/>
                <w:szCs w:val="28"/>
              </w:rPr>
              <w:t xml:space="preserve">                                               ТЕХНИЧЕСКОЕ ЗАДАНИЕ</w:t>
            </w:r>
          </w:p>
          <w:p w:rsidR="00FE7699" w:rsidRPr="00FE7699" w:rsidRDefault="00FE7699" w:rsidP="00FE7699">
            <w:pPr>
              <w:rPr>
                <w:b/>
                <w:bCs/>
                <w:color w:val="000000"/>
                <w:sz w:val="28"/>
                <w:szCs w:val="28"/>
              </w:rPr>
            </w:pPr>
            <w:r w:rsidRPr="00FE7699">
              <w:rPr>
                <w:b/>
                <w:bCs/>
                <w:color w:val="000000"/>
                <w:sz w:val="28"/>
                <w:szCs w:val="28"/>
              </w:rPr>
              <w:t xml:space="preserve">           на оказание таможенно-брокерских услуг ЗАО «ЮКЖД» в г. Ереван</w:t>
            </w:r>
          </w:p>
        </w:tc>
      </w:tr>
      <w:tr w:rsidR="00FE7699" w:rsidRPr="00FE7699" w:rsidTr="00FE7699">
        <w:trPr>
          <w:trHeight w:val="300"/>
        </w:trPr>
        <w:tc>
          <w:tcPr>
            <w:tcW w:w="1890" w:type="dxa"/>
            <w:noWrap/>
            <w:vAlign w:val="bottom"/>
            <w:hideMark/>
          </w:tcPr>
          <w:p w:rsidR="00FE7699" w:rsidRPr="00FE7699" w:rsidRDefault="00FE7699" w:rsidP="00FE7699">
            <w:pPr>
              <w:spacing w:after="200" w:line="276" w:lineRule="auto"/>
              <w:rPr>
                <w:b/>
                <w:bCs/>
                <w:color w:val="000000"/>
                <w:sz w:val="28"/>
                <w:szCs w:val="28"/>
              </w:rPr>
            </w:pPr>
          </w:p>
        </w:tc>
        <w:tc>
          <w:tcPr>
            <w:tcW w:w="1891" w:type="dxa"/>
            <w:noWrap/>
            <w:vAlign w:val="bottom"/>
            <w:hideMark/>
          </w:tcPr>
          <w:p w:rsidR="00FE7699" w:rsidRPr="00FE7699" w:rsidRDefault="00FE7699" w:rsidP="00FE7699">
            <w:pPr>
              <w:spacing w:line="276" w:lineRule="auto"/>
              <w:rPr>
                <w:rFonts w:ascii="Calibri" w:eastAsia="Calibri" w:hAnsi="Calibri"/>
                <w:sz w:val="20"/>
                <w:szCs w:val="20"/>
                <w:lang w:val="hy-AM" w:eastAsia="hy-AM"/>
              </w:rPr>
            </w:pPr>
          </w:p>
        </w:tc>
        <w:tc>
          <w:tcPr>
            <w:tcW w:w="1754" w:type="dxa"/>
            <w:noWrap/>
            <w:vAlign w:val="bottom"/>
            <w:hideMark/>
          </w:tcPr>
          <w:p w:rsidR="00FE7699" w:rsidRPr="00FE7699" w:rsidRDefault="00FE7699" w:rsidP="00FE7699">
            <w:pPr>
              <w:spacing w:line="276" w:lineRule="auto"/>
              <w:rPr>
                <w:rFonts w:ascii="Calibri" w:eastAsia="Calibri" w:hAnsi="Calibri"/>
                <w:sz w:val="20"/>
                <w:szCs w:val="20"/>
                <w:lang w:val="hy-AM" w:eastAsia="hy-AM"/>
              </w:rPr>
            </w:pPr>
          </w:p>
        </w:tc>
        <w:tc>
          <w:tcPr>
            <w:tcW w:w="4545" w:type="dxa"/>
            <w:noWrap/>
            <w:vAlign w:val="bottom"/>
            <w:hideMark/>
          </w:tcPr>
          <w:p w:rsidR="00FE7699" w:rsidRPr="00FE7699" w:rsidRDefault="00FE7699" w:rsidP="00FE7699">
            <w:pPr>
              <w:spacing w:line="276" w:lineRule="auto"/>
              <w:rPr>
                <w:rFonts w:ascii="Calibri" w:eastAsia="Calibri" w:hAnsi="Calibri"/>
                <w:sz w:val="20"/>
                <w:szCs w:val="20"/>
                <w:lang w:val="hy-AM" w:eastAsia="hy-AM"/>
              </w:rPr>
            </w:pPr>
          </w:p>
        </w:tc>
        <w:tc>
          <w:tcPr>
            <w:tcW w:w="1176" w:type="dxa"/>
            <w:gridSpan w:val="2"/>
            <w:noWrap/>
            <w:vAlign w:val="bottom"/>
            <w:hideMark/>
          </w:tcPr>
          <w:p w:rsidR="00FE7699" w:rsidRPr="00FE7699" w:rsidRDefault="00FE7699" w:rsidP="00FE7699">
            <w:pPr>
              <w:spacing w:line="276" w:lineRule="auto"/>
              <w:rPr>
                <w:rFonts w:ascii="Calibri" w:eastAsia="Calibri" w:hAnsi="Calibri"/>
                <w:sz w:val="20"/>
                <w:szCs w:val="20"/>
                <w:lang w:val="hy-AM" w:eastAsia="hy-AM"/>
              </w:rPr>
            </w:pPr>
          </w:p>
        </w:tc>
        <w:tc>
          <w:tcPr>
            <w:tcW w:w="1408" w:type="dxa"/>
            <w:noWrap/>
            <w:vAlign w:val="bottom"/>
            <w:hideMark/>
          </w:tcPr>
          <w:p w:rsidR="00FE7699" w:rsidRPr="00FE7699" w:rsidRDefault="00FE7699" w:rsidP="00FE7699">
            <w:pPr>
              <w:spacing w:line="276" w:lineRule="auto"/>
              <w:rPr>
                <w:rFonts w:ascii="Calibri" w:eastAsia="Calibri" w:hAnsi="Calibri"/>
                <w:sz w:val="20"/>
                <w:szCs w:val="20"/>
                <w:lang w:val="hy-AM" w:eastAsia="hy-AM"/>
              </w:rPr>
            </w:pPr>
          </w:p>
        </w:tc>
      </w:tr>
      <w:tr w:rsidR="00FE7699" w:rsidRPr="00FE7699" w:rsidTr="00FE7699">
        <w:trPr>
          <w:gridAfter w:val="2"/>
          <w:wAfter w:w="2407" w:type="dxa"/>
          <w:trHeight w:val="70"/>
        </w:trPr>
        <w:tc>
          <w:tcPr>
            <w:tcW w:w="10257" w:type="dxa"/>
            <w:gridSpan w:val="5"/>
            <w:vAlign w:val="bottom"/>
            <w:hideMark/>
          </w:tcPr>
          <w:p w:rsidR="00FE7699" w:rsidRPr="00FE7699" w:rsidRDefault="00FE7699" w:rsidP="00FE7699">
            <w:pPr>
              <w:spacing w:line="276" w:lineRule="auto"/>
              <w:rPr>
                <w:rFonts w:ascii="Calibri" w:eastAsia="Calibri" w:hAnsi="Calibri"/>
                <w:sz w:val="22"/>
                <w:szCs w:val="22"/>
                <w:lang w:eastAsia="en-US"/>
              </w:rPr>
            </w:pPr>
          </w:p>
        </w:tc>
      </w:tr>
      <w:tr w:rsidR="00FE7699" w:rsidRPr="00FE7699" w:rsidTr="00FE7699">
        <w:trPr>
          <w:gridAfter w:val="2"/>
          <w:wAfter w:w="2407" w:type="dxa"/>
          <w:trHeight w:val="300"/>
        </w:trPr>
        <w:tc>
          <w:tcPr>
            <w:tcW w:w="10257" w:type="dxa"/>
            <w:gridSpan w:val="5"/>
            <w:vAlign w:val="bottom"/>
            <w:hideMark/>
          </w:tcPr>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 xml:space="preserve">Начальная </w:t>
            </w:r>
            <w:r w:rsidRPr="00FE7699">
              <w:rPr>
                <w:color w:val="000000"/>
              </w:rPr>
              <w:t>(максимальная сумма расхода) договора составляет</w:t>
            </w:r>
            <w:r w:rsidRPr="00FE7699">
              <w:rPr>
                <w:color w:val="000000"/>
                <w:lang w:val="x-none"/>
              </w:rPr>
              <w:t xml:space="preserve"> </w:t>
            </w:r>
            <w:r w:rsidRPr="00FE7699">
              <w:rPr>
                <w:color w:val="000000"/>
              </w:rPr>
              <w:t>-</w:t>
            </w:r>
            <w:r w:rsidRPr="00FE7699">
              <w:rPr>
                <w:color w:val="000000"/>
                <w:lang w:val="x-none"/>
              </w:rPr>
              <w:t xml:space="preserve"> </w:t>
            </w:r>
            <w:r w:rsidRPr="00FE7699">
              <w:rPr>
                <w:color w:val="000000"/>
              </w:rPr>
              <w:t>650 000 (шестьсот пятьдесят тысяч) драм РА без НДС или 780 000 (семьсот восемьдесят тысяч) драм РА с НДС, из расчета 70 857 (семьдесят тысяч восемьсот пятьдесят</w:t>
            </w:r>
            <w:r w:rsidR="001C3F8C">
              <w:rPr>
                <w:color w:val="000000"/>
              </w:rPr>
              <w:t xml:space="preserve">  семь) драм РА без НДС или  </w:t>
            </w:r>
            <w:r w:rsidR="001C3F8C" w:rsidRPr="001C3F8C">
              <w:t>85</w:t>
            </w:r>
            <w:r w:rsidR="001C3F8C">
              <w:t> </w:t>
            </w:r>
            <w:r w:rsidRPr="001C3F8C">
              <w:t>028</w:t>
            </w:r>
            <w:r w:rsidR="001C3F8C">
              <w:rPr>
                <w:color w:val="000000"/>
              </w:rPr>
              <w:t>, </w:t>
            </w:r>
            <w:r w:rsidRPr="00FE7699">
              <w:rPr>
                <w:color w:val="000000"/>
              </w:rPr>
              <w:t>40 (восемьдесят пять тысяч двадцать восемь) драм РА срок лум с НДС за оформление одной сделки.</w:t>
            </w:r>
          </w:p>
        </w:tc>
      </w:tr>
      <w:tr w:rsidR="00FE7699" w:rsidRPr="00FE7699" w:rsidTr="00FE7699">
        <w:trPr>
          <w:gridAfter w:val="2"/>
          <w:wAfter w:w="2407" w:type="dxa"/>
          <w:trHeight w:val="585"/>
        </w:trPr>
        <w:tc>
          <w:tcPr>
            <w:tcW w:w="10257" w:type="dxa"/>
            <w:gridSpan w:val="5"/>
            <w:vAlign w:val="bottom"/>
            <w:hideMark/>
          </w:tcPr>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 xml:space="preserve">Исполнитель обязуется  в составе документации проведения закупочной процедуры предоставить заказчику  копию лицензии на </w:t>
            </w:r>
            <w:r w:rsidRPr="00FE7699">
              <w:rPr>
                <w:color w:val="000000"/>
              </w:rPr>
              <w:t>право</w:t>
            </w:r>
            <w:r w:rsidRPr="00FE7699">
              <w:rPr>
                <w:color w:val="000000"/>
                <w:lang w:val="x-none"/>
              </w:rPr>
              <w:t xml:space="preserve"> осуществления брокерских услуг от </w:t>
            </w:r>
            <w:r w:rsidRPr="00FE7699">
              <w:rPr>
                <w:color w:val="000000"/>
              </w:rPr>
              <w:t xml:space="preserve">      </w:t>
            </w:r>
            <w:r w:rsidRPr="00FE7699">
              <w:rPr>
                <w:color w:val="000000"/>
                <w:lang w:val="x-none"/>
              </w:rPr>
              <w:t>КГД РА.</w:t>
            </w:r>
          </w:p>
        </w:tc>
      </w:tr>
      <w:tr w:rsidR="00FE7699" w:rsidRPr="00FE7699" w:rsidTr="00FE7699">
        <w:trPr>
          <w:gridAfter w:val="2"/>
          <w:wAfter w:w="2407" w:type="dxa"/>
          <w:trHeight w:val="706"/>
        </w:trPr>
        <w:tc>
          <w:tcPr>
            <w:tcW w:w="10257" w:type="dxa"/>
            <w:gridSpan w:val="5"/>
            <w:vAlign w:val="bottom"/>
            <w:hideMark/>
          </w:tcPr>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 xml:space="preserve">Ответственность за допущенные ошибки, которые влекут за собой финансовые расходы, при таможенном оформлении, возлагаются на таможенного представителя (далее - ИСПОЛНИТЕЛЬ).  </w:t>
            </w:r>
          </w:p>
        </w:tc>
      </w:tr>
      <w:tr w:rsidR="00FE7699" w:rsidRPr="00FE7699" w:rsidTr="00FE7699">
        <w:trPr>
          <w:gridAfter w:val="2"/>
          <w:wAfter w:w="2407" w:type="dxa"/>
          <w:trHeight w:val="706"/>
        </w:trPr>
        <w:tc>
          <w:tcPr>
            <w:tcW w:w="10257" w:type="dxa"/>
            <w:gridSpan w:val="5"/>
            <w:vAlign w:val="bottom"/>
          </w:tcPr>
          <w:p w:rsidR="00FE7699" w:rsidRPr="00FE7699" w:rsidRDefault="00FE7699" w:rsidP="00FE7699">
            <w:pPr>
              <w:numPr>
                <w:ilvl w:val="0"/>
                <w:numId w:val="21"/>
              </w:numPr>
              <w:spacing w:line="276" w:lineRule="auto"/>
              <w:contextualSpacing/>
              <w:jc w:val="both"/>
              <w:rPr>
                <w:color w:val="000000"/>
                <w:lang w:val="x-none"/>
              </w:rPr>
            </w:pPr>
            <w:r w:rsidRPr="00FE7699">
              <w:rPr>
                <w:color w:val="000000"/>
              </w:rPr>
              <w:t xml:space="preserve">После завершения таможенного оформления груза, полный пакет документов с отметками таможенного органа должны быть переданы по адресу: РА, г. Ереван, проспект Тигран Меца, д. 50, (подразделение ДЦФТО ЗАО «ЮКЖД», Центр транспортных услуг). </w:t>
            </w:r>
          </w:p>
          <w:p w:rsidR="00FE7699" w:rsidRPr="009D675A" w:rsidRDefault="00FE7699" w:rsidP="00FE7699">
            <w:pPr>
              <w:ind w:left="644"/>
              <w:contextualSpacing/>
              <w:jc w:val="both"/>
              <w:rPr>
                <w:color w:val="000000"/>
              </w:rPr>
            </w:pPr>
            <w:r w:rsidRPr="00FE7699">
              <w:rPr>
                <w:color w:val="000000"/>
                <w:lang w:val="x-none"/>
              </w:rPr>
              <w:t xml:space="preserve">Срок на осуществление таможенно-брокерских услуг: от подразделения ДЦФТО </w:t>
            </w:r>
            <w:r w:rsidRPr="00FE7699">
              <w:rPr>
                <w:color w:val="000000"/>
              </w:rPr>
              <w:t xml:space="preserve">                            </w:t>
            </w:r>
            <w:r w:rsidRPr="00FE7699">
              <w:rPr>
                <w:color w:val="000000"/>
                <w:lang w:val="x-none"/>
              </w:rPr>
              <w:t>ЗАО «ЮКЖД»</w:t>
            </w:r>
            <w:r w:rsidRPr="00FE7699">
              <w:rPr>
                <w:color w:val="000000"/>
              </w:rPr>
              <w:t>, Центр транспортных услуг</w:t>
            </w:r>
            <w:r w:rsidRPr="00FE7699">
              <w:rPr>
                <w:color w:val="000000"/>
                <w:lang w:val="x-none"/>
              </w:rPr>
              <w:t xml:space="preserve"> – в течение 1 (одного) рабочего дня  с даты получения до</w:t>
            </w:r>
            <w:r w:rsidR="009D675A">
              <w:rPr>
                <w:color w:val="000000"/>
                <w:lang w:val="x-none"/>
              </w:rPr>
              <w:t>кументации от грузоотправителя</w:t>
            </w:r>
            <w:r w:rsidR="004B1D7F" w:rsidRPr="004B1D7F">
              <w:rPr>
                <w:color w:val="000000"/>
              </w:rPr>
              <w:t xml:space="preserve"> </w:t>
            </w:r>
            <w:r w:rsidR="004B1D7F">
              <w:rPr>
                <w:color w:val="000000"/>
              </w:rPr>
              <w:t>или</w:t>
            </w:r>
            <w:r w:rsidR="009D675A" w:rsidRPr="00EC7300">
              <w:rPr>
                <w:color w:val="000000"/>
              </w:rPr>
              <w:t xml:space="preserve"> в течение от</w:t>
            </w:r>
            <w:r w:rsidR="009D675A" w:rsidRPr="009D675A">
              <w:rPr>
                <w:color w:val="000000"/>
              </w:rPr>
              <w:t xml:space="preserve"> </w:t>
            </w:r>
            <w:r w:rsidR="009D675A" w:rsidRPr="00EC7300">
              <w:rPr>
                <w:color w:val="000000"/>
              </w:rPr>
              <w:t>1 (одного) до 5 (пяти) рабочих дней с даты получения документации от ЗАО «ЮКЖД».</w:t>
            </w:r>
          </w:p>
          <w:p w:rsidR="00FE7699" w:rsidRPr="00FE7699" w:rsidRDefault="00FE7699" w:rsidP="00FE7699">
            <w:pPr>
              <w:shd w:val="clear" w:color="auto" w:fill="FFFFFF"/>
              <w:jc w:val="both"/>
              <w:rPr>
                <w:color w:val="000000"/>
                <w:lang w:val="x-none"/>
              </w:rPr>
            </w:pPr>
          </w:p>
        </w:tc>
      </w:tr>
    </w:tbl>
    <w:p w:rsidR="00FE7699" w:rsidRPr="00FE7699" w:rsidRDefault="00FE7699" w:rsidP="00FE7699">
      <w:pPr>
        <w:shd w:val="clear" w:color="auto" w:fill="FFFFFF"/>
        <w:jc w:val="both"/>
        <w:rPr>
          <w:b/>
          <w:i/>
          <w:color w:val="000000"/>
        </w:rPr>
      </w:pPr>
      <w:r w:rsidRPr="00FE7699">
        <w:rPr>
          <w:b/>
          <w:i/>
          <w:color w:val="000000"/>
        </w:rPr>
        <w:t>Тип услуги:</w:t>
      </w:r>
    </w:p>
    <w:p w:rsidR="00FE7699" w:rsidRPr="00FE7699" w:rsidRDefault="00FE7699" w:rsidP="00FE7699">
      <w:pPr>
        <w:shd w:val="clear" w:color="auto" w:fill="FFFFFF"/>
        <w:jc w:val="both"/>
        <w:rPr>
          <w:color w:val="000000"/>
          <w:lang w:val="x-none"/>
        </w:rPr>
      </w:pP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Оказание таможенно-брокерских услуг в г. Ереван (Ереванский центр таможенного обслуживания – таможня, управление)</w:t>
      </w:r>
    </w:p>
    <w:p w:rsidR="00FE7699" w:rsidRPr="00FE7699" w:rsidRDefault="00FE7699" w:rsidP="00FE7699">
      <w:pPr>
        <w:numPr>
          <w:ilvl w:val="0"/>
          <w:numId w:val="22"/>
        </w:numPr>
        <w:shd w:val="clear" w:color="auto" w:fill="FFFFFF"/>
        <w:spacing w:line="276" w:lineRule="auto"/>
        <w:contextualSpacing/>
        <w:jc w:val="both"/>
        <w:rPr>
          <w:color w:val="000000"/>
          <w:lang w:val="x-none"/>
        </w:rPr>
      </w:pPr>
      <w:r w:rsidRPr="00FE7699">
        <w:rPr>
          <w:color w:val="000000"/>
          <w:lang w:val="x-none"/>
        </w:rPr>
        <w:t>Оформление декларации за одно наименование.</w:t>
      </w:r>
    </w:p>
    <w:p w:rsidR="00FE7699" w:rsidRPr="00FE7699" w:rsidRDefault="00FE7699" w:rsidP="00FE7699">
      <w:pPr>
        <w:numPr>
          <w:ilvl w:val="0"/>
          <w:numId w:val="22"/>
        </w:numPr>
        <w:shd w:val="clear" w:color="auto" w:fill="FFFFFF"/>
        <w:spacing w:line="276" w:lineRule="auto"/>
        <w:contextualSpacing/>
        <w:jc w:val="both"/>
        <w:rPr>
          <w:color w:val="000000"/>
          <w:lang w:val="x-none"/>
        </w:rPr>
      </w:pPr>
      <w:r w:rsidRPr="00FE7699">
        <w:rPr>
          <w:color w:val="000000"/>
          <w:lang w:val="x-none"/>
        </w:rPr>
        <w:t>Подача заявления о получении разрешения от таможенных органов</w:t>
      </w:r>
    </w:p>
    <w:p w:rsidR="00FE7699" w:rsidRPr="00FE7699" w:rsidRDefault="00FE7699" w:rsidP="00FE7699">
      <w:pPr>
        <w:numPr>
          <w:ilvl w:val="0"/>
          <w:numId w:val="22"/>
        </w:numPr>
        <w:shd w:val="clear" w:color="auto" w:fill="FFFFFF"/>
        <w:spacing w:line="276" w:lineRule="auto"/>
        <w:contextualSpacing/>
        <w:jc w:val="both"/>
        <w:rPr>
          <w:color w:val="000000"/>
          <w:lang w:val="x-none"/>
        </w:rPr>
      </w:pPr>
      <w:r w:rsidRPr="00FE7699">
        <w:rPr>
          <w:color w:val="000000"/>
          <w:lang w:val="x-none"/>
        </w:rPr>
        <w:t>Подача заявления в Торгово-промышленную палату РА на экспертизу происхождения и качество ТМЦ</w:t>
      </w:r>
    </w:p>
    <w:p w:rsidR="00FE7699" w:rsidRPr="00FE7699" w:rsidRDefault="00FE7699" w:rsidP="00FE7699">
      <w:pPr>
        <w:numPr>
          <w:ilvl w:val="0"/>
          <w:numId w:val="22"/>
        </w:numPr>
        <w:shd w:val="clear" w:color="auto" w:fill="FFFFFF"/>
        <w:spacing w:line="276" w:lineRule="auto"/>
        <w:contextualSpacing/>
        <w:jc w:val="both"/>
        <w:rPr>
          <w:color w:val="000000"/>
          <w:lang w:val="x-none"/>
        </w:rPr>
      </w:pPr>
      <w:r w:rsidRPr="00FE7699">
        <w:rPr>
          <w:color w:val="000000"/>
          <w:lang w:val="x-none"/>
        </w:rPr>
        <w:t xml:space="preserve">Подача заявления </w:t>
      </w:r>
      <w:r w:rsidRPr="00FE7699">
        <w:rPr>
          <w:color w:val="000000"/>
        </w:rPr>
        <w:t xml:space="preserve">в </w:t>
      </w:r>
      <w:r w:rsidRPr="00FE7699">
        <w:rPr>
          <w:color w:val="000000"/>
          <w:lang w:val="x-none"/>
        </w:rPr>
        <w:t>Торгово-промышленную палату РА о двойном назначении ТМЦ</w:t>
      </w:r>
    </w:p>
    <w:p w:rsidR="00FE7699" w:rsidRPr="00FE7699" w:rsidRDefault="00FE7699" w:rsidP="00FE7699">
      <w:pPr>
        <w:numPr>
          <w:ilvl w:val="0"/>
          <w:numId w:val="22"/>
        </w:numPr>
        <w:shd w:val="clear" w:color="auto" w:fill="FFFFFF"/>
        <w:spacing w:line="276" w:lineRule="auto"/>
        <w:contextualSpacing/>
        <w:jc w:val="both"/>
        <w:rPr>
          <w:color w:val="000000"/>
          <w:lang w:val="x-none"/>
        </w:rPr>
      </w:pPr>
      <w:r w:rsidRPr="00FE7699">
        <w:rPr>
          <w:color w:val="000000"/>
          <w:lang w:val="x-none"/>
        </w:rPr>
        <w:t>Оформление выпуска декларации</w:t>
      </w:r>
    </w:p>
    <w:p w:rsidR="00FE7699" w:rsidRPr="00FE7699" w:rsidRDefault="00FE7699" w:rsidP="00FE7699">
      <w:pPr>
        <w:numPr>
          <w:ilvl w:val="0"/>
          <w:numId w:val="22"/>
        </w:numPr>
        <w:shd w:val="clear" w:color="auto" w:fill="FFFFFF"/>
        <w:spacing w:line="276" w:lineRule="auto"/>
        <w:contextualSpacing/>
        <w:jc w:val="both"/>
        <w:rPr>
          <w:color w:val="000000"/>
          <w:lang w:val="x-none"/>
        </w:rPr>
      </w:pPr>
      <w:r w:rsidRPr="00FE7699">
        <w:rPr>
          <w:color w:val="000000"/>
          <w:lang w:val="x-none"/>
        </w:rPr>
        <w:t>Оформление транспортной накладной (CMR, Ж</w:t>
      </w:r>
      <w:r w:rsidRPr="00FE7699">
        <w:rPr>
          <w:color w:val="000000"/>
        </w:rPr>
        <w:t>/</w:t>
      </w:r>
      <w:r w:rsidRPr="00FE7699">
        <w:rPr>
          <w:color w:val="000000"/>
          <w:lang w:val="x-none"/>
        </w:rPr>
        <w:t>Д накладной)</w:t>
      </w:r>
    </w:p>
    <w:p w:rsidR="00FE7699" w:rsidRPr="00FE7699" w:rsidRDefault="00FE7699" w:rsidP="00FE7699">
      <w:pPr>
        <w:shd w:val="clear" w:color="auto" w:fill="FFFFFF"/>
        <w:jc w:val="both"/>
        <w:rPr>
          <w:b/>
          <w:i/>
          <w:color w:val="000000"/>
        </w:rPr>
      </w:pPr>
    </w:p>
    <w:p w:rsidR="00FE7699" w:rsidRPr="00FE7699" w:rsidRDefault="00FE7699" w:rsidP="00FE7699">
      <w:pPr>
        <w:shd w:val="clear" w:color="auto" w:fill="FFFFFF"/>
        <w:jc w:val="both"/>
        <w:rPr>
          <w:b/>
          <w:i/>
          <w:color w:val="000000"/>
        </w:rPr>
      </w:pPr>
      <w:r w:rsidRPr="00FE7699">
        <w:rPr>
          <w:b/>
          <w:i/>
          <w:color w:val="000000"/>
        </w:rPr>
        <w:t>Характеристики услуги:</w:t>
      </w:r>
    </w:p>
    <w:p w:rsidR="00FE7699" w:rsidRPr="00FE7699" w:rsidRDefault="00FE7699" w:rsidP="00FE7699">
      <w:pPr>
        <w:shd w:val="clear" w:color="auto" w:fill="FFFFFF"/>
        <w:jc w:val="both"/>
        <w:rPr>
          <w:color w:val="000000"/>
        </w:rPr>
      </w:pPr>
    </w:p>
    <w:p w:rsidR="00FE7699" w:rsidRPr="00FE7699" w:rsidRDefault="00FE7699" w:rsidP="00FE7699">
      <w:pPr>
        <w:numPr>
          <w:ilvl w:val="0"/>
          <w:numId w:val="23"/>
        </w:numPr>
        <w:shd w:val="clear" w:color="auto" w:fill="FFFFFF"/>
        <w:spacing w:line="276" w:lineRule="auto"/>
        <w:contextualSpacing/>
        <w:jc w:val="both"/>
        <w:rPr>
          <w:color w:val="000000"/>
        </w:rPr>
      </w:pPr>
      <w:r w:rsidRPr="00FE7699">
        <w:rPr>
          <w:color w:val="000000"/>
          <w:lang w:val="x-none"/>
        </w:rPr>
        <w:t>Комплексная услуга по совершению таможенного оформления товаров, экспортно-импортных операций и других функций в г. Ереван (Ереванский центр таможенного обслуживания – таможня, управление), а  именно</w:t>
      </w:r>
      <w:r w:rsidRPr="00FE7699">
        <w:rPr>
          <w:color w:val="000000"/>
        </w:rPr>
        <w:t xml:space="preserve">, совершение ИСПОЛНИТЕЛЕМ,  от  имени  и  по поручению ЗАКАЗЧИКА, и за  его  счёт, таможенного  декларирования  товаров  </w:t>
      </w:r>
      <w:r w:rsidRPr="00FE7699">
        <w:rPr>
          <w:color w:val="000000"/>
        </w:rPr>
        <w:lastRenderedPageBreak/>
        <w:t>ЗАКАЗЧИКА,  перемещаемых  через таможенную  границу  любым  способом (в  том  числе  в  железнодорожных вагонах и автомобилях), и таможенных операций, а также выполнение других посреднических  функций  в  области  таможенного  дела,  предусмотренных таможенным законодательством Республики Армения.</w:t>
      </w:r>
    </w:p>
    <w:p w:rsidR="00FE7699" w:rsidRPr="00FE7699" w:rsidRDefault="00FE7699" w:rsidP="00FE7699">
      <w:pPr>
        <w:shd w:val="clear" w:color="auto" w:fill="FFFFFF"/>
        <w:jc w:val="both"/>
        <w:rPr>
          <w:color w:val="000000"/>
        </w:rPr>
      </w:pPr>
    </w:p>
    <w:p w:rsidR="00FE7699" w:rsidRPr="00FE7699" w:rsidRDefault="00FE7699" w:rsidP="00FE7699">
      <w:pPr>
        <w:shd w:val="clear" w:color="auto" w:fill="FFFFFF"/>
        <w:jc w:val="both"/>
        <w:rPr>
          <w:b/>
          <w:i/>
          <w:color w:val="000000"/>
        </w:rPr>
      </w:pPr>
      <w:r w:rsidRPr="00FE7699">
        <w:rPr>
          <w:b/>
          <w:i/>
          <w:color w:val="000000"/>
        </w:rPr>
        <w:t>Услуги, оказываемые таможенным представителем, должны включать в себя:</w:t>
      </w:r>
    </w:p>
    <w:p w:rsidR="00FE7699" w:rsidRPr="00FE7699" w:rsidRDefault="00FE7699" w:rsidP="00FE7699">
      <w:pPr>
        <w:shd w:val="clear" w:color="auto" w:fill="FFFFFF"/>
        <w:jc w:val="both"/>
        <w:rPr>
          <w:b/>
          <w:color w:val="000000"/>
        </w:rPr>
      </w:pP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таможенное оформление экспортных, импортных грузов  ЗАКАЗЧИКА при декларировании и подаче ДТ на бумажном носителе и с применением электронного декларирования;</w:t>
      </w: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 xml:space="preserve">согласование  заявляемого  таможенного  режима,  перечня  документов, представляемого таможенному органу на момент декларирования грузов; </w:t>
      </w: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 xml:space="preserve">представление  таможенным органам  документов  и  дополнительных сведений,  необходимых  для  таможенного  декларирования  товаров ЗАКАЗЧИКА; </w:t>
      </w: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предъявление таможенным органам декларируемых товаров ЗАКАЗЧИКА;</w:t>
      </w: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 xml:space="preserve">по  требованию  должностных  лиц  таможенного  органа  присутствие ИСПОЛНИТЕЛЯ,  при  таможенном  досмотре  и  отборе  проб  товаров ЗАКАЗЧИКА, а так же оказание должностным лицам таможенного органа необходимого содействия. </w:t>
      </w: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предоставление  полного  пакета  документов  с  отметками  таможенного органа после завершения таможенного оформления</w:t>
      </w:r>
      <w:r w:rsidRPr="00FE7699">
        <w:rPr>
          <w:color w:val="000000"/>
        </w:rPr>
        <w:t>.</w:t>
      </w: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совершение иных действий, необходимых для осуществления таможенных операций по таможенному декларированию товаров ЗАКАЗЧИКА.</w:t>
      </w: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составление проектов документов, необходимых для таможенных целей;</w:t>
      </w: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ходатайство  перед  таможенными  органами  о  подаче  временной  или неполной таможенной декларации;</w:t>
      </w: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изменение  или  дополнение  сведений,  указанных  в  таможенной декларации,  а  также  отзыв  по  указанию  ЗАКАЗЧИКА  поданной таможенной декларации;</w:t>
      </w:r>
    </w:p>
    <w:p w:rsidR="00FE7699" w:rsidRPr="00FE7699" w:rsidRDefault="00FE7699" w:rsidP="00FE7699">
      <w:pPr>
        <w:numPr>
          <w:ilvl w:val="0"/>
          <w:numId w:val="21"/>
        </w:numPr>
        <w:shd w:val="clear" w:color="auto" w:fill="FFFFFF"/>
        <w:spacing w:line="276" w:lineRule="auto"/>
        <w:contextualSpacing/>
        <w:jc w:val="both"/>
        <w:rPr>
          <w:lang w:val="x-none"/>
        </w:rPr>
      </w:pPr>
      <w:r w:rsidRPr="00FE7699">
        <w:rPr>
          <w:color w:val="000000"/>
          <w:lang w:val="x-none"/>
        </w:rPr>
        <w:t>информирование  и  консультирование  ЗАКАЗЧИКА  по  вопросам таможенного  законодательства,  таможенного</w:t>
      </w:r>
      <w:r w:rsidRPr="00FE7699">
        <w:rPr>
          <w:sz w:val="34"/>
          <w:szCs w:val="34"/>
          <w:lang w:val="x-none"/>
        </w:rPr>
        <w:t xml:space="preserve">  </w:t>
      </w:r>
      <w:r w:rsidRPr="00FE7699">
        <w:rPr>
          <w:color w:val="000000"/>
          <w:lang w:val="x-none"/>
        </w:rPr>
        <w:t xml:space="preserve">оформления,  практики применения  таможенного  </w:t>
      </w:r>
      <w:r w:rsidRPr="00FE7699">
        <w:rPr>
          <w:lang w:val="x-none"/>
        </w:rPr>
        <w:t>законодательства  и  иным  вопросам таможенного дела</w:t>
      </w:r>
      <w:r w:rsidRPr="00FE7699">
        <w:t>.</w:t>
      </w:r>
    </w:p>
    <w:p w:rsidR="00FE7699" w:rsidRPr="00FE7699" w:rsidRDefault="00FE7699" w:rsidP="00FE7699">
      <w:pPr>
        <w:ind w:right="118"/>
        <w:rPr>
          <w:b/>
          <w:i/>
        </w:rPr>
      </w:pPr>
    </w:p>
    <w:p w:rsidR="00FE7699" w:rsidRPr="00FE7699" w:rsidRDefault="00FE7699" w:rsidP="00FE7699">
      <w:pPr>
        <w:shd w:val="clear" w:color="auto" w:fill="FFFFFF"/>
        <w:jc w:val="both"/>
        <w:rPr>
          <w:b/>
          <w:i/>
          <w:color w:val="000000"/>
        </w:rPr>
      </w:pPr>
      <w:r w:rsidRPr="00FE7699">
        <w:rPr>
          <w:b/>
          <w:i/>
          <w:color w:val="000000"/>
        </w:rPr>
        <w:t xml:space="preserve">   Требования к оказанию услуг</w:t>
      </w:r>
    </w:p>
    <w:p w:rsidR="00FE7699" w:rsidRPr="00FE7699" w:rsidRDefault="00FE7699" w:rsidP="00FE7699">
      <w:pPr>
        <w:ind w:left="426" w:right="118"/>
      </w:pPr>
    </w:p>
    <w:p w:rsidR="00FE7699" w:rsidRPr="00FE7699" w:rsidRDefault="00FE7699" w:rsidP="00FE7699">
      <w:pPr>
        <w:numPr>
          <w:ilvl w:val="0"/>
          <w:numId w:val="24"/>
        </w:numPr>
        <w:spacing w:line="276" w:lineRule="auto"/>
        <w:ind w:left="709" w:right="118" w:hanging="425"/>
        <w:jc w:val="both"/>
        <w:rPr>
          <w:lang w:val="x-none"/>
        </w:rPr>
      </w:pPr>
      <w:r w:rsidRPr="00FE7699">
        <w:rPr>
          <w:lang w:val="x-none"/>
        </w:rPr>
        <w:t>ИСПОЛНИТЕЛЬ оказывает услуги по таможенному оформлению товаров: г. Ереван (Ереванский центр таможенного обслуживания – таможня, управление).</w:t>
      </w:r>
    </w:p>
    <w:p w:rsidR="00FE7699" w:rsidRPr="00FE7699" w:rsidRDefault="00FE7699" w:rsidP="00FE7699">
      <w:pPr>
        <w:numPr>
          <w:ilvl w:val="0"/>
          <w:numId w:val="24"/>
        </w:numPr>
        <w:spacing w:line="276" w:lineRule="auto"/>
        <w:ind w:left="709" w:right="118" w:hanging="425"/>
        <w:jc w:val="both"/>
        <w:rPr>
          <w:lang w:val="x-none"/>
        </w:rPr>
      </w:pPr>
      <w:r w:rsidRPr="00FE7699">
        <w:rPr>
          <w:color w:val="000000"/>
          <w:lang w:val="x-none"/>
        </w:rPr>
        <w:t>ИСПОЛНИТЕЛЬ оказывает услуги надлежащим образом и в полном объеме.</w:t>
      </w:r>
    </w:p>
    <w:p w:rsidR="00FE7699" w:rsidRPr="00FE7699" w:rsidRDefault="00FE7699" w:rsidP="00FE7699">
      <w:pPr>
        <w:numPr>
          <w:ilvl w:val="0"/>
          <w:numId w:val="21"/>
        </w:numPr>
        <w:shd w:val="clear" w:color="auto" w:fill="FFFFFF"/>
        <w:spacing w:line="276" w:lineRule="auto"/>
        <w:contextualSpacing/>
        <w:jc w:val="both"/>
        <w:rPr>
          <w:color w:val="000000"/>
          <w:lang w:val="x-none"/>
        </w:rPr>
      </w:pPr>
      <w:r w:rsidRPr="00FE7699">
        <w:rPr>
          <w:color w:val="000000"/>
          <w:lang w:val="x-none"/>
        </w:rPr>
        <w:t>ИСПОЛНИТЕЛЬ соблюдает конфиденциальность информации, составляющую коммерческую, банковскую, служебную или иную охраняемую законом тайну ЗАКАЗЧИКА, не имеет право передавать ее третьим лицам, в том числе государственным органам, за исключением случаев, предусмотренных законодательством РА;</w:t>
      </w:r>
    </w:p>
    <w:p w:rsidR="00FE7699" w:rsidRPr="00FE7699" w:rsidRDefault="00FE7699" w:rsidP="00FE7699">
      <w:pPr>
        <w:numPr>
          <w:ilvl w:val="0"/>
          <w:numId w:val="21"/>
        </w:numPr>
        <w:shd w:val="clear" w:color="auto" w:fill="FFFFFF"/>
        <w:contextualSpacing/>
        <w:jc w:val="both"/>
        <w:rPr>
          <w:color w:val="000000"/>
          <w:lang w:val="x-none"/>
        </w:rPr>
      </w:pPr>
      <w:r w:rsidRPr="00FE7699">
        <w:rPr>
          <w:color w:val="000000"/>
          <w:lang w:val="x-none"/>
        </w:rPr>
        <w:t>Возможность оказания услуг по подтверждению фактического вывоза товаров в виде топлива и горюче-смазочных материалов (режим перемещения припасов) за пределы таможенной территории Таможенного союза.</w:t>
      </w:r>
    </w:p>
    <w:p w:rsidR="00FE7699" w:rsidRPr="00FE7699" w:rsidRDefault="00FE7699" w:rsidP="00FE7699">
      <w:pPr>
        <w:numPr>
          <w:ilvl w:val="0"/>
          <w:numId w:val="24"/>
        </w:numPr>
        <w:ind w:left="709" w:right="118" w:hanging="425"/>
        <w:jc w:val="both"/>
        <w:rPr>
          <w:color w:val="000000"/>
          <w:lang w:val="x-none"/>
        </w:rPr>
      </w:pPr>
      <w:r w:rsidRPr="00FE7699">
        <w:rPr>
          <w:color w:val="000000"/>
          <w:lang w:val="x-none"/>
        </w:rPr>
        <w:t xml:space="preserve">ИСПОЛНИТЕЛЬ безвозмездно исправляет в течение 3-ех рабочих дней с момента требования Заказчика все выявленные недостатки, если в процессе оказания услуги ИСПОЛНИТЕЛЬ допустил отступление от требований законодательства и условий договора, ухудшившее качество работы. </w:t>
      </w:r>
    </w:p>
    <w:p w:rsidR="00FE7699" w:rsidRPr="00FE7699" w:rsidRDefault="00FE7699" w:rsidP="00FE7699">
      <w:pPr>
        <w:numPr>
          <w:ilvl w:val="0"/>
          <w:numId w:val="24"/>
        </w:numPr>
        <w:ind w:left="709" w:right="118" w:hanging="425"/>
        <w:jc w:val="both"/>
      </w:pPr>
      <w:r w:rsidRPr="00FE7699">
        <w:lastRenderedPageBreak/>
        <w:t>Стоимость услуг должна исчисляться в зависимости от отгружаемого количества единиц транспорта в рамках одной декларации</w:t>
      </w:r>
      <w:r w:rsidRPr="00FE7699">
        <w:rPr>
          <w:lang w:val="hy-AM"/>
        </w:rPr>
        <w:t xml:space="preserve"> </w:t>
      </w:r>
      <w:r w:rsidRPr="00FE7699">
        <w:t>которое не должно быть, больше 8 наименований.</w:t>
      </w:r>
    </w:p>
    <w:p w:rsidR="00FE7699" w:rsidRPr="00FE7699" w:rsidRDefault="00FE7699" w:rsidP="00FE7699">
      <w:pPr>
        <w:ind w:left="709" w:right="118"/>
        <w:jc w:val="both"/>
      </w:pPr>
    </w:p>
    <w:p w:rsidR="00FE7699" w:rsidRPr="00FE7699" w:rsidRDefault="00FE7699" w:rsidP="00FE7699">
      <w:pPr>
        <w:shd w:val="clear" w:color="auto" w:fill="FFFFFF"/>
        <w:jc w:val="both"/>
        <w:rPr>
          <w:b/>
          <w:i/>
          <w:color w:val="000000"/>
        </w:rPr>
      </w:pPr>
      <w:r w:rsidRPr="00FE7699">
        <w:rPr>
          <w:b/>
          <w:i/>
          <w:color w:val="000000"/>
        </w:rPr>
        <w:t>Требования к контрагенту:</w:t>
      </w:r>
    </w:p>
    <w:p w:rsidR="00FE7699" w:rsidRPr="00FE7699" w:rsidRDefault="00FE7699" w:rsidP="00FE7699">
      <w:pPr>
        <w:shd w:val="clear" w:color="auto" w:fill="FFFFFF"/>
        <w:jc w:val="both"/>
        <w:rPr>
          <w:color w:val="000000"/>
        </w:rPr>
      </w:pPr>
    </w:p>
    <w:p w:rsidR="00FE7699" w:rsidRPr="00FE7699" w:rsidRDefault="00FE7699" w:rsidP="00FE7699">
      <w:pPr>
        <w:numPr>
          <w:ilvl w:val="0"/>
          <w:numId w:val="24"/>
        </w:numPr>
        <w:ind w:left="709" w:right="118" w:hanging="425"/>
        <w:jc w:val="both"/>
        <w:rPr>
          <w:color w:val="000000"/>
          <w:lang w:val="x-none"/>
        </w:rPr>
      </w:pPr>
      <w:r w:rsidRPr="00FE7699">
        <w:rPr>
          <w:color w:val="000000"/>
          <w:lang w:val="x-none"/>
        </w:rPr>
        <w:t>соответствие предлагаемого перечня услуг данному ТЗ</w:t>
      </w:r>
      <w:r w:rsidRPr="00FE7699">
        <w:rPr>
          <w:color w:val="000000"/>
        </w:rPr>
        <w:t>.</w:t>
      </w:r>
    </w:p>
    <w:p w:rsidR="00FE7699" w:rsidRPr="00FE7699" w:rsidRDefault="00FE7699" w:rsidP="00FE7699">
      <w:pPr>
        <w:numPr>
          <w:ilvl w:val="0"/>
          <w:numId w:val="24"/>
        </w:numPr>
        <w:ind w:left="709" w:right="118" w:hanging="425"/>
        <w:jc w:val="both"/>
        <w:rPr>
          <w:color w:val="000000"/>
          <w:lang w:val="x-none"/>
        </w:rPr>
      </w:pPr>
      <w:r w:rsidRPr="00FE7699">
        <w:rPr>
          <w:color w:val="000000"/>
          <w:lang w:val="x-none"/>
        </w:rPr>
        <w:t>положительный опыт работы с таможенными органами РА</w:t>
      </w:r>
      <w:r w:rsidRPr="00FE7699">
        <w:rPr>
          <w:color w:val="000000"/>
        </w:rPr>
        <w:t>.</w:t>
      </w:r>
    </w:p>
    <w:p w:rsidR="00FE7699" w:rsidRPr="00FE7699" w:rsidRDefault="00FE7699" w:rsidP="00FE7699">
      <w:pPr>
        <w:numPr>
          <w:ilvl w:val="0"/>
          <w:numId w:val="24"/>
        </w:numPr>
        <w:ind w:left="709" w:right="118" w:hanging="425"/>
        <w:jc w:val="both"/>
        <w:rPr>
          <w:color w:val="000000"/>
          <w:sz w:val="22"/>
          <w:szCs w:val="22"/>
        </w:rPr>
      </w:pPr>
      <w:r w:rsidRPr="00FE7699">
        <w:rPr>
          <w:color w:val="000000"/>
          <w:lang w:val="x-none"/>
        </w:rPr>
        <w:t>наличие квалификационного аттестата специалиста по таможенному оформлению</w:t>
      </w:r>
      <w:r w:rsidRPr="00FE7699">
        <w:rPr>
          <w:color w:val="000000"/>
        </w:rPr>
        <w:t>.</w:t>
      </w:r>
    </w:p>
    <w:p w:rsidR="00FE7699" w:rsidRPr="00FE7699" w:rsidRDefault="00FE7699" w:rsidP="00FE7699">
      <w:pPr>
        <w:shd w:val="clear" w:color="auto" w:fill="FFFFFF"/>
        <w:ind w:left="708"/>
        <w:jc w:val="both"/>
        <w:rPr>
          <w:color w:val="000000"/>
          <w:lang w:val="x-none"/>
        </w:rPr>
      </w:pPr>
    </w:p>
    <w:p w:rsidR="00FE7699" w:rsidRPr="00FE7699" w:rsidRDefault="00FE7699" w:rsidP="00FE7699">
      <w:pPr>
        <w:shd w:val="clear" w:color="auto" w:fill="FFFFFF"/>
        <w:ind w:left="708"/>
        <w:jc w:val="both"/>
        <w:rPr>
          <w:color w:val="000000"/>
          <w:lang w:val="x-none"/>
        </w:rPr>
      </w:pPr>
    </w:p>
    <w:p w:rsidR="00FE7699" w:rsidRPr="00FE7699" w:rsidRDefault="00FE7699" w:rsidP="00FE7699">
      <w:pPr>
        <w:shd w:val="clear" w:color="auto" w:fill="FFFFFF"/>
        <w:jc w:val="both"/>
        <w:rPr>
          <w:b/>
          <w:i/>
          <w:color w:val="000000"/>
        </w:rPr>
      </w:pPr>
      <w:r w:rsidRPr="00FE7699">
        <w:rPr>
          <w:b/>
          <w:i/>
          <w:color w:val="000000"/>
        </w:rPr>
        <w:t>Требования к договору:</w:t>
      </w:r>
    </w:p>
    <w:p w:rsidR="00FE7699" w:rsidRPr="00FE7699" w:rsidRDefault="00FE7699" w:rsidP="00FE7699">
      <w:pPr>
        <w:shd w:val="clear" w:color="auto" w:fill="FFFFFF"/>
        <w:ind w:left="708"/>
        <w:jc w:val="both"/>
        <w:rPr>
          <w:color w:val="000000"/>
          <w:lang w:val="x-none"/>
        </w:rPr>
      </w:pPr>
    </w:p>
    <w:p w:rsidR="00FE7699" w:rsidRPr="00FE7699" w:rsidRDefault="00FE7699" w:rsidP="00FE7699">
      <w:pPr>
        <w:shd w:val="clear" w:color="auto" w:fill="FFFFFF"/>
        <w:ind w:left="708"/>
        <w:jc w:val="both"/>
        <w:rPr>
          <w:color w:val="000000"/>
          <w:lang w:val="x-none"/>
        </w:rPr>
      </w:pPr>
      <w:r w:rsidRPr="00FE7699">
        <w:rPr>
          <w:color w:val="000000"/>
          <w:lang w:val="x-none"/>
        </w:rPr>
        <w:t>Предмет договора: закупка услуги по совершению таможенных операций и других функций в области таможенного дела.</w:t>
      </w:r>
    </w:p>
    <w:p w:rsidR="00FE7699" w:rsidRPr="00FE7699" w:rsidRDefault="00FE7699" w:rsidP="00FE7699">
      <w:pPr>
        <w:shd w:val="clear" w:color="auto" w:fill="FFFFFF"/>
        <w:ind w:left="708"/>
        <w:jc w:val="both"/>
        <w:rPr>
          <w:color w:val="000000"/>
          <w:lang w:val="x-none"/>
        </w:rPr>
      </w:pPr>
      <w:r w:rsidRPr="00FE7699">
        <w:rPr>
          <w:color w:val="000000"/>
          <w:lang w:val="x-none"/>
        </w:rPr>
        <w:t>Стоимость услуг должна исчисляться в зависимости от отгружаемого количества единиц транспорта в рамках одной декларации.</w:t>
      </w:r>
    </w:p>
    <w:p w:rsidR="00FE7699" w:rsidRPr="00FE7699" w:rsidRDefault="00FE7699" w:rsidP="00FE7699">
      <w:pPr>
        <w:shd w:val="clear" w:color="auto" w:fill="FFFFFF"/>
        <w:ind w:left="708"/>
        <w:jc w:val="both"/>
        <w:rPr>
          <w:color w:val="000000"/>
          <w:lang w:val="x-none"/>
        </w:rPr>
      </w:pPr>
      <w:r w:rsidRPr="00FE7699">
        <w:rPr>
          <w:color w:val="000000"/>
          <w:lang w:val="x-none"/>
        </w:rPr>
        <w:t>Оплата услуг производится по факту ее оказания с отсрочкой до 1</w:t>
      </w:r>
      <w:r w:rsidRPr="00FE7699">
        <w:rPr>
          <w:color w:val="000000"/>
        </w:rPr>
        <w:t>5 (пятнадцать) рабочих</w:t>
      </w:r>
      <w:r w:rsidRPr="00FE7699">
        <w:rPr>
          <w:color w:val="000000"/>
          <w:lang w:val="x-none"/>
        </w:rPr>
        <w:t xml:space="preserve"> </w:t>
      </w:r>
      <w:r w:rsidRPr="00FE7699">
        <w:rPr>
          <w:color w:val="000000"/>
        </w:rPr>
        <w:t>д</w:t>
      </w:r>
      <w:r w:rsidRPr="00FE7699">
        <w:rPr>
          <w:color w:val="000000"/>
          <w:lang w:val="x-none"/>
        </w:rPr>
        <w:t>ней на основании счета-фактуры и выставленного счета по оказанным услугам с момента завершения выпуска декларации или акта выполненных работ.</w:t>
      </w:r>
    </w:p>
    <w:p w:rsidR="00FE7699" w:rsidRPr="00FE7699" w:rsidRDefault="00FE7699" w:rsidP="00FE7699">
      <w:pPr>
        <w:shd w:val="clear" w:color="auto" w:fill="FFFFFF"/>
        <w:ind w:left="708"/>
        <w:jc w:val="both"/>
        <w:rPr>
          <w:color w:val="000000"/>
          <w:lang w:val="x-none"/>
        </w:rPr>
      </w:pPr>
      <w:r w:rsidRPr="00FE7699">
        <w:rPr>
          <w:color w:val="000000"/>
          <w:lang w:val="x-none"/>
        </w:rPr>
        <w:t>Договор вступает в силу с момента его подписания сторонами и действует один календарный год.</w:t>
      </w:r>
    </w:p>
    <w:p w:rsidR="00FE7699" w:rsidRPr="00FE7699" w:rsidRDefault="00FE7699" w:rsidP="00FE7699">
      <w:pPr>
        <w:shd w:val="clear" w:color="auto" w:fill="FFFFFF"/>
        <w:ind w:left="708"/>
        <w:jc w:val="both"/>
        <w:rPr>
          <w:color w:val="000000"/>
        </w:rPr>
      </w:pPr>
      <w:r w:rsidRPr="00FE7699">
        <w:rPr>
          <w:color w:val="000000"/>
          <w:lang w:val="x-none"/>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услуги</w:t>
      </w:r>
      <w:r w:rsidRPr="00FE7699">
        <w:rPr>
          <w:color w:val="000000"/>
        </w:rPr>
        <w:t>.</w:t>
      </w:r>
    </w:p>
    <w:p w:rsidR="00FE7699" w:rsidRPr="00FE7699" w:rsidRDefault="00FE7699" w:rsidP="00FE7699">
      <w:pPr>
        <w:shd w:val="clear" w:color="auto" w:fill="FFFFFF"/>
        <w:ind w:left="708"/>
        <w:jc w:val="both"/>
        <w:rPr>
          <w:color w:val="000000"/>
          <w:lang w:val="x-none"/>
        </w:rPr>
      </w:pPr>
    </w:p>
    <w:p w:rsidR="00FE7699" w:rsidRPr="00FE7699" w:rsidRDefault="00FE7699" w:rsidP="00FE7699">
      <w:pPr>
        <w:shd w:val="clear" w:color="auto" w:fill="FFFFFF"/>
        <w:ind w:left="708"/>
        <w:jc w:val="both"/>
        <w:rPr>
          <w:color w:val="000000"/>
          <w:lang w:val="x-none"/>
        </w:rPr>
      </w:pPr>
    </w:p>
    <w:p w:rsidR="00FE7699" w:rsidRPr="00FE7699" w:rsidRDefault="00FE7699" w:rsidP="00FE7699">
      <w:pPr>
        <w:shd w:val="clear" w:color="auto" w:fill="FFFFFF"/>
        <w:jc w:val="both"/>
        <w:rPr>
          <w:b/>
          <w:i/>
          <w:color w:val="000000"/>
        </w:rPr>
      </w:pPr>
      <w:r w:rsidRPr="00FE7699">
        <w:rPr>
          <w:b/>
          <w:i/>
          <w:color w:val="000000"/>
        </w:rPr>
        <w:t>Гарантия:</w:t>
      </w:r>
    </w:p>
    <w:p w:rsidR="00FE7699" w:rsidRPr="00FE7699" w:rsidRDefault="00FE7699" w:rsidP="00FE7699">
      <w:pPr>
        <w:shd w:val="clear" w:color="auto" w:fill="FFFFFF"/>
        <w:jc w:val="both"/>
        <w:rPr>
          <w:b/>
          <w:i/>
          <w:color w:val="000000"/>
        </w:rPr>
      </w:pPr>
    </w:p>
    <w:p w:rsidR="00FE7699" w:rsidRPr="00FE7699" w:rsidRDefault="00FE7699" w:rsidP="00FE7699">
      <w:pPr>
        <w:numPr>
          <w:ilvl w:val="0"/>
          <w:numId w:val="25"/>
        </w:numPr>
        <w:shd w:val="clear" w:color="auto" w:fill="FFFFFF"/>
        <w:spacing w:line="276" w:lineRule="auto"/>
        <w:contextualSpacing/>
        <w:jc w:val="both"/>
        <w:rPr>
          <w:color w:val="000000"/>
          <w:lang w:val="x-none"/>
        </w:rPr>
      </w:pPr>
      <w:r w:rsidRPr="00FE7699">
        <w:rPr>
          <w:color w:val="000000"/>
          <w:lang w:val="x-none"/>
        </w:rPr>
        <w:t>отсутствие судимости (судимость снята или погашена в установленном законом порядке) за контрабанду, мошенничество или подлог.</w:t>
      </w:r>
    </w:p>
    <w:p w:rsidR="00FE7699" w:rsidRPr="00FE7699" w:rsidRDefault="00FE7699" w:rsidP="00FE7699">
      <w:pPr>
        <w:numPr>
          <w:ilvl w:val="0"/>
          <w:numId w:val="25"/>
        </w:numPr>
        <w:shd w:val="clear" w:color="auto" w:fill="FFFFFF"/>
        <w:spacing w:line="276" w:lineRule="auto"/>
        <w:contextualSpacing/>
        <w:jc w:val="both"/>
        <w:rPr>
          <w:color w:val="000000"/>
          <w:lang w:val="x-none"/>
        </w:rPr>
      </w:pPr>
      <w:r w:rsidRPr="00FE7699">
        <w:rPr>
          <w:color w:val="000000"/>
          <w:lang w:val="x-none"/>
        </w:rPr>
        <w:t>правильность оформления документов для проведения таможенного оформления.</w:t>
      </w:r>
    </w:p>
    <w:p w:rsidR="00FE7699" w:rsidRPr="00FE7699" w:rsidRDefault="00FE7699" w:rsidP="00FE7699">
      <w:pPr>
        <w:numPr>
          <w:ilvl w:val="0"/>
          <w:numId w:val="25"/>
        </w:numPr>
        <w:shd w:val="clear" w:color="auto" w:fill="FFFFFF"/>
        <w:spacing w:line="276" w:lineRule="auto"/>
        <w:contextualSpacing/>
        <w:jc w:val="both"/>
        <w:rPr>
          <w:color w:val="000000"/>
          <w:lang w:val="x-none"/>
        </w:rPr>
      </w:pPr>
      <w:r w:rsidRPr="00FE7699">
        <w:rPr>
          <w:color w:val="000000"/>
          <w:lang w:val="x-none"/>
        </w:rPr>
        <w:t xml:space="preserve">Отсутствие оснований прекращения действия квалификационного аттестата специалиста по таможенному оформлению, установленных ст.31 Закона Республики Армения </w:t>
      </w:r>
      <w:r w:rsidRPr="00FE7699">
        <w:rPr>
          <w:color w:val="000000"/>
        </w:rPr>
        <w:t xml:space="preserve">                                      </w:t>
      </w:r>
      <w:r w:rsidRPr="00FE7699">
        <w:rPr>
          <w:color w:val="000000"/>
          <w:lang w:val="x-none"/>
        </w:rPr>
        <w:t xml:space="preserve">«О  таможенном  регулировании». </w:t>
      </w:r>
    </w:p>
    <w:p w:rsidR="00FE7699" w:rsidRPr="00FE7699" w:rsidRDefault="00FE7699">
      <w:pPr>
        <w:spacing w:after="160" w:line="259" w:lineRule="auto"/>
        <w:rPr>
          <w:sz w:val="28"/>
          <w:szCs w:val="28"/>
          <w:lang w:val="x-none"/>
        </w:rPr>
      </w:pPr>
    </w:p>
    <w:p w:rsidR="00FE7699" w:rsidRDefault="00FE7699">
      <w:pPr>
        <w:spacing w:after="160" w:line="259" w:lineRule="auto"/>
        <w:rPr>
          <w:sz w:val="28"/>
          <w:szCs w:val="28"/>
        </w:rPr>
      </w:pPr>
      <w:r>
        <w:rPr>
          <w:sz w:val="28"/>
          <w:szCs w:val="28"/>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3565C8">
        <w:rPr>
          <w:sz w:val="28"/>
          <w:szCs w:val="28"/>
        </w:rPr>
        <w:t>023/024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3565C8">
        <w:rPr>
          <w:sz w:val="28"/>
          <w:szCs w:val="28"/>
        </w:rPr>
        <w:t>023/024</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3565C8">
        <w:rPr>
          <w:rFonts w:ascii="Times New Roman" w:hAnsi="Times New Roman" w:cs="Times New Roman"/>
          <w:b w:val="0"/>
          <w:i w:val="0"/>
        </w:rPr>
        <w:t>023/024</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3565C8">
        <w:rPr>
          <w:b/>
          <w:bCs/>
          <w:szCs w:val="28"/>
        </w:rPr>
        <w:t>023/024</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80" w:type="pct"/>
        <w:jc w:val="center"/>
        <w:tblLayout w:type="fixed"/>
        <w:tblLook w:val="0000" w:firstRow="0" w:lastRow="0" w:firstColumn="0" w:lastColumn="0" w:noHBand="0" w:noVBand="0"/>
      </w:tblPr>
      <w:tblGrid>
        <w:gridCol w:w="6540"/>
        <w:gridCol w:w="5508"/>
      </w:tblGrid>
      <w:tr w:rsidR="007572A2" w:rsidRPr="00D563A4" w:rsidTr="0096398C">
        <w:trPr>
          <w:jc w:val="center"/>
        </w:trPr>
        <w:tc>
          <w:tcPr>
            <w:tcW w:w="2714"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286"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3565C8">
              <w:rPr>
                <w:sz w:val="28"/>
                <w:szCs w:val="28"/>
              </w:rPr>
              <w:t>023/024</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3565C8">
        <w:rPr>
          <w:b/>
          <w:bCs/>
        </w:rPr>
        <w:t>023/024</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3684"/>
        <w:gridCol w:w="570"/>
        <w:gridCol w:w="2693"/>
        <w:gridCol w:w="284"/>
        <w:gridCol w:w="2834"/>
      </w:tblGrid>
      <w:tr w:rsidR="00FE7699" w:rsidRPr="00FE7699" w:rsidTr="00EC7300">
        <w:trPr>
          <w:trHeight w:val="677"/>
        </w:trPr>
        <w:tc>
          <w:tcPr>
            <w:tcW w:w="991" w:type="dxa"/>
          </w:tcPr>
          <w:p w:rsidR="00FE7699" w:rsidRPr="00FE7699" w:rsidRDefault="00F206EC" w:rsidP="00FE7699">
            <w:pPr>
              <w:spacing w:line="276" w:lineRule="auto"/>
              <w:jc w:val="center"/>
              <w:rPr>
                <w:b/>
              </w:rPr>
            </w:pPr>
            <w:r w:rsidRPr="00FE7699">
              <w:rPr>
                <w:b/>
              </w:rPr>
              <w:t>№ п/п</w:t>
            </w:r>
          </w:p>
        </w:tc>
        <w:tc>
          <w:tcPr>
            <w:tcW w:w="10065" w:type="dxa"/>
            <w:gridSpan w:val="5"/>
          </w:tcPr>
          <w:p w:rsidR="00FE7699" w:rsidRPr="00FE7699" w:rsidRDefault="00FE7699" w:rsidP="00FE7699">
            <w:pPr>
              <w:spacing w:line="276" w:lineRule="auto"/>
              <w:jc w:val="center"/>
              <w:rPr>
                <w:b/>
              </w:rPr>
            </w:pPr>
            <w:r w:rsidRPr="00FE7699">
              <w:rPr>
                <w:b/>
                <w:sz w:val="28"/>
                <w:szCs w:val="28"/>
              </w:rPr>
              <w:t>Наименование</w:t>
            </w:r>
            <w:r w:rsidRPr="00FE7699">
              <w:rPr>
                <w:b/>
                <w:sz w:val="28"/>
                <w:szCs w:val="28"/>
                <w:vertAlign w:val="superscript"/>
              </w:rPr>
              <w:footnoteReference w:id="2"/>
            </w:r>
            <w:r w:rsidRPr="00FE7699">
              <w:rPr>
                <w:b/>
                <w:sz w:val="28"/>
                <w:szCs w:val="28"/>
              </w:rPr>
              <w:t xml:space="preserve"> предложенных товаров, работ, услуг и предложенная цена договора</w:t>
            </w:r>
          </w:p>
        </w:tc>
      </w:tr>
      <w:tr w:rsidR="00FE7699" w:rsidRPr="00FE7699" w:rsidTr="00EC7300">
        <w:trPr>
          <w:trHeight w:val="67"/>
        </w:trPr>
        <w:tc>
          <w:tcPr>
            <w:tcW w:w="991" w:type="dxa"/>
            <w:vAlign w:val="center"/>
          </w:tcPr>
          <w:p w:rsidR="00FE7699" w:rsidRPr="00FE7699" w:rsidRDefault="00FE7699" w:rsidP="00FE7699">
            <w:pPr>
              <w:jc w:val="center"/>
            </w:pPr>
          </w:p>
        </w:tc>
        <w:tc>
          <w:tcPr>
            <w:tcW w:w="3684" w:type="dxa"/>
            <w:vAlign w:val="center"/>
          </w:tcPr>
          <w:p w:rsidR="00FE7699" w:rsidRPr="00FE7699" w:rsidRDefault="00FE7699" w:rsidP="00FE7699">
            <w:pPr>
              <w:rPr>
                <w:bCs/>
                <w:sz w:val="28"/>
                <w:szCs w:val="28"/>
              </w:rPr>
            </w:pPr>
          </w:p>
        </w:tc>
        <w:tc>
          <w:tcPr>
            <w:tcW w:w="3547" w:type="dxa"/>
            <w:gridSpan w:val="3"/>
          </w:tcPr>
          <w:p w:rsidR="00FE7699" w:rsidRPr="00FE7699" w:rsidRDefault="00FE7699" w:rsidP="00FE7699">
            <w:r w:rsidRPr="00FE7699">
              <w:t>Цена за единицу без учета НДС, драм</w:t>
            </w:r>
          </w:p>
        </w:tc>
        <w:tc>
          <w:tcPr>
            <w:tcW w:w="2834" w:type="dxa"/>
          </w:tcPr>
          <w:p w:rsidR="00FE7699" w:rsidRPr="00FE7699" w:rsidRDefault="00FE7699" w:rsidP="00FE7699">
            <w:r w:rsidRPr="00FE7699">
              <w:t>Цена за единицу с учетом НДС, драм</w:t>
            </w:r>
          </w:p>
        </w:tc>
      </w:tr>
      <w:tr w:rsidR="00FE7699" w:rsidRPr="00FE7699" w:rsidTr="00EC7300">
        <w:trPr>
          <w:trHeight w:val="2051"/>
        </w:trPr>
        <w:tc>
          <w:tcPr>
            <w:tcW w:w="991" w:type="dxa"/>
            <w:vAlign w:val="center"/>
          </w:tcPr>
          <w:p w:rsidR="00FE7699" w:rsidRPr="00FE7699" w:rsidRDefault="00FE7699" w:rsidP="00FE7699">
            <w:pPr>
              <w:jc w:val="center"/>
            </w:pPr>
            <w:r w:rsidRPr="00FE7699">
              <w:t>1</w:t>
            </w:r>
          </w:p>
        </w:tc>
        <w:tc>
          <w:tcPr>
            <w:tcW w:w="3684" w:type="dxa"/>
            <w:vAlign w:val="center"/>
          </w:tcPr>
          <w:p w:rsidR="00FE7699" w:rsidRPr="00FE7699" w:rsidRDefault="00FE7699" w:rsidP="00FE7699">
            <w:pPr>
              <w:rPr>
                <w:b/>
              </w:rPr>
            </w:pPr>
            <w:r w:rsidRPr="00FE7699">
              <w:rPr>
                <w:bCs/>
                <w:sz w:val="28"/>
                <w:szCs w:val="28"/>
              </w:rPr>
              <w:t>Оказание таможенно-брокерских услуг в г. Ереван</w:t>
            </w:r>
          </w:p>
        </w:tc>
        <w:tc>
          <w:tcPr>
            <w:tcW w:w="3547" w:type="dxa"/>
            <w:gridSpan w:val="3"/>
          </w:tcPr>
          <w:p w:rsidR="00FE7699" w:rsidRPr="00FE7699" w:rsidRDefault="00FE7699" w:rsidP="00FE7699">
            <w:pPr>
              <w:spacing w:line="276" w:lineRule="auto"/>
              <w:jc w:val="both"/>
              <w:rPr>
                <w:i/>
              </w:rPr>
            </w:pPr>
            <w:r w:rsidRPr="00FE7699">
              <w:rPr>
                <w:i/>
              </w:rPr>
              <w:t>Колонка включается цены за единицу работы, услуги</w:t>
            </w:r>
          </w:p>
          <w:p w:rsidR="00FE7699" w:rsidRPr="00FE7699" w:rsidRDefault="00FE7699" w:rsidP="00FE7699">
            <w:pPr>
              <w:spacing w:line="276" w:lineRule="auto"/>
              <w:jc w:val="both"/>
              <w:rPr>
                <w:i/>
              </w:rPr>
            </w:pPr>
            <w:r w:rsidRPr="00FE7699">
              <w:rPr>
                <w:i/>
              </w:rPr>
              <w:t>Указать цену в драмах РА без НДС</w:t>
            </w:r>
          </w:p>
        </w:tc>
        <w:tc>
          <w:tcPr>
            <w:tcW w:w="2834" w:type="dxa"/>
          </w:tcPr>
          <w:p w:rsidR="00FE7699" w:rsidRPr="00FE7699" w:rsidRDefault="00FE7699" w:rsidP="00FE7699">
            <w:pPr>
              <w:spacing w:line="276" w:lineRule="auto"/>
              <w:jc w:val="both"/>
              <w:rPr>
                <w:i/>
              </w:rPr>
            </w:pPr>
            <w:r w:rsidRPr="00FE7699">
              <w:rPr>
                <w:i/>
              </w:rPr>
              <w:t>Колонка включается цены за единицу работы, услуги</w:t>
            </w:r>
          </w:p>
          <w:p w:rsidR="00FE7699" w:rsidRPr="00FE7699" w:rsidRDefault="00FE7699" w:rsidP="00FE7699">
            <w:pPr>
              <w:spacing w:line="276" w:lineRule="auto"/>
              <w:jc w:val="both"/>
              <w:rPr>
                <w:i/>
              </w:rPr>
            </w:pPr>
            <w:r w:rsidRPr="00FE7699">
              <w:rPr>
                <w:i/>
              </w:rPr>
              <w:t>Указать цену в драмах с НДС</w:t>
            </w:r>
          </w:p>
        </w:tc>
      </w:tr>
      <w:tr w:rsidR="00F206EC" w:rsidRPr="00FE7699" w:rsidTr="00EC7300">
        <w:tc>
          <w:tcPr>
            <w:tcW w:w="4675" w:type="dxa"/>
            <w:gridSpan w:val="2"/>
          </w:tcPr>
          <w:p w:rsidR="00F206EC" w:rsidRPr="00FE7699" w:rsidRDefault="00F206EC" w:rsidP="00FE7699">
            <w:pPr>
              <w:spacing w:line="276" w:lineRule="auto"/>
              <w:jc w:val="both"/>
              <w:rPr>
                <w:b/>
              </w:rPr>
            </w:pPr>
            <w:r w:rsidRPr="00FE7699">
              <w:rPr>
                <w:b/>
                <w:bCs/>
              </w:rPr>
              <w:t>Порядок формирования предложенной цены</w:t>
            </w:r>
          </w:p>
        </w:tc>
        <w:tc>
          <w:tcPr>
            <w:tcW w:w="6381" w:type="dxa"/>
            <w:gridSpan w:val="4"/>
          </w:tcPr>
          <w:p w:rsidR="00F206EC" w:rsidRPr="00FE7699" w:rsidRDefault="00F206EC" w:rsidP="00FE7699">
            <w:pPr>
              <w:spacing w:line="276" w:lineRule="auto"/>
              <w:ind w:left="142"/>
              <w:jc w:val="both"/>
              <w:rPr>
                <w:i/>
              </w:rPr>
            </w:pPr>
            <w:r w:rsidRPr="00FE7699">
              <w:rPr>
                <w:bCs/>
              </w:rPr>
              <w:t>Цена договора включает</w:t>
            </w:r>
            <w:r w:rsidRPr="00FE7699">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F206EC" w:rsidRPr="00FE7699" w:rsidTr="00EC7300">
        <w:tc>
          <w:tcPr>
            <w:tcW w:w="11056" w:type="dxa"/>
            <w:gridSpan w:val="6"/>
          </w:tcPr>
          <w:p w:rsidR="00F206EC" w:rsidRPr="00FE7699" w:rsidRDefault="00F206EC" w:rsidP="00FE7699">
            <w:pPr>
              <w:spacing w:line="276" w:lineRule="auto"/>
              <w:jc w:val="both"/>
              <w:rPr>
                <w:b/>
                <w:bCs/>
                <w:i/>
              </w:rPr>
            </w:pPr>
            <w:r w:rsidRPr="00FE7699">
              <w:rPr>
                <w:b/>
                <w:bCs/>
                <w:sz w:val="28"/>
                <w:szCs w:val="28"/>
              </w:rPr>
              <w:t>Характеристики предлагаемых товаров, работ, услуг</w:t>
            </w:r>
            <w:r w:rsidRPr="00FE7699">
              <w:rPr>
                <w:b/>
                <w:bCs/>
                <w:sz w:val="28"/>
                <w:szCs w:val="28"/>
                <w:vertAlign w:val="superscript"/>
              </w:rPr>
              <w:footnoteReference w:id="3"/>
            </w:r>
            <w:r w:rsidRPr="00FE7699">
              <w:rPr>
                <w:b/>
                <w:sz w:val="28"/>
                <w:szCs w:val="28"/>
              </w:rPr>
              <w:t xml:space="preserve"> </w:t>
            </w:r>
          </w:p>
        </w:tc>
      </w:tr>
      <w:tr w:rsidR="00F206EC" w:rsidRPr="00FE7699" w:rsidTr="00EC7300">
        <w:tc>
          <w:tcPr>
            <w:tcW w:w="991" w:type="dxa"/>
            <w:vMerge w:val="restart"/>
          </w:tcPr>
          <w:p w:rsidR="00F206EC" w:rsidRPr="00FE7699" w:rsidRDefault="00F206EC" w:rsidP="00FE7699">
            <w:pPr>
              <w:spacing w:line="276" w:lineRule="auto"/>
              <w:jc w:val="both"/>
              <w:rPr>
                <w:i/>
              </w:rPr>
            </w:pPr>
          </w:p>
        </w:tc>
        <w:tc>
          <w:tcPr>
            <w:tcW w:w="3684" w:type="dxa"/>
            <w:vMerge w:val="restart"/>
          </w:tcPr>
          <w:p w:rsidR="00F206EC" w:rsidRPr="00FE7699" w:rsidRDefault="00F206EC" w:rsidP="00FE7699">
            <w:pPr>
              <w:spacing w:line="276" w:lineRule="auto"/>
              <w:jc w:val="both"/>
              <w:rPr>
                <w:i/>
              </w:rPr>
            </w:pPr>
            <w:r w:rsidRPr="00FE7699">
              <w:rPr>
                <w:i/>
              </w:rPr>
              <w:t>Указать наименование товара, работы, услуги, с указанием марки, модели, названия.</w:t>
            </w:r>
          </w:p>
          <w:p w:rsidR="00F206EC" w:rsidRPr="00FE7699" w:rsidRDefault="00F206EC" w:rsidP="00FE7699">
            <w:pPr>
              <w:spacing w:line="276" w:lineRule="auto"/>
              <w:jc w:val="both"/>
              <w:rPr>
                <w:i/>
              </w:rPr>
            </w:pPr>
          </w:p>
        </w:tc>
        <w:tc>
          <w:tcPr>
            <w:tcW w:w="3263" w:type="dxa"/>
            <w:gridSpan w:val="2"/>
          </w:tcPr>
          <w:p w:rsidR="00F206EC" w:rsidRPr="00FE7699" w:rsidRDefault="00F206EC" w:rsidP="00FE7699">
            <w:pPr>
              <w:spacing w:line="276" w:lineRule="auto"/>
              <w:jc w:val="both"/>
            </w:pPr>
            <w:r w:rsidRPr="00FE7699">
              <w:rPr>
                <w:bCs/>
              </w:rPr>
              <w:t>Нормативные документы, согласно которым установлены требования</w:t>
            </w:r>
          </w:p>
        </w:tc>
        <w:tc>
          <w:tcPr>
            <w:tcW w:w="3118" w:type="dxa"/>
            <w:gridSpan w:val="2"/>
          </w:tcPr>
          <w:p w:rsidR="00F206EC" w:rsidRPr="00FE7699" w:rsidRDefault="00F206EC" w:rsidP="00FE7699">
            <w:pPr>
              <w:spacing w:line="276" w:lineRule="auto"/>
              <w:jc w:val="both"/>
              <w:rPr>
                <w:bCs/>
                <w:i/>
              </w:rPr>
            </w:pPr>
            <w:r w:rsidRPr="00FE7699">
              <w:rPr>
                <w:bCs/>
                <w:i/>
              </w:rPr>
              <w:t>Участник должен указать наименование и реквизиты документов, применяемых в процессе предоставления услуг.</w:t>
            </w:r>
          </w:p>
          <w:p w:rsidR="00F206EC" w:rsidRPr="00FE7699" w:rsidRDefault="00F206EC" w:rsidP="00FE7699">
            <w:pPr>
              <w:spacing w:line="276" w:lineRule="auto"/>
              <w:jc w:val="both"/>
              <w:rPr>
                <w:i/>
                <w:sz w:val="28"/>
                <w:szCs w:val="28"/>
              </w:rPr>
            </w:pPr>
            <w:r w:rsidRPr="00FE7699">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7300" w:rsidRPr="00FE7699" w:rsidTr="00EC7300">
        <w:tc>
          <w:tcPr>
            <w:tcW w:w="991" w:type="dxa"/>
            <w:vMerge/>
          </w:tcPr>
          <w:p w:rsidR="00EC7300" w:rsidRPr="00FE7699" w:rsidRDefault="00EC7300" w:rsidP="00FE7699">
            <w:pPr>
              <w:spacing w:line="276" w:lineRule="auto"/>
              <w:jc w:val="both"/>
              <w:rPr>
                <w:i/>
                <w:sz w:val="28"/>
                <w:szCs w:val="28"/>
              </w:rPr>
            </w:pPr>
          </w:p>
        </w:tc>
        <w:tc>
          <w:tcPr>
            <w:tcW w:w="3684" w:type="dxa"/>
            <w:vMerge/>
          </w:tcPr>
          <w:p w:rsidR="00EC7300" w:rsidRPr="00FE7699" w:rsidRDefault="00EC7300" w:rsidP="00FE7699">
            <w:pPr>
              <w:spacing w:line="276" w:lineRule="auto"/>
              <w:jc w:val="both"/>
              <w:rPr>
                <w:i/>
                <w:sz w:val="28"/>
                <w:szCs w:val="28"/>
              </w:rPr>
            </w:pPr>
          </w:p>
        </w:tc>
        <w:tc>
          <w:tcPr>
            <w:tcW w:w="3263" w:type="dxa"/>
            <w:gridSpan w:val="2"/>
          </w:tcPr>
          <w:p w:rsidR="00EC7300" w:rsidRPr="00FE7699" w:rsidRDefault="00EC7300" w:rsidP="00FE7699">
            <w:pPr>
              <w:spacing w:line="276" w:lineRule="auto"/>
              <w:jc w:val="both"/>
              <w:rPr>
                <w:i/>
              </w:rPr>
            </w:pPr>
            <w:r w:rsidRPr="00FE7699">
              <w:rPr>
                <w:bCs/>
              </w:rPr>
              <w:t>Технические и функциональные характеристики товара, работы, услуги</w:t>
            </w:r>
          </w:p>
        </w:tc>
        <w:tc>
          <w:tcPr>
            <w:tcW w:w="3118" w:type="dxa"/>
            <w:gridSpan w:val="2"/>
          </w:tcPr>
          <w:p w:rsidR="00EC7300" w:rsidRPr="00FE7699" w:rsidRDefault="00EC7300" w:rsidP="00FE7699">
            <w:pPr>
              <w:spacing w:line="276" w:lineRule="auto"/>
              <w:jc w:val="both"/>
              <w:rPr>
                <w:b/>
                <w:bCs/>
                <w:i/>
              </w:rPr>
            </w:pPr>
            <w:r w:rsidRPr="00FE7699">
              <w:rPr>
                <w:b/>
                <w:bCs/>
                <w:i/>
              </w:rPr>
              <w:t>При выполнении работ, оказании услуг указывается:</w:t>
            </w:r>
          </w:p>
          <w:p w:rsidR="00EC7300" w:rsidRPr="00FE7699" w:rsidRDefault="00EC7300" w:rsidP="00FE7699">
            <w:pPr>
              <w:spacing w:line="276" w:lineRule="auto"/>
              <w:jc w:val="both"/>
              <w:rPr>
                <w:bCs/>
                <w:i/>
              </w:rPr>
            </w:pPr>
            <w:r w:rsidRPr="00FE7699">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7300" w:rsidRPr="00FE7699" w:rsidRDefault="00EC7300" w:rsidP="00FE7699">
            <w:pPr>
              <w:spacing w:line="276" w:lineRule="auto"/>
              <w:jc w:val="both"/>
              <w:rPr>
                <w:b/>
                <w:bCs/>
                <w:i/>
              </w:rPr>
            </w:pPr>
            <w:r w:rsidRPr="00FE7699">
              <w:rPr>
                <w:b/>
                <w:bCs/>
                <w:i/>
              </w:rPr>
              <w:t xml:space="preserve">При выполнении работ, оказании услуг может быть указано: </w:t>
            </w:r>
          </w:p>
          <w:p w:rsidR="00EC7300" w:rsidRPr="00FE7699" w:rsidRDefault="00EC7300" w:rsidP="00FE7699">
            <w:pPr>
              <w:spacing w:line="276" w:lineRule="auto"/>
              <w:jc w:val="both"/>
              <w:rPr>
                <w:i/>
                <w:sz w:val="28"/>
                <w:szCs w:val="28"/>
              </w:rPr>
            </w:pPr>
            <w:r w:rsidRPr="00FE7699">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w:t>
            </w:r>
            <w:r w:rsidRPr="00FE7699">
              <w:rPr>
                <w:bCs/>
                <w:i/>
              </w:rPr>
              <w:lastRenderedPageBreak/>
              <w:t>техническим и функциональным требованиям к работам, услугам, указанным в техническом задании документации.».</w:t>
            </w:r>
          </w:p>
        </w:tc>
      </w:tr>
      <w:tr w:rsidR="00EC7300" w:rsidRPr="00FE7699" w:rsidTr="00EC7300">
        <w:tc>
          <w:tcPr>
            <w:tcW w:w="991" w:type="dxa"/>
            <w:vMerge w:val="restart"/>
          </w:tcPr>
          <w:p w:rsidR="00EC7300" w:rsidRPr="00FE7699" w:rsidRDefault="00EC7300" w:rsidP="00FE7699">
            <w:pPr>
              <w:spacing w:line="276" w:lineRule="auto"/>
              <w:jc w:val="both"/>
              <w:rPr>
                <w:i/>
                <w:sz w:val="28"/>
                <w:szCs w:val="28"/>
              </w:rPr>
            </w:pPr>
          </w:p>
        </w:tc>
        <w:tc>
          <w:tcPr>
            <w:tcW w:w="3684" w:type="dxa"/>
            <w:vMerge/>
          </w:tcPr>
          <w:p w:rsidR="00EC7300" w:rsidRPr="00FE7699" w:rsidRDefault="00EC7300" w:rsidP="00FE7699">
            <w:pPr>
              <w:spacing w:line="276" w:lineRule="auto"/>
              <w:jc w:val="both"/>
              <w:rPr>
                <w:i/>
                <w:sz w:val="28"/>
                <w:szCs w:val="28"/>
              </w:rPr>
            </w:pPr>
          </w:p>
        </w:tc>
        <w:tc>
          <w:tcPr>
            <w:tcW w:w="3263" w:type="dxa"/>
            <w:gridSpan w:val="2"/>
          </w:tcPr>
          <w:p w:rsidR="00EC7300" w:rsidRPr="00FE7699" w:rsidRDefault="00EC7300" w:rsidP="00FE7699">
            <w:pPr>
              <w:spacing w:line="276" w:lineRule="auto"/>
              <w:jc w:val="both"/>
              <w:rPr>
                <w:i/>
              </w:rPr>
            </w:pPr>
            <w:r w:rsidRPr="00FE7699">
              <w:rPr>
                <w:bCs/>
              </w:rPr>
              <w:t>Характеристики товаров, работ, услуг, относящиеся к безопасности</w:t>
            </w:r>
          </w:p>
        </w:tc>
        <w:tc>
          <w:tcPr>
            <w:tcW w:w="3118" w:type="dxa"/>
            <w:gridSpan w:val="2"/>
          </w:tcPr>
          <w:p w:rsidR="00EC7300" w:rsidRPr="00FE7699" w:rsidRDefault="00EC7300" w:rsidP="00FE7699">
            <w:pPr>
              <w:spacing w:line="276" w:lineRule="auto"/>
              <w:jc w:val="both"/>
              <w:rPr>
                <w:bCs/>
                <w:i/>
              </w:rPr>
            </w:pPr>
            <w:r w:rsidRPr="00FE7699">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7300" w:rsidRPr="00FE7699" w:rsidRDefault="00EC7300" w:rsidP="00FE7699">
            <w:pPr>
              <w:spacing w:line="276" w:lineRule="auto"/>
              <w:jc w:val="both"/>
              <w:rPr>
                <w:bCs/>
                <w:i/>
              </w:rPr>
            </w:pPr>
          </w:p>
          <w:p w:rsidR="00EC7300" w:rsidRPr="00FE7699" w:rsidRDefault="00EC7300" w:rsidP="00FE7699">
            <w:pPr>
              <w:spacing w:line="276" w:lineRule="auto"/>
              <w:jc w:val="both"/>
              <w:rPr>
                <w:i/>
              </w:rPr>
            </w:pPr>
            <w:r w:rsidRPr="00FE769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EC7300" w:rsidRPr="00FE7699" w:rsidTr="00EC7300">
        <w:tc>
          <w:tcPr>
            <w:tcW w:w="991" w:type="dxa"/>
            <w:vMerge/>
          </w:tcPr>
          <w:p w:rsidR="00EC7300" w:rsidRPr="00FE7699" w:rsidRDefault="00EC7300" w:rsidP="00FE7699">
            <w:pPr>
              <w:spacing w:line="276" w:lineRule="auto"/>
              <w:jc w:val="both"/>
              <w:rPr>
                <w:i/>
                <w:sz w:val="28"/>
                <w:szCs w:val="28"/>
              </w:rPr>
            </w:pPr>
          </w:p>
        </w:tc>
        <w:tc>
          <w:tcPr>
            <w:tcW w:w="3684" w:type="dxa"/>
            <w:vMerge/>
          </w:tcPr>
          <w:p w:rsidR="00EC7300" w:rsidRPr="00FE7699" w:rsidRDefault="00EC7300" w:rsidP="00FE7699">
            <w:pPr>
              <w:spacing w:line="276" w:lineRule="auto"/>
              <w:jc w:val="both"/>
              <w:rPr>
                <w:i/>
                <w:sz w:val="28"/>
                <w:szCs w:val="28"/>
              </w:rPr>
            </w:pPr>
          </w:p>
        </w:tc>
        <w:tc>
          <w:tcPr>
            <w:tcW w:w="3263" w:type="dxa"/>
            <w:gridSpan w:val="2"/>
          </w:tcPr>
          <w:p w:rsidR="00EC7300" w:rsidRPr="00FE7699" w:rsidRDefault="00EC7300" w:rsidP="00FE7699">
            <w:pPr>
              <w:spacing w:line="276" w:lineRule="auto"/>
              <w:jc w:val="both"/>
              <w:rPr>
                <w:i/>
              </w:rPr>
            </w:pPr>
            <w:r w:rsidRPr="00FE7699">
              <w:rPr>
                <w:bCs/>
              </w:rPr>
              <w:t>Характеристики товаров, работ, услуг относящиеся к качеству</w:t>
            </w:r>
          </w:p>
        </w:tc>
        <w:tc>
          <w:tcPr>
            <w:tcW w:w="3118" w:type="dxa"/>
            <w:gridSpan w:val="2"/>
          </w:tcPr>
          <w:p w:rsidR="00EC7300" w:rsidRPr="00FE7699" w:rsidRDefault="00EC7300" w:rsidP="00FE7699">
            <w:pPr>
              <w:spacing w:line="276" w:lineRule="auto"/>
              <w:jc w:val="both"/>
              <w:rPr>
                <w:bCs/>
                <w:i/>
              </w:rPr>
            </w:pPr>
            <w:r w:rsidRPr="00FE7699">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7300" w:rsidRPr="00FE7699" w:rsidRDefault="00EC7300" w:rsidP="00FE7699">
            <w:pPr>
              <w:spacing w:line="276" w:lineRule="auto"/>
              <w:jc w:val="both"/>
              <w:rPr>
                <w:bCs/>
                <w:i/>
              </w:rPr>
            </w:pPr>
          </w:p>
          <w:p w:rsidR="00EC7300" w:rsidRPr="00FE7699" w:rsidRDefault="00EC7300" w:rsidP="00FE7699">
            <w:pPr>
              <w:spacing w:line="276" w:lineRule="auto"/>
              <w:jc w:val="both"/>
              <w:rPr>
                <w:i/>
              </w:rPr>
            </w:pPr>
            <w:r w:rsidRPr="00FE769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EC7300" w:rsidRPr="00FE7699" w:rsidTr="00EC7300">
        <w:tc>
          <w:tcPr>
            <w:tcW w:w="991" w:type="dxa"/>
            <w:vMerge/>
          </w:tcPr>
          <w:p w:rsidR="00EC7300" w:rsidRPr="00FE7699" w:rsidRDefault="00EC7300" w:rsidP="00FE7699">
            <w:pPr>
              <w:spacing w:line="276" w:lineRule="auto"/>
              <w:jc w:val="both"/>
              <w:rPr>
                <w:i/>
                <w:sz w:val="28"/>
                <w:szCs w:val="28"/>
              </w:rPr>
            </w:pPr>
          </w:p>
        </w:tc>
        <w:tc>
          <w:tcPr>
            <w:tcW w:w="3684" w:type="dxa"/>
            <w:vMerge/>
          </w:tcPr>
          <w:p w:rsidR="00EC7300" w:rsidRPr="00FE7699" w:rsidRDefault="00EC7300" w:rsidP="00FE7699">
            <w:pPr>
              <w:spacing w:line="276" w:lineRule="auto"/>
              <w:jc w:val="both"/>
              <w:rPr>
                <w:i/>
                <w:sz w:val="28"/>
                <w:szCs w:val="28"/>
              </w:rPr>
            </w:pPr>
          </w:p>
        </w:tc>
        <w:tc>
          <w:tcPr>
            <w:tcW w:w="3263" w:type="dxa"/>
            <w:gridSpan w:val="2"/>
          </w:tcPr>
          <w:p w:rsidR="00EC7300" w:rsidRPr="00FE7699" w:rsidRDefault="00EC7300" w:rsidP="00FE7699">
            <w:pPr>
              <w:spacing w:line="276" w:lineRule="auto"/>
              <w:jc w:val="both"/>
              <w:rPr>
                <w:i/>
              </w:rPr>
            </w:pPr>
            <w:r w:rsidRPr="00FE7699">
              <w:rPr>
                <w:bCs/>
              </w:rPr>
              <w:t>Сведения об упаковке, отгрузке товара</w:t>
            </w:r>
          </w:p>
        </w:tc>
        <w:tc>
          <w:tcPr>
            <w:tcW w:w="3118" w:type="dxa"/>
            <w:gridSpan w:val="2"/>
          </w:tcPr>
          <w:p w:rsidR="00EC7300" w:rsidRPr="00FE7699" w:rsidRDefault="00EC7300" w:rsidP="00FE7699">
            <w:pPr>
              <w:spacing w:line="276" w:lineRule="auto"/>
              <w:jc w:val="both"/>
              <w:rPr>
                <w:b/>
                <w:bCs/>
                <w:i/>
              </w:rPr>
            </w:pPr>
            <w:r w:rsidRPr="00FE7699">
              <w:rPr>
                <w:b/>
                <w:bCs/>
                <w:i/>
              </w:rPr>
              <w:t>Колонка включается при закупке товаров.</w:t>
            </w:r>
          </w:p>
          <w:p w:rsidR="00EC7300" w:rsidRPr="00FE7699" w:rsidRDefault="00EC7300" w:rsidP="00FE7699">
            <w:pPr>
              <w:spacing w:line="276" w:lineRule="auto"/>
              <w:jc w:val="both"/>
              <w:rPr>
                <w:bCs/>
                <w:i/>
              </w:rPr>
            </w:pPr>
            <w:r w:rsidRPr="00FE7699">
              <w:rPr>
                <w:bCs/>
                <w:i/>
              </w:rPr>
              <w:t>Перечислить характеристики в соответствии с требованиями технического задания документации с указанием конкретных значений.</w:t>
            </w:r>
          </w:p>
          <w:p w:rsidR="00EC7300" w:rsidRPr="00FE7699" w:rsidRDefault="00EC7300" w:rsidP="00FE7699">
            <w:pPr>
              <w:spacing w:line="276" w:lineRule="auto"/>
              <w:jc w:val="both"/>
              <w:rPr>
                <w:bCs/>
                <w:i/>
              </w:rPr>
            </w:pPr>
          </w:p>
          <w:p w:rsidR="00EC7300" w:rsidRPr="00FE7699" w:rsidRDefault="00EC7300" w:rsidP="00FE7699">
            <w:pPr>
              <w:spacing w:line="276" w:lineRule="auto"/>
              <w:jc w:val="both"/>
              <w:rPr>
                <w:i/>
                <w:sz w:val="28"/>
                <w:szCs w:val="28"/>
              </w:rPr>
            </w:pPr>
            <w:r w:rsidRPr="00FE769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7300" w:rsidRPr="00FE7699" w:rsidTr="00EC7300">
        <w:tc>
          <w:tcPr>
            <w:tcW w:w="11056" w:type="dxa"/>
            <w:gridSpan w:val="6"/>
          </w:tcPr>
          <w:p w:rsidR="00EC7300" w:rsidRPr="00FE7699" w:rsidRDefault="00EC7300" w:rsidP="00FE7699">
            <w:pPr>
              <w:spacing w:line="276" w:lineRule="auto"/>
              <w:jc w:val="both"/>
              <w:rPr>
                <w:b/>
                <w:i/>
                <w:sz w:val="28"/>
                <w:szCs w:val="28"/>
              </w:rPr>
            </w:pPr>
            <w:r w:rsidRPr="00FE7699">
              <w:rPr>
                <w:b/>
                <w:bCs/>
                <w:sz w:val="28"/>
                <w:szCs w:val="28"/>
              </w:rPr>
              <w:t>Результат поставки товаров, выполнения работ, оказания услуг</w:t>
            </w:r>
          </w:p>
        </w:tc>
      </w:tr>
      <w:tr w:rsidR="00EC7300" w:rsidRPr="00FE7699" w:rsidTr="00EC7300">
        <w:tc>
          <w:tcPr>
            <w:tcW w:w="11056" w:type="dxa"/>
            <w:gridSpan w:val="6"/>
          </w:tcPr>
          <w:p w:rsidR="00EC7300" w:rsidRPr="00FE7699" w:rsidRDefault="00EC7300" w:rsidP="00FE7699">
            <w:pPr>
              <w:spacing w:line="276" w:lineRule="auto"/>
              <w:jc w:val="both"/>
              <w:rPr>
                <w:bCs/>
                <w:i/>
              </w:rPr>
            </w:pPr>
            <w:r w:rsidRPr="00FE7699">
              <w:rPr>
                <w:bCs/>
                <w:i/>
              </w:rPr>
              <w:t>Участник должен указать гарантируемый результат и согласие с условиями технического задания документации.</w:t>
            </w:r>
          </w:p>
          <w:p w:rsidR="00EC7300" w:rsidRPr="00FE7699" w:rsidRDefault="00EC7300" w:rsidP="00FE7699">
            <w:pPr>
              <w:spacing w:line="276" w:lineRule="auto"/>
              <w:jc w:val="both"/>
              <w:rPr>
                <w:bCs/>
                <w:i/>
              </w:rPr>
            </w:pPr>
            <w:r w:rsidRPr="00FE7699">
              <w:rPr>
                <w:bCs/>
                <w:i/>
              </w:rPr>
              <w:t>Например:</w:t>
            </w:r>
          </w:p>
          <w:p w:rsidR="00EC7300" w:rsidRPr="00FE7699" w:rsidRDefault="00EC7300" w:rsidP="00FE7699">
            <w:pPr>
              <w:spacing w:line="276" w:lineRule="auto"/>
              <w:jc w:val="both"/>
              <w:rPr>
                <w:b/>
              </w:rPr>
            </w:pPr>
            <w:r w:rsidRPr="00FE7699">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EC7300" w:rsidRPr="00FE7699" w:rsidTr="00EC7300">
        <w:tc>
          <w:tcPr>
            <w:tcW w:w="11056" w:type="dxa"/>
            <w:gridSpan w:val="6"/>
          </w:tcPr>
          <w:p w:rsidR="00EC7300" w:rsidRPr="00FE7699" w:rsidRDefault="00EC7300" w:rsidP="00FE7699">
            <w:pPr>
              <w:spacing w:line="276" w:lineRule="auto"/>
              <w:jc w:val="both"/>
              <w:rPr>
                <w:i/>
                <w:sz w:val="28"/>
                <w:szCs w:val="28"/>
              </w:rPr>
            </w:pPr>
            <w:r w:rsidRPr="00FE7699">
              <w:rPr>
                <w:b/>
                <w:bCs/>
                <w:sz w:val="28"/>
                <w:szCs w:val="28"/>
              </w:rPr>
              <w:lastRenderedPageBreak/>
              <w:t>Место, условия и порядок поставки товаров, выполнения работ, оказания услуг</w:t>
            </w:r>
          </w:p>
        </w:tc>
      </w:tr>
      <w:tr w:rsidR="00EC7300" w:rsidRPr="00FE7699" w:rsidTr="00EC7300">
        <w:tc>
          <w:tcPr>
            <w:tcW w:w="5245" w:type="dxa"/>
            <w:gridSpan w:val="3"/>
          </w:tcPr>
          <w:p w:rsidR="00EC7300" w:rsidRPr="00FE7699" w:rsidRDefault="00EC7300" w:rsidP="00FE7699">
            <w:pPr>
              <w:spacing w:line="276" w:lineRule="auto"/>
              <w:jc w:val="both"/>
              <w:rPr>
                <w:bCs/>
                <w:i/>
              </w:rPr>
            </w:pPr>
            <w:r w:rsidRPr="00FE7699">
              <w:t xml:space="preserve">Место </w:t>
            </w:r>
            <w:r w:rsidRPr="00FE7699">
              <w:rPr>
                <w:bCs/>
              </w:rPr>
              <w:t>поставки товаров, выполнения работ, оказания услуг</w:t>
            </w:r>
          </w:p>
        </w:tc>
        <w:tc>
          <w:tcPr>
            <w:tcW w:w="5811" w:type="dxa"/>
            <w:gridSpan w:val="3"/>
          </w:tcPr>
          <w:p w:rsidR="00EC7300" w:rsidRPr="00FE7699" w:rsidRDefault="00EC7300" w:rsidP="00FE7699">
            <w:pPr>
              <w:spacing w:line="276" w:lineRule="auto"/>
              <w:jc w:val="both"/>
              <w:rPr>
                <w:bCs/>
                <w:i/>
              </w:rPr>
            </w:pPr>
            <w:r w:rsidRPr="00FE7699">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EC7300" w:rsidRPr="00FE7699" w:rsidRDefault="00EC7300" w:rsidP="00FE7699">
            <w:pPr>
              <w:spacing w:line="276" w:lineRule="auto"/>
              <w:jc w:val="both"/>
              <w:rPr>
                <w:bCs/>
                <w:i/>
              </w:rPr>
            </w:pPr>
          </w:p>
          <w:p w:rsidR="00EC7300" w:rsidRPr="00FE7699" w:rsidRDefault="00EC7300" w:rsidP="00FE7699">
            <w:pPr>
              <w:spacing w:line="276" w:lineRule="auto"/>
              <w:jc w:val="both"/>
              <w:rPr>
                <w:bCs/>
                <w:i/>
              </w:rPr>
            </w:pPr>
            <w:r w:rsidRPr="00FE7699">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EC7300" w:rsidRPr="00FE7699" w:rsidTr="00EC7300">
        <w:tc>
          <w:tcPr>
            <w:tcW w:w="5245" w:type="dxa"/>
            <w:gridSpan w:val="3"/>
          </w:tcPr>
          <w:p w:rsidR="00EC7300" w:rsidRPr="00FE7699" w:rsidRDefault="00EC7300" w:rsidP="00FE7699">
            <w:pPr>
              <w:spacing w:line="276" w:lineRule="auto"/>
              <w:jc w:val="both"/>
              <w:rPr>
                <w:bCs/>
                <w:i/>
              </w:rPr>
            </w:pPr>
            <w:r w:rsidRPr="00FE7699">
              <w:t xml:space="preserve">Условия </w:t>
            </w:r>
            <w:r w:rsidRPr="00FE7699">
              <w:rPr>
                <w:bCs/>
              </w:rPr>
              <w:t>поставки товаров, выполнения работ, оказания услуг</w:t>
            </w:r>
          </w:p>
        </w:tc>
        <w:tc>
          <w:tcPr>
            <w:tcW w:w="5811" w:type="dxa"/>
            <w:gridSpan w:val="3"/>
          </w:tcPr>
          <w:p w:rsidR="00EC7300" w:rsidRPr="00FE7699" w:rsidRDefault="00EC7300" w:rsidP="00FE7699">
            <w:pPr>
              <w:spacing w:line="276" w:lineRule="auto"/>
              <w:jc w:val="both"/>
              <w:rPr>
                <w:bCs/>
                <w:i/>
              </w:rPr>
            </w:pPr>
            <w:r w:rsidRPr="00FE7699">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EC7300" w:rsidRPr="00FE7699" w:rsidRDefault="00EC7300" w:rsidP="00FE7699">
            <w:pPr>
              <w:spacing w:line="276" w:lineRule="auto"/>
              <w:jc w:val="both"/>
              <w:rPr>
                <w:bCs/>
                <w:i/>
              </w:rPr>
            </w:pPr>
          </w:p>
          <w:p w:rsidR="00EC7300" w:rsidRPr="00FE7699" w:rsidRDefault="00EC7300" w:rsidP="00FE7699">
            <w:pPr>
              <w:spacing w:line="276" w:lineRule="auto"/>
              <w:jc w:val="both"/>
              <w:rPr>
                <w:i/>
                <w:sz w:val="28"/>
                <w:szCs w:val="28"/>
              </w:rPr>
            </w:pPr>
            <w:r w:rsidRPr="00FE7699">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EC7300" w:rsidRPr="00FE7699" w:rsidTr="00EC7300">
        <w:tc>
          <w:tcPr>
            <w:tcW w:w="5245" w:type="dxa"/>
            <w:gridSpan w:val="3"/>
          </w:tcPr>
          <w:p w:rsidR="00EC7300" w:rsidRPr="00FE7699" w:rsidRDefault="00EC7300" w:rsidP="00FE7699">
            <w:pPr>
              <w:spacing w:line="276" w:lineRule="auto"/>
              <w:jc w:val="both"/>
              <w:rPr>
                <w:bCs/>
                <w:i/>
              </w:rPr>
            </w:pPr>
            <w:r w:rsidRPr="00FE7699">
              <w:t xml:space="preserve">Сроки </w:t>
            </w:r>
            <w:r w:rsidRPr="00FE7699">
              <w:rPr>
                <w:bCs/>
              </w:rPr>
              <w:t>поставки товаров, выполнения работ, оказания услуг</w:t>
            </w:r>
          </w:p>
        </w:tc>
        <w:tc>
          <w:tcPr>
            <w:tcW w:w="5811" w:type="dxa"/>
            <w:gridSpan w:val="3"/>
          </w:tcPr>
          <w:p w:rsidR="00EC7300" w:rsidRPr="00FE7699" w:rsidRDefault="00EC7300" w:rsidP="00FE7699">
            <w:pPr>
              <w:spacing w:line="276" w:lineRule="auto"/>
              <w:jc w:val="both"/>
              <w:rPr>
                <w:bCs/>
                <w:i/>
              </w:rPr>
            </w:pPr>
            <w:r w:rsidRPr="00FE7699">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EC7300" w:rsidRPr="00FE7699" w:rsidRDefault="00EC7300" w:rsidP="00FE7699">
            <w:pPr>
              <w:spacing w:line="276" w:lineRule="auto"/>
              <w:jc w:val="both"/>
              <w:rPr>
                <w:bCs/>
                <w:i/>
              </w:rPr>
            </w:pPr>
          </w:p>
          <w:p w:rsidR="00EC7300" w:rsidRPr="00FE7699" w:rsidRDefault="00EC7300" w:rsidP="00FE7699">
            <w:pPr>
              <w:spacing w:line="276" w:lineRule="auto"/>
              <w:jc w:val="both"/>
              <w:rPr>
                <w:bCs/>
                <w:i/>
              </w:rPr>
            </w:pPr>
            <w:r w:rsidRPr="00FE7699">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EC7300" w:rsidRPr="00FE7699" w:rsidRDefault="00EC7300" w:rsidP="00FE7699">
            <w:pPr>
              <w:spacing w:line="276" w:lineRule="auto"/>
              <w:jc w:val="both"/>
              <w:rPr>
                <w:bCs/>
                <w:i/>
              </w:rPr>
            </w:pPr>
          </w:p>
          <w:p w:rsidR="00EC7300" w:rsidRPr="00FE7699" w:rsidRDefault="00EC7300" w:rsidP="00FE7699">
            <w:pPr>
              <w:spacing w:line="276" w:lineRule="auto"/>
              <w:jc w:val="both"/>
              <w:rPr>
                <w:i/>
                <w:sz w:val="28"/>
                <w:szCs w:val="28"/>
              </w:rPr>
            </w:pPr>
            <w:r w:rsidRPr="00FE7699">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EC7300" w:rsidRPr="00FE7699" w:rsidTr="00EC7300">
        <w:tc>
          <w:tcPr>
            <w:tcW w:w="11056" w:type="dxa"/>
            <w:gridSpan w:val="6"/>
          </w:tcPr>
          <w:p w:rsidR="00EC7300" w:rsidRPr="00FE7699" w:rsidRDefault="00EC7300" w:rsidP="00FE7699">
            <w:pPr>
              <w:spacing w:line="276" w:lineRule="auto"/>
              <w:jc w:val="both"/>
              <w:rPr>
                <w:i/>
                <w:sz w:val="28"/>
                <w:szCs w:val="28"/>
              </w:rPr>
            </w:pPr>
            <w:r w:rsidRPr="00FE7699">
              <w:rPr>
                <w:b/>
                <w:bCs/>
                <w:sz w:val="28"/>
                <w:szCs w:val="28"/>
              </w:rPr>
              <w:lastRenderedPageBreak/>
              <w:t>Форма, сроки и порядок оплаты</w:t>
            </w:r>
          </w:p>
        </w:tc>
      </w:tr>
      <w:tr w:rsidR="00EC7300" w:rsidRPr="00FE7699" w:rsidTr="00EC7300">
        <w:tc>
          <w:tcPr>
            <w:tcW w:w="5245" w:type="dxa"/>
            <w:gridSpan w:val="3"/>
          </w:tcPr>
          <w:p w:rsidR="00EC7300" w:rsidRPr="00FE7699" w:rsidRDefault="00EC7300" w:rsidP="00FE7699">
            <w:pPr>
              <w:spacing w:line="276" w:lineRule="auto"/>
              <w:jc w:val="both"/>
              <w:rPr>
                <w:bCs/>
                <w:i/>
              </w:rPr>
            </w:pPr>
            <w:r w:rsidRPr="00FE7699">
              <w:rPr>
                <w:bCs/>
              </w:rPr>
              <w:t>Форма оплаты</w:t>
            </w:r>
          </w:p>
        </w:tc>
        <w:tc>
          <w:tcPr>
            <w:tcW w:w="5811" w:type="dxa"/>
            <w:gridSpan w:val="3"/>
          </w:tcPr>
          <w:p w:rsidR="00EC7300" w:rsidRPr="00FE7699" w:rsidRDefault="00EC7300" w:rsidP="00FE7699">
            <w:pPr>
              <w:spacing w:line="276" w:lineRule="auto"/>
              <w:jc w:val="both"/>
              <w:rPr>
                <w:bCs/>
                <w:i/>
              </w:rPr>
            </w:pPr>
            <w:r w:rsidRPr="00FE7699">
              <w:rPr>
                <w:bCs/>
                <w:i/>
              </w:rPr>
              <w:t>Участник должен указать форму оплаты по договору в соответствии с требованиями технического задания.</w:t>
            </w:r>
          </w:p>
          <w:p w:rsidR="00EC7300" w:rsidRPr="00FE7699" w:rsidRDefault="00EC7300" w:rsidP="00FE7699">
            <w:pPr>
              <w:spacing w:line="276" w:lineRule="auto"/>
              <w:jc w:val="both"/>
              <w:rPr>
                <w:bCs/>
                <w:i/>
              </w:rPr>
            </w:pPr>
          </w:p>
          <w:p w:rsidR="00EC7300" w:rsidRPr="00FE7699" w:rsidRDefault="00EC7300" w:rsidP="00FE7699">
            <w:pPr>
              <w:spacing w:line="276" w:lineRule="auto"/>
              <w:jc w:val="both"/>
              <w:rPr>
                <w:bCs/>
                <w:i/>
              </w:rPr>
            </w:pPr>
            <w:r w:rsidRPr="00FE7699">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C7300" w:rsidRPr="00FE7699" w:rsidTr="00EC7300">
        <w:tc>
          <w:tcPr>
            <w:tcW w:w="5245" w:type="dxa"/>
            <w:gridSpan w:val="3"/>
          </w:tcPr>
          <w:p w:rsidR="00EC7300" w:rsidRPr="00FE7699" w:rsidRDefault="00EC7300" w:rsidP="00FE7699">
            <w:pPr>
              <w:spacing w:line="276" w:lineRule="auto"/>
              <w:jc w:val="both"/>
              <w:rPr>
                <w:b/>
                <w:bCs/>
                <w:i/>
              </w:rPr>
            </w:pPr>
            <w:r w:rsidRPr="00FE7699">
              <w:rPr>
                <w:bCs/>
              </w:rPr>
              <w:t>Авансирование</w:t>
            </w:r>
          </w:p>
        </w:tc>
        <w:tc>
          <w:tcPr>
            <w:tcW w:w="5811" w:type="dxa"/>
            <w:gridSpan w:val="3"/>
          </w:tcPr>
          <w:p w:rsidR="00EC7300" w:rsidRPr="00FE7699" w:rsidRDefault="00EC7300" w:rsidP="00FE7699">
            <w:pPr>
              <w:spacing w:line="276" w:lineRule="auto"/>
              <w:jc w:val="both"/>
              <w:rPr>
                <w:i/>
                <w:sz w:val="28"/>
                <w:szCs w:val="28"/>
              </w:rPr>
            </w:pPr>
            <w:r w:rsidRPr="00FE7699">
              <w:rPr>
                <w:b/>
                <w:bCs/>
                <w:i/>
              </w:rPr>
              <w:t xml:space="preserve">Строка включается в случае, если участнику предоставляется право указать желаемый размер аванса. </w:t>
            </w:r>
            <w:r w:rsidRPr="00FE7699">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EC7300" w:rsidRPr="00FE7699" w:rsidTr="00EC7300">
        <w:tc>
          <w:tcPr>
            <w:tcW w:w="5245" w:type="dxa"/>
            <w:gridSpan w:val="3"/>
          </w:tcPr>
          <w:p w:rsidR="00EC7300" w:rsidRPr="00FE7699" w:rsidRDefault="00EC7300" w:rsidP="00FE7699">
            <w:pPr>
              <w:spacing w:line="276" w:lineRule="auto"/>
              <w:jc w:val="both"/>
              <w:rPr>
                <w:bCs/>
                <w:i/>
              </w:rPr>
            </w:pPr>
            <w:r w:rsidRPr="00FE7699">
              <w:rPr>
                <w:bCs/>
              </w:rPr>
              <w:t>Срок и порядок оплаты</w:t>
            </w:r>
          </w:p>
        </w:tc>
        <w:tc>
          <w:tcPr>
            <w:tcW w:w="5811" w:type="dxa"/>
            <w:gridSpan w:val="3"/>
          </w:tcPr>
          <w:p w:rsidR="00EC7300" w:rsidRPr="00FE7699" w:rsidRDefault="00EC7300" w:rsidP="00FE7699">
            <w:pPr>
              <w:spacing w:line="276" w:lineRule="auto"/>
              <w:jc w:val="both"/>
              <w:rPr>
                <w:bCs/>
                <w:i/>
              </w:rPr>
            </w:pPr>
            <w:r w:rsidRPr="00FE7699">
              <w:rPr>
                <w:bCs/>
                <w:i/>
              </w:rPr>
              <w:t>Участник должен указать конкретные сроки и порядок оплаты по договору в соответствии с требованиями технического задания.</w:t>
            </w:r>
          </w:p>
          <w:p w:rsidR="00EC7300" w:rsidRPr="00FE7699" w:rsidRDefault="00EC7300" w:rsidP="00FE7699">
            <w:pPr>
              <w:spacing w:line="276" w:lineRule="auto"/>
              <w:jc w:val="both"/>
              <w:rPr>
                <w:bCs/>
                <w:i/>
              </w:rPr>
            </w:pPr>
            <w:r w:rsidRPr="00FE7699">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EC7300" w:rsidRPr="00FE7699" w:rsidRDefault="00EC7300" w:rsidP="00FE7699">
            <w:pPr>
              <w:spacing w:line="276" w:lineRule="auto"/>
              <w:jc w:val="both"/>
              <w:rPr>
                <w:i/>
                <w:sz w:val="28"/>
                <w:szCs w:val="28"/>
              </w:rPr>
            </w:pPr>
            <w:r w:rsidRPr="00FE7699">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7572A2" w:rsidRDefault="007572A2" w:rsidP="0096398C">
      <w:pPr>
        <w:ind w:left="283"/>
        <w:rPr>
          <w:sz w:val="28"/>
          <w:szCs w:val="28"/>
        </w:rPr>
      </w:pPr>
    </w:p>
    <w:p w:rsidR="007572A2" w:rsidRDefault="007572A2" w:rsidP="0096398C">
      <w:pPr>
        <w:ind w:left="283"/>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1C3F8C" w:rsidRDefault="001C3F8C" w:rsidP="007572A2">
      <w:pPr>
        <w:spacing w:after="160"/>
        <w:jc w:val="right"/>
        <w:rPr>
          <w:sz w:val="28"/>
          <w:szCs w:val="28"/>
        </w:rPr>
      </w:pPr>
    </w:p>
    <w:p w:rsidR="001C3F8C" w:rsidRDefault="001C3F8C" w:rsidP="007572A2">
      <w:pPr>
        <w:spacing w:after="160"/>
        <w:jc w:val="right"/>
        <w:rPr>
          <w:sz w:val="28"/>
          <w:szCs w:val="28"/>
        </w:rPr>
      </w:pPr>
    </w:p>
    <w:p w:rsidR="0096398C" w:rsidRPr="00CD5931" w:rsidRDefault="00AF0602" w:rsidP="0096398C">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Приложение № 5</w:t>
      </w:r>
    </w:p>
    <w:p w:rsidR="0096398C" w:rsidRDefault="0096398C" w:rsidP="0096398C">
      <w:pPr>
        <w:spacing w:line="276" w:lineRule="auto"/>
        <w:jc w:val="right"/>
        <w:rPr>
          <w:sz w:val="28"/>
          <w:szCs w:val="28"/>
        </w:rPr>
      </w:pPr>
      <w:r>
        <w:rPr>
          <w:sz w:val="28"/>
          <w:szCs w:val="28"/>
        </w:rPr>
        <w:t xml:space="preserve">     к извещению о проведении запроса котировок </w:t>
      </w:r>
    </w:p>
    <w:p w:rsidR="0096398C" w:rsidRDefault="0096398C" w:rsidP="0096398C">
      <w:pPr>
        <w:spacing w:after="160" w:line="259" w:lineRule="auto"/>
        <w:jc w:val="right"/>
        <w:rPr>
          <w:sz w:val="28"/>
          <w:szCs w:val="28"/>
        </w:rPr>
      </w:pPr>
      <w:r>
        <w:rPr>
          <w:sz w:val="28"/>
          <w:szCs w:val="28"/>
        </w:rPr>
        <w:t xml:space="preserve">№ЮКЖД-ЗКЦ </w:t>
      </w:r>
      <w:r w:rsidR="003565C8">
        <w:rPr>
          <w:sz w:val="28"/>
          <w:szCs w:val="28"/>
        </w:rPr>
        <w:t>023/024</w:t>
      </w:r>
    </w:p>
    <w:p w:rsidR="00EC7300" w:rsidRDefault="00EC7300" w:rsidP="00EC7300">
      <w:pPr>
        <w:spacing w:after="160" w:line="259" w:lineRule="auto"/>
        <w:jc w:val="center"/>
        <w:rPr>
          <w:sz w:val="28"/>
          <w:szCs w:val="28"/>
        </w:rPr>
      </w:pPr>
      <w:r>
        <w:rPr>
          <w:sz w:val="28"/>
          <w:szCs w:val="28"/>
        </w:rPr>
        <w:t>Проект договора</w:t>
      </w:r>
    </w:p>
    <w:tbl>
      <w:tblPr>
        <w:tblpPr w:leftFromText="180" w:rightFromText="180" w:vertAnchor="text" w:horzAnchor="margin" w:tblpX="1549" w:tblpY="-37"/>
        <w:tblW w:w="985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668"/>
        <w:gridCol w:w="1165"/>
        <w:gridCol w:w="2775"/>
        <w:gridCol w:w="233"/>
        <w:gridCol w:w="9"/>
      </w:tblGrid>
      <w:tr w:rsidR="00EC7300" w:rsidRPr="00EC7300" w:rsidTr="00EC7300">
        <w:trPr>
          <w:trHeight w:val="842"/>
        </w:trPr>
        <w:tc>
          <w:tcPr>
            <w:tcW w:w="5668" w:type="dxa"/>
            <w:tcBorders>
              <w:top w:val="single" w:sz="4" w:space="0" w:color="auto"/>
              <w:bottom w:val="nil"/>
            </w:tcBorders>
            <w:shd w:val="clear" w:color="auto" w:fill="auto"/>
          </w:tcPr>
          <w:p w:rsidR="00EC7300" w:rsidRPr="00EC7300" w:rsidRDefault="00EC7300" w:rsidP="00EC7300">
            <w:pPr>
              <w:rPr>
                <w:rFonts w:ascii="Sylfaen" w:eastAsia="Calibri" w:hAnsi="Sylfaen"/>
                <w:b/>
                <w:sz w:val="16"/>
                <w:szCs w:val="16"/>
                <w:lang w:eastAsia="en-US"/>
              </w:rPr>
            </w:pPr>
          </w:p>
          <w:p w:rsidR="00EC7300" w:rsidRPr="00EC7300" w:rsidRDefault="00EC7300" w:rsidP="00EC7300">
            <w:pPr>
              <w:rPr>
                <w:rFonts w:ascii="Sylfaen" w:eastAsia="Calibri" w:hAnsi="Sylfaen"/>
                <w:b/>
                <w:sz w:val="22"/>
                <w:szCs w:val="22"/>
                <w:lang w:val="hy-AM" w:eastAsia="en-US"/>
              </w:rPr>
            </w:pPr>
            <w:r w:rsidRPr="00EC7300">
              <w:rPr>
                <w:rFonts w:ascii="Sylfaen" w:eastAsia="Calibri" w:hAnsi="Sylfaen"/>
                <w:b/>
                <w:sz w:val="22"/>
                <w:szCs w:val="22"/>
                <w:lang w:val="hy-AM" w:eastAsia="en-US"/>
              </w:rPr>
              <w:t xml:space="preserve">ՎՃԱՐՈՎԻ ԾԱՌԱՅՈՒԹՅՈՒՆՆԵՐԻ ՄԱՏՈՒՑՄԱՆ  </w:t>
            </w:r>
          </w:p>
          <w:p w:rsidR="00EC7300" w:rsidRPr="00EC7300" w:rsidRDefault="00EC7300" w:rsidP="00EC7300">
            <w:pPr>
              <w:rPr>
                <w:rFonts w:eastAsia="Calibri"/>
                <w:lang w:eastAsia="en-US"/>
              </w:rPr>
            </w:pPr>
            <w:r w:rsidRPr="00EC7300">
              <w:rPr>
                <w:rFonts w:ascii="Sylfaen" w:eastAsia="Calibri" w:hAnsi="Sylfaen"/>
                <w:b/>
                <w:sz w:val="22"/>
                <w:szCs w:val="22"/>
                <w:lang w:val="hy-AM" w:eastAsia="en-US"/>
              </w:rPr>
              <w:t>ՊԱՅՄԱՆԱԳՐ</w:t>
            </w:r>
          </w:p>
        </w:tc>
        <w:tc>
          <w:tcPr>
            <w:tcW w:w="1165" w:type="dxa"/>
            <w:tcBorders>
              <w:top w:val="single" w:sz="4" w:space="0" w:color="auto"/>
              <w:bottom w:val="nil"/>
            </w:tcBorders>
            <w:shd w:val="clear" w:color="auto" w:fill="auto"/>
          </w:tcPr>
          <w:p w:rsidR="00EC7300" w:rsidRPr="00EC7300" w:rsidRDefault="00EC7300" w:rsidP="00EC7300">
            <w:pPr>
              <w:rPr>
                <w:rFonts w:ascii="Sylfaen" w:eastAsia="Calibri" w:hAnsi="Sylfaen" w:cs="Sylfaen"/>
                <w:b/>
                <w:sz w:val="22"/>
                <w:szCs w:val="22"/>
                <w:lang w:eastAsia="en-US"/>
              </w:rPr>
            </w:pPr>
          </w:p>
          <w:p w:rsidR="00EC7300" w:rsidRPr="00EC7300" w:rsidRDefault="00EC7300" w:rsidP="00EC7300">
            <w:pPr>
              <w:rPr>
                <w:rFonts w:eastAsia="Calibri"/>
                <w:lang w:eastAsia="en-US"/>
              </w:rPr>
            </w:pPr>
            <w:r w:rsidRPr="00EC7300">
              <w:rPr>
                <w:rFonts w:ascii="Sylfaen" w:eastAsia="Calibri" w:hAnsi="Sylfaen" w:cs="Sylfaen"/>
                <w:b/>
                <w:sz w:val="22"/>
                <w:szCs w:val="22"/>
                <w:lang w:eastAsia="en-US"/>
              </w:rPr>
              <w:t>№</w:t>
            </w:r>
            <w:r w:rsidRPr="00EC7300">
              <w:rPr>
                <w:rFonts w:ascii="Sylfaen" w:eastAsia="Calibri" w:hAnsi="Sylfaen" w:cs="Sylfaen"/>
                <w:b/>
                <w:bCs/>
                <w:sz w:val="22"/>
                <w:szCs w:val="22"/>
                <w:lang w:val="hy-AM" w:eastAsia="en-US"/>
              </w:rPr>
              <w:t>ՆՅՈՒ</w:t>
            </w:r>
            <w:r w:rsidRPr="00EC7300">
              <w:rPr>
                <w:rFonts w:eastAsia="Calibri"/>
                <w:b/>
                <w:bCs/>
                <w:sz w:val="20"/>
                <w:szCs w:val="20"/>
                <w:lang w:eastAsia="en-US"/>
              </w:rPr>
              <w:t xml:space="preserve"> -</w:t>
            </w:r>
          </w:p>
        </w:tc>
        <w:tc>
          <w:tcPr>
            <w:tcW w:w="2775" w:type="dxa"/>
            <w:shd w:val="clear" w:color="auto" w:fill="auto"/>
          </w:tcPr>
          <w:p w:rsidR="00EC7300" w:rsidRPr="00EC7300" w:rsidRDefault="00EC7300" w:rsidP="00EC7300">
            <w:pPr>
              <w:rPr>
                <w:rFonts w:eastAsia="Calibri"/>
                <w:lang w:eastAsia="en-US"/>
              </w:rPr>
            </w:pPr>
          </w:p>
        </w:tc>
        <w:tc>
          <w:tcPr>
            <w:tcW w:w="242" w:type="dxa"/>
            <w:gridSpan w:val="2"/>
            <w:tcBorders>
              <w:top w:val="single" w:sz="4" w:space="0" w:color="auto"/>
              <w:bottom w:val="nil"/>
            </w:tcBorders>
            <w:shd w:val="clear" w:color="auto" w:fill="auto"/>
          </w:tcPr>
          <w:p w:rsidR="00EC7300" w:rsidRPr="00EC7300" w:rsidRDefault="00EC7300" w:rsidP="00EC7300">
            <w:pPr>
              <w:rPr>
                <w:rFonts w:eastAsia="Calibri"/>
                <w:lang w:eastAsia="en-US"/>
              </w:rPr>
            </w:pPr>
          </w:p>
        </w:tc>
      </w:tr>
      <w:tr w:rsidR="00EC7300" w:rsidRPr="00EC7300" w:rsidTr="00EC7300">
        <w:trPr>
          <w:gridAfter w:val="1"/>
          <w:wAfter w:w="9" w:type="dxa"/>
          <w:trHeight w:val="293"/>
        </w:trPr>
        <w:tc>
          <w:tcPr>
            <w:tcW w:w="5668" w:type="dxa"/>
            <w:tcBorders>
              <w:top w:val="nil"/>
            </w:tcBorders>
            <w:shd w:val="clear" w:color="auto" w:fill="auto"/>
          </w:tcPr>
          <w:p w:rsidR="00EC7300" w:rsidRPr="00EC7300" w:rsidRDefault="00EC7300" w:rsidP="00EC7300">
            <w:pPr>
              <w:rPr>
                <w:rFonts w:eastAsia="Calibri"/>
                <w:lang w:eastAsia="en-US"/>
              </w:rPr>
            </w:pPr>
            <w:r w:rsidRPr="00EC7300">
              <w:rPr>
                <w:b/>
                <w:bCs/>
                <w:sz w:val="22"/>
                <w:szCs w:val="22"/>
              </w:rPr>
              <w:t>ДОГОВОР НА ОКАЗАНИЕ ПЛАТНЫХ УСЛУГ</w:t>
            </w:r>
          </w:p>
        </w:tc>
        <w:tc>
          <w:tcPr>
            <w:tcW w:w="1165" w:type="dxa"/>
            <w:tcBorders>
              <w:top w:val="nil"/>
            </w:tcBorders>
            <w:shd w:val="clear" w:color="auto" w:fill="auto"/>
          </w:tcPr>
          <w:p w:rsidR="00EC7300" w:rsidRPr="00EC7300" w:rsidRDefault="00EC7300" w:rsidP="00EC7300">
            <w:pPr>
              <w:rPr>
                <w:rFonts w:eastAsia="Calibri"/>
                <w:lang w:eastAsia="en-US"/>
              </w:rPr>
            </w:pPr>
            <w:r w:rsidRPr="00EC7300">
              <w:rPr>
                <w:rFonts w:eastAsia="Calibri"/>
                <w:sz w:val="22"/>
                <w:szCs w:val="22"/>
                <w:lang w:eastAsia="en-US"/>
              </w:rPr>
              <w:t>№</w:t>
            </w:r>
            <w:r w:rsidRPr="00EC7300">
              <w:rPr>
                <w:rFonts w:eastAsia="Calibri"/>
                <w:b/>
                <w:bCs/>
                <w:sz w:val="22"/>
                <w:szCs w:val="22"/>
                <w:lang w:eastAsia="en-US"/>
              </w:rPr>
              <w:t>НЮ -</w:t>
            </w:r>
          </w:p>
        </w:tc>
        <w:tc>
          <w:tcPr>
            <w:tcW w:w="3008" w:type="dxa"/>
            <w:gridSpan w:val="2"/>
            <w:shd w:val="clear" w:color="auto" w:fill="auto"/>
          </w:tcPr>
          <w:p w:rsidR="00EC7300" w:rsidRPr="00EC7300" w:rsidRDefault="00EC7300" w:rsidP="00EC7300">
            <w:pPr>
              <w:rPr>
                <w:rFonts w:eastAsia="Calibri"/>
                <w:lang w:eastAsia="en-US"/>
              </w:rPr>
            </w:pPr>
          </w:p>
        </w:tc>
      </w:tr>
      <w:tr w:rsidR="00EC7300" w:rsidRPr="00EC7300" w:rsidTr="00EC7300">
        <w:trPr>
          <w:gridAfter w:val="1"/>
          <w:wAfter w:w="9" w:type="dxa"/>
          <w:trHeight w:val="815"/>
        </w:trPr>
        <w:tc>
          <w:tcPr>
            <w:tcW w:w="5668" w:type="dxa"/>
            <w:shd w:val="clear" w:color="auto" w:fill="auto"/>
          </w:tcPr>
          <w:p w:rsidR="00EC7300" w:rsidRPr="00EC7300" w:rsidRDefault="00EC7300" w:rsidP="00EC7300">
            <w:pPr>
              <w:rPr>
                <w:rFonts w:eastAsia="Calibri"/>
                <w:lang w:eastAsia="en-US"/>
              </w:rPr>
            </w:pPr>
            <w:r w:rsidRPr="00EC7300">
              <w:rPr>
                <w:rFonts w:ascii="Sylfaen" w:eastAsia="Calibri" w:hAnsi="Sylfaen"/>
                <w:sz w:val="20"/>
                <w:szCs w:val="20"/>
                <w:lang w:val="hy-AM" w:eastAsia="en-US"/>
              </w:rPr>
              <w:t>ք.Երևան</w:t>
            </w:r>
            <w:r w:rsidRPr="00EC7300">
              <w:rPr>
                <w:rFonts w:eastAsia="Calibri"/>
                <w:sz w:val="20"/>
                <w:szCs w:val="20"/>
                <w:lang w:eastAsia="en-US"/>
              </w:rPr>
              <w:t>/ г. Ереван</w:t>
            </w:r>
          </w:p>
        </w:tc>
        <w:tc>
          <w:tcPr>
            <w:tcW w:w="1165" w:type="dxa"/>
            <w:shd w:val="clear" w:color="auto" w:fill="auto"/>
          </w:tcPr>
          <w:p w:rsidR="00EC7300" w:rsidRPr="00EC7300" w:rsidRDefault="00EC7300" w:rsidP="00EC7300">
            <w:pPr>
              <w:rPr>
                <w:rFonts w:eastAsia="Calibri"/>
                <w:lang w:eastAsia="en-US"/>
              </w:rPr>
            </w:pPr>
          </w:p>
        </w:tc>
        <w:tc>
          <w:tcPr>
            <w:tcW w:w="3008" w:type="dxa"/>
            <w:gridSpan w:val="2"/>
            <w:shd w:val="clear" w:color="auto" w:fill="auto"/>
          </w:tcPr>
          <w:p w:rsidR="00EC7300" w:rsidRPr="00EC7300" w:rsidRDefault="00EC7300" w:rsidP="00EC7300">
            <w:pPr>
              <w:rPr>
                <w:rFonts w:eastAsia="Calibri"/>
                <w:lang w:eastAsia="en-US"/>
              </w:rPr>
            </w:pPr>
            <w:r w:rsidRPr="00EC7300">
              <w:rPr>
                <w:rFonts w:eastAsia="Calibri"/>
                <w:sz w:val="20"/>
                <w:szCs w:val="20"/>
                <w:lang w:eastAsia="en-US"/>
              </w:rPr>
              <w:t>«_____» ______________ 20</w:t>
            </w:r>
            <w:r w:rsidRPr="00EC7300">
              <w:rPr>
                <w:rFonts w:ascii="Sylfaen" w:eastAsia="Calibri" w:hAnsi="Sylfaen"/>
                <w:sz w:val="20"/>
                <w:szCs w:val="20"/>
                <w:lang w:val="hy-AM" w:eastAsia="en-US"/>
              </w:rPr>
              <w:t>2</w:t>
            </w:r>
            <w:r w:rsidRPr="00EC7300">
              <w:rPr>
                <w:rFonts w:eastAsia="Calibri"/>
                <w:sz w:val="20"/>
                <w:szCs w:val="20"/>
                <w:lang w:eastAsia="en-US"/>
              </w:rPr>
              <w:t>3</w:t>
            </w:r>
            <w:r w:rsidRPr="00EC7300">
              <w:rPr>
                <w:rFonts w:ascii="Sylfaen" w:eastAsia="Calibri" w:hAnsi="Sylfaen" w:cs="Sylfaen"/>
                <w:sz w:val="20"/>
                <w:szCs w:val="20"/>
                <w:lang w:eastAsia="en-US"/>
              </w:rPr>
              <w:t>թ</w:t>
            </w:r>
            <w:r w:rsidRPr="00EC7300">
              <w:rPr>
                <w:rFonts w:ascii="Sylfaen" w:eastAsia="Calibri" w:hAnsi="Sylfaen"/>
                <w:sz w:val="20"/>
                <w:szCs w:val="20"/>
                <w:lang w:val="hy-AM" w:eastAsia="en-US"/>
              </w:rPr>
              <w:t>.</w:t>
            </w:r>
            <w:r w:rsidRPr="00EC7300">
              <w:rPr>
                <w:rFonts w:eastAsia="Calibri"/>
                <w:sz w:val="20"/>
                <w:szCs w:val="20"/>
                <w:lang w:eastAsia="en-US"/>
              </w:rPr>
              <w:t xml:space="preserve"> </w:t>
            </w:r>
          </w:p>
          <w:p w:rsidR="00EC7300" w:rsidRPr="00EC7300" w:rsidRDefault="00EC7300" w:rsidP="00EC7300">
            <w:pPr>
              <w:rPr>
                <w:rFonts w:eastAsia="Calibri"/>
                <w:lang w:eastAsia="en-US"/>
              </w:rPr>
            </w:pPr>
          </w:p>
        </w:tc>
      </w:tr>
    </w:tbl>
    <w:tbl>
      <w:tblPr>
        <w:tblW w:w="10563" w:type="dxa"/>
        <w:tblInd w:w="993" w:type="dxa"/>
        <w:tblLook w:val="04A0" w:firstRow="1" w:lastRow="0" w:firstColumn="1" w:lastColumn="0" w:noHBand="0" w:noVBand="1"/>
      </w:tblPr>
      <w:tblGrid>
        <w:gridCol w:w="5246"/>
        <w:gridCol w:w="72"/>
        <w:gridCol w:w="284"/>
        <w:gridCol w:w="4781"/>
        <w:gridCol w:w="180"/>
      </w:tblGrid>
      <w:tr w:rsidR="00EC7300" w:rsidRPr="00EC7300" w:rsidTr="00EC7300">
        <w:trPr>
          <w:gridAfter w:val="1"/>
          <w:wAfter w:w="180" w:type="dxa"/>
          <w:trHeight w:val="6521"/>
        </w:trPr>
        <w:tc>
          <w:tcPr>
            <w:tcW w:w="5246" w:type="dxa"/>
            <w:shd w:val="clear" w:color="auto" w:fill="auto"/>
          </w:tcPr>
          <w:p w:rsidR="00EC7300" w:rsidRPr="00EC7300" w:rsidRDefault="00EC7300" w:rsidP="00EC7300">
            <w:pPr>
              <w:spacing w:line="276" w:lineRule="auto"/>
              <w:ind w:firstLine="284"/>
              <w:contextualSpacing/>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 xml:space="preserve">«Հարավկովկասյան երկաթուղի» ՓԲԸ, այսուհետ՝ «Պատվիրատու» ի դեմս Ալեքսեյ Վալերիի Մելնիկովի, ով գործում է Կանոնադրության հիման վրա մի կողմից, և </w:t>
            </w:r>
            <w:r w:rsidRPr="00EC7300">
              <w:rPr>
                <w:rFonts w:ascii="Sylfaen" w:hAnsi="Sylfaen" w:cs="Sylfaen"/>
                <w:color w:val="000000"/>
                <w:sz w:val="22"/>
                <w:szCs w:val="22"/>
                <w:lang w:eastAsia="en-US"/>
              </w:rPr>
              <w:t xml:space="preserve">                        </w:t>
            </w:r>
            <w:r w:rsidRPr="00EC7300">
              <w:rPr>
                <w:rFonts w:ascii="Sylfaen" w:hAnsi="Sylfaen" w:cs="Sylfaen"/>
                <w:color w:val="000000"/>
                <w:sz w:val="22"/>
                <w:szCs w:val="22"/>
                <w:highlight w:val="lightGray"/>
                <w:lang w:val="hy-AM" w:eastAsia="en-US"/>
              </w:rPr>
              <w:t>«</w:t>
            </w:r>
            <w:r w:rsidRPr="00EC7300">
              <w:rPr>
                <w:rFonts w:ascii="Sylfaen" w:hAnsi="Sylfaen" w:cs="Sylfaen"/>
                <w:color w:val="000000"/>
                <w:sz w:val="22"/>
                <w:szCs w:val="22"/>
                <w:highlight w:val="lightGray"/>
                <w:lang w:eastAsia="en-US"/>
              </w:rPr>
              <w:t xml:space="preserve">                 </w:t>
            </w:r>
            <w:r w:rsidRPr="00EC7300">
              <w:rPr>
                <w:rFonts w:ascii="Sylfaen" w:hAnsi="Sylfaen" w:cs="Sylfaen"/>
                <w:color w:val="000000"/>
                <w:sz w:val="22"/>
                <w:szCs w:val="22"/>
                <w:highlight w:val="lightGray"/>
                <w:lang w:val="hy-AM" w:eastAsia="en-US"/>
              </w:rPr>
              <w:t>»,</w:t>
            </w:r>
            <w:r w:rsidRPr="00EC7300">
              <w:rPr>
                <w:rFonts w:ascii="Sylfaen" w:hAnsi="Sylfaen" w:cs="Sylfaen"/>
                <w:color w:val="000000"/>
                <w:sz w:val="22"/>
                <w:szCs w:val="22"/>
                <w:lang w:val="hy-AM" w:eastAsia="en-US"/>
              </w:rPr>
              <w:t xml:space="preserve"> այսուհետ՝ «Կատարող», ի դեմս տնօրեն,</w:t>
            </w:r>
            <w:r w:rsidRPr="00EC7300">
              <w:rPr>
                <w:rFonts w:eastAsia="Calibri"/>
                <w:sz w:val="22"/>
                <w:szCs w:val="22"/>
                <w:highlight w:val="yellow"/>
                <w:lang w:eastAsia="en-US"/>
              </w:rPr>
              <w:t xml:space="preserve"> </w:t>
            </w:r>
            <w:r w:rsidRPr="00EC7300">
              <w:rPr>
                <w:rFonts w:eastAsia="Calibri"/>
                <w:sz w:val="22"/>
                <w:szCs w:val="22"/>
                <w:highlight w:val="lightGray"/>
                <w:lang w:eastAsia="en-US"/>
              </w:rPr>
              <w:t xml:space="preserve">__________  </w:t>
            </w:r>
            <w:r w:rsidRPr="00EC7300">
              <w:rPr>
                <w:rFonts w:ascii="Sylfaen" w:eastAsia="Calibri" w:hAnsi="Sylfaen"/>
                <w:sz w:val="22"/>
                <w:szCs w:val="22"/>
                <w:lang w:eastAsia="en-US"/>
              </w:rPr>
              <w:t xml:space="preserve"> </w:t>
            </w:r>
            <w:r w:rsidRPr="00EC7300">
              <w:rPr>
                <w:rFonts w:ascii="Sylfaen" w:eastAsia="Calibri" w:hAnsi="Sylfaen"/>
                <w:sz w:val="22"/>
                <w:szCs w:val="22"/>
                <w:lang w:val="hy-AM" w:eastAsia="en-US"/>
              </w:rPr>
              <w:t>,</w:t>
            </w:r>
            <w:r w:rsidRPr="00EC7300">
              <w:rPr>
                <w:rFonts w:ascii="Sylfaen" w:hAnsi="Sylfaen" w:cs="Sylfaen"/>
                <w:color w:val="000000"/>
                <w:sz w:val="22"/>
                <w:szCs w:val="22"/>
                <w:lang w:val="hy-AM" w:eastAsia="en-US"/>
              </w:rPr>
              <w:t xml:space="preserve"> ով գործում է Կանոնադրության հիման վրա, մյուս կողմից, միասին անվանվելով «Կողմեր» կնքեցին սույն Պայմանագիրը հետևյալի մասին՝</w:t>
            </w:r>
          </w:p>
          <w:p w:rsidR="00EC7300" w:rsidRPr="00EC7300" w:rsidRDefault="00EC7300" w:rsidP="00EC7300">
            <w:pPr>
              <w:jc w:val="both"/>
              <w:rPr>
                <w:rFonts w:ascii="Sylfaen" w:hAnsi="Sylfaen" w:cs="Sylfaen"/>
                <w:color w:val="000000"/>
                <w:sz w:val="16"/>
                <w:szCs w:val="22"/>
                <w:lang w:val="hy-AM" w:eastAsia="en-US"/>
              </w:rPr>
            </w:pPr>
          </w:p>
          <w:p w:rsidR="00EC7300" w:rsidRPr="00EC7300" w:rsidRDefault="00EC7300" w:rsidP="00EC7300">
            <w:pPr>
              <w:jc w:val="both"/>
              <w:rPr>
                <w:rFonts w:ascii="Sylfaen" w:hAnsi="Sylfaen" w:cs="Sylfaen"/>
                <w:color w:val="000000"/>
                <w:sz w:val="22"/>
                <w:szCs w:val="22"/>
                <w:lang w:val="hy-AM" w:eastAsia="en-US"/>
              </w:rPr>
            </w:pPr>
          </w:p>
          <w:p w:rsidR="00EC7300" w:rsidRPr="00EC7300" w:rsidRDefault="00EC7300" w:rsidP="00EC7300">
            <w:pPr>
              <w:ind w:left="284"/>
              <w:jc w:val="both"/>
              <w:rPr>
                <w:rFonts w:ascii="Sylfaen" w:hAnsi="Sylfaen" w:cs="Sylfaen"/>
                <w:b/>
                <w:color w:val="000000"/>
                <w:sz w:val="22"/>
                <w:szCs w:val="22"/>
                <w:lang w:val="hy-AM" w:eastAsia="en-US"/>
              </w:rPr>
            </w:pPr>
            <w:r w:rsidRPr="00EC7300">
              <w:rPr>
                <w:rFonts w:ascii="Sylfaen" w:hAnsi="Sylfaen" w:cs="Sylfaen"/>
                <w:b/>
                <w:color w:val="000000"/>
                <w:sz w:val="22"/>
                <w:szCs w:val="22"/>
                <w:lang w:val="hy-AM" w:eastAsia="en-US"/>
              </w:rPr>
              <w:t>1. ՊԱՅՄԱՆԱԳՐԻ ԱՌԱՐԿԱՆ</w:t>
            </w:r>
          </w:p>
          <w:p w:rsidR="00EC7300" w:rsidRPr="00EC7300" w:rsidRDefault="00EC7300" w:rsidP="00EC7300">
            <w:pPr>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սույն Պայմանագրի 3 կետով սահմանված կարգով:</w:t>
            </w:r>
          </w:p>
          <w:p w:rsidR="00EC7300" w:rsidRPr="00EC7300" w:rsidRDefault="00EC7300" w:rsidP="00EC7300">
            <w:pPr>
              <w:jc w:val="both"/>
              <w:rPr>
                <w:rFonts w:ascii="Sylfaen" w:hAnsi="Sylfaen" w:cs="Sylfaen"/>
                <w:color w:val="000000"/>
                <w:sz w:val="22"/>
                <w:szCs w:val="22"/>
                <w:highlight w:val="lightGray"/>
                <w:lang w:val="hy-AM" w:eastAsia="en-US"/>
              </w:rPr>
            </w:pPr>
            <w:r w:rsidRPr="00EC7300">
              <w:rPr>
                <w:rFonts w:ascii="Sylfaen" w:hAnsi="Sylfaen" w:cs="Sylfaen"/>
                <w:color w:val="000000"/>
                <w:sz w:val="22"/>
                <w:szCs w:val="22"/>
                <w:highlight w:val="lightGray"/>
                <w:lang w:val="hy-AM" w:eastAsia="en-US"/>
              </w:rPr>
              <w:t xml:space="preserve">1.2 Կատարողը պարտավորվում է Պատվիրատուին մատուցել </w:t>
            </w:r>
            <w:r w:rsidRPr="00EC7300">
              <w:rPr>
                <w:rFonts w:ascii="Sylfaen" w:eastAsia="Calibri" w:hAnsi="Sylfaen"/>
                <w:sz w:val="22"/>
                <w:szCs w:val="22"/>
                <w:highlight w:val="lightGray"/>
                <w:lang w:val="hy-AM" w:eastAsia="en-US"/>
              </w:rPr>
              <w:t>մ</w:t>
            </w:r>
            <w:r w:rsidRPr="00EC7300">
              <w:rPr>
                <w:rFonts w:ascii="Sylfaen" w:eastAsia="Calibri" w:hAnsi="Sylfaen" w:cs="Sylfaen"/>
                <w:sz w:val="22"/>
                <w:szCs w:val="22"/>
                <w:highlight w:val="lightGray"/>
                <w:lang w:val="hy-AM" w:eastAsia="en-US"/>
              </w:rPr>
              <w:t>աքսային- բրոքերական</w:t>
            </w:r>
            <w:r w:rsidRPr="00EC7300">
              <w:rPr>
                <w:rFonts w:ascii="Sylfaen" w:eastAsia="Calibri" w:hAnsi="Sylfaen"/>
                <w:sz w:val="22"/>
                <w:szCs w:val="22"/>
                <w:highlight w:val="lightGray"/>
                <w:lang w:val="hy-AM" w:eastAsia="en-US"/>
              </w:rPr>
              <w:t xml:space="preserve"> </w:t>
            </w:r>
            <w:r w:rsidRPr="00EC7300">
              <w:rPr>
                <w:rFonts w:ascii="Sylfaen" w:eastAsia="Calibri" w:hAnsi="Sylfaen" w:cs="Sylfaen"/>
                <w:sz w:val="22"/>
                <w:szCs w:val="22"/>
                <w:highlight w:val="lightGray"/>
                <w:lang w:val="hy-AM" w:eastAsia="en-US"/>
              </w:rPr>
              <w:t>ծառայություններ ք. Երևանի մաքսային սպասարկման կենտրոն-մաքսատուն, վարչությունում</w:t>
            </w:r>
            <w:r w:rsidRPr="00EC7300">
              <w:rPr>
                <w:rFonts w:ascii="Sylfaen" w:eastAsia="Calibri" w:hAnsi="Sylfaen"/>
                <w:color w:val="000000"/>
                <w:sz w:val="22"/>
                <w:szCs w:val="22"/>
                <w:highlight w:val="lightGray"/>
                <w:lang w:val="hy-AM" w:eastAsia="en-US"/>
              </w:rPr>
              <w:t xml:space="preserve"> </w:t>
            </w:r>
            <w:r w:rsidRPr="00EC7300">
              <w:rPr>
                <w:rFonts w:ascii="Sylfaen" w:hAnsi="Sylfaen" w:cs="Sylfaen"/>
                <w:color w:val="000000"/>
                <w:sz w:val="22"/>
                <w:szCs w:val="22"/>
                <w:highlight w:val="lightGray"/>
                <w:lang w:val="hy-AM" w:eastAsia="en-US"/>
              </w:rPr>
              <w:t>(հետագայում՝ «Ծառայություն»):</w:t>
            </w:r>
          </w:p>
          <w:p w:rsidR="00EC7300" w:rsidRPr="00EC7300" w:rsidRDefault="00EC7300" w:rsidP="00EC7300">
            <w:pPr>
              <w:jc w:val="both"/>
              <w:rPr>
                <w:rFonts w:ascii="Sylfaen" w:hAnsi="Sylfaen" w:cs="Sylfaen"/>
                <w:b/>
                <w:color w:val="000000"/>
                <w:sz w:val="22"/>
                <w:szCs w:val="22"/>
                <w:lang w:val="hy-AM" w:eastAsia="en-US"/>
              </w:rPr>
            </w:pPr>
          </w:p>
          <w:p w:rsidR="00EC7300" w:rsidRPr="00EC7300" w:rsidRDefault="00EC7300" w:rsidP="00EC7300">
            <w:pPr>
              <w:ind w:left="709"/>
              <w:jc w:val="both"/>
              <w:rPr>
                <w:rFonts w:ascii="Sylfaen" w:hAnsi="Sylfaen" w:cs="Sylfaen"/>
                <w:b/>
                <w:color w:val="000000"/>
                <w:sz w:val="22"/>
                <w:szCs w:val="22"/>
                <w:lang w:val="hy-AM" w:eastAsia="en-US"/>
              </w:rPr>
            </w:pPr>
            <w:r w:rsidRPr="00EC7300">
              <w:rPr>
                <w:rFonts w:ascii="Sylfaen" w:hAnsi="Sylfaen" w:cs="Sylfaen"/>
                <w:b/>
                <w:color w:val="000000"/>
                <w:sz w:val="22"/>
                <w:szCs w:val="22"/>
                <w:lang w:val="hy-AM" w:eastAsia="en-US"/>
              </w:rPr>
              <w:t>2. ԿՈՂՄԵՐԻ ԻՐԱՎՈՒՆՔՆԵՐՆ ՈՒ ՊԱՐՏԱԿԱՆՈՒԹՅՈՒՆՆԵՐԸ</w:t>
            </w:r>
          </w:p>
          <w:p w:rsidR="00EC7300" w:rsidRPr="00EC7300" w:rsidRDefault="00EC7300" w:rsidP="00EC7300">
            <w:pPr>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 xml:space="preserve">2.1 Կատարողը պարտավորվում է. </w:t>
            </w:r>
          </w:p>
          <w:p w:rsidR="00EC7300" w:rsidRPr="00EC7300" w:rsidRDefault="00EC7300" w:rsidP="00EC7300">
            <w:pPr>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 xml:space="preserve">2.1.1. </w:t>
            </w:r>
            <w:r w:rsidRPr="00EC7300">
              <w:rPr>
                <w:rFonts w:ascii="Sylfaen" w:eastAsia="Calibri" w:hAnsi="Sylfaen"/>
                <w:sz w:val="22"/>
                <w:szCs w:val="22"/>
                <w:lang w:val="hy-AM" w:eastAsia="en-US"/>
              </w:rPr>
              <w:t>Տրամադրել տեխնիկական առաջադրանքով նախատեսված ծառայություններ (Հավելված 2), որը հանդիսանում է սույն պայմանագրի անբաժանելի մասը,</w:t>
            </w:r>
            <w:r w:rsidRPr="00EC7300">
              <w:rPr>
                <w:rFonts w:ascii="Sylfaen" w:hAnsi="Sylfaen" w:cs="Sylfaen"/>
                <w:color w:val="000000"/>
                <w:sz w:val="22"/>
                <w:szCs w:val="22"/>
                <w:lang w:val="hy-AM" w:eastAsia="en-US"/>
              </w:rPr>
              <w:t xml:space="preserve"> </w:t>
            </w:r>
            <w:r w:rsidRPr="00EC7300">
              <w:rPr>
                <w:rFonts w:eastAsia="Calibri"/>
                <w:color w:val="000000"/>
                <w:lang w:val="hy-AM" w:eastAsia="en-US"/>
              </w:rPr>
              <w:t>«</w:t>
            </w:r>
            <w:r w:rsidRPr="00EC7300">
              <w:rPr>
                <w:rFonts w:ascii="Sylfaen" w:hAnsi="Sylfaen" w:cs="Sylfaen"/>
                <w:color w:val="000000"/>
                <w:sz w:val="22"/>
                <w:szCs w:val="22"/>
                <w:lang w:val="hy-AM" w:eastAsia="en-US"/>
              </w:rPr>
              <w:t>Մաքսային կարգավորման մասին</w:t>
            </w:r>
            <w:r w:rsidRPr="00EC7300">
              <w:rPr>
                <w:rFonts w:eastAsia="Calibri"/>
                <w:color w:val="000000"/>
                <w:lang w:val="hy-AM" w:eastAsia="en-US"/>
              </w:rPr>
              <w:t>»</w:t>
            </w:r>
            <w:r w:rsidRPr="00EC7300">
              <w:rPr>
                <w:rFonts w:ascii="Sylfaen" w:hAnsi="Sylfaen" w:cs="Sylfaen"/>
                <w:color w:val="000000"/>
                <w:sz w:val="22"/>
                <w:szCs w:val="22"/>
                <w:lang w:val="hy-AM" w:eastAsia="en-US"/>
              </w:rPr>
              <w:t xml:space="preserve"> ՀՀ օրենքին և այլ նորմատիվ իրավական ակտերին համապատասխան:</w:t>
            </w:r>
          </w:p>
          <w:p w:rsidR="00EC7300" w:rsidRPr="00EC7300" w:rsidRDefault="00EC7300" w:rsidP="00EC7300">
            <w:pPr>
              <w:jc w:val="both"/>
              <w:rPr>
                <w:rFonts w:ascii="Sylfaen" w:hAnsi="Sylfaen" w:cs="Sylfaen"/>
                <w:color w:val="000000"/>
                <w:sz w:val="16"/>
                <w:szCs w:val="22"/>
                <w:lang w:val="hy-AM" w:eastAsia="en-US"/>
              </w:rPr>
            </w:pPr>
          </w:p>
          <w:p w:rsidR="00EC7300" w:rsidRPr="00EC7300" w:rsidRDefault="00EC7300" w:rsidP="00EC7300">
            <w:pPr>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lastRenderedPageBreak/>
              <w:t>2.1.2.</w:t>
            </w:r>
            <w:r w:rsidRPr="00EC7300">
              <w:rPr>
                <w:rFonts w:eastAsia="Calibri"/>
                <w:lang w:val="hy-AM" w:eastAsia="en-US"/>
              </w:rPr>
              <w:t xml:space="preserve"> </w:t>
            </w:r>
            <w:r w:rsidRPr="00EC7300">
              <w:rPr>
                <w:rFonts w:ascii="Sylfaen" w:hAnsi="Sylfaen" w:cs="Sylfaen"/>
                <w:color w:val="000000"/>
                <w:sz w:val="22"/>
                <w:szCs w:val="22"/>
                <w:lang w:val="hy-AM" w:eastAsia="en-US"/>
              </w:rPr>
              <w:t>Կատարողը պարտավորվում է մաքսային բրոքերային ծառայություններ իրականացնել «ՀԿԵ» ՓԲԸ-ից փաստաթղթերի ստացման օրվանից 1 (մեկ) – ից 5 (հինգ) աշխատանքային օրվա ընթացքում:</w:t>
            </w:r>
          </w:p>
          <w:p w:rsidR="00EC7300" w:rsidRPr="00EC7300" w:rsidRDefault="00EC7300" w:rsidP="00EC7300">
            <w:pPr>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2.1.3. Ծառայությունների մատուցման արդյունքը Կատարողի կողմից Պատվիրատուին մատուցված ծառայությունների ակտը ներկայացնելն է:</w:t>
            </w:r>
          </w:p>
          <w:p w:rsidR="00EC7300" w:rsidRPr="00EC7300" w:rsidRDefault="00EC7300" w:rsidP="00EC7300">
            <w:pPr>
              <w:spacing w:after="200"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2.1.4.</w:t>
            </w:r>
            <w:r w:rsidRPr="00EC7300">
              <w:rPr>
                <w:rFonts w:eastAsia="Calibri"/>
                <w:lang w:val="hy-AM" w:eastAsia="en-US"/>
              </w:rPr>
              <w:t xml:space="preserve"> </w:t>
            </w:r>
            <w:r w:rsidRPr="00EC7300">
              <w:rPr>
                <w:rFonts w:ascii="Sylfaen" w:hAnsi="Sylfaen" w:cs="Sylfaen"/>
                <w:color w:val="000000"/>
                <w:sz w:val="22"/>
                <w:szCs w:val="22"/>
                <w:lang w:val="hy-AM" w:eastAsia="en-US"/>
              </w:rPr>
              <w:t>Կատարողը գնումների ընթացակարգի անցկացման փաստաթղթերի կազմում պատվիրատուին  պարտավորվում է տրամադրել ՀՀ ՊԵԿ-ի կողմից բրոքերային ծառայությունների իրականացման թույլտվության պատճենը:</w:t>
            </w:r>
          </w:p>
          <w:p w:rsidR="00EC7300" w:rsidRPr="001C3F8C" w:rsidRDefault="00EC7300" w:rsidP="001C3F8C">
            <w:pPr>
              <w:spacing w:after="200"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2.2 Կատարողն իրավունք ունի.</w:t>
            </w:r>
            <w:r w:rsidRPr="00EC7300">
              <w:rPr>
                <w:rFonts w:ascii="Sylfaen" w:hAnsi="Sylfaen" w:cs="Sylfaen"/>
                <w:color w:val="000000"/>
                <w:sz w:val="22"/>
                <w:szCs w:val="22"/>
                <w:lang w:val="hy-AM" w:eastAsia="en-US"/>
              </w:rPr>
              <w:br/>
              <w:t>2.2.1 Պատվիրատուի կողմից ծառայությունների համար չվճարելու դեպքում միակողմանի լուծել սույն Պայմանագիրը:</w:t>
            </w:r>
            <w:r w:rsidRPr="00EC7300">
              <w:rPr>
                <w:rFonts w:ascii="Sylfaen" w:hAnsi="Sylfaen" w:cs="Sylfaen"/>
                <w:color w:val="000000"/>
                <w:sz w:val="22"/>
                <w:szCs w:val="22"/>
                <w:lang w:val="hy-AM" w:eastAsia="en-US"/>
              </w:rPr>
              <w:br/>
              <w:t xml:space="preserve">2.3. </w:t>
            </w:r>
            <w:r w:rsidRPr="00EC7300">
              <w:rPr>
                <w:rFonts w:ascii="Sylfaen" w:hAnsi="Sylfaen" w:cs="Sylfaen"/>
                <w:color w:val="000000"/>
                <w:sz w:val="22"/>
                <w:szCs w:val="22"/>
                <w:lang w:val="hy-AM" w:eastAsia="en-US"/>
              </w:rPr>
              <w:tab/>
              <w:t>Պատվիրատուն պարտավորվում է.</w:t>
            </w:r>
            <w:r w:rsidRPr="00EC7300">
              <w:rPr>
                <w:rFonts w:ascii="Sylfaen" w:hAnsi="Sylfaen" w:cs="Sylfaen"/>
                <w:color w:val="000000"/>
                <w:sz w:val="22"/>
                <w:szCs w:val="22"/>
                <w:lang w:val="hy-AM" w:eastAsia="en-US"/>
              </w:rPr>
              <w:br/>
              <w:t>2.3.1. Ստեղծել համապատասխան պայմաններ աշխատանքների կատարման  համար և    Կատարողին տրամադրել տեղեկատվություն (բանավոր կամ գրավոր) և անհրաժեշտ փաստաթղթեր, որոնց արժանահավատության վերաբերյալ կրում է պատասխանատվություն` ՀՀ  գործող օրենսդրությանը համապատասխան:</w:t>
            </w:r>
            <w:r w:rsidRPr="00EC7300">
              <w:rPr>
                <w:rFonts w:ascii="Sylfaen" w:hAnsi="Sylfaen" w:cs="Sylfaen"/>
                <w:color w:val="000000"/>
                <w:sz w:val="22"/>
                <w:szCs w:val="22"/>
                <w:lang w:val="hy-AM" w:eastAsia="en-US"/>
              </w:rPr>
              <w:br/>
              <w:t>2.3.2. Սույն պայմանագրի 3  կետում սահմանված ժամկետում կատարել  վճարումները:</w:t>
            </w:r>
            <w:r w:rsidRPr="00EC7300">
              <w:rPr>
                <w:rFonts w:ascii="Sylfaen" w:hAnsi="Sylfaen" w:cs="Sylfaen"/>
                <w:color w:val="000000"/>
                <w:sz w:val="22"/>
                <w:szCs w:val="22"/>
                <w:lang w:val="hy-AM" w:eastAsia="en-US"/>
              </w:rPr>
              <w:br/>
              <w:t>2.4. Պատվիրատուն իրավունք ունի.</w:t>
            </w:r>
            <w:r w:rsidRPr="00EC7300">
              <w:rPr>
                <w:rFonts w:ascii="Sylfaen" w:hAnsi="Sylfaen" w:cs="Sylfaen"/>
                <w:color w:val="000000"/>
                <w:sz w:val="22"/>
                <w:szCs w:val="22"/>
                <w:lang w:val="hy-AM" w:eastAsia="en-US"/>
              </w:rPr>
              <w:br/>
              <w:t>2.4.1. Կատարողի կողմից ծառայության չկատարման կամ ոչ պատշաճ կատարման դեպքում միակո</w:t>
            </w:r>
            <w:r w:rsidR="001C3F8C">
              <w:rPr>
                <w:rFonts w:ascii="Sylfaen" w:hAnsi="Sylfaen" w:cs="Sylfaen"/>
                <w:color w:val="000000"/>
                <w:sz w:val="22"/>
                <w:szCs w:val="22"/>
                <w:lang w:val="hy-AM" w:eastAsia="en-US"/>
              </w:rPr>
              <w:t>ղմանի լուծել սույն Պայմանագիրը:</w:t>
            </w:r>
          </w:p>
          <w:p w:rsidR="00EC7300" w:rsidRPr="00EC7300" w:rsidRDefault="00EC7300" w:rsidP="00EC7300">
            <w:pPr>
              <w:jc w:val="both"/>
              <w:rPr>
                <w:rFonts w:ascii="Sylfaen" w:hAnsi="Sylfaen" w:cs="Sylfaen"/>
                <w:b/>
                <w:color w:val="000000"/>
                <w:sz w:val="22"/>
                <w:szCs w:val="22"/>
                <w:lang w:val="hy-AM" w:eastAsia="en-US"/>
              </w:rPr>
            </w:pPr>
            <w:r w:rsidRPr="00EC7300">
              <w:rPr>
                <w:rFonts w:ascii="Sylfaen" w:hAnsi="Sylfaen" w:cs="Sylfaen"/>
                <w:b/>
                <w:color w:val="000000"/>
                <w:sz w:val="22"/>
                <w:szCs w:val="22"/>
                <w:lang w:val="hy-AM" w:eastAsia="en-US"/>
              </w:rPr>
              <w:t>3. ՊԱՅՄԱՆԱԳՐԻ ԳԻՆԸ և ՎՃԱՐՄԱՆ ԿԱՐԳԸ</w:t>
            </w:r>
          </w:p>
          <w:p w:rsidR="00EC7300" w:rsidRPr="00EC7300" w:rsidRDefault="00EC7300" w:rsidP="00EC7300">
            <w:pPr>
              <w:jc w:val="both"/>
              <w:rPr>
                <w:rFonts w:ascii="Sylfaen" w:hAnsi="Sylfaen" w:cs="Sylfaen"/>
                <w:b/>
                <w:color w:val="000000"/>
                <w:sz w:val="16"/>
                <w:szCs w:val="23"/>
                <w:lang w:val="hy-AM" w:eastAsia="en-US"/>
              </w:rPr>
            </w:pPr>
          </w:p>
          <w:p w:rsidR="00EC7300" w:rsidRPr="00EC7300" w:rsidRDefault="00EC7300" w:rsidP="00EC7300">
            <w:pPr>
              <w:jc w:val="both"/>
              <w:rPr>
                <w:rFonts w:ascii="Sylfaen" w:hAnsi="Sylfaen" w:cs="Sylfaen"/>
                <w:color w:val="000000"/>
                <w:sz w:val="12"/>
                <w:szCs w:val="22"/>
                <w:lang w:val="hy-AM" w:eastAsia="en-US"/>
              </w:rPr>
            </w:pPr>
            <w:r w:rsidRPr="00EC7300">
              <w:rPr>
                <w:rFonts w:ascii="Sylfaen" w:hAnsi="Sylfaen" w:cs="Sylfaen"/>
                <w:color w:val="000000"/>
                <w:sz w:val="23"/>
                <w:szCs w:val="23"/>
                <w:lang w:val="hy-AM" w:eastAsia="en-US"/>
              </w:rPr>
              <w:t>3.1. Սույն պայմանգրի գինը հաշվարկվում է փաստացի մատուցված ծառայությունների հաշվարկի հիման վրա, որը հաշվարկվում  է  թիվ 1 մասնագիում (թիվ 1 հավելված) նշված գների հիման վրա, սակայն չպետք է գերազանց</w:t>
            </w:r>
            <w:r>
              <w:rPr>
                <w:rFonts w:ascii="Sylfaen" w:hAnsi="Sylfaen" w:cs="Sylfaen"/>
                <w:color w:val="000000"/>
                <w:sz w:val="23"/>
                <w:szCs w:val="23"/>
                <w:lang w:val="hy-AM" w:eastAsia="en-US"/>
              </w:rPr>
              <w:t xml:space="preserve">ի առավելագույն գումարի չափը՝  </w:t>
            </w:r>
          </w:p>
          <w:p w:rsidR="00EC7300" w:rsidRPr="00EC7300" w:rsidRDefault="00EC7300" w:rsidP="00EC7300">
            <w:pPr>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3.2 Ծառայությունների դիմաց վճարումն իրականցվում է Պատվիրատուի կողմից Կատարողի հաշվեհամարին դրամական միջոցների փոխանցման միջոցով 3. կետով սահմանված կարգով:</w:t>
            </w:r>
          </w:p>
          <w:p w:rsidR="00EC7300" w:rsidRPr="00EC7300" w:rsidRDefault="00EC7300" w:rsidP="00EC7300">
            <w:pPr>
              <w:jc w:val="both"/>
              <w:rPr>
                <w:color w:val="000000"/>
                <w:sz w:val="28"/>
                <w:szCs w:val="26"/>
                <w:lang w:val="hy-AM"/>
              </w:rPr>
            </w:pPr>
          </w:p>
          <w:p w:rsidR="00EC7300" w:rsidRPr="00EC7300" w:rsidRDefault="00EC7300" w:rsidP="00EC7300">
            <w:pPr>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3.3. Ծառայությունների վճարումը կատարվում է դրա տրամադրման փաստով՝ մինչեւ 1</w:t>
            </w:r>
            <w:r w:rsidR="00430F55" w:rsidRPr="00430F55">
              <w:rPr>
                <w:rFonts w:ascii="Sylfaen" w:hAnsi="Sylfaen" w:cs="Sylfaen"/>
                <w:color w:val="000000"/>
                <w:sz w:val="22"/>
                <w:szCs w:val="22"/>
                <w:lang w:val="hy-AM" w:eastAsia="en-US"/>
              </w:rPr>
              <w:t>5</w:t>
            </w:r>
            <w:r w:rsidRPr="00EC7300">
              <w:rPr>
                <w:rFonts w:ascii="Sylfaen" w:hAnsi="Sylfaen" w:cs="Sylfaen"/>
                <w:color w:val="000000"/>
                <w:sz w:val="22"/>
                <w:szCs w:val="22"/>
                <w:lang w:val="hy-AM" w:eastAsia="en-US"/>
              </w:rPr>
              <w:t xml:space="preserve"> (տաս</w:t>
            </w:r>
            <w:r w:rsidR="00430F55">
              <w:rPr>
                <w:rFonts w:ascii="Sylfaen" w:hAnsi="Sylfaen" w:cs="Sylfaen"/>
                <w:color w:val="000000"/>
                <w:sz w:val="22"/>
                <w:szCs w:val="22"/>
                <w:lang w:val="hy-AM" w:eastAsia="en-US"/>
              </w:rPr>
              <w:t>նհինգ</w:t>
            </w:r>
            <w:r w:rsidRPr="00EC7300">
              <w:rPr>
                <w:rFonts w:ascii="Sylfaen" w:hAnsi="Sylfaen" w:cs="Sylfaen"/>
                <w:color w:val="000000"/>
                <w:sz w:val="22"/>
                <w:szCs w:val="22"/>
                <w:lang w:val="hy-AM" w:eastAsia="en-US"/>
              </w:rPr>
              <w:t>) աշխատանքային օր տարկետմամբ՝ ներկայացված հաշվի հիման վրա ' հայտարարագրի կամ մատուցված ծառայություննե</w:t>
            </w:r>
            <w:r w:rsidR="001C3F8C">
              <w:rPr>
                <w:rFonts w:ascii="Sylfaen" w:hAnsi="Sylfaen" w:cs="Sylfaen"/>
                <w:color w:val="000000"/>
                <w:sz w:val="22"/>
                <w:szCs w:val="22"/>
                <w:lang w:val="hy-AM" w:eastAsia="en-US"/>
              </w:rPr>
              <w:t>րի ակտի թողարկման ավարտի պահից:</w:t>
            </w:r>
          </w:p>
          <w:p w:rsidR="00EC7300" w:rsidRPr="00EC7300" w:rsidRDefault="00EC7300" w:rsidP="00EC7300">
            <w:pPr>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 xml:space="preserve">3.4 Վճարման ամսաթիվ է համարվում Կատարողի հաշվարկային հաշվին դրամական միջոցների փոխանցման ամսաթիվը: </w:t>
            </w:r>
          </w:p>
          <w:p w:rsidR="00EC7300" w:rsidRPr="00EC7300" w:rsidRDefault="00EC7300" w:rsidP="00EC7300">
            <w:pPr>
              <w:jc w:val="both"/>
              <w:rPr>
                <w:rFonts w:ascii="Sylfaen" w:hAnsi="Sylfaen" w:cs="Sylfaen"/>
                <w:b/>
                <w:color w:val="000000"/>
                <w:sz w:val="2"/>
                <w:szCs w:val="22"/>
                <w:lang w:val="hy-AM" w:eastAsia="en-US"/>
              </w:rPr>
            </w:pPr>
          </w:p>
          <w:p w:rsidR="00EC7300" w:rsidRPr="00EC7300" w:rsidRDefault="00EC7300" w:rsidP="00EC7300">
            <w:pPr>
              <w:jc w:val="both"/>
              <w:rPr>
                <w:rFonts w:ascii="Sylfaen" w:hAnsi="Sylfaen" w:cs="Sylfaen"/>
                <w:b/>
                <w:color w:val="000000"/>
                <w:sz w:val="22"/>
                <w:szCs w:val="22"/>
                <w:lang w:val="hy-AM" w:eastAsia="en-US"/>
              </w:rPr>
            </w:pPr>
          </w:p>
          <w:p w:rsidR="00EC7300" w:rsidRPr="00EC7300" w:rsidRDefault="00EC7300" w:rsidP="00EC7300">
            <w:pPr>
              <w:ind w:left="284"/>
              <w:jc w:val="both"/>
              <w:rPr>
                <w:rFonts w:ascii="Sylfaen" w:hAnsi="Sylfaen" w:cs="Sylfaen"/>
                <w:b/>
                <w:color w:val="000000"/>
                <w:sz w:val="22"/>
                <w:szCs w:val="22"/>
                <w:lang w:val="hy-AM" w:eastAsia="en-US"/>
              </w:rPr>
            </w:pPr>
            <w:r w:rsidRPr="00EC7300">
              <w:rPr>
                <w:rFonts w:ascii="Sylfaen" w:hAnsi="Sylfaen" w:cs="Sylfaen"/>
                <w:b/>
                <w:color w:val="000000"/>
                <w:sz w:val="22"/>
                <w:szCs w:val="22"/>
                <w:lang w:val="hy-AM" w:eastAsia="en-US"/>
              </w:rPr>
              <w:t>4. ԱՇԽԱՏԱՆՔՆԵՐԻ ՀԱՆՁՆՄԱՆ և ԸՆԴՈՒՆՄԱՆ ԿԱՐԳԸ</w:t>
            </w: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4.1. 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EC7300" w:rsidRPr="00EC7300" w:rsidRDefault="00EC7300" w:rsidP="00EC7300">
            <w:pPr>
              <w:spacing w:line="276" w:lineRule="auto"/>
              <w:jc w:val="both"/>
              <w:rPr>
                <w:rFonts w:ascii="Sylfaen" w:hAnsi="Sylfaen" w:cs="Sylfaen"/>
                <w:color w:val="000000"/>
                <w:sz w:val="8"/>
                <w:szCs w:val="22"/>
                <w:lang w:val="hy-AM" w:eastAsia="en-US"/>
              </w:rPr>
            </w:pPr>
          </w:p>
          <w:p w:rsidR="00EC7300" w:rsidRPr="00EC7300" w:rsidRDefault="00EC7300" w:rsidP="00EC7300">
            <w:pPr>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 xml:space="preserve">4.2. Պատվիրատուն պարտավոր է կատարված ծառայությունների  Ակտը ստանալու պահից 5 (հինգ) աշխատանքային օրվա ընթացքում ստորագրել և մեկ օրինակը ուղարկել Կատարողի հասցեին, հակառակ դեպքում ներկայացնել հիմնավորված մերժում:  Եթե </w:t>
            </w:r>
            <w:r w:rsidRPr="00EC7300">
              <w:rPr>
                <w:rFonts w:ascii="Sylfaen" w:hAnsi="Sylfaen"/>
                <w:color w:val="000000"/>
                <w:sz w:val="22"/>
                <w:szCs w:val="22"/>
                <w:lang w:val="hy-AM" w:eastAsia="en-US"/>
              </w:rPr>
              <w:t>Կատարողը</w:t>
            </w:r>
            <w:r w:rsidRPr="00EC7300">
              <w:rPr>
                <w:rFonts w:ascii="Sylfaen" w:hAnsi="Sylfaen" w:cs="Sylfaen"/>
                <w:color w:val="000000"/>
                <w:sz w:val="22"/>
                <w:szCs w:val="22"/>
                <w:lang w:val="hy-AM" w:eastAsia="en-US"/>
              </w:rPr>
              <w:t xml:space="preserve"> 5 (հինգ) աշխատանքային օրվա ընթացքում չի պատասխանում Պատվիրատուի պատճառաբանված մերժմանը, ապա Պատվիրատուի հիմնավորված մերժումը համարվում է ընդունված:</w:t>
            </w:r>
          </w:p>
          <w:p w:rsidR="00EC7300" w:rsidRPr="00EC7300" w:rsidRDefault="00EC7300" w:rsidP="00EC7300">
            <w:pPr>
              <w:jc w:val="both"/>
              <w:rPr>
                <w:rFonts w:ascii="Sylfaen" w:hAnsi="Sylfaen" w:cs="Sylfaen"/>
                <w:color w:val="000000"/>
                <w:sz w:val="22"/>
                <w:szCs w:val="22"/>
                <w:lang w:val="hy-AM" w:eastAsia="en-US"/>
              </w:rPr>
            </w:pPr>
          </w:p>
          <w:p w:rsidR="00EC7300" w:rsidRPr="00EC7300" w:rsidRDefault="00EC7300" w:rsidP="00EC7300">
            <w:pPr>
              <w:spacing w:line="276" w:lineRule="auto"/>
              <w:ind w:left="284"/>
              <w:jc w:val="both"/>
              <w:rPr>
                <w:rFonts w:ascii="Sylfaen" w:hAnsi="Sylfaen" w:cs="Sylfaen"/>
                <w:b/>
                <w:color w:val="000000"/>
                <w:sz w:val="22"/>
                <w:szCs w:val="22"/>
                <w:lang w:val="hy-AM" w:eastAsia="en-US"/>
              </w:rPr>
            </w:pPr>
            <w:r w:rsidRPr="00EC7300">
              <w:rPr>
                <w:rFonts w:ascii="Sylfaen" w:hAnsi="Sylfaen" w:cs="Sylfaen"/>
                <w:b/>
                <w:color w:val="000000"/>
                <w:sz w:val="22"/>
                <w:szCs w:val="22"/>
                <w:lang w:val="hy-AM" w:eastAsia="en-US"/>
              </w:rPr>
              <w:t>5. ԿՈՂՄԵՐԻ ՊԱՏԱՍԽԱՆԱՏՎՈՒԹՅՈՒՆԸ</w:t>
            </w: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5.1. Սույն Պայմանագրով նախատեսված մատուցված Ծառայությունների դիմաց  վճարի ուշացման դեպքում, Կատարողը իրավունք ունի Պատվիրատուից գանձել  0.13%-ի չափով տույժ՝ չվճարած արժեքից, ուշացման ամեն օրվա համար, բայց ոչ ավելի քան Ծառայությու</w:t>
            </w:r>
            <w:r w:rsidR="001C3F8C">
              <w:rPr>
                <w:rFonts w:ascii="Sylfaen" w:hAnsi="Sylfaen" w:cs="Sylfaen"/>
                <w:color w:val="000000"/>
                <w:sz w:val="22"/>
                <w:szCs w:val="22"/>
                <w:lang w:val="hy-AM" w:eastAsia="en-US"/>
              </w:rPr>
              <w:t>նների ընդհանուր  արժեքի 10%-ից:</w:t>
            </w: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5.1.1. Կատարողի կողմից սույն Պայմանագրով նախատեսված պարտավորությունները չկատարելու կամ ոչ պատշաճ կատարելու դեպքում Պատվիրատուն իրավունք ունի բռնագանձել Կատարողի մեղքով առաջացած բոլոր փաստաթղթերով հաստատված ծախսերը:</w:t>
            </w:r>
          </w:p>
          <w:p w:rsidR="00EC7300" w:rsidRPr="00EC7300" w:rsidRDefault="00EC7300" w:rsidP="00EC7300">
            <w:pPr>
              <w:jc w:val="both"/>
              <w:rPr>
                <w:rFonts w:ascii="Sylfaen" w:hAnsi="Sylfaen" w:cs="Sylfaen"/>
                <w:color w:val="000000"/>
                <w:sz w:val="22"/>
                <w:szCs w:val="22"/>
                <w:lang w:val="hy-AM" w:eastAsia="en-US"/>
              </w:rPr>
            </w:pP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lastRenderedPageBreak/>
              <w:t>5.2.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EC7300" w:rsidRPr="00EC7300" w:rsidRDefault="00EC7300" w:rsidP="00EC7300">
            <w:pPr>
              <w:ind w:left="284"/>
              <w:jc w:val="both"/>
              <w:rPr>
                <w:rFonts w:ascii="Sylfaen" w:hAnsi="Sylfaen" w:cs="Sylfaen"/>
                <w:b/>
                <w:color w:val="000000"/>
                <w:sz w:val="22"/>
                <w:szCs w:val="22"/>
                <w:lang w:val="hy-AM" w:eastAsia="en-US"/>
              </w:rPr>
            </w:pPr>
          </w:p>
          <w:p w:rsidR="00EC7300" w:rsidRPr="00EC7300" w:rsidRDefault="00EC7300" w:rsidP="00EC7300">
            <w:pPr>
              <w:ind w:left="284"/>
              <w:jc w:val="both"/>
              <w:rPr>
                <w:rFonts w:ascii="Sylfaen" w:hAnsi="Sylfaen" w:cs="Sylfaen"/>
                <w:b/>
                <w:color w:val="000000"/>
                <w:sz w:val="22"/>
                <w:szCs w:val="22"/>
                <w:lang w:val="hy-AM" w:eastAsia="en-US"/>
              </w:rPr>
            </w:pPr>
            <w:r w:rsidRPr="00EC7300">
              <w:rPr>
                <w:rFonts w:ascii="Sylfaen" w:hAnsi="Sylfaen" w:cs="Sylfaen"/>
                <w:b/>
                <w:color w:val="000000"/>
                <w:sz w:val="22"/>
                <w:szCs w:val="22"/>
                <w:lang w:val="hy-AM" w:eastAsia="en-US"/>
              </w:rPr>
              <w:t>6. ՖՈՐՍ-ՄԱԺՈՐԱՅԻՆ ՀԱՆԳԱՄԱՆՔՆԵՐ</w:t>
            </w: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 xml:space="preserve">6.1.  Կողմերը սույն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w:t>
            </w: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հետևանքով, որը ծագել է սույն Պայմանագիրը կնքելուց հետո` արտակարգ իրավիճակի բնույթի իրադարձությունների արդյունքում, որը կողմերը  չէին կարող կանխատեսել կամ կանխարգելել սույն Պայմանագիրը կնքելու պահին:</w:t>
            </w:r>
          </w:p>
          <w:p w:rsid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1C3F8C" w:rsidRPr="00EC7300" w:rsidRDefault="001C3F8C" w:rsidP="00EC7300">
            <w:pPr>
              <w:spacing w:line="276" w:lineRule="auto"/>
              <w:jc w:val="both"/>
              <w:rPr>
                <w:rFonts w:ascii="Sylfaen" w:hAnsi="Sylfaen" w:cs="Sylfaen"/>
                <w:color w:val="000000"/>
                <w:sz w:val="22"/>
                <w:szCs w:val="22"/>
                <w:lang w:val="hy-AM" w:eastAsia="en-US"/>
              </w:rPr>
            </w:pPr>
          </w:p>
          <w:p w:rsidR="00EC7300" w:rsidRPr="00EC7300" w:rsidRDefault="00EC7300" w:rsidP="00EC7300">
            <w:pPr>
              <w:jc w:val="both"/>
              <w:rPr>
                <w:rFonts w:ascii="Sylfaen" w:hAnsi="Sylfaen" w:cs="Sylfaen"/>
                <w:b/>
                <w:color w:val="000000"/>
                <w:sz w:val="2"/>
                <w:szCs w:val="22"/>
                <w:lang w:val="hy-AM" w:eastAsia="en-US"/>
              </w:rPr>
            </w:pPr>
          </w:p>
          <w:p w:rsidR="00EC7300" w:rsidRPr="00EC7300" w:rsidRDefault="00EC7300" w:rsidP="001C3F8C">
            <w:pPr>
              <w:jc w:val="center"/>
              <w:rPr>
                <w:rFonts w:ascii="Sylfaen" w:hAnsi="Sylfaen" w:cs="Sylfaen"/>
                <w:b/>
                <w:color w:val="000000"/>
                <w:sz w:val="22"/>
                <w:szCs w:val="22"/>
                <w:lang w:val="hy-AM" w:eastAsia="en-US"/>
              </w:rPr>
            </w:pPr>
            <w:r w:rsidRPr="00EC7300">
              <w:rPr>
                <w:rFonts w:ascii="Sylfaen" w:hAnsi="Sylfaen" w:cs="Sylfaen"/>
                <w:b/>
                <w:color w:val="000000"/>
                <w:sz w:val="22"/>
                <w:szCs w:val="22"/>
                <w:lang w:val="hy-AM" w:eastAsia="en-US"/>
              </w:rPr>
              <w:t xml:space="preserve">7. </w:t>
            </w:r>
            <w:r w:rsidRPr="00EC7300">
              <w:rPr>
                <w:rFonts w:ascii="Sylfaen" w:hAnsi="Sylfaen" w:cs="Sylfaen"/>
                <w:b/>
                <w:color w:val="000000"/>
                <w:sz w:val="22"/>
                <w:szCs w:val="22"/>
                <w:lang w:val="hy-AM" w:eastAsia="en-US"/>
              </w:rPr>
              <w:tab/>
              <w:t>ԳԱՂՏՆԻՈՒԹՅՈՒՆ</w:t>
            </w:r>
          </w:p>
          <w:p w:rsidR="00EC7300" w:rsidRPr="00EC7300" w:rsidRDefault="00EC7300" w:rsidP="00EC7300">
            <w:pPr>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7.1. 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p w:rsidR="00EC7300" w:rsidRPr="00EC7300" w:rsidRDefault="00EC7300" w:rsidP="00EC7300">
            <w:pPr>
              <w:jc w:val="both"/>
              <w:rPr>
                <w:rFonts w:ascii="Sylfaen" w:hAnsi="Sylfaen" w:cs="Sylfaen"/>
                <w:color w:val="000000"/>
                <w:sz w:val="36"/>
                <w:szCs w:val="22"/>
                <w:lang w:val="hy-AM" w:eastAsia="en-US"/>
              </w:rPr>
            </w:pPr>
          </w:p>
          <w:p w:rsidR="00EC7300" w:rsidRPr="00EC7300" w:rsidRDefault="00EC7300" w:rsidP="001C3F8C">
            <w:pPr>
              <w:ind w:left="284"/>
              <w:jc w:val="center"/>
              <w:rPr>
                <w:rFonts w:ascii="Sylfaen" w:hAnsi="Sylfaen" w:cs="Sylfaen"/>
                <w:b/>
                <w:color w:val="000000"/>
                <w:sz w:val="22"/>
                <w:szCs w:val="22"/>
                <w:lang w:val="hy-AM" w:eastAsia="en-US"/>
              </w:rPr>
            </w:pPr>
            <w:r w:rsidRPr="00EC7300">
              <w:rPr>
                <w:rFonts w:ascii="Sylfaen" w:hAnsi="Sylfaen" w:cs="Sylfaen"/>
                <w:b/>
                <w:color w:val="000000"/>
                <w:sz w:val="22"/>
                <w:szCs w:val="22"/>
                <w:lang w:val="hy-AM" w:eastAsia="en-US"/>
              </w:rPr>
              <w:t>8. ՎԵՃԵՐԻ ԼՈՒԾՄԱՆ ԿԱՐԳԸ</w:t>
            </w: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8.1. Սույն Պայմանագրի կատար</w:t>
            </w:r>
            <w:r w:rsidRPr="00EC7300">
              <w:rPr>
                <w:rFonts w:ascii="Sylfaen" w:hAnsi="Sylfaen" w:cs="Sylfaen"/>
                <w:color w:val="000000"/>
                <w:sz w:val="22"/>
                <w:szCs w:val="22"/>
                <w:lang w:val="hy-AM" w:eastAsia="en-US"/>
              </w:rPr>
              <w:softHyphen/>
              <w:t>ման ժամանակ ծագող բոլոր վեճերը և տարաձայնությունները լուծվում են բանա</w:t>
            </w:r>
            <w:r w:rsidRPr="00EC7300">
              <w:rPr>
                <w:rFonts w:ascii="Sylfaen" w:hAnsi="Sylfaen" w:cs="Sylfaen"/>
                <w:color w:val="000000"/>
                <w:sz w:val="22"/>
                <w:szCs w:val="22"/>
                <w:lang w:val="hy-AM" w:eastAsia="en-US"/>
              </w:rPr>
              <w:softHyphen/>
              <w:t>կցությունների միջոցով:</w:t>
            </w: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8.2. Բանակցությունների միջոցով վեճերը չլուծելու դեպքում, վերջիններս լուծվում են դատական կարգով՝ ՀՀ գործող օրենսդրությանը համապատասխան:</w:t>
            </w:r>
          </w:p>
          <w:p w:rsidR="00EC7300" w:rsidRPr="00EC7300" w:rsidRDefault="00EC7300" w:rsidP="00EC7300">
            <w:pPr>
              <w:jc w:val="both"/>
              <w:rPr>
                <w:rFonts w:ascii="Sylfaen" w:hAnsi="Sylfaen" w:cs="Sylfaen"/>
                <w:color w:val="000000"/>
                <w:sz w:val="18"/>
                <w:szCs w:val="22"/>
                <w:lang w:val="hy-AM" w:eastAsia="en-US"/>
              </w:rPr>
            </w:pPr>
          </w:p>
          <w:p w:rsidR="00EC7300" w:rsidRPr="00EC7300" w:rsidRDefault="00EC7300" w:rsidP="00EC7300">
            <w:pPr>
              <w:ind w:left="774" w:hanging="786"/>
              <w:jc w:val="both"/>
              <w:rPr>
                <w:rFonts w:ascii="Sylfaen" w:hAnsi="Sylfaen" w:cs="Sylfaen"/>
                <w:b/>
                <w:color w:val="000000"/>
                <w:sz w:val="22"/>
                <w:szCs w:val="22"/>
                <w:lang w:val="hy-AM" w:eastAsia="en-US"/>
              </w:rPr>
            </w:pPr>
            <w:r w:rsidRPr="00EC7300">
              <w:rPr>
                <w:rFonts w:ascii="Sylfaen" w:hAnsi="Sylfaen" w:cs="Sylfaen"/>
                <w:b/>
                <w:color w:val="000000"/>
                <w:sz w:val="22"/>
                <w:szCs w:val="22"/>
                <w:lang w:val="hy-AM" w:eastAsia="en-US"/>
              </w:rPr>
              <w:t>9. ՊԱՅՄԱՆԱԳՐԻ</w:t>
            </w:r>
            <w:r w:rsidRPr="00EC7300">
              <w:rPr>
                <w:b/>
                <w:color w:val="000000"/>
                <w:sz w:val="22"/>
                <w:szCs w:val="22"/>
                <w:lang w:val="hy-AM" w:eastAsia="en-US"/>
              </w:rPr>
              <w:t xml:space="preserve"> </w:t>
            </w:r>
            <w:r w:rsidRPr="00EC7300">
              <w:rPr>
                <w:rFonts w:ascii="Sylfaen" w:hAnsi="Sylfaen" w:cs="Sylfaen"/>
                <w:b/>
                <w:color w:val="000000"/>
                <w:sz w:val="22"/>
                <w:szCs w:val="22"/>
                <w:lang w:val="hy-AM" w:eastAsia="en-US"/>
              </w:rPr>
              <w:t>ԳՈՐԾՈՂՈՒԹՅԱՆ</w:t>
            </w:r>
            <w:r w:rsidRPr="00EC7300">
              <w:rPr>
                <w:b/>
                <w:color w:val="000000"/>
                <w:sz w:val="22"/>
                <w:szCs w:val="22"/>
                <w:lang w:val="hy-AM" w:eastAsia="en-US"/>
              </w:rPr>
              <w:t xml:space="preserve">   </w:t>
            </w:r>
            <w:r w:rsidRPr="00EC7300">
              <w:rPr>
                <w:rFonts w:ascii="Sylfaen" w:hAnsi="Sylfaen" w:cs="Sylfaen"/>
                <w:b/>
                <w:color w:val="000000"/>
                <w:sz w:val="22"/>
                <w:szCs w:val="22"/>
                <w:lang w:val="hy-AM" w:eastAsia="en-US"/>
              </w:rPr>
              <w:t>ԺԱՄԿԵՏԸ</w:t>
            </w:r>
          </w:p>
          <w:p w:rsid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 xml:space="preserve">9.1. Սույն պայմանագիրն ուժի մեջ է մտնում կողմերի ստորագրման պահից և գործում է մինչև  </w:t>
            </w:r>
            <w:r w:rsidRPr="00EC7300">
              <w:rPr>
                <w:rFonts w:ascii="Sylfaen" w:hAnsi="Sylfaen" w:cs="Sylfaen"/>
                <w:color w:val="000000"/>
                <w:sz w:val="22"/>
                <w:szCs w:val="22"/>
                <w:highlight w:val="lightGray"/>
                <w:lang w:val="hy-AM" w:eastAsia="en-US"/>
              </w:rPr>
              <w:lastRenderedPageBreak/>
              <w:t>__________</w:t>
            </w:r>
            <w:r w:rsidRPr="00EC7300">
              <w:rPr>
                <w:rFonts w:ascii="Sylfaen" w:hAnsi="Sylfaen" w:cs="Sylfaen"/>
                <w:color w:val="000000"/>
                <w:sz w:val="22"/>
                <w:szCs w:val="22"/>
                <w:lang w:val="hy-AM" w:eastAsia="en-US"/>
              </w:rPr>
              <w:t xml:space="preserve"> թ., իսկ փոխադարձ հաշվարկների առումով՝ մինչ դրանց լիակատար կատարումը:</w:t>
            </w:r>
          </w:p>
          <w:p w:rsidR="00B84917" w:rsidRPr="004D32F6" w:rsidRDefault="004D32F6" w:rsidP="00EC7300">
            <w:pPr>
              <w:spacing w:line="276" w:lineRule="auto"/>
              <w:jc w:val="both"/>
              <w:rPr>
                <w:rFonts w:ascii="Sylfaen" w:hAnsi="Sylfaen" w:cs="Sylfaen"/>
                <w:color w:val="000000"/>
                <w:sz w:val="22"/>
                <w:szCs w:val="22"/>
                <w:lang w:val="hy-AM" w:eastAsia="en-US"/>
              </w:rPr>
            </w:pPr>
            <w:r w:rsidRPr="004D32F6">
              <w:rPr>
                <w:rFonts w:ascii="Sylfaen" w:hAnsi="Sylfaen" w:cs="Sylfaen"/>
                <w:color w:val="000000"/>
                <w:sz w:val="22"/>
                <w:szCs w:val="22"/>
                <w:lang w:val="hy-AM" w:eastAsia="en-US"/>
              </w:rPr>
              <w:t xml:space="preserve">9.2. Կողմերի համաձայնությամբ Պայմանագիրը կարող է երկարաձգվել յուրաքանչյուր հաջորդ տարվա համար՝ լրացուցիչ համաձայնագիր կնքելու միջոցով, եթե </w:t>
            </w:r>
            <w:r>
              <w:rPr>
                <w:rFonts w:ascii="Sylfaen" w:hAnsi="Sylfaen" w:cs="Sylfaen"/>
                <w:color w:val="000000"/>
                <w:sz w:val="22"/>
                <w:szCs w:val="22"/>
                <w:lang w:val="hy-AM" w:eastAsia="en-US"/>
              </w:rPr>
              <w:t>խառայության</w:t>
            </w:r>
            <w:r w:rsidRPr="004D32F6">
              <w:rPr>
                <w:rFonts w:ascii="Sylfaen" w:hAnsi="Sylfaen" w:cs="Sylfaen"/>
                <w:color w:val="000000"/>
                <w:sz w:val="22"/>
                <w:szCs w:val="22"/>
                <w:lang w:val="hy-AM" w:eastAsia="en-US"/>
              </w:rPr>
              <w:t xml:space="preserve"> մեկ միավորի արժեքը չի ավելանում:</w:t>
            </w:r>
          </w:p>
          <w:p w:rsidR="00EC7300" w:rsidRPr="00EC7300" w:rsidRDefault="00EC7300" w:rsidP="00EC7300">
            <w:pPr>
              <w:spacing w:line="276" w:lineRule="auto"/>
              <w:jc w:val="both"/>
              <w:rPr>
                <w:rFonts w:ascii="Sylfaen" w:hAnsi="Sylfaen" w:cs="Sylfaen"/>
                <w:color w:val="000000"/>
                <w:sz w:val="22"/>
                <w:szCs w:val="22"/>
                <w:lang w:val="hy-AM" w:eastAsia="en-US"/>
              </w:rPr>
            </w:pPr>
          </w:p>
          <w:p w:rsidR="00EC7300" w:rsidRPr="00EC7300" w:rsidRDefault="00B84917" w:rsidP="00EC7300">
            <w:pPr>
              <w:spacing w:line="276" w:lineRule="auto"/>
              <w:jc w:val="both"/>
              <w:rPr>
                <w:rFonts w:ascii="Sylfaen" w:hAnsi="Sylfaen" w:cs="Sylfaen"/>
                <w:color w:val="000000"/>
                <w:sz w:val="22"/>
                <w:szCs w:val="22"/>
                <w:lang w:val="hy-AM" w:eastAsia="en-US"/>
              </w:rPr>
            </w:pPr>
            <w:r>
              <w:rPr>
                <w:rFonts w:ascii="Sylfaen" w:hAnsi="Sylfaen" w:cs="Sylfaen"/>
                <w:color w:val="000000"/>
                <w:sz w:val="22"/>
                <w:szCs w:val="22"/>
                <w:lang w:val="hy-AM" w:eastAsia="en-US"/>
              </w:rPr>
              <w:t xml:space="preserve">9.3 </w:t>
            </w:r>
            <w:r w:rsidR="00EC7300" w:rsidRPr="00EC7300">
              <w:rPr>
                <w:rFonts w:ascii="Sylfaen" w:hAnsi="Sylfaen" w:cs="Sylfaen"/>
                <w:color w:val="000000"/>
                <w:sz w:val="22"/>
                <w:szCs w:val="22"/>
                <w:lang w:val="hy-AM" w:eastAsia="en-US"/>
              </w:rPr>
              <w:t>Սույն պայմանգիրը կարող է  վաղաժամկետ լուծվել.</w:t>
            </w: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 կողմերի գրավոր համաձայնությամբ;</w:t>
            </w: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 xml:space="preserve"> -կողմի նախաձեռնությամբ` միակողմանի կարգով, եթե մյուս Կողմը խախտել է պայմանագրային պարտավորությունները,</w:t>
            </w: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 ՀՀ գործող օրենսդրությամբ նախատեսված այլ դեպքերում:</w:t>
            </w:r>
          </w:p>
          <w:p w:rsidR="00EC7300" w:rsidRPr="00EC7300" w:rsidRDefault="00EC7300" w:rsidP="00EC7300">
            <w:pPr>
              <w:spacing w:line="276" w:lineRule="auto"/>
              <w:jc w:val="both"/>
              <w:rPr>
                <w:rFonts w:ascii="Sylfaen" w:hAnsi="Sylfaen" w:cs="Sylfaen"/>
                <w:color w:val="000000"/>
                <w:sz w:val="22"/>
                <w:szCs w:val="22"/>
                <w:lang w:val="hy-AM" w:eastAsia="en-US"/>
              </w:rPr>
            </w:pPr>
            <w:r w:rsidRPr="00EC7300">
              <w:rPr>
                <w:rFonts w:ascii="Sylfaen" w:hAnsi="Sylfaen" w:cs="Sylfaen"/>
                <w:color w:val="000000"/>
                <w:sz w:val="22"/>
                <w:szCs w:val="22"/>
                <w:lang w:val="hy-AM" w:eastAsia="en-US"/>
              </w:rPr>
              <w:t>- Պայմանագրի  գործողության ժամկետը մեկ տարի է, ամեն հաջորդ տարվա երկարաձգման իրավունքով՝ պայմանով, որ մատուցվող ծառայությունների մեկ միավորի գինը մնում  է անփոփոխ,  լրացուցիչ  համաձայնագիր  կնքելու միջոցով:</w:t>
            </w:r>
          </w:p>
          <w:p w:rsidR="00EC7300" w:rsidRPr="00EC7300" w:rsidRDefault="00EC7300" w:rsidP="00EC7300">
            <w:pPr>
              <w:spacing w:line="276" w:lineRule="auto"/>
              <w:jc w:val="both"/>
              <w:rPr>
                <w:rFonts w:ascii="Sylfaen" w:hAnsi="Sylfaen" w:cs="Sylfaen"/>
                <w:color w:val="000000"/>
                <w:sz w:val="10"/>
                <w:szCs w:val="22"/>
                <w:lang w:val="hy-AM" w:eastAsia="en-US"/>
              </w:rPr>
            </w:pPr>
          </w:p>
          <w:p w:rsidR="00EC7300" w:rsidRPr="00EC7300" w:rsidRDefault="00EC7300" w:rsidP="00EC7300">
            <w:pPr>
              <w:spacing w:line="276" w:lineRule="auto"/>
              <w:jc w:val="both"/>
              <w:rPr>
                <w:rFonts w:ascii="Sylfaen" w:hAnsi="Sylfaen" w:cs="Sylfaen"/>
                <w:color w:val="000000"/>
                <w:sz w:val="10"/>
                <w:szCs w:val="22"/>
                <w:lang w:val="hy-AM" w:eastAsia="en-US"/>
              </w:rPr>
            </w:pPr>
          </w:p>
          <w:p w:rsidR="00EC7300" w:rsidRPr="00EC7300" w:rsidRDefault="00EC7300" w:rsidP="001C3F8C">
            <w:pPr>
              <w:ind w:left="284"/>
              <w:jc w:val="center"/>
              <w:rPr>
                <w:rFonts w:ascii="Sylfaen" w:hAnsi="Sylfaen" w:cs="Sylfaen"/>
                <w:b/>
                <w:color w:val="000000"/>
                <w:sz w:val="22"/>
                <w:szCs w:val="22"/>
                <w:lang w:val="hy-AM" w:eastAsia="en-US"/>
              </w:rPr>
            </w:pPr>
            <w:r w:rsidRPr="00EC7300">
              <w:rPr>
                <w:rFonts w:ascii="Sylfaen" w:hAnsi="Sylfaen" w:cs="Sylfaen"/>
                <w:b/>
                <w:color w:val="000000"/>
                <w:sz w:val="22"/>
                <w:szCs w:val="22"/>
                <w:lang w:val="hy-AM" w:eastAsia="en-US"/>
              </w:rPr>
              <w:t>10. ԱՅԼ ՊԱՅՄԱՆՆԵՐ</w:t>
            </w:r>
          </w:p>
          <w:p w:rsidR="00EC7300" w:rsidRPr="00EC7300" w:rsidRDefault="00EC7300" w:rsidP="00EC7300">
            <w:pPr>
              <w:spacing w:line="276" w:lineRule="auto"/>
              <w:jc w:val="both"/>
              <w:rPr>
                <w:rFonts w:ascii="Sylfaen" w:hAnsi="Sylfaen" w:cs="Sylfaen"/>
                <w:color w:val="000000"/>
                <w:sz w:val="23"/>
                <w:szCs w:val="23"/>
                <w:lang w:val="hy-AM" w:eastAsia="en-US"/>
              </w:rPr>
            </w:pPr>
            <w:r w:rsidRPr="00EC7300">
              <w:rPr>
                <w:rFonts w:ascii="Sylfaen" w:hAnsi="Sylfaen" w:cs="Sylfaen"/>
                <w:color w:val="000000"/>
                <w:sz w:val="23"/>
                <w:szCs w:val="23"/>
                <w:lang w:val="hy-AM" w:eastAsia="en-US"/>
              </w:rPr>
              <w:t>10.1. Սույն Պայմանագրի բոլոր փոփոխությունները և լրացումները պետք է կազմվեն գրավոր տեսքով և ստորագրվեն Կողմերի կողմից:</w:t>
            </w:r>
          </w:p>
          <w:p w:rsidR="00EC7300" w:rsidRPr="00EC7300" w:rsidRDefault="00EC7300" w:rsidP="00EC7300">
            <w:pPr>
              <w:spacing w:line="276" w:lineRule="auto"/>
              <w:jc w:val="both"/>
              <w:rPr>
                <w:rFonts w:ascii="Sylfaen" w:hAnsi="Sylfaen" w:cs="Sylfaen"/>
                <w:color w:val="000000"/>
                <w:sz w:val="23"/>
                <w:szCs w:val="23"/>
                <w:lang w:val="hy-AM" w:eastAsia="en-US"/>
              </w:rPr>
            </w:pPr>
            <w:r w:rsidRPr="00EC7300">
              <w:rPr>
                <w:rFonts w:ascii="Sylfaen" w:hAnsi="Sylfaen" w:cs="Sylfaen"/>
                <w:color w:val="000000"/>
                <w:sz w:val="23"/>
                <w:szCs w:val="23"/>
                <w:lang w:val="hy-AM" w:eastAsia="en-US"/>
              </w:rPr>
              <w:t>10.2. Սույն պայմանագրով չնախատեսված բոլոր դեպքերում Կողմերը ղեկավարվում են ՀՀ օրենսդրությամբ:</w:t>
            </w:r>
          </w:p>
          <w:p w:rsidR="00EC7300" w:rsidRPr="00EC7300" w:rsidRDefault="00EC7300" w:rsidP="00EC7300">
            <w:pPr>
              <w:spacing w:line="276" w:lineRule="auto"/>
              <w:jc w:val="both"/>
              <w:rPr>
                <w:rFonts w:ascii="Sylfaen" w:hAnsi="Sylfaen" w:cs="Sylfaen"/>
                <w:color w:val="000000"/>
                <w:sz w:val="23"/>
                <w:szCs w:val="23"/>
                <w:lang w:val="hy-AM" w:eastAsia="en-US"/>
              </w:rPr>
            </w:pPr>
            <w:r w:rsidRPr="00EC7300">
              <w:rPr>
                <w:rFonts w:ascii="Sylfaen" w:hAnsi="Sylfaen" w:cs="Sylfaen"/>
                <w:color w:val="000000"/>
                <w:sz w:val="23"/>
                <w:szCs w:val="23"/>
                <w:lang w:val="hy-AM" w:eastAsia="en-US"/>
              </w:rPr>
              <w:t>10.3. Սույն Պայմանագիրը կազմված է ռուսերեն և հայերեն լեզուներով, չորս օրինակից, որոնք ունեն հավասարազոր իրավաբանական ուժ, երեք օրինակ Պատվիրատուի համար, մեկ օրինակ Կատարողի համար:</w:t>
            </w:r>
          </w:p>
          <w:p w:rsidR="00EC7300" w:rsidRPr="00EC7300" w:rsidRDefault="00EC7300" w:rsidP="00EC7300">
            <w:pPr>
              <w:spacing w:after="160" w:line="276" w:lineRule="auto"/>
              <w:jc w:val="both"/>
              <w:rPr>
                <w:rFonts w:ascii="Sylfaen" w:hAnsi="Sylfaen" w:cs="Sylfaen"/>
                <w:color w:val="000000"/>
                <w:sz w:val="23"/>
                <w:szCs w:val="23"/>
                <w:lang w:val="hy-AM" w:eastAsia="en-US"/>
              </w:rPr>
            </w:pPr>
            <w:r w:rsidRPr="00EC7300">
              <w:rPr>
                <w:rFonts w:ascii="Sylfaen" w:hAnsi="Sylfaen" w:cs="Sylfaen"/>
                <w:color w:val="000000"/>
                <w:sz w:val="23"/>
                <w:szCs w:val="23"/>
                <w:lang w:val="hy-AM" w:eastAsia="en-US"/>
              </w:rPr>
              <w:t>10.4  Հավելվածներ №1  և 2 -ը  հանդիսանում են  սույն պայմանագրի անբաժանելի մասերը:</w:t>
            </w:r>
          </w:p>
          <w:p w:rsidR="00EC7300" w:rsidRPr="00EC7300" w:rsidRDefault="00EC7300" w:rsidP="00EC7300">
            <w:pPr>
              <w:jc w:val="both"/>
              <w:rPr>
                <w:b/>
                <w:bCs/>
                <w:color w:val="000000"/>
                <w:sz w:val="8"/>
                <w:szCs w:val="26"/>
                <w:lang w:val="hy-AM"/>
              </w:rPr>
            </w:pPr>
          </w:p>
          <w:p w:rsidR="00EC7300" w:rsidRPr="00EC7300" w:rsidRDefault="00EC7300" w:rsidP="00EC7300">
            <w:pPr>
              <w:jc w:val="both"/>
              <w:rPr>
                <w:rFonts w:ascii="Sylfaen" w:hAnsi="Sylfaen"/>
                <w:color w:val="000000"/>
                <w:sz w:val="26"/>
                <w:szCs w:val="26"/>
                <w:lang w:val="hy-AM"/>
              </w:rPr>
            </w:pPr>
            <w:r w:rsidRPr="00EC7300">
              <w:rPr>
                <w:rFonts w:ascii="Sylfaen" w:hAnsi="Sylfaen" w:cs="Sylfaen"/>
                <w:b/>
                <w:color w:val="000000"/>
                <w:sz w:val="22"/>
                <w:szCs w:val="22"/>
                <w:lang w:val="hy-AM" w:eastAsia="en-US"/>
              </w:rPr>
              <w:t>11.  ԿՈՂՄԵՐԻ ԻՐԱՎԱԲԱՆԱԿԱՆ ՀԱՍՑԵՆԵՐՆ ՈՒ ԲԱՆԿԱՅԱԻՆ Վ</w:t>
            </w:r>
            <w:r w:rsidR="00AA6666">
              <w:rPr>
                <w:rFonts w:ascii="Sylfaen" w:hAnsi="Sylfaen" w:cs="Sylfaen"/>
                <w:b/>
                <w:color w:val="000000"/>
                <w:sz w:val="22"/>
                <w:szCs w:val="22"/>
                <w:lang w:val="hy-AM" w:eastAsia="en-US"/>
              </w:rPr>
              <w:t>Ա</w:t>
            </w:r>
            <w:r w:rsidRPr="00EC7300">
              <w:rPr>
                <w:rFonts w:ascii="Sylfaen" w:hAnsi="Sylfaen" w:cs="Sylfaen"/>
                <w:b/>
                <w:color w:val="000000"/>
                <w:sz w:val="22"/>
                <w:szCs w:val="22"/>
                <w:lang w:val="hy-AM" w:eastAsia="en-US"/>
              </w:rPr>
              <w:t>ՎԵՐԱՊԱՅՄԱՆՆԵՐԸ</w:t>
            </w:r>
            <w:r w:rsidRPr="00EC7300">
              <w:rPr>
                <w:color w:val="000000"/>
                <w:sz w:val="26"/>
                <w:szCs w:val="26"/>
                <w:lang w:val="hy-AM"/>
              </w:rPr>
              <w:t xml:space="preserve"> </w:t>
            </w:r>
          </w:p>
        </w:tc>
        <w:tc>
          <w:tcPr>
            <w:tcW w:w="5137" w:type="dxa"/>
            <w:gridSpan w:val="3"/>
            <w:shd w:val="clear" w:color="auto" w:fill="auto"/>
          </w:tcPr>
          <w:p w:rsidR="00EC7300" w:rsidRPr="00EC7300" w:rsidRDefault="00EC7300" w:rsidP="00EC7300">
            <w:pPr>
              <w:spacing w:line="276" w:lineRule="auto"/>
              <w:jc w:val="both"/>
              <w:rPr>
                <w:color w:val="000000"/>
                <w:szCs w:val="26"/>
              </w:rPr>
            </w:pPr>
            <w:r w:rsidRPr="00EC7300">
              <w:rPr>
                <w:color w:val="000000"/>
                <w:szCs w:val="26"/>
              </w:rPr>
              <w:lastRenderedPageBreak/>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w:t>
            </w:r>
            <w:r w:rsidRPr="00EC7300">
              <w:rPr>
                <w:rFonts w:ascii="Sylfaen" w:hAnsi="Sylfaen" w:cs="Sylfaen"/>
                <w:color w:val="000000"/>
                <w:sz w:val="22"/>
                <w:szCs w:val="22"/>
                <w:highlight w:val="lightGray"/>
                <w:lang w:val="hy-AM" w:eastAsia="en-US"/>
              </w:rPr>
              <w:t>«</w:t>
            </w:r>
            <w:r w:rsidRPr="00EC7300">
              <w:rPr>
                <w:rFonts w:ascii="Sylfaen" w:hAnsi="Sylfaen" w:cs="Sylfaen"/>
                <w:color w:val="000000"/>
                <w:sz w:val="22"/>
                <w:szCs w:val="22"/>
                <w:highlight w:val="lightGray"/>
                <w:lang w:eastAsia="en-US"/>
              </w:rPr>
              <w:t xml:space="preserve">                    </w:t>
            </w:r>
            <w:r w:rsidRPr="00EC7300">
              <w:rPr>
                <w:rFonts w:ascii="Sylfaen" w:hAnsi="Sylfaen" w:cs="Sylfaen"/>
                <w:color w:val="000000"/>
                <w:sz w:val="22"/>
                <w:szCs w:val="22"/>
                <w:highlight w:val="lightGray"/>
                <w:lang w:val="hy-AM" w:eastAsia="en-US"/>
              </w:rPr>
              <w:t>»</w:t>
            </w:r>
            <w:r w:rsidRPr="00EC7300">
              <w:rPr>
                <w:color w:val="000000"/>
                <w:szCs w:val="26"/>
              </w:rPr>
              <w:t xml:space="preserve">, и в лице директора </w:t>
            </w:r>
            <w:r w:rsidRPr="00EC7300">
              <w:rPr>
                <w:rFonts w:eastAsia="Calibri"/>
                <w:sz w:val="22"/>
                <w:szCs w:val="22"/>
                <w:highlight w:val="lightGray"/>
                <w:lang w:eastAsia="en-US"/>
              </w:rPr>
              <w:t xml:space="preserve">__________ </w:t>
            </w:r>
            <w:r w:rsidRPr="00EC7300">
              <w:rPr>
                <w:color w:val="000000"/>
                <w:szCs w:val="26"/>
              </w:rPr>
              <w:t>, действующего на основании Устава, именуемое в дальнейшем «Исполнитель», с другой стороны, далее совместно именуемые «Стороны»,</w:t>
            </w:r>
            <w:r w:rsidRPr="00EC7300">
              <w:rPr>
                <w:rFonts w:eastAsia="Calibri"/>
                <w:color w:val="000000"/>
                <w:szCs w:val="26"/>
                <w:lang w:eastAsia="en-US"/>
              </w:rPr>
              <w:t xml:space="preserve"> </w:t>
            </w:r>
            <w:r w:rsidRPr="00EC7300">
              <w:rPr>
                <w:color w:val="000000"/>
                <w:szCs w:val="26"/>
              </w:rPr>
              <w:t>заключили настоящий Договор о нижеследующем:</w:t>
            </w:r>
          </w:p>
          <w:p w:rsidR="00EC7300" w:rsidRPr="00EC7300" w:rsidRDefault="00EC7300" w:rsidP="00EC7300">
            <w:pPr>
              <w:autoSpaceDE w:val="0"/>
              <w:autoSpaceDN w:val="0"/>
              <w:adjustRightInd w:val="0"/>
              <w:outlineLvl w:val="0"/>
              <w:rPr>
                <w:b/>
                <w:color w:val="000000"/>
                <w:sz w:val="28"/>
                <w:szCs w:val="26"/>
              </w:rPr>
            </w:pPr>
          </w:p>
          <w:p w:rsidR="00EC7300" w:rsidRPr="00EC7300" w:rsidRDefault="00EC7300" w:rsidP="00EC7300">
            <w:pPr>
              <w:autoSpaceDE w:val="0"/>
              <w:autoSpaceDN w:val="0"/>
              <w:adjustRightInd w:val="0"/>
              <w:ind w:firstLine="284"/>
              <w:jc w:val="center"/>
              <w:outlineLvl w:val="0"/>
              <w:rPr>
                <w:rFonts w:eastAsia="Calibri"/>
                <w:b/>
                <w:color w:val="000000"/>
                <w:szCs w:val="26"/>
              </w:rPr>
            </w:pPr>
            <w:r w:rsidRPr="00EC7300">
              <w:rPr>
                <w:b/>
                <w:color w:val="000000"/>
                <w:szCs w:val="26"/>
              </w:rPr>
              <w:t>1.</w:t>
            </w:r>
            <w:r w:rsidRPr="00EC7300">
              <w:rPr>
                <w:rFonts w:eastAsia="Calibri"/>
                <w:b/>
                <w:color w:val="000000"/>
                <w:szCs w:val="26"/>
              </w:rPr>
              <w:t xml:space="preserve"> ПРЕДМЕТ ДОГОВОРА</w:t>
            </w:r>
          </w:p>
          <w:p w:rsidR="00EC7300" w:rsidRPr="00EC7300" w:rsidRDefault="00EC7300" w:rsidP="00EC7300">
            <w:pPr>
              <w:autoSpaceDE w:val="0"/>
              <w:autoSpaceDN w:val="0"/>
              <w:adjustRightInd w:val="0"/>
              <w:ind w:firstLine="284"/>
              <w:jc w:val="both"/>
              <w:rPr>
                <w:color w:val="000000"/>
                <w:szCs w:val="26"/>
              </w:rPr>
            </w:pPr>
            <w:r w:rsidRPr="00EC7300">
              <w:rPr>
                <w:color w:val="000000"/>
                <w:szCs w:val="26"/>
              </w:rPr>
              <w:t xml:space="preserve">1.1. На условиях настоящего Договора   Исполнитель обязуется предоставлять следующие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настоящего договора. </w:t>
            </w:r>
          </w:p>
          <w:p w:rsidR="00EC7300" w:rsidRPr="00EC7300" w:rsidRDefault="00EC7300" w:rsidP="00EC7300">
            <w:pPr>
              <w:jc w:val="both"/>
              <w:rPr>
                <w:color w:val="000000"/>
                <w:szCs w:val="26"/>
                <w:highlight w:val="lightGray"/>
              </w:rPr>
            </w:pPr>
            <w:r w:rsidRPr="00EC7300">
              <w:rPr>
                <w:color w:val="000000"/>
                <w:szCs w:val="26"/>
                <w:highlight w:val="lightGray"/>
              </w:rPr>
              <w:t>1.2. Исполнитель обязуется предоставить Заказчику таможенно-брокерские услуги</w:t>
            </w:r>
            <w:r w:rsidRPr="00EC7300">
              <w:rPr>
                <w:rFonts w:ascii="Sylfaen" w:hAnsi="Sylfaen"/>
                <w:color w:val="000000"/>
                <w:szCs w:val="26"/>
                <w:highlight w:val="lightGray"/>
                <w:lang w:val="hy-AM"/>
              </w:rPr>
              <w:t xml:space="preserve"> </w:t>
            </w:r>
            <w:r w:rsidRPr="00EC7300">
              <w:rPr>
                <w:rFonts w:ascii="Sylfaen" w:hAnsi="Sylfaen"/>
                <w:color w:val="000000"/>
                <w:szCs w:val="26"/>
                <w:highlight w:val="lightGray"/>
              </w:rPr>
              <w:t>в                      г. Ереван</w:t>
            </w:r>
            <w:r w:rsidRPr="00EC7300">
              <w:rPr>
                <w:color w:val="000000"/>
                <w:szCs w:val="26"/>
                <w:highlight w:val="lightGray"/>
              </w:rPr>
              <w:t xml:space="preserve"> п</w:t>
            </w:r>
            <w:r w:rsidRPr="00EC7300">
              <w:rPr>
                <w:rFonts w:ascii="Sylfaen" w:hAnsi="Sylfaen"/>
                <w:color w:val="000000"/>
                <w:szCs w:val="26"/>
                <w:highlight w:val="lightGray"/>
              </w:rPr>
              <w:t>о Ереванскому центру таможенного обслуживания – таможне, управлению</w:t>
            </w:r>
            <w:r w:rsidRPr="00EC7300">
              <w:rPr>
                <w:rFonts w:ascii="Sylfaen" w:hAnsi="Sylfaen"/>
                <w:color w:val="000000"/>
                <w:szCs w:val="26"/>
                <w:highlight w:val="lightGray"/>
                <w:lang w:val="hy-AM"/>
              </w:rPr>
              <w:t xml:space="preserve"> </w:t>
            </w:r>
            <w:r w:rsidRPr="00EC7300">
              <w:rPr>
                <w:color w:val="000000"/>
                <w:szCs w:val="26"/>
                <w:highlight w:val="lightGray"/>
              </w:rPr>
              <w:t>(далее – Услуга).</w:t>
            </w:r>
            <w:r w:rsidRPr="00EC7300">
              <w:rPr>
                <w:color w:val="000000"/>
                <w:szCs w:val="26"/>
              </w:rPr>
              <w:t xml:space="preserve">  </w:t>
            </w:r>
          </w:p>
          <w:p w:rsidR="00EC7300" w:rsidRPr="00EC7300" w:rsidRDefault="00EC7300" w:rsidP="00EC7300">
            <w:pPr>
              <w:autoSpaceDE w:val="0"/>
              <w:autoSpaceDN w:val="0"/>
              <w:adjustRightInd w:val="0"/>
              <w:ind w:firstLine="284"/>
              <w:jc w:val="center"/>
              <w:rPr>
                <w:rFonts w:eastAsia="Calibri"/>
                <w:b/>
                <w:color w:val="000000"/>
                <w:sz w:val="26"/>
                <w:szCs w:val="26"/>
                <w:lang w:eastAsia="en-US"/>
              </w:rPr>
            </w:pPr>
          </w:p>
          <w:p w:rsidR="00EC7300" w:rsidRPr="00EC7300" w:rsidRDefault="00EC7300" w:rsidP="00EC7300">
            <w:pPr>
              <w:autoSpaceDE w:val="0"/>
              <w:autoSpaceDN w:val="0"/>
              <w:adjustRightInd w:val="0"/>
              <w:ind w:firstLine="284"/>
              <w:jc w:val="center"/>
              <w:rPr>
                <w:rFonts w:eastAsia="Calibri"/>
                <w:b/>
                <w:color w:val="000000"/>
                <w:szCs w:val="26"/>
                <w:lang w:eastAsia="en-US"/>
              </w:rPr>
            </w:pPr>
            <w:r w:rsidRPr="00EC7300">
              <w:rPr>
                <w:rFonts w:eastAsia="Calibri"/>
                <w:b/>
                <w:color w:val="000000"/>
                <w:szCs w:val="26"/>
                <w:lang w:eastAsia="en-US"/>
              </w:rPr>
              <w:t>2. ПРАВА И ОБЯЗАННОСТИ СТОРОН</w:t>
            </w:r>
          </w:p>
          <w:p w:rsidR="00EC7300" w:rsidRPr="00EC7300" w:rsidRDefault="00EC7300" w:rsidP="00EC7300">
            <w:pPr>
              <w:autoSpaceDE w:val="0"/>
              <w:autoSpaceDN w:val="0"/>
              <w:adjustRightInd w:val="0"/>
              <w:ind w:firstLine="284"/>
              <w:jc w:val="both"/>
              <w:rPr>
                <w:rFonts w:eastAsia="Calibri"/>
                <w:color w:val="000000"/>
                <w:lang w:eastAsia="en-US"/>
              </w:rPr>
            </w:pPr>
            <w:r w:rsidRPr="00EC7300">
              <w:rPr>
                <w:rFonts w:eastAsia="Calibri"/>
                <w:color w:val="000000"/>
                <w:lang w:eastAsia="en-US"/>
              </w:rPr>
              <w:t>2.1 Исполнитель обязуется:</w:t>
            </w:r>
          </w:p>
          <w:p w:rsidR="00EC7300" w:rsidRPr="00EC7300" w:rsidRDefault="00EC7300" w:rsidP="00EC7300">
            <w:pPr>
              <w:autoSpaceDE w:val="0"/>
              <w:autoSpaceDN w:val="0"/>
              <w:adjustRightInd w:val="0"/>
              <w:ind w:firstLine="284"/>
              <w:jc w:val="both"/>
              <w:rPr>
                <w:rFonts w:eastAsia="Calibri"/>
                <w:color w:val="000000"/>
                <w:lang w:eastAsia="en-US"/>
              </w:rPr>
            </w:pPr>
            <w:r w:rsidRPr="00EC7300">
              <w:rPr>
                <w:rFonts w:eastAsia="Calibri"/>
                <w:color w:val="000000"/>
                <w:lang w:eastAsia="en-US"/>
              </w:rPr>
              <w:t>2.1.1.</w:t>
            </w:r>
            <w:r w:rsidRPr="00EC7300">
              <w:rPr>
                <w:rFonts w:eastAsia="Calibri"/>
                <w:lang w:eastAsia="en-US"/>
              </w:rPr>
              <w:t xml:space="preserve"> Предоставлять услуги предусмотренные </w:t>
            </w:r>
            <w:r w:rsidRPr="00EC7300">
              <w:rPr>
                <w:rFonts w:eastAsia="Calibri"/>
                <w:lang w:val="hy-AM" w:eastAsia="en-US"/>
              </w:rPr>
              <w:t>техническим</w:t>
            </w:r>
            <w:r w:rsidRPr="00EC7300">
              <w:rPr>
                <w:rFonts w:eastAsia="Calibri"/>
                <w:lang w:eastAsia="en-US"/>
              </w:rPr>
              <w:t xml:space="preserve"> заданием (Приложение №2)</w:t>
            </w:r>
            <w:r w:rsidRPr="00EC7300">
              <w:rPr>
                <w:rFonts w:eastAsia="Calibri"/>
                <w:spacing w:val="3"/>
                <w:lang w:eastAsia="en-US"/>
              </w:rPr>
              <w:t xml:space="preserve">, которое </w:t>
            </w:r>
            <w:r w:rsidRPr="00EC7300">
              <w:rPr>
                <w:rFonts w:eastAsia="Calibri"/>
                <w:lang w:eastAsia="en-US"/>
              </w:rPr>
              <w:t>является неотъемлемой частью настоящего Договора</w:t>
            </w:r>
            <w:r w:rsidRPr="00EC7300">
              <w:rPr>
                <w:rFonts w:eastAsia="Calibri"/>
                <w:spacing w:val="3"/>
                <w:lang w:eastAsia="en-US"/>
              </w:rPr>
              <w:t xml:space="preserve"> </w:t>
            </w:r>
            <w:r w:rsidRPr="00EC7300">
              <w:rPr>
                <w:rFonts w:eastAsia="Calibri"/>
                <w:color w:val="000000"/>
                <w:lang w:eastAsia="en-US"/>
              </w:rPr>
              <w:t>в соответствии с законом «О таможенном регулировании» и другими нормативно правовыми Актами РА.</w:t>
            </w:r>
          </w:p>
          <w:p w:rsidR="00EC7300" w:rsidRPr="00EC7300" w:rsidRDefault="00EC7300" w:rsidP="00EC7300">
            <w:pPr>
              <w:autoSpaceDE w:val="0"/>
              <w:autoSpaceDN w:val="0"/>
              <w:adjustRightInd w:val="0"/>
              <w:jc w:val="both"/>
              <w:rPr>
                <w:rFonts w:eastAsia="Calibri"/>
                <w:color w:val="000000"/>
                <w:sz w:val="16"/>
                <w:lang w:eastAsia="en-US"/>
              </w:rPr>
            </w:pPr>
          </w:p>
          <w:p w:rsidR="00EC7300" w:rsidRPr="00EC7300" w:rsidRDefault="00EC7300" w:rsidP="00EC7300">
            <w:pPr>
              <w:autoSpaceDE w:val="0"/>
              <w:autoSpaceDN w:val="0"/>
              <w:adjustRightInd w:val="0"/>
              <w:jc w:val="both"/>
              <w:rPr>
                <w:rFonts w:ascii="Sylfaen" w:hAnsi="Sylfaen"/>
                <w:color w:val="000000"/>
              </w:rPr>
            </w:pPr>
            <w:r w:rsidRPr="00EC7300">
              <w:rPr>
                <w:color w:val="000000"/>
              </w:rPr>
              <w:t xml:space="preserve">2.1.2. Исполнитель обязуется осуществлять таможенно-брокерские услуги в течение от </w:t>
            </w:r>
            <w:r w:rsidRPr="00EC7300">
              <w:rPr>
                <w:rFonts w:ascii="Sylfaen" w:hAnsi="Sylfaen"/>
                <w:color w:val="000000"/>
                <w:lang w:val="hy-AM"/>
              </w:rPr>
              <w:t xml:space="preserve">                   </w:t>
            </w:r>
            <w:r w:rsidRPr="00EC7300">
              <w:rPr>
                <w:color w:val="000000"/>
              </w:rPr>
              <w:lastRenderedPageBreak/>
              <w:t>1 (одного) до 5 (пяти) рабочих дней с даты получения документации от ЗАО «ЮКЖД».</w:t>
            </w:r>
          </w:p>
          <w:p w:rsidR="00EC7300" w:rsidRPr="00EC7300" w:rsidRDefault="00EC7300" w:rsidP="00EC7300">
            <w:pPr>
              <w:jc w:val="both"/>
              <w:rPr>
                <w:rFonts w:ascii="Sylfaen" w:hAnsi="Sylfaen" w:cs="Sylfaen"/>
                <w:color w:val="000000"/>
                <w:sz w:val="14"/>
                <w:szCs w:val="22"/>
                <w:lang w:eastAsia="en-US"/>
              </w:rPr>
            </w:pPr>
          </w:p>
          <w:p w:rsidR="00EC7300" w:rsidRPr="00EC7300" w:rsidRDefault="00EC7300" w:rsidP="00EC7300">
            <w:pPr>
              <w:jc w:val="both"/>
              <w:rPr>
                <w:rFonts w:ascii="Sylfaen" w:hAnsi="Sylfaen" w:cs="Sylfaen"/>
                <w:color w:val="000000"/>
                <w:sz w:val="22"/>
                <w:szCs w:val="22"/>
                <w:lang w:val="hy-AM" w:eastAsia="en-US"/>
              </w:rPr>
            </w:pPr>
          </w:p>
          <w:p w:rsidR="00EC7300" w:rsidRPr="00EC7300" w:rsidRDefault="00EC7300" w:rsidP="00EC7300">
            <w:pPr>
              <w:jc w:val="both"/>
              <w:rPr>
                <w:color w:val="000000"/>
              </w:rPr>
            </w:pPr>
            <w:r w:rsidRPr="00EC7300">
              <w:rPr>
                <w:color w:val="000000"/>
              </w:rPr>
              <w:t xml:space="preserve">2.1.3. Результатом оказания Услуг является представление Исполнителем Заказчику акта выполненных работ. </w:t>
            </w:r>
          </w:p>
          <w:p w:rsidR="00EC7300" w:rsidRPr="00EC7300" w:rsidRDefault="00EC7300" w:rsidP="00EC7300">
            <w:pPr>
              <w:spacing w:after="200" w:line="276" w:lineRule="auto"/>
              <w:jc w:val="both"/>
              <w:rPr>
                <w:rFonts w:eastAsia="Calibri"/>
                <w:color w:val="000000"/>
                <w:lang w:eastAsia="en-US"/>
              </w:rPr>
            </w:pPr>
            <w:r w:rsidRPr="00EC7300">
              <w:rPr>
                <w:rFonts w:eastAsia="Calibri"/>
                <w:color w:val="000000"/>
                <w:lang w:eastAsia="en-US"/>
              </w:rPr>
              <w:t>2.1.4</w:t>
            </w:r>
            <w:r w:rsidRPr="00EC7300">
              <w:rPr>
                <w:rFonts w:eastAsia="Calibri"/>
                <w:lang w:eastAsia="en-US"/>
              </w:rPr>
              <w:t>.</w:t>
            </w:r>
            <w:r w:rsidRPr="00EC7300">
              <w:rPr>
                <w:rFonts w:eastAsia="Calibri"/>
                <w:color w:val="000000"/>
                <w:lang w:eastAsia="en-US"/>
              </w:rPr>
              <w:tab/>
              <w:t>Исполнитель обязуется в составе документации проведения закупочной процедуры предоставить Заказчику копию лицензии на разрешения осуществления брокерских услуг от КГД РА.</w:t>
            </w:r>
          </w:p>
          <w:p w:rsidR="00EC7300" w:rsidRPr="00EC7300" w:rsidRDefault="00EC7300" w:rsidP="00EC7300">
            <w:pPr>
              <w:autoSpaceDE w:val="0"/>
              <w:autoSpaceDN w:val="0"/>
              <w:adjustRightInd w:val="0"/>
              <w:spacing w:line="276" w:lineRule="auto"/>
              <w:ind w:left="38"/>
              <w:jc w:val="both"/>
              <w:rPr>
                <w:rFonts w:eastAsia="Calibri"/>
                <w:color w:val="000000"/>
                <w:lang w:eastAsia="en-US"/>
              </w:rPr>
            </w:pPr>
            <w:r w:rsidRPr="00EC7300">
              <w:rPr>
                <w:rFonts w:eastAsia="Calibri"/>
                <w:color w:val="000000"/>
                <w:lang w:eastAsia="en-US"/>
              </w:rPr>
              <w:t>2.2. Исполнитель имеет право:</w:t>
            </w:r>
          </w:p>
          <w:p w:rsidR="00EC7300" w:rsidRPr="00EC7300" w:rsidRDefault="00EC7300" w:rsidP="00EC7300">
            <w:pPr>
              <w:autoSpaceDE w:val="0"/>
              <w:autoSpaceDN w:val="0"/>
              <w:adjustRightInd w:val="0"/>
              <w:spacing w:line="276" w:lineRule="auto"/>
              <w:ind w:left="38"/>
              <w:jc w:val="both"/>
              <w:rPr>
                <w:rFonts w:eastAsia="Calibri"/>
                <w:color w:val="000000"/>
                <w:lang w:eastAsia="en-US"/>
              </w:rPr>
            </w:pPr>
            <w:r w:rsidRPr="00EC7300">
              <w:rPr>
                <w:rFonts w:eastAsia="Calibri"/>
                <w:color w:val="000000"/>
                <w:lang w:eastAsia="en-US"/>
              </w:rPr>
              <w:t>2.2.1. Расторгнуть настоящий Договор в одностороннем порядке в случае неуплаты услуги со стороны Заказчика.</w:t>
            </w:r>
          </w:p>
          <w:p w:rsidR="00EC7300" w:rsidRPr="00EC7300" w:rsidRDefault="00EC7300" w:rsidP="00EC7300">
            <w:pPr>
              <w:autoSpaceDE w:val="0"/>
              <w:autoSpaceDN w:val="0"/>
              <w:adjustRightInd w:val="0"/>
              <w:spacing w:line="276" w:lineRule="auto"/>
              <w:jc w:val="both"/>
              <w:rPr>
                <w:rFonts w:eastAsia="Calibri"/>
                <w:color w:val="000000"/>
                <w:lang w:eastAsia="en-US"/>
              </w:rPr>
            </w:pPr>
            <w:r w:rsidRPr="00EC7300">
              <w:rPr>
                <w:rFonts w:eastAsia="Calibri"/>
                <w:color w:val="000000"/>
                <w:lang w:eastAsia="en-US"/>
              </w:rPr>
              <w:t xml:space="preserve"> 2.3 Заказчик обязуется:</w:t>
            </w:r>
          </w:p>
          <w:p w:rsidR="00EC7300" w:rsidRPr="00EC7300" w:rsidRDefault="00EC7300" w:rsidP="00EC7300">
            <w:pPr>
              <w:autoSpaceDE w:val="0"/>
              <w:autoSpaceDN w:val="0"/>
              <w:adjustRightInd w:val="0"/>
              <w:spacing w:line="276" w:lineRule="auto"/>
              <w:jc w:val="both"/>
              <w:rPr>
                <w:rFonts w:eastAsia="Calibri"/>
                <w:color w:val="000000"/>
                <w:lang w:eastAsia="en-US"/>
              </w:rPr>
            </w:pPr>
            <w:r w:rsidRPr="00EC7300">
              <w:rPr>
                <w:rFonts w:eastAsia="Calibri"/>
                <w:color w:val="000000"/>
                <w:lang w:eastAsia="en-US"/>
              </w:rPr>
              <w:t>2.3.1.  Создать соответствующие условия для выполнения работ и предоставить Исполнителю сведения (устные или письменные) и нужные документы, за достоверность которых несет ответственность, в соответствии с действующим законодательством РА.</w:t>
            </w:r>
          </w:p>
          <w:p w:rsidR="00EC7300" w:rsidRPr="00EC7300" w:rsidRDefault="00EC7300" w:rsidP="00EC7300">
            <w:pPr>
              <w:autoSpaceDE w:val="0"/>
              <w:autoSpaceDN w:val="0"/>
              <w:adjustRightInd w:val="0"/>
              <w:spacing w:line="276" w:lineRule="auto"/>
              <w:jc w:val="both"/>
              <w:rPr>
                <w:rFonts w:eastAsia="Calibri"/>
                <w:color w:val="000000"/>
                <w:lang w:eastAsia="en-US"/>
              </w:rPr>
            </w:pPr>
            <w:r w:rsidRPr="00EC7300">
              <w:rPr>
                <w:rFonts w:eastAsia="Calibri"/>
                <w:color w:val="000000"/>
                <w:lang w:eastAsia="en-US"/>
              </w:rPr>
              <w:t>2.3.2. Произвести оплату в соответствии, указанных в п. 3. настоящего Договора.</w:t>
            </w:r>
          </w:p>
          <w:p w:rsidR="00EC7300" w:rsidRPr="00EC7300" w:rsidRDefault="00EC7300" w:rsidP="00EC7300">
            <w:pPr>
              <w:autoSpaceDE w:val="0"/>
              <w:autoSpaceDN w:val="0"/>
              <w:adjustRightInd w:val="0"/>
              <w:spacing w:line="276" w:lineRule="auto"/>
              <w:jc w:val="both"/>
              <w:rPr>
                <w:rFonts w:eastAsia="Calibri"/>
                <w:color w:val="000000"/>
                <w:lang w:eastAsia="en-US"/>
              </w:rPr>
            </w:pPr>
            <w:r w:rsidRPr="00EC7300">
              <w:rPr>
                <w:rFonts w:eastAsia="Calibri"/>
                <w:color w:val="000000"/>
                <w:lang w:val="hy-AM" w:eastAsia="en-US"/>
              </w:rPr>
              <w:t>2</w:t>
            </w:r>
            <w:r w:rsidRPr="00EC7300">
              <w:rPr>
                <w:rFonts w:eastAsia="Calibri"/>
                <w:color w:val="000000"/>
                <w:lang w:eastAsia="en-US"/>
              </w:rPr>
              <w:t>.4. Заказчик имеет право:</w:t>
            </w:r>
          </w:p>
          <w:p w:rsidR="00EC7300" w:rsidRPr="00EC7300" w:rsidRDefault="00EC7300" w:rsidP="00EC7300">
            <w:pPr>
              <w:autoSpaceDE w:val="0"/>
              <w:autoSpaceDN w:val="0"/>
              <w:adjustRightInd w:val="0"/>
              <w:spacing w:line="276" w:lineRule="auto"/>
              <w:jc w:val="both"/>
              <w:rPr>
                <w:rFonts w:eastAsia="Calibri"/>
                <w:color w:val="000000"/>
                <w:lang w:eastAsia="en-US"/>
              </w:rPr>
            </w:pPr>
            <w:r w:rsidRPr="00EC7300">
              <w:rPr>
                <w:rFonts w:eastAsia="Calibri"/>
                <w:color w:val="000000"/>
                <w:lang w:eastAsia="en-US"/>
              </w:rPr>
              <w:t>2.4.1. Расторгнуть настоящий Договор в одностороннем порядке в случае неисполнения или ненадлежащего исполнения услуги со стороны Исполнителя.</w:t>
            </w:r>
          </w:p>
          <w:p w:rsidR="00EC7300" w:rsidRPr="00EC7300" w:rsidRDefault="00EC7300" w:rsidP="00EC7300">
            <w:pPr>
              <w:autoSpaceDE w:val="0"/>
              <w:autoSpaceDN w:val="0"/>
              <w:adjustRightInd w:val="0"/>
              <w:jc w:val="both"/>
              <w:rPr>
                <w:b/>
                <w:color w:val="000000"/>
                <w:sz w:val="26"/>
                <w:szCs w:val="26"/>
              </w:rPr>
            </w:pPr>
          </w:p>
          <w:p w:rsidR="00EC7300" w:rsidRPr="00EC7300" w:rsidRDefault="00EC7300" w:rsidP="00EC7300">
            <w:pPr>
              <w:autoSpaceDE w:val="0"/>
              <w:autoSpaceDN w:val="0"/>
              <w:adjustRightInd w:val="0"/>
              <w:jc w:val="both"/>
              <w:rPr>
                <w:b/>
                <w:color w:val="000000"/>
                <w:sz w:val="26"/>
                <w:szCs w:val="26"/>
              </w:rPr>
            </w:pPr>
          </w:p>
          <w:p w:rsidR="00EC7300" w:rsidRPr="00EC7300" w:rsidRDefault="00EC7300" w:rsidP="00EC7300">
            <w:pPr>
              <w:ind w:firstLine="284"/>
              <w:jc w:val="center"/>
              <w:rPr>
                <w:b/>
                <w:color w:val="000000"/>
              </w:rPr>
            </w:pPr>
          </w:p>
          <w:p w:rsidR="00EC7300" w:rsidRPr="00EC7300" w:rsidRDefault="00EC7300" w:rsidP="00EC7300">
            <w:pPr>
              <w:ind w:firstLine="284"/>
              <w:jc w:val="center"/>
              <w:rPr>
                <w:b/>
                <w:color w:val="000000"/>
              </w:rPr>
            </w:pPr>
            <w:r w:rsidRPr="00EC7300">
              <w:rPr>
                <w:b/>
                <w:color w:val="000000"/>
              </w:rPr>
              <w:t>3. ЦЕНА ДОГОВОРА И ПОРЯДОК ОПЛАТЫ</w:t>
            </w:r>
          </w:p>
          <w:p w:rsidR="00EC7300" w:rsidRPr="00EC7300" w:rsidRDefault="00EC7300" w:rsidP="00EC7300">
            <w:pPr>
              <w:spacing w:line="276" w:lineRule="auto"/>
              <w:jc w:val="both"/>
              <w:rPr>
                <w:rFonts w:eastAsia="Calibri"/>
                <w:color w:val="000000"/>
                <w:szCs w:val="26"/>
                <w:lang w:eastAsia="en-US"/>
              </w:rPr>
            </w:pPr>
            <w:r w:rsidRPr="00EC7300">
              <w:rPr>
                <w:rFonts w:eastAsia="Calibri"/>
                <w:color w:val="000000"/>
                <w:szCs w:val="26"/>
                <w:lang w:eastAsia="en-US"/>
              </w:rPr>
              <w:t xml:space="preserve">3.1. Цена настоящего Договора устанавливается на основании расчета фактических предоставленных услуг, которая определяется на основании цены, указанной в Спецификации № 1 (Приложении №1), но не должна превышать максимальную сумму в размере      </w:t>
            </w:r>
          </w:p>
          <w:p w:rsidR="00EC7300" w:rsidRPr="00EC7300" w:rsidRDefault="00EC7300" w:rsidP="00EC7300">
            <w:pPr>
              <w:spacing w:line="276" w:lineRule="auto"/>
              <w:ind w:firstLine="284"/>
              <w:jc w:val="both"/>
              <w:rPr>
                <w:color w:val="000000"/>
                <w:sz w:val="20"/>
                <w:szCs w:val="26"/>
              </w:rPr>
            </w:pPr>
          </w:p>
          <w:p w:rsidR="00EC7300" w:rsidRPr="00EC7300" w:rsidRDefault="00EC7300" w:rsidP="00EC7300">
            <w:pPr>
              <w:spacing w:line="276" w:lineRule="auto"/>
              <w:jc w:val="both"/>
              <w:rPr>
                <w:color w:val="000000"/>
                <w:szCs w:val="26"/>
              </w:rPr>
            </w:pPr>
            <w:r w:rsidRPr="00EC7300">
              <w:rPr>
                <w:color w:val="000000"/>
                <w:szCs w:val="26"/>
              </w:rPr>
              <w:t>3.2. Оплата производится со стороны Заказчика путем перечисления денежных средств на расчетный счет Исполнителя согласно п.3.</w:t>
            </w:r>
          </w:p>
          <w:p w:rsidR="00EC7300" w:rsidRPr="00EC7300" w:rsidRDefault="00EC7300" w:rsidP="00EC7300">
            <w:pPr>
              <w:jc w:val="both"/>
              <w:rPr>
                <w:rFonts w:ascii="Sylfaen" w:hAnsi="Sylfaen" w:cs="Sylfaen"/>
                <w:color w:val="000000"/>
                <w:sz w:val="22"/>
                <w:szCs w:val="22"/>
                <w:lang w:eastAsia="en-US"/>
              </w:rPr>
            </w:pPr>
          </w:p>
          <w:p w:rsidR="00EC7300" w:rsidRPr="00EC7300" w:rsidRDefault="00EC7300" w:rsidP="00EC7300">
            <w:pPr>
              <w:jc w:val="both"/>
              <w:rPr>
                <w:rFonts w:ascii="Sylfaen" w:hAnsi="Sylfaen" w:cs="Sylfaen"/>
                <w:color w:val="000000"/>
                <w:sz w:val="6"/>
                <w:szCs w:val="22"/>
                <w:lang w:val="hy-AM" w:eastAsia="en-US"/>
              </w:rPr>
            </w:pPr>
          </w:p>
          <w:p w:rsidR="00EC7300" w:rsidRPr="00EC7300" w:rsidRDefault="00EC7300" w:rsidP="00EC7300">
            <w:pPr>
              <w:jc w:val="both"/>
              <w:rPr>
                <w:rFonts w:ascii="Sylfaen" w:hAnsi="Sylfaen" w:cs="Sylfaen"/>
                <w:color w:val="000000"/>
                <w:sz w:val="6"/>
                <w:szCs w:val="22"/>
                <w:lang w:val="hy-AM" w:eastAsia="en-US"/>
              </w:rPr>
            </w:pPr>
          </w:p>
          <w:p w:rsidR="00EC7300" w:rsidRPr="00EC7300" w:rsidRDefault="00EC7300" w:rsidP="00EC7300">
            <w:pPr>
              <w:jc w:val="both"/>
              <w:rPr>
                <w:rFonts w:ascii="Sylfaen" w:hAnsi="Sylfaen" w:cs="Sylfaen"/>
                <w:color w:val="000000"/>
                <w:sz w:val="6"/>
                <w:szCs w:val="22"/>
                <w:lang w:val="hy-AM" w:eastAsia="en-US"/>
              </w:rPr>
            </w:pPr>
          </w:p>
          <w:p w:rsidR="00EC7300" w:rsidRPr="00EC7300" w:rsidRDefault="00EC7300" w:rsidP="00EC7300">
            <w:pPr>
              <w:autoSpaceDE w:val="0"/>
              <w:autoSpaceDN w:val="0"/>
              <w:adjustRightInd w:val="0"/>
              <w:spacing w:line="276" w:lineRule="auto"/>
              <w:jc w:val="both"/>
              <w:rPr>
                <w:color w:val="000000"/>
                <w:szCs w:val="26"/>
              </w:rPr>
            </w:pPr>
            <w:r w:rsidRPr="00EC7300">
              <w:rPr>
                <w:color w:val="000000"/>
                <w:szCs w:val="26"/>
              </w:rPr>
              <w:lastRenderedPageBreak/>
              <w:t>3.3</w:t>
            </w:r>
            <w:r w:rsidRPr="00EC7300">
              <w:rPr>
                <w:rFonts w:eastAsia="Calibri"/>
                <w:sz w:val="22"/>
                <w:lang w:eastAsia="en-US"/>
              </w:rPr>
              <w:t xml:space="preserve"> </w:t>
            </w:r>
            <w:r w:rsidRPr="00EC7300">
              <w:rPr>
                <w:color w:val="000000"/>
                <w:szCs w:val="26"/>
              </w:rPr>
              <w:t>Оплата услуг производится по факту ее оказания с отсрочкой до 1</w:t>
            </w:r>
            <w:r w:rsidR="00D84864">
              <w:rPr>
                <w:color w:val="000000"/>
                <w:szCs w:val="26"/>
              </w:rPr>
              <w:t>5</w:t>
            </w:r>
            <w:r w:rsidRPr="00EC7300">
              <w:rPr>
                <w:color w:val="000000"/>
                <w:szCs w:val="26"/>
              </w:rPr>
              <w:t xml:space="preserve"> (десять) рабочих дней на основании выставленного счета с момента завершения выпуска декларации или акта выполненных работ.</w:t>
            </w:r>
          </w:p>
          <w:p w:rsidR="00EC7300" w:rsidRPr="00EC7300" w:rsidRDefault="00EC7300" w:rsidP="00EC7300">
            <w:pPr>
              <w:autoSpaceDE w:val="0"/>
              <w:autoSpaceDN w:val="0"/>
              <w:adjustRightInd w:val="0"/>
              <w:spacing w:line="276" w:lineRule="auto"/>
              <w:jc w:val="both"/>
              <w:rPr>
                <w:color w:val="000000"/>
                <w:sz w:val="22"/>
                <w:szCs w:val="26"/>
              </w:rPr>
            </w:pPr>
          </w:p>
          <w:p w:rsidR="00EC7300" w:rsidRPr="00EC7300" w:rsidRDefault="00EC7300" w:rsidP="00EC7300">
            <w:pPr>
              <w:autoSpaceDE w:val="0"/>
              <w:autoSpaceDN w:val="0"/>
              <w:adjustRightInd w:val="0"/>
              <w:spacing w:line="276" w:lineRule="auto"/>
              <w:jc w:val="both"/>
              <w:rPr>
                <w:color w:val="000000"/>
                <w:sz w:val="12"/>
                <w:szCs w:val="26"/>
              </w:rPr>
            </w:pPr>
          </w:p>
          <w:p w:rsidR="00EC7300" w:rsidRPr="00EC7300" w:rsidRDefault="00EC7300" w:rsidP="00EC7300">
            <w:pPr>
              <w:autoSpaceDE w:val="0"/>
              <w:autoSpaceDN w:val="0"/>
              <w:adjustRightInd w:val="0"/>
              <w:spacing w:line="276" w:lineRule="auto"/>
              <w:jc w:val="both"/>
              <w:rPr>
                <w:color w:val="000000"/>
                <w:sz w:val="14"/>
                <w:szCs w:val="26"/>
              </w:rPr>
            </w:pPr>
            <w:r w:rsidRPr="00EC7300">
              <w:rPr>
                <w:color w:val="000000"/>
                <w:szCs w:val="26"/>
              </w:rPr>
              <w:t xml:space="preserve">3.4 Датой платежа считается дата перечисления денежных средств на расчетный счет Исполнителя. </w:t>
            </w:r>
          </w:p>
          <w:p w:rsidR="001C3F8C" w:rsidRDefault="001C3F8C" w:rsidP="00EC7300">
            <w:pPr>
              <w:autoSpaceDE w:val="0"/>
              <w:autoSpaceDN w:val="0"/>
              <w:adjustRightInd w:val="0"/>
              <w:ind w:firstLine="284"/>
              <w:jc w:val="center"/>
              <w:rPr>
                <w:b/>
                <w:color w:val="000000"/>
                <w:szCs w:val="26"/>
              </w:rPr>
            </w:pPr>
          </w:p>
          <w:p w:rsidR="001C3F8C" w:rsidRDefault="001C3F8C" w:rsidP="00EC7300">
            <w:pPr>
              <w:autoSpaceDE w:val="0"/>
              <w:autoSpaceDN w:val="0"/>
              <w:adjustRightInd w:val="0"/>
              <w:ind w:firstLine="284"/>
              <w:jc w:val="center"/>
              <w:rPr>
                <w:b/>
                <w:color w:val="000000"/>
                <w:szCs w:val="26"/>
              </w:rPr>
            </w:pPr>
          </w:p>
          <w:p w:rsidR="00EC7300" w:rsidRPr="00EC7300" w:rsidRDefault="00EC7300" w:rsidP="00EC7300">
            <w:pPr>
              <w:autoSpaceDE w:val="0"/>
              <w:autoSpaceDN w:val="0"/>
              <w:adjustRightInd w:val="0"/>
              <w:ind w:firstLine="284"/>
              <w:jc w:val="center"/>
              <w:rPr>
                <w:b/>
                <w:color w:val="000000"/>
                <w:szCs w:val="26"/>
              </w:rPr>
            </w:pPr>
            <w:r w:rsidRPr="00EC7300">
              <w:rPr>
                <w:b/>
                <w:color w:val="000000"/>
                <w:szCs w:val="26"/>
              </w:rPr>
              <w:t>4. ПОРЯДОК СДАЧИ И ПРИ</w:t>
            </w:r>
            <w:r w:rsidRPr="00EC7300">
              <w:rPr>
                <w:b/>
                <w:color w:val="000000"/>
                <w:szCs w:val="26"/>
                <w:lang w:val="hy-AM"/>
              </w:rPr>
              <w:t>Е</w:t>
            </w:r>
            <w:r w:rsidRPr="00EC7300">
              <w:rPr>
                <w:b/>
                <w:color w:val="000000"/>
                <w:szCs w:val="26"/>
              </w:rPr>
              <w:t>МКИ РАБОТ</w:t>
            </w:r>
          </w:p>
          <w:p w:rsidR="00EC7300" w:rsidRPr="00EC7300" w:rsidRDefault="00EC7300" w:rsidP="00EC7300">
            <w:pPr>
              <w:spacing w:line="276" w:lineRule="auto"/>
              <w:jc w:val="both"/>
              <w:rPr>
                <w:color w:val="000000"/>
                <w:szCs w:val="26"/>
              </w:rPr>
            </w:pPr>
            <w:r w:rsidRPr="00EC7300">
              <w:rPr>
                <w:rFonts w:eastAsia="Calibri"/>
                <w:color w:val="000000"/>
                <w:szCs w:val="26"/>
                <w:lang w:val="hy-AM" w:eastAsia="en-US"/>
              </w:rPr>
              <w:t>4.1.</w:t>
            </w:r>
            <w:r w:rsidRPr="00EC7300">
              <w:rPr>
                <w:color w:val="000000"/>
                <w:szCs w:val="26"/>
              </w:rPr>
              <w:t xml:space="preserve"> При завершении услуг Исполнитель предоставляет Акт оказанных услуг Заказчику согласно с условиями настоящего Договора.</w:t>
            </w:r>
          </w:p>
          <w:p w:rsidR="00EC7300" w:rsidRPr="00EC7300" w:rsidRDefault="00EC7300" w:rsidP="00EC7300">
            <w:pPr>
              <w:ind w:firstLine="284"/>
              <w:jc w:val="both"/>
              <w:rPr>
                <w:color w:val="000000"/>
                <w:sz w:val="48"/>
                <w:szCs w:val="26"/>
              </w:rPr>
            </w:pPr>
          </w:p>
          <w:p w:rsidR="00EC7300" w:rsidRPr="00EC7300" w:rsidRDefault="00EC7300" w:rsidP="00EC7300">
            <w:pPr>
              <w:ind w:firstLine="284"/>
              <w:jc w:val="both"/>
              <w:rPr>
                <w:color w:val="000000"/>
                <w:sz w:val="2"/>
                <w:szCs w:val="26"/>
              </w:rPr>
            </w:pPr>
          </w:p>
          <w:p w:rsidR="00EC7300" w:rsidRPr="00EC7300" w:rsidRDefault="00EC7300" w:rsidP="00EC7300">
            <w:pPr>
              <w:jc w:val="both"/>
              <w:rPr>
                <w:color w:val="000000"/>
                <w:szCs w:val="26"/>
              </w:rPr>
            </w:pPr>
            <w:r w:rsidRPr="00EC7300">
              <w:rPr>
                <w:color w:val="000000"/>
                <w:szCs w:val="26"/>
              </w:rPr>
              <w:t xml:space="preserve">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 В случае отсутствия ответа Исполнителя на мотивированный отказ Заказчика в течение               5 (пяти) рабочих дней, мотивированный отказ Заказчика считается принятым. </w:t>
            </w:r>
          </w:p>
          <w:p w:rsidR="00EC7300" w:rsidRPr="00EC7300" w:rsidRDefault="00EC7300" w:rsidP="00EC7300">
            <w:pPr>
              <w:ind w:firstLine="284"/>
              <w:jc w:val="both"/>
              <w:rPr>
                <w:color w:val="000000"/>
                <w:sz w:val="40"/>
                <w:szCs w:val="26"/>
              </w:rPr>
            </w:pPr>
          </w:p>
          <w:p w:rsidR="00EC7300" w:rsidRPr="00EC7300" w:rsidRDefault="00EC7300" w:rsidP="00EC7300">
            <w:pPr>
              <w:jc w:val="both"/>
              <w:rPr>
                <w:b/>
                <w:color w:val="000000"/>
                <w:sz w:val="20"/>
                <w:szCs w:val="26"/>
              </w:rPr>
            </w:pPr>
          </w:p>
          <w:p w:rsidR="00EC7300" w:rsidRPr="00EC7300" w:rsidRDefault="00EC7300" w:rsidP="00EC7300">
            <w:pPr>
              <w:jc w:val="both"/>
              <w:rPr>
                <w:b/>
                <w:color w:val="000000"/>
                <w:sz w:val="20"/>
                <w:szCs w:val="26"/>
              </w:rPr>
            </w:pPr>
          </w:p>
          <w:p w:rsidR="00EC7300" w:rsidRPr="00EC7300" w:rsidRDefault="00EC7300" w:rsidP="00EC7300">
            <w:pPr>
              <w:autoSpaceDE w:val="0"/>
              <w:autoSpaceDN w:val="0"/>
              <w:adjustRightInd w:val="0"/>
              <w:ind w:firstLine="284"/>
              <w:jc w:val="center"/>
              <w:rPr>
                <w:b/>
                <w:color w:val="000000"/>
                <w:szCs w:val="26"/>
              </w:rPr>
            </w:pPr>
            <w:r w:rsidRPr="00EC7300">
              <w:rPr>
                <w:b/>
                <w:color w:val="000000"/>
                <w:szCs w:val="26"/>
              </w:rPr>
              <w:t>5. ОТВЕТСТВЕННОСТЬ СТОРОН</w:t>
            </w:r>
          </w:p>
          <w:p w:rsidR="00EC7300" w:rsidRPr="00EC7300" w:rsidRDefault="00EC7300" w:rsidP="00EC7300">
            <w:pPr>
              <w:jc w:val="both"/>
              <w:rPr>
                <w:rFonts w:eastAsia="Calibri"/>
                <w:color w:val="000000"/>
                <w:szCs w:val="26"/>
                <w:lang w:eastAsia="en-US"/>
              </w:rPr>
            </w:pPr>
            <w:r w:rsidRPr="00EC7300">
              <w:rPr>
                <w:rFonts w:eastAsia="Calibri"/>
                <w:color w:val="000000"/>
                <w:szCs w:val="26"/>
                <w:lang w:eastAsia="en-US"/>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EC7300">
              <w:rPr>
                <w:rFonts w:eastAsia="Calibri"/>
                <w:color w:val="000000"/>
                <w:szCs w:val="26"/>
                <w:lang w:val="hy-AM" w:eastAsia="en-US"/>
              </w:rPr>
              <w:t>10</w:t>
            </w:r>
            <w:r w:rsidRPr="00EC7300">
              <w:rPr>
                <w:rFonts w:eastAsia="Calibri"/>
                <w:color w:val="000000"/>
                <w:szCs w:val="26"/>
                <w:lang w:eastAsia="en-US"/>
              </w:rPr>
              <w:t>% от общей суммы Услуг.</w:t>
            </w:r>
          </w:p>
          <w:p w:rsidR="00EC7300" w:rsidRPr="00EC7300" w:rsidRDefault="00EC7300" w:rsidP="00EC7300">
            <w:pPr>
              <w:jc w:val="both"/>
              <w:rPr>
                <w:rFonts w:eastAsia="Calibri"/>
                <w:color w:val="000000"/>
                <w:sz w:val="6"/>
                <w:szCs w:val="26"/>
                <w:lang w:eastAsia="en-US"/>
              </w:rPr>
            </w:pPr>
          </w:p>
          <w:p w:rsidR="00EC7300" w:rsidRPr="00EC7300" w:rsidRDefault="00EC7300" w:rsidP="00EC7300">
            <w:pPr>
              <w:jc w:val="both"/>
              <w:rPr>
                <w:rFonts w:eastAsia="Calibri"/>
                <w:color w:val="000000"/>
                <w:sz w:val="10"/>
                <w:szCs w:val="26"/>
                <w:lang w:eastAsia="en-US"/>
              </w:rPr>
            </w:pPr>
          </w:p>
          <w:p w:rsidR="00EC7300" w:rsidRPr="00EC7300" w:rsidRDefault="00EC7300" w:rsidP="00EC7300">
            <w:pPr>
              <w:jc w:val="both"/>
              <w:rPr>
                <w:rFonts w:eastAsia="Calibri"/>
                <w:color w:val="000000"/>
                <w:szCs w:val="26"/>
                <w:lang w:eastAsia="en-US"/>
              </w:rPr>
            </w:pPr>
          </w:p>
          <w:p w:rsidR="00EC7300" w:rsidRPr="00EC7300" w:rsidRDefault="00EC7300" w:rsidP="00EC7300">
            <w:pPr>
              <w:jc w:val="both"/>
              <w:rPr>
                <w:rFonts w:eastAsia="Calibri"/>
                <w:color w:val="000000"/>
                <w:szCs w:val="26"/>
                <w:lang w:eastAsia="en-US"/>
              </w:rPr>
            </w:pPr>
            <w:r w:rsidRPr="00EC7300">
              <w:rPr>
                <w:rFonts w:eastAsia="Calibri"/>
                <w:color w:val="000000"/>
                <w:szCs w:val="26"/>
                <w:lang w:eastAsia="en-US"/>
              </w:rPr>
              <w:t>5.1.1</w:t>
            </w:r>
            <w:r w:rsidRPr="00EC7300">
              <w:rPr>
                <w:rFonts w:ascii="Sylfaen" w:eastAsia="Calibri" w:hAnsi="Sylfaen"/>
                <w:color w:val="000000"/>
                <w:szCs w:val="26"/>
                <w:lang w:val="hy-AM" w:eastAsia="en-US"/>
              </w:rPr>
              <w:t>.</w:t>
            </w:r>
            <w:r w:rsidRPr="00EC7300">
              <w:rPr>
                <w:rFonts w:eastAsia="Calibri"/>
                <w:color w:val="000000"/>
                <w:szCs w:val="26"/>
                <w:lang w:eastAsia="en-US"/>
              </w:rPr>
              <w:t xml:space="preserve"> В случае неисполнения или ненадлежащего исполнения Исполнителем обязательств по условиям настоящего Договора, Заказчик вправе взыскать с Исполнителя все документально подтвержденные расходы, возникшие по вине Исполнителя. </w:t>
            </w:r>
          </w:p>
          <w:p w:rsidR="00EC7300" w:rsidRPr="00EC7300" w:rsidRDefault="00EC7300" w:rsidP="00EC7300">
            <w:pPr>
              <w:jc w:val="both"/>
              <w:rPr>
                <w:rFonts w:eastAsia="Calibri"/>
                <w:color w:val="000000"/>
                <w:sz w:val="8"/>
                <w:szCs w:val="26"/>
                <w:lang w:eastAsia="en-US"/>
              </w:rPr>
            </w:pPr>
          </w:p>
          <w:p w:rsidR="00EC7300" w:rsidRPr="00EC7300" w:rsidRDefault="00EC7300" w:rsidP="00EC7300">
            <w:pPr>
              <w:jc w:val="both"/>
              <w:rPr>
                <w:rFonts w:eastAsia="Calibri"/>
                <w:color w:val="000000"/>
                <w:sz w:val="16"/>
                <w:szCs w:val="26"/>
                <w:lang w:eastAsia="en-US"/>
              </w:rPr>
            </w:pPr>
          </w:p>
          <w:p w:rsidR="00EC7300" w:rsidRPr="00EC7300" w:rsidRDefault="00EC7300" w:rsidP="00EC7300">
            <w:pPr>
              <w:jc w:val="both"/>
              <w:rPr>
                <w:rFonts w:eastAsia="Calibri"/>
                <w:color w:val="000000"/>
                <w:sz w:val="8"/>
                <w:szCs w:val="26"/>
                <w:lang w:eastAsia="en-US"/>
              </w:rPr>
            </w:pPr>
          </w:p>
          <w:p w:rsidR="00EC7300" w:rsidRPr="00EC7300" w:rsidRDefault="00EC7300" w:rsidP="00EC7300">
            <w:pPr>
              <w:jc w:val="both"/>
              <w:rPr>
                <w:color w:val="000000"/>
                <w:szCs w:val="26"/>
              </w:rPr>
            </w:pPr>
            <w:r w:rsidRPr="00EC7300">
              <w:rPr>
                <w:color w:val="000000"/>
                <w:szCs w:val="26"/>
              </w:rPr>
              <w:lastRenderedPageBreak/>
              <w:t xml:space="preserve">5.2. Любые споры, возникшие по настоящему Договору, решаются путем переговоров. В случае не достижения перемирия, спор решается согласно законодательству РА. </w:t>
            </w:r>
          </w:p>
          <w:p w:rsidR="00EC7300" w:rsidRPr="00EC7300" w:rsidRDefault="00EC7300" w:rsidP="00EC7300">
            <w:pPr>
              <w:jc w:val="both"/>
              <w:rPr>
                <w:color w:val="000000"/>
                <w:sz w:val="44"/>
                <w:szCs w:val="26"/>
              </w:rPr>
            </w:pPr>
          </w:p>
          <w:p w:rsidR="00EC7300" w:rsidRPr="00EC7300" w:rsidRDefault="00EC7300" w:rsidP="00EC7300">
            <w:pPr>
              <w:jc w:val="both"/>
              <w:rPr>
                <w:color w:val="000000"/>
                <w:sz w:val="26"/>
                <w:szCs w:val="26"/>
              </w:rPr>
            </w:pPr>
          </w:p>
          <w:p w:rsidR="00EC7300" w:rsidRPr="00EC7300" w:rsidRDefault="00EC7300" w:rsidP="00EC7300">
            <w:pPr>
              <w:spacing w:line="276" w:lineRule="auto"/>
              <w:rPr>
                <w:b/>
                <w:color w:val="000000"/>
                <w:sz w:val="22"/>
                <w:szCs w:val="23"/>
              </w:rPr>
            </w:pPr>
            <w:r w:rsidRPr="00EC7300">
              <w:rPr>
                <w:b/>
                <w:color w:val="000000"/>
                <w:szCs w:val="26"/>
              </w:rPr>
              <w:t xml:space="preserve">6. </w:t>
            </w:r>
            <w:r w:rsidRPr="00EC7300">
              <w:rPr>
                <w:b/>
                <w:color w:val="000000"/>
                <w:sz w:val="22"/>
                <w:szCs w:val="23"/>
              </w:rPr>
              <w:t>ФОРС – МАЖОРНЫЕ ОБСТОЯТЕЛЬСТВА</w:t>
            </w:r>
          </w:p>
          <w:p w:rsidR="00EC7300" w:rsidRPr="00EC7300" w:rsidRDefault="00EC7300" w:rsidP="00EC7300">
            <w:pPr>
              <w:spacing w:line="276" w:lineRule="auto"/>
              <w:jc w:val="both"/>
              <w:rPr>
                <w:color w:val="000000"/>
                <w:szCs w:val="26"/>
              </w:rPr>
            </w:pPr>
            <w:r w:rsidRPr="00EC7300">
              <w:rPr>
                <w:color w:val="000000"/>
                <w:szCs w:val="26"/>
              </w:rPr>
              <w:t xml:space="preserve">6.1.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w:t>
            </w:r>
          </w:p>
          <w:p w:rsidR="00EC7300" w:rsidRPr="00EC7300" w:rsidRDefault="00EC7300" w:rsidP="00EC7300">
            <w:pPr>
              <w:spacing w:line="276" w:lineRule="auto"/>
              <w:jc w:val="both"/>
              <w:rPr>
                <w:color w:val="000000"/>
                <w:szCs w:val="26"/>
              </w:rPr>
            </w:pPr>
            <w:r w:rsidRPr="00EC7300">
              <w:rPr>
                <w:color w:val="000000"/>
                <w:szCs w:val="26"/>
              </w:rPr>
              <w:t>событий чрезвычайного характера, которые стороны не могли предвидеть или предотвратить в момент заключения настоящего Договора.</w:t>
            </w:r>
          </w:p>
          <w:p w:rsidR="00EC7300" w:rsidRPr="00EC7300" w:rsidRDefault="00EC7300" w:rsidP="00EC7300">
            <w:pPr>
              <w:jc w:val="both"/>
              <w:rPr>
                <w:color w:val="000000"/>
                <w:sz w:val="6"/>
                <w:szCs w:val="26"/>
              </w:rPr>
            </w:pPr>
          </w:p>
          <w:p w:rsidR="00EC7300" w:rsidRPr="00EC7300" w:rsidRDefault="00EC7300" w:rsidP="00EC7300">
            <w:pPr>
              <w:jc w:val="both"/>
              <w:rPr>
                <w:color w:val="000000"/>
                <w:szCs w:val="26"/>
              </w:rPr>
            </w:pPr>
            <w:r w:rsidRPr="00EC7300">
              <w:rPr>
                <w:color w:val="000000"/>
                <w:szCs w:val="26"/>
              </w:rPr>
              <w:t>6.2.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EC7300" w:rsidRPr="00EC7300" w:rsidRDefault="00EC7300" w:rsidP="00EC7300">
            <w:pPr>
              <w:jc w:val="both"/>
              <w:rPr>
                <w:color w:val="000000"/>
                <w:szCs w:val="26"/>
              </w:rPr>
            </w:pPr>
          </w:p>
          <w:p w:rsidR="00EC7300" w:rsidRPr="00EC7300" w:rsidRDefault="00EC7300" w:rsidP="00EC7300">
            <w:pPr>
              <w:jc w:val="both"/>
              <w:rPr>
                <w:color w:val="000000"/>
                <w:szCs w:val="26"/>
              </w:rPr>
            </w:pPr>
          </w:p>
          <w:p w:rsidR="00EC7300" w:rsidRPr="00EC7300" w:rsidRDefault="00EC7300" w:rsidP="00EC7300">
            <w:pPr>
              <w:autoSpaceDE w:val="0"/>
              <w:autoSpaceDN w:val="0"/>
              <w:adjustRightInd w:val="0"/>
              <w:ind w:firstLine="284"/>
              <w:jc w:val="center"/>
              <w:rPr>
                <w:b/>
                <w:color w:val="000000"/>
                <w:szCs w:val="26"/>
              </w:rPr>
            </w:pPr>
            <w:r w:rsidRPr="00EC7300">
              <w:rPr>
                <w:b/>
                <w:color w:val="000000"/>
                <w:szCs w:val="26"/>
              </w:rPr>
              <w:t xml:space="preserve">7. </w:t>
            </w:r>
            <w:r w:rsidRPr="00EC7300">
              <w:rPr>
                <w:b/>
                <w:color w:val="000000"/>
                <w:szCs w:val="26"/>
              </w:rPr>
              <w:tab/>
              <w:t>КОНФИДЕНЦИАЛЬНОСТЬ</w:t>
            </w:r>
          </w:p>
          <w:p w:rsidR="00EC7300" w:rsidRPr="00EC7300" w:rsidRDefault="00EC7300" w:rsidP="00EC7300">
            <w:pPr>
              <w:autoSpaceDE w:val="0"/>
              <w:autoSpaceDN w:val="0"/>
              <w:adjustRightInd w:val="0"/>
              <w:jc w:val="both"/>
              <w:rPr>
                <w:color w:val="000000"/>
                <w:szCs w:val="26"/>
              </w:rPr>
            </w:pPr>
            <w:r w:rsidRPr="00EC7300">
              <w:rPr>
                <w:color w:val="000000"/>
                <w:szCs w:val="26"/>
              </w:rPr>
              <w:t>7.1.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EC7300" w:rsidRPr="00EC7300" w:rsidRDefault="00EC7300" w:rsidP="00EC7300">
            <w:pPr>
              <w:autoSpaceDE w:val="0"/>
              <w:autoSpaceDN w:val="0"/>
              <w:adjustRightInd w:val="0"/>
              <w:jc w:val="both"/>
              <w:rPr>
                <w:color w:val="000000"/>
                <w:sz w:val="44"/>
                <w:szCs w:val="26"/>
              </w:rPr>
            </w:pPr>
          </w:p>
          <w:p w:rsidR="00EC7300" w:rsidRPr="00EC7300" w:rsidRDefault="00EC7300" w:rsidP="00EC7300">
            <w:pPr>
              <w:autoSpaceDE w:val="0"/>
              <w:autoSpaceDN w:val="0"/>
              <w:adjustRightInd w:val="0"/>
              <w:ind w:firstLine="284"/>
              <w:jc w:val="both"/>
              <w:outlineLvl w:val="0"/>
              <w:rPr>
                <w:b/>
                <w:color w:val="000000"/>
                <w:szCs w:val="26"/>
              </w:rPr>
            </w:pPr>
            <w:r w:rsidRPr="00EC7300">
              <w:rPr>
                <w:b/>
                <w:color w:val="000000"/>
                <w:szCs w:val="26"/>
              </w:rPr>
              <w:t>8. ПОРЯДОК РАЗРЕШЕНИЯ СПОРОВ</w:t>
            </w:r>
          </w:p>
          <w:p w:rsidR="00EC7300" w:rsidRPr="00EC7300" w:rsidRDefault="00EC7300" w:rsidP="00EC7300">
            <w:pPr>
              <w:autoSpaceDE w:val="0"/>
              <w:autoSpaceDN w:val="0"/>
              <w:adjustRightInd w:val="0"/>
              <w:jc w:val="both"/>
              <w:rPr>
                <w:color w:val="000000"/>
                <w:szCs w:val="25"/>
              </w:rPr>
            </w:pPr>
            <w:r w:rsidRPr="00EC7300">
              <w:rPr>
                <w:color w:val="000000"/>
                <w:szCs w:val="25"/>
              </w:rPr>
              <w:t>8.1. Все споры и разногласия, возникающие при исполнении настоящего Договора, решаются Сторонами путем переговоров.</w:t>
            </w:r>
          </w:p>
          <w:p w:rsidR="00EC7300" w:rsidRPr="001C3F8C" w:rsidRDefault="00EC7300" w:rsidP="001C3F8C">
            <w:pPr>
              <w:autoSpaceDE w:val="0"/>
              <w:autoSpaceDN w:val="0"/>
              <w:adjustRightInd w:val="0"/>
              <w:jc w:val="both"/>
              <w:rPr>
                <w:color w:val="000000"/>
                <w:szCs w:val="25"/>
              </w:rPr>
            </w:pPr>
            <w:r w:rsidRPr="00EC7300">
              <w:rPr>
                <w:color w:val="000000"/>
                <w:szCs w:val="25"/>
              </w:rPr>
              <w:t>8.2. В случае если споры не урегулированы Сторонами с помощью переговоров, то они рассматриваются в судебном порядке в соответствии с де</w:t>
            </w:r>
            <w:r w:rsidR="001C3F8C">
              <w:rPr>
                <w:color w:val="000000"/>
                <w:szCs w:val="25"/>
              </w:rPr>
              <w:t>йствующим законодательством РА.</w:t>
            </w:r>
          </w:p>
          <w:p w:rsidR="00EC7300" w:rsidRPr="00EC7300" w:rsidRDefault="00EC7300" w:rsidP="00EC7300">
            <w:pPr>
              <w:autoSpaceDE w:val="0"/>
              <w:autoSpaceDN w:val="0"/>
              <w:adjustRightInd w:val="0"/>
              <w:ind w:firstLine="284"/>
              <w:jc w:val="both"/>
              <w:rPr>
                <w:color w:val="000000"/>
                <w:sz w:val="18"/>
                <w:szCs w:val="25"/>
              </w:rPr>
            </w:pPr>
          </w:p>
          <w:p w:rsidR="00EC7300" w:rsidRPr="00EC7300" w:rsidRDefault="00EC7300" w:rsidP="001C3F8C">
            <w:pPr>
              <w:autoSpaceDE w:val="0"/>
              <w:autoSpaceDN w:val="0"/>
              <w:adjustRightInd w:val="0"/>
              <w:ind w:firstLine="284"/>
              <w:jc w:val="center"/>
              <w:rPr>
                <w:b/>
                <w:color w:val="000000"/>
                <w:szCs w:val="26"/>
              </w:rPr>
            </w:pPr>
            <w:r w:rsidRPr="00EC7300">
              <w:rPr>
                <w:b/>
                <w:color w:val="000000"/>
                <w:szCs w:val="26"/>
              </w:rPr>
              <w:t>9. СРОК ДЕЙСТВИЯ НАСТОЯЩЕГО ДОГОВОРА</w:t>
            </w:r>
          </w:p>
          <w:p w:rsidR="00EC7300" w:rsidRDefault="00EC7300" w:rsidP="00EC7300">
            <w:pPr>
              <w:autoSpaceDE w:val="0"/>
              <w:autoSpaceDN w:val="0"/>
              <w:adjustRightInd w:val="0"/>
              <w:jc w:val="both"/>
              <w:rPr>
                <w:color w:val="000000"/>
                <w:sz w:val="25"/>
                <w:szCs w:val="25"/>
              </w:rPr>
            </w:pPr>
            <w:r w:rsidRPr="00EC7300">
              <w:rPr>
                <w:color w:val="000000"/>
                <w:sz w:val="25"/>
                <w:szCs w:val="25"/>
              </w:rPr>
              <w:t>9.1</w:t>
            </w:r>
            <w:r w:rsidRPr="00EC7300">
              <w:rPr>
                <w:rFonts w:eastAsia="Calibri"/>
                <w:color w:val="000000"/>
                <w:sz w:val="25"/>
                <w:szCs w:val="25"/>
                <w:lang w:eastAsia="en-US"/>
              </w:rPr>
              <w:t xml:space="preserve"> </w:t>
            </w:r>
            <w:r w:rsidRPr="00EC7300">
              <w:rPr>
                <w:color w:val="000000"/>
                <w:sz w:val="25"/>
                <w:szCs w:val="25"/>
              </w:rPr>
              <w:t>Настоящий договор вступает в силу с момента подписания сторон и действует</w:t>
            </w:r>
            <w:r w:rsidRPr="00EC7300">
              <w:rPr>
                <w:color w:val="000000"/>
                <w:sz w:val="25"/>
                <w:szCs w:val="25"/>
                <w:lang w:val="hy-AM"/>
              </w:rPr>
              <w:t xml:space="preserve"> до</w:t>
            </w:r>
            <w:r w:rsidRPr="00EC7300">
              <w:rPr>
                <w:color w:val="000000"/>
                <w:sz w:val="25"/>
                <w:szCs w:val="25"/>
              </w:rPr>
              <w:t xml:space="preserve"> </w:t>
            </w:r>
            <w:r w:rsidRPr="00EC7300">
              <w:rPr>
                <w:rFonts w:eastAsia="Calibri"/>
                <w:color w:val="000000"/>
                <w:szCs w:val="26"/>
                <w:lang w:eastAsia="en-US"/>
              </w:rPr>
              <w:t xml:space="preserve"> </w:t>
            </w:r>
            <w:r w:rsidRPr="00EC7300">
              <w:rPr>
                <w:rFonts w:eastAsia="Calibri"/>
                <w:sz w:val="22"/>
                <w:szCs w:val="22"/>
                <w:highlight w:val="lightGray"/>
                <w:lang w:eastAsia="en-US"/>
              </w:rPr>
              <w:lastRenderedPageBreak/>
              <w:t xml:space="preserve">__________  </w:t>
            </w:r>
            <w:r w:rsidRPr="00EC7300">
              <w:rPr>
                <w:color w:val="000000"/>
                <w:sz w:val="25"/>
                <w:szCs w:val="25"/>
              </w:rPr>
              <w:t>г. а в части взаиморасчетов –                     до полного их исполнения.</w:t>
            </w:r>
          </w:p>
          <w:p w:rsidR="00EC7300" w:rsidRDefault="004D32F6" w:rsidP="00EC7300">
            <w:pPr>
              <w:autoSpaceDE w:val="0"/>
              <w:autoSpaceDN w:val="0"/>
              <w:adjustRightInd w:val="0"/>
              <w:jc w:val="both"/>
              <w:rPr>
                <w:color w:val="000000"/>
                <w:sz w:val="25"/>
                <w:szCs w:val="25"/>
              </w:rPr>
            </w:pPr>
            <w:r>
              <w:rPr>
                <w:color w:val="000000"/>
                <w:sz w:val="25"/>
                <w:szCs w:val="25"/>
              </w:rPr>
              <w:t xml:space="preserve">9.2. </w:t>
            </w:r>
            <w:r w:rsidR="00B7108D" w:rsidRPr="00B7108D">
              <w:rPr>
                <w:color w:val="000000"/>
                <w:sz w:val="25"/>
                <w:szCs w:val="25"/>
              </w:rPr>
              <w:t>По соглашению сторон Договор может быть пролонгирован на каждый последующий год путем заключения дополнительного соглашения, в случае не у</w:t>
            </w:r>
            <w:r>
              <w:rPr>
                <w:color w:val="000000"/>
                <w:sz w:val="25"/>
                <w:szCs w:val="25"/>
              </w:rPr>
              <w:t>величения стоимости за единицу услуг.</w:t>
            </w:r>
          </w:p>
          <w:p w:rsidR="00B84917" w:rsidRPr="00EC7300" w:rsidRDefault="00B84917" w:rsidP="00EC7300">
            <w:pPr>
              <w:autoSpaceDE w:val="0"/>
              <w:autoSpaceDN w:val="0"/>
              <w:adjustRightInd w:val="0"/>
              <w:jc w:val="both"/>
              <w:rPr>
                <w:color w:val="000000"/>
                <w:sz w:val="25"/>
                <w:szCs w:val="25"/>
              </w:rPr>
            </w:pPr>
          </w:p>
          <w:p w:rsidR="00EC7300" w:rsidRPr="00EC7300" w:rsidRDefault="00EC7300" w:rsidP="00EC7300">
            <w:pPr>
              <w:jc w:val="both"/>
              <w:rPr>
                <w:color w:val="000000"/>
                <w:szCs w:val="25"/>
              </w:rPr>
            </w:pPr>
            <w:r w:rsidRPr="00EC7300">
              <w:rPr>
                <w:color w:val="000000"/>
                <w:szCs w:val="25"/>
              </w:rPr>
              <w:t>9.</w:t>
            </w:r>
            <w:r w:rsidR="00B84917" w:rsidRPr="00B84917">
              <w:rPr>
                <w:color w:val="000000"/>
                <w:szCs w:val="25"/>
              </w:rPr>
              <w:t>3</w:t>
            </w:r>
            <w:r w:rsidRPr="00EC7300">
              <w:rPr>
                <w:color w:val="000000"/>
                <w:szCs w:val="25"/>
              </w:rPr>
              <w:t xml:space="preserve"> Настоящий Договор может быть расторгнут досрочно:</w:t>
            </w:r>
          </w:p>
          <w:p w:rsidR="00EC7300" w:rsidRPr="00EC7300" w:rsidRDefault="00EC7300" w:rsidP="00EC7300">
            <w:pPr>
              <w:jc w:val="both"/>
              <w:rPr>
                <w:color w:val="000000"/>
                <w:szCs w:val="25"/>
              </w:rPr>
            </w:pPr>
            <w:r w:rsidRPr="00EC7300">
              <w:rPr>
                <w:color w:val="000000"/>
                <w:szCs w:val="25"/>
              </w:rPr>
              <w:t>- по письменному согласию Сторон;</w:t>
            </w:r>
          </w:p>
          <w:p w:rsidR="00EC7300" w:rsidRPr="00EC7300" w:rsidRDefault="00EC7300" w:rsidP="00EC7300">
            <w:pPr>
              <w:jc w:val="both"/>
              <w:rPr>
                <w:color w:val="000000"/>
                <w:szCs w:val="25"/>
              </w:rPr>
            </w:pPr>
            <w:r w:rsidRPr="00EC7300">
              <w:rPr>
                <w:color w:val="000000"/>
                <w:szCs w:val="25"/>
              </w:rPr>
              <w:t>-</w:t>
            </w:r>
            <w:r w:rsidRPr="00EC7300">
              <w:rPr>
                <w:color w:val="000000"/>
                <w:szCs w:val="25"/>
                <w:lang w:val="hy-AM"/>
              </w:rPr>
              <w:t> </w:t>
            </w:r>
            <w:r w:rsidRPr="00EC7300">
              <w:rPr>
                <w:color w:val="000000"/>
                <w:szCs w:val="25"/>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EC7300" w:rsidRPr="00EC7300" w:rsidRDefault="00EC7300" w:rsidP="00EC7300">
            <w:pPr>
              <w:jc w:val="both"/>
              <w:rPr>
                <w:color w:val="000000"/>
                <w:szCs w:val="25"/>
              </w:rPr>
            </w:pPr>
            <w:r w:rsidRPr="00EC7300">
              <w:rPr>
                <w:color w:val="000000"/>
                <w:szCs w:val="25"/>
              </w:rPr>
              <w:t>- в иных случаях, предусмотренных действующим законодательством РА.</w:t>
            </w:r>
          </w:p>
          <w:p w:rsidR="00EC7300" w:rsidRPr="00EC7300" w:rsidRDefault="00EC7300" w:rsidP="00EC7300">
            <w:pPr>
              <w:jc w:val="both"/>
              <w:rPr>
                <w:rFonts w:ascii="Sylfaen" w:hAnsi="Sylfaen"/>
                <w:color w:val="000000"/>
                <w:szCs w:val="25"/>
              </w:rPr>
            </w:pPr>
            <w:r w:rsidRPr="00EC7300">
              <w:rPr>
                <w:color w:val="000000"/>
                <w:szCs w:val="25"/>
              </w:rPr>
              <w:t>-</w:t>
            </w:r>
            <w:r w:rsidRPr="00EC7300">
              <w:rPr>
                <w:rFonts w:ascii="Sylfaen" w:hAnsi="Sylfaen"/>
                <w:color w:val="000000"/>
                <w:szCs w:val="25"/>
                <w:lang w:val="hy-AM"/>
              </w:rPr>
              <w:t xml:space="preserve"> </w:t>
            </w:r>
            <w:r w:rsidRPr="00EC7300">
              <w:rPr>
                <w:rFonts w:ascii="Sylfaen" w:hAnsi="Sylfaen"/>
                <w:color w:val="000000"/>
                <w:szCs w:val="25"/>
              </w:rPr>
              <w:t xml:space="preserve">Срок действия Договора один год, с правом пролонгации на каждый последующий год, при условии, если цена за одну единицу предоставляемых Услуг останется неизменной, путем заключения дополнительного соглашения.   </w:t>
            </w:r>
          </w:p>
          <w:p w:rsidR="00EC7300" w:rsidRPr="00EC7300" w:rsidRDefault="00EC7300" w:rsidP="00EC7300">
            <w:pPr>
              <w:jc w:val="both"/>
              <w:rPr>
                <w:rFonts w:ascii="Sylfaen" w:hAnsi="Sylfaen"/>
                <w:color w:val="000000"/>
                <w:szCs w:val="25"/>
              </w:rPr>
            </w:pPr>
          </w:p>
          <w:p w:rsidR="00EC7300" w:rsidRPr="00EC7300" w:rsidRDefault="00EC7300" w:rsidP="001C3F8C">
            <w:pPr>
              <w:tabs>
                <w:tab w:val="left" w:pos="1185"/>
                <w:tab w:val="center" w:pos="2602"/>
              </w:tabs>
              <w:autoSpaceDE w:val="0"/>
              <w:autoSpaceDN w:val="0"/>
              <w:adjustRightInd w:val="0"/>
              <w:rPr>
                <w:b/>
                <w:color w:val="000000"/>
                <w:szCs w:val="25"/>
              </w:rPr>
            </w:pPr>
          </w:p>
          <w:p w:rsidR="00EC7300" w:rsidRPr="00EC7300" w:rsidRDefault="00EC7300" w:rsidP="00EC7300">
            <w:pPr>
              <w:tabs>
                <w:tab w:val="left" w:pos="1185"/>
                <w:tab w:val="center" w:pos="2602"/>
              </w:tabs>
              <w:autoSpaceDE w:val="0"/>
              <w:autoSpaceDN w:val="0"/>
              <w:adjustRightInd w:val="0"/>
              <w:ind w:firstLine="284"/>
              <w:rPr>
                <w:b/>
                <w:color w:val="000000"/>
                <w:szCs w:val="25"/>
              </w:rPr>
            </w:pPr>
            <w:r w:rsidRPr="00EC7300">
              <w:rPr>
                <w:b/>
                <w:color w:val="000000"/>
                <w:szCs w:val="25"/>
              </w:rPr>
              <w:tab/>
            </w:r>
          </w:p>
          <w:p w:rsidR="00EC7300" w:rsidRPr="00EC7300" w:rsidRDefault="00EC7300" w:rsidP="001C3F8C">
            <w:pPr>
              <w:tabs>
                <w:tab w:val="left" w:pos="1185"/>
                <w:tab w:val="center" w:pos="2602"/>
              </w:tabs>
              <w:autoSpaceDE w:val="0"/>
              <w:autoSpaceDN w:val="0"/>
              <w:adjustRightInd w:val="0"/>
              <w:ind w:firstLine="284"/>
              <w:jc w:val="center"/>
              <w:rPr>
                <w:b/>
                <w:color w:val="000000"/>
                <w:szCs w:val="25"/>
              </w:rPr>
            </w:pPr>
            <w:r w:rsidRPr="00EC7300">
              <w:rPr>
                <w:b/>
                <w:color w:val="000000"/>
                <w:szCs w:val="25"/>
              </w:rPr>
              <w:t>10. ПРОЧИЕ УСЛОВИЯ</w:t>
            </w:r>
          </w:p>
          <w:p w:rsidR="00EC7300" w:rsidRPr="00EC7300" w:rsidRDefault="00EC7300" w:rsidP="00EC7300">
            <w:pPr>
              <w:autoSpaceDE w:val="0"/>
              <w:autoSpaceDN w:val="0"/>
              <w:adjustRightInd w:val="0"/>
              <w:jc w:val="both"/>
              <w:rPr>
                <w:color w:val="000000"/>
                <w:sz w:val="25"/>
                <w:szCs w:val="25"/>
              </w:rPr>
            </w:pPr>
            <w:r w:rsidRPr="00EC7300">
              <w:rPr>
                <w:color w:val="000000"/>
                <w:sz w:val="25"/>
                <w:szCs w:val="25"/>
              </w:rPr>
              <w:t>10.1. Любые изменения и дополнения в настоящий Договор должны быть оформлены в письменном виде и подписаны Сторонами.</w:t>
            </w:r>
          </w:p>
          <w:p w:rsidR="00EC7300" w:rsidRPr="00EC7300" w:rsidRDefault="00EC7300" w:rsidP="00EC7300">
            <w:pPr>
              <w:autoSpaceDE w:val="0"/>
              <w:autoSpaceDN w:val="0"/>
              <w:adjustRightInd w:val="0"/>
              <w:jc w:val="both"/>
              <w:rPr>
                <w:color w:val="000000"/>
                <w:sz w:val="25"/>
                <w:szCs w:val="25"/>
              </w:rPr>
            </w:pPr>
          </w:p>
          <w:p w:rsidR="00EC7300" w:rsidRPr="00EC7300" w:rsidRDefault="00EC7300" w:rsidP="00EC7300">
            <w:pPr>
              <w:autoSpaceDE w:val="0"/>
              <w:autoSpaceDN w:val="0"/>
              <w:adjustRightInd w:val="0"/>
              <w:jc w:val="both"/>
              <w:rPr>
                <w:color w:val="000000"/>
                <w:sz w:val="25"/>
                <w:szCs w:val="25"/>
              </w:rPr>
            </w:pPr>
            <w:r w:rsidRPr="00EC7300">
              <w:rPr>
                <w:color w:val="000000"/>
                <w:sz w:val="25"/>
                <w:szCs w:val="25"/>
              </w:rPr>
              <w:t>10.2. Во всём, что не предусмотрено настоящим Договором, Стороны руководствуются законодательством РА.</w:t>
            </w:r>
          </w:p>
          <w:p w:rsidR="00EC7300" w:rsidRPr="00EC7300" w:rsidRDefault="00EC7300" w:rsidP="00EC7300">
            <w:pPr>
              <w:autoSpaceDE w:val="0"/>
              <w:autoSpaceDN w:val="0"/>
              <w:adjustRightInd w:val="0"/>
              <w:jc w:val="both"/>
              <w:rPr>
                <w:color w:val="000000"/>
                <w:sz w:val="18"/>
                <w:szCs w:val="25"/>
              </w:rPr>
            </w:pPr>
          </w:p>
          <w:p w:rsidR="00EC7300" w:rsidRPr="00EC7300" w:rsidRDefault="00EC7300" w:rsidP="00EC7300">
            <w:pPr>
              <w:jc w:val="both"/>
              <w:rPr>
                <w:color w:val="000000"/>
                <w:sz w:val="25"/>
                <w:szCs w:val="25"/>
              </w:rPr>
            </w:pPr>
            <w:r w:rsidRPr="00EC7300">
              <w:rPr>
                <w:color w:val="000000"/>
                <w:sz w:val="25"/>
                <w:szCs w:val="25"/>
              </w:rPr>
              <w:t>10.3. Настоящий Договор составлен на русском и армянском языках, в четырех экземплярах, имеющих равноправную юриди</w:t>
            </w:r>
            <w:r w:rsidRPr="00EC7300">
              <w:rPr>
                <w:color w:val="000000"/>
                <w:sz w:val="25"/>
                <w:szCs w:val="25"/>
              </w:rPr>
              <w:softHyphen/>
              <w:t>чес</w:t>
            </w:r>
            <w:r w:rsidRPr="00EC7300">
              <w:rPr>
                <w:color w:val="000000"/>
                <w:sz w:val="25"/>
                <w:szCs w:val="25"/>
              </w:rPr>
              <w:softHyphen/>
              <w:t>кую силу, три экземпляра для Заказчика, один экземпляр для Исполнителя.</w:t>
            </w:r>
          </w:p>
          <w:p w:rsidR="00EC7300" w:rsidRPr="00EC7300" w:rsidRDefault="00EC7300" w:rsidP="00EC7300">
            <w:pPr>
              <w:spacing w:after="160"/>
              <w:jc w:val="both"/>
              <w:rPr>
                <w:color w:val="000000"/>
                <w:sz w:val="25"/>
                <w:szCs w:val="25"/>
              </w:rPr>
            </w:pPr>
            <w:r w:rsidRPr="00EC7300">
              <w:rPr>
                <w:color w:val="000000"/>
                <w:sz w:val="25"/>
                <w:szCs w:val="25"/>
              </w:rPr>
              <w:t>10.4 Приложения №1, и 2 являются неотъемлемыми частями настоящего Договора.</w:t>
            </w:r>
          </w:p>
          <w:p w:rsidR="00EC7300" w:rsidRPr="00EC7300" w:rsidRDefault="00EC7300" w:rsidP="00EC7300">
            <w:pPr>
              <w:jc w:val="both"/>
              <w:rPr>
                <w:b/>
                <w:bCs/>
                <w:color w:val="000000"/>
                <w:szCs w:val="26"/>
              </w:rPr>
            </w:pPr>
          </w:p>
          <w:p w:rsidR="00EC7300" w:rsidRPr="00EC7300" w:rsidRDefault="00EC7300" w:rsidP="00EC7300">
            <w:pPr>
              <w:jc w:val="both"/>
              <w:rPr>
                <w:b/>
                <w:bCs/>
                <w:color w:val="000000"/>
                <w:szCs w:val="26"/>
              </w:rPr>
            </w:pPr>
          </w:p>
          <w:p w:rsidR="00EC7300" w:rsidRPr="00EC7300" w:rsidRDefault="00EC7300" w:rsidP="00EC7300">
            <w:pPr>
              <w:jc w:val="both"/>
              <w:rPr>
                <w:rFonts w:eastAsia="Calibri"/>
                <w:b/>
                <w:color w:val="000000"/>
                <w:szCs w:val="26"/>
                <w:lang w:eastAsia="en-US"/>
              </w:rPr>
            </w:pPr>
            <w:r w:rsidRPr="00EC7300">
              <w:rPr>
                <w:b/>
                <w:bCs/>
                <w:color w:val="000000"/>
                <w:szCs w:val="26"/>
              </w:rPr>
              <w:t xml:space="preserve">11. </w:t>
            </w:r>
            <w:r w:rsidRPr="00EC7300">
              <w:rPr>
                <w:rFonts w:eastAsia="Calibri"/>
                <w:b/>
                <w:color w:val="000000"/>
                <w:szCs w:val="26"/>
                <w:lang w:eastAsia="en-US"/>
              </w:rPr>
              <w:t>ЮРИДИЧЕСКИЕ АДРЕСА И БАНКОВСКИЕ РЕКВИЗИТЫ СТОРОН</w:t>
            </w:r>
          </w:p>
          <w:p w:rsidR="00EC7300" w:rsidRPr="00EC7300" w:rsidRDefault="00EC7300" w:rsidP="00EC7300">
            <w:pPr>
              <w:tabs>
                <w:tab w:val="left" w:pos="1763"/>
              </w:tabs>
              <w:spacing w:after="200" w:line="276" w:lineRule="auto"/>
              <w:jc w:val="both"/>
              <w:rPr>
                <w:rFonts w:ascii="Sylfaen" w:hAnsi="Sylfaen" w:cs="Sylfaen"/>
                <w:sz w:val="22"/>
                <w:szCs w:val="22"/>
                <w:lang w:eastAsia="en-US"/>
              </w:rPr>
            </w:pPr>
          </w:p>
        </w:tc>
      </w:tr>
      <w:tr w:rsidR="00EC7300" w:rsidRPr="00EC7300" w:rsidTr="00EC7300">
        <w:tc>
          <w:tcPr>
            <w:tcW w:w="5318" w:type="dxa"/>
            <w:gridSpan w:val="2"/>
            <w:shd w:val="clear" w:color="auto" w:fill="auto"/>
          </w:tcPr>
          <w:p w:rsidR="00EC7300" w:rsidRPr="00EC7300" w:rsidRDefault="00EC7300" w:rsidP="00EC7300">
            <w:pPr>
              <w:jc w:val="center"/>
              <w:rPr>
                <w:rFonts w:eastAsia="Calibri"/>
                <w:b/>
                <w:sz w:val="22"/>
                <w:szCs w:val="20"/>
                <w:lang w:val="hy-AM" w:eastAsia="en-US"/>
              </w:rPr>
            </w:pPr>
            <w:r w:rsidRPr="00EC7300">
              <w:rPr>
                <w:rFonts w:eastAsia="Calibri"/>
                <w:b/>
                <w:sz w:val="22"/>
                <w:szCs w:val="20"/>
                <w:lang w:val="hy-AM" w:eastAsia="en-US"/>
              </w:rPr>
              <w:lastRenderedPageBreak/>
              <w:t>«</w:t>
            </w:r>
            <w:r w:rsidRPr="00EC7300">
              <w:rPr>
                <w:rFonts w:ascii="Sylfaen" w:eastAsia="Calibri" w:hAnsi="Sylfaen" w:cs="Sylfaen"/>
                <w:b/>
                <w:sz w:val="22"/>
                <w:szCs w:val="20"/>
                <w:lang w:val="hy-AM" w:eastAsia="en-US"/>
              </w:rPr>
              <w:t>ՊԱՏՎԻՐԱՏՈՒ</w:t>
            </w:r>
            <w:r w:rsidRPr="00EC7300">
              <w:rPr>
                <w:rFonts w:eastAsia="Calibri"/>
                <w:b/>
                <w:sz w:val="22"/>
                <w:szCs w:val="20"/>
                <w:lang w:val="hy-AM" w:eastAsia="en-US"/>
              </w:rPr>
              <w:t>»</w:t>
            </w:r>
          </w:p>
          <w:p w:rsidR="00EC7300" w:rsidRPr="00EC7300" w:rsidRDefault="00EC7300" w:rsidP="00EC7300">
            <w:pPr>
              <w:jc w:val="center"/>
              <w:rPr>
                <w:rFonts w:eastAsia="Calibri"/>
                <w:sz w:val="22"/>
                <w:szCs w:val="20"/>
                <w:lang w:val="hy-AM" w:eastAsia="en-US"/>
              </w:rPr>
            </w:pPr>
            <w:r w:rsidRPr="00EC7300">
              <w:rPr>
                <w:rFonts w:eastAsia="Calibri"/>
                <w:sz w:val="22"/>
                <w:szCs w:val="20"/>
                <w:lang w:val="hy-AM" w:eastAsia="en-US"/>
              </w:rPr>
              <w:lastRenderedPageBreak/>
              <w:t>«</w:t>
            </w:r>
            <w:r w:rsidRPr="00EC7300">
              <w:rPr>
                <w:rFonts w:ascii="Sylfaen" w:eastAsia="Calibri" w:hAnsi="Sylfaen" w:cs="Sylfaen"/>
                <w:sz w:val="22"/>
                <w:szCs w:val="20"/>
                <w:lang w:val="hy-AM" w:eastAsia="en-US"/>
              </w:rPr>
              <w:t>Հարավկովկասյան</w:t>
            </w:r>
            <w:r w:rsidRPr="00EC7300">
              <w:rPr>
                <w:rFonts w:eastAsia="Calibri"/>
                <w:sz w:val="22"/>
                <w:szCs w:val="20"/>
                <w:lang w:val="hy-AM" w:eastAsia="en-US"/>
              </w:rPr>
              <w:t xml:space="preserve"> </w:t>
            </w:r>
            <w:r w:rsidRPr="00EC7300">
              <w:rPr>
                <w:rFonts w:ascii="Sylfaen" w:eastAsia="Calibri" w:hAnsi="Sylfaen" w:cs="Sylfaen"/>
                <w:sz w:val="22"/>
                <w:szCs w:val="20"/>
                <w:lang w:val="hy-AM" w:eastAsia="en-US"/>
              </w:rPr>
              <w:t>երկաթուղի</w:t>
            </w:r>
            <w:r w:rsidRPr="00EC7300">
              <w:rPr>
                <w:rFonts w:eastAsia="Calibri"/>
                <w:sz w:val="22"/>
                <w:szCs w:val="20"/>
                <w:lang w:val="hy-AM" w:eastAsia="en-US"/>
              </w:rPr>
              <w:t xml:space="preserve">» </w:t>
            </w:r>
            <w:r w:rsidRPr="00EC7300">
              <w:rPr>
                <w:rFonts w:ascii="Sylfaen" w:eastAsia="Calibri" w:hAnsi="Sylfaen" w:cs="Sylfaen"/>
                <w:sz w:val="22"/>
                <w:szCs w:val="20"/>
                <w:lang w:val="hy-AM" w:eastAsia="en-US"/>
              </w:rPr>
              <w:t>ՓԲԸ</w:t>
            </w:r>
          </w:p>
          <w:p w:rsidR="00EC7300" w:rsidRPr="00EC7300" w:rsidRDefault="00EC7300" w:rsidP="00EC7300">
            <w:pPr>
              <w:jc w:val="center"/>
              <w:rPr>
                <w:rFonts w:eastAsia="Calibri"/>
                <w:sz w:val="22"/>
                <w:szCs w:val="20"/>
                <w:lang w:val="hy-AM" w:eastAsia="en-US"/>
              </w:rPr>
            </w:pPr>
            <w:r w:rsidRPr="00EC7300">
              <w:rPr>
                <w:rFonts w:ascii="Sylfaen" w:eastAsia="Calibri" w:hAnsi="Sylfaen" w:cs="Sylfaen"/>
                <w:sz w:val="22"/>
                <w:szCs w:val="20"/>
                <w:lang w:val="hy-AM" w:eastAsia="en-US"/>
              </w:rPr>
              <w:t>Հասցե՝</w:t>
            </w:r>
            <w:r w:rsidRPr="00EC7300">
              <w:rPr>
                <w:rFonts w:eastAsia="Calibri"/>
                <w:sz w:val="22"/>
                <w:szCs w:val="20"/>
                <w:lang w:val="hy-AM" w:eastAsia="en-US"/>
              </w:rPr>
              <w:t xml:space="preserve"> </w:t>
            </w:r>
            <w:r w:rsidRPr="00EC7300">
              <w:rPr>
                <w:rFonts w:ascii="Sylfaen" w:eastAsia="Calibri" w:hAnsi="Sylfaen" w:cs="Sylfaen"/>
                <w:sz w:val="22"/>
                <w:szCs w:val="20"/>
                <w:lang w:val="hy-AM" w:eastAsia="en-US"/>
              </w:rPr>
              <w:t>ՀՀ</w:t>
            </w:r>
            <w:r w:rsidRPr="00EC7300">
              <w:rPr>
                <w:rFonts w:eastAsia="Calibri"/>
                <w:sz w:val="22"/>
                <w:szCs w:val="20"/>
                <w:lang w:val="hy-AM" w:eastAsia="en-US"/>
              </w:rPr>
              <w:t xml:space="preserve">, </w:t>
            </w:r>
            <w:r w:rsidRPr="00EC7300">
              <w:rPr>
                <w:rFonts w:ascii="Sylfaen" w:eastAsia="Calibri" w:hAnsi="Sylfaen" w:cs="Sylfaen"/>
                <w:sz w:val="22"/>
                <w:szCs w:val="20"/>
                <w:lang w:val="hy-AM" w:eastAsia="en-US"/>
              </w:rPr>
              <w:t>ք</w:t>
            </w:r>
            <w:r w:rsidRPr="00EC7300">
              <w:rPr>
                <w:rFonts w:eastAsia="Calibri"/>
                <w:sz w:val="22"/>
                <w:szCs w:val="20"/>
                <w:lang w:val="hy-AM" w:eastAsia="en-US"/>
              </w:rPr>
              <w:t xml:space="preserve">. </w:t>
            </w:r>
            <w:r w:rsidRPr="00EC7300">
              <w:rPr>
                <w:rFonts w:ascii="Sylfaen" w:eastAsia="Calibri" w:hAnsi="Sylfaen" w:cs="Sylfaen"/>
                <w:sz w:val="22"/>
                <w:szCs w:val="20"/>
                <w:lang w:val="hy-AM" w:eastAsia="en-US"/>
              </w:rPr>
              <w:t>Երևան</w:t>
            </w:r>
            <w:r w:rsidRPr="00EC7300">
              <w:rPr>
                <w:rFonts w:eastAsia="Calibri"/>
                <w:sz w:val="22"/>
                <w:szCs w:val="20"/>
                <w:lang w:val="hy-AM" w:eastAsia="en-US"/>
              </w:rPr>
              <w:t xml:space="preserve">, </w:t>
            </w:r>
            <w:r w:rsidRPr="00EC7300">
              <w:rPr>
                <w:rFonts w:ascii="Sylfaen" w:eastAsia="Calibri" w:hAnsi="Sylfaen" w:cs="Sylfaen"/>
                <w:sz w:val="22"/>
                <w:szCs w:val="20"/>
                <w:lang w:val="hy-AM" w:eastAsia="en-US"/>
              </w:rPr>
              <w:t>Տիգրան</w:t>
            </w:r>
            <w:r w:rsidRPr="00EC7300">
              <w:rPr>
                <w:rFonts w:eastAsia="Calibri"/>
                <w:sz w:val="22"/>
                <w:szCs w:val="20"/>
                <w:lang w:val="hy-AM" w:eastAsia="en-US"/>
              </w:rPr>
              <w:t xml:space="preserve"> </w:t>
            </w:r>
            <w:r w:rsidRPr="00EC7300">
              <w:rPr>
                <w:rFonts w:ascii="Sylfaen" w:eastAsia="Calibri" w:hAnsi="Sylfaen" w:cs="Sylfaen"/>
                <w:sz w:val="22"/>
                <w:szCs w:val="20"/>
                <w:lang w:val="hy-AM" w:eastAsia="en-US"/>
              </w:rPr>
              <w:t>Մեծի</w:t>
            </w:r>
            <w:r w:rsidRPr="00EC7300">
              <w:rPr>
                <w:rFonts w:eastAsia="Calibri"/>
                <w:sz w:val="22"/>
                <w:szCs w:val="20"/>
                <w:lang w:val="hy-AM" w:eastAsia="en-US"/>
              </w:rPr>
              <w:t xml:space="preserve"> </w:t>
            </w:r>
            <w:r w:rsidRPr="00EC7300">
              <w:rPr>
                <w:rFonts w:ascii="Sylfaen" w:eastAsia="Calibri" w:hAnsi="Sylfaen" w:cs="Sylfaen"/>
                <w:sz w:val="22"/>
                <w:szCs w:val="20"/>
                <w:lang w:val="hy-AM" w:eastAsia="en-US"/>
              </w:rPr>
              <w:t>պող</w:t>
            </w:r>
            <w:r w:rsidRPr="00EC7300">
              <w:rPr>
                <w:rFonts w:eastAsia="Calibri"/>
                <w:sz w:val="22"/>
                <w:szCs w:val="20"/>
                <w:lang w:val="hy-AM" w:eastAsia="en-US"/>
              </w:rPr>
              <w:t>. 50</w:t>
            </w:r>
          </w:p>
          <w:p w:rsidR="00EC7300" w:rsidRPr="00EC7300" w:rsidRDefault="00EC7300" w:rsidP="00EC7300">
            <w:pPr>
              <w:jc w:val="center"/>
              <w:rPr>
                <w:rFonts w:eastAsia="Calibri"/>
                <w:sz w:val="22"/>
                <w:szCs w:val="20"/>
                <w:lang w:val="hy-AM" w:eastAsia="en-US"/>
              </w:rPr>
            </w:pPr>
            <w:r w:rsidRPr="00EC7300">
              <w:rPr>
                <w:rFonts w:ascii="Sylfaen" w:eastAsia="Calibri" w:hAnsi="Sylfaen" w:cs="Sylfaen"/>
                <w:sz w:val="22"/>
                <w:szCs w:val="20"/>
                <w:lang w:val="hy-AM" w:eastAsia="en-US"/>
              </w:rPr>
              <w:t>ՀՎՀՀ՝</w:t>
            </w:r>
            <w:r w:rsidRPr="00EC7300">
              <w:rPr>
                <w:rFonts w:eastAsia="Calibri"/>
                <w:sz w:val="22"/>
                <w:szCs w:val="20"/>
                <w:lang w:val="hy-AM" w:eastAsia="en-US"/>
              </w:rPr>
              <w:t xml:space="preserve"> 00448268</w:t>
            </w:r>
          </w:p>
          <w:p w:rsidR="00EC7300" w:rsidRPr="00EC7300" w:rsidRDefault="00EC7300" w:rsidP="00EC7300">
            <w:pPr>
              <w:jc w:val="center"/>
              <w:rPr>
                <w:rFonts w:eastAsia="Calibri"/>
                <w:sz w:val="22"/>
                <w:szCs w:val="20"/>
                <w:lang w:val="hy-AM" w:eastAsia="en-US"/>
              </w:rPr>
            </w:pPr>
            <w:r w:rsidRPr="00EC7300">
              <w:rPr>
                <w:rFonts w:ascii="Sylfaen" w:eastAsia="Calibri" w:hAnsi="Sylfaen" w:cs="Sylfaen"/>
                <w:sz w:val="22"/>
                <w:szCs w:val="20"/>
                <w:lang w:val="hy-AM" w:eastAsia="en-US"/>
              </w:rPr>
              <w:t>Բանկ</w:t>
            </w:r>
            <w:r w:rsidRPr="00EC7300">
              <w:rPr>
                <w:rFonts w:eastAsia="Calibri"/>
                <w:sz w:val="22"/>
                <w:szCs w:val="20"/>
                <w:lang w:val="hy-AM" w:eastAsia="en-US"/>
              </w:rPr>
              <w:t xml:space="preserve"> </w:t>
            </w:r>
            <w:r w:rsidRPr="00EC7300">
              <w:rPr>
                <w:rFonts w:ascii="Sylfaen" w:eastAsia="Calibri" w:hAnsi="Sylfaen" w:cs="Sylfaen"/>
                <w:sz w:val="22"/>
                <w:szCs w:val="20"/>
                <w:lang w:val="hy-AM" w:eastAsia="en-US"/>
              </w:rPr>
              <w:t>ՎՏԲ</w:t>
            </w:r>
            <w:r w:rsidRPr="00EC7300">
              <w:rPr>
                <w:rFonts w:eastAsia="Calibri"/>
                <w:sz w:val="22"/>
                <w:szCs w:val="20"/>
                <w:lang w:val="hy-AM" w:eastAsia="en-US"/>
              </w:rPr>
              <w:t xml:space="preserve"> –</w:t>
            </w:r>
            <w:r w:rsidRPr="00EC7300">
              <w:rPr>
                <w:rFonts w:ascii="Sylfaen" w:eastAsia="Calibri" w:hAnsi="Sylfaen" w:cs="Sylfaen"/>
                <w:sz w:val="22"/>
                <w:szCs w:val="20"/>
                <w:lang w:val="hy-AM" w:eastAsia="en-US"/>
              </w:rPr>
              <w:t>Հայաստան</w:t>
            </w:r>
            <w:r w:rsidRPr="00EC7300">
              <w:rPr>
                <w:rFonts w:ascii="Sylfaen" w:eastAsia="Calibri" w:hAnsi="Sylfaen"/>
                <w:sz w:val="22"/>
                <w:szCs w:val="20"/>
                <w:lang w:val="hy-AM" w:eastAsia="en-US"/>
              </w:rPr>
              <w:t xml:space="preserve"> </w:t>
            </w:r>
            <w:r w:rsidRPr="00EC7300">
              <w:rPr>
                <w:rFonts w:ascii="Sylfaen" w:eastAsia="Calibri" w:hAnsi="Sylfaen" w:cs="Sylfaen"/>
                <w:sz w:val="22"/>
                <w:szCs w:val="20"/>
                <w:lang w:val="hy-AM" w:eastAsia="en-US"/>
              </w:rPr>
              <w:t>Էրեբունի</w:t>
            </w:r>
            <w:r w:rsidRPr="00EC7300">
              <w:rPr>
                <w:rFonts w:eastAsia="Calibri"/>
                <w:sz w:val="22"/>
                <w:szCs w:val="20"/>
                <w:lang w:val="hy-AM" w:eastAsia="en-US"/>
              </w:rPr>
              <w:t xml:space="preserve"> </w:t>
            </w:r>
            <w:r w:rsidRPr="00EC7300">
              <w:rPr>
                <w:rFonts w:ascii="Sylfaen" w:eastAsia="Calibri" w:hAnsi="Sylfaen" w:cs="Sylfaen"/>
                <w:sz w:val="22"/>
                <w:szCs w:val="20"/>
                <w:lang w:val="hy-AM" w:eastAsia="en-US"/>
              </w:rPr>
              <w:t>մ</w:t>
            </w:r>
            <w:r w:rsidRPr="00EC7300">
              <w:rPr>
                <w:rFonts w:eastAsia="Calibri"/>
                <w:sz w:val="22"/>
                <w:szCs w:val="20"/>
                <w:lang w:val="hy-AM" w:eastAsia="en-US"/>
              </w:rPr>
              <w:t>/</w:t>
            </w:r>
            <w:r w:rsidRPr="00EC7300">
              <w:rPr>
                <w:rFonts w:ascii="Sylfaen" w:eastAsia="Calibri" w:hAnsi="Sylfaen" w:cs="Sylfaen"/>
                <w:sz w:val="22"/>
                <w:szCs w:val="20"/>
                <w:lang w:val="hy-AM" w:eastAsia="en-US"/>
              </w:rPr>
              <w:t>ճ</w:t>
            </w:r>
          </w:p>
          <w:p w:rsidR="00EC7300" w:rsidRPr="00EC7300" w:rsidRDefault="00EC7300" w:rsidP="00EC7300">
            <w:pPr>
              <w:tabs>
                <w:tab w:val="left" w:pos="1333"/>
              </w:tabs>
              <w:jc w:val="center"/>
              <w:rPr>
                <w:rFonts w:eastAsia="Calibri"/>
                <w:color w:val="000000" w:themeColor="text1"/>
                <w:sz w:val="22"/>
                <w:szCs w:val="20"/>
                <w:lang w:val="hy-AM" w:eastAsia="en-US"/>
              </w:rPr>
            </w:pPr>
            <w:r w:rsidRPr="00EC7300">
              <w:rPr>
                <w:rFonts w:ascii="Sylfaen" w:eastAsia="Calibri" w:hAnsi="Sylfaen" w:cs="Sylfaen"/>
                <w:color w:val="000000" w:themeColor="text1"/>
                <w:sz w:val="22"/>
                <w:szCs w:val="20"/>
                <w:lang w:val="hy-AM" w:eastAsia="en-US"/>
              </w:rPr>
              <w:t>Հ</w:t>
            </w:r>
            <w:r w:rsidRPr="00EC7300">
              <w:rPr>
                <w:rFonts w:eastAsia="Calibri"/>
                <w:color w:val="000000" w:themeColor="text1"/>
                <w:sz w:val="22"/>
                <w:szCs w:val="20"/>
                <w:lang w:val="hy-AM" w:eastAsia="en-US"/>
              </w:rPr>
              <w:t>/</w:t>
            </w:r>
            <w:r w:rsidRPr="00EC7300">
              <w:rPr>
                <w:rFonts w:ascii="Sylfaen" w:eastAsia="Calibri" w:hAnsi="Sylfaen" w:cs="Sylfaen"/>
                <w:color w:val="000000" w:themeColor="text1"/>
                <w:sz w:val="22"/>
                <w:szCs w:val="20"/>
                <w:lang w:val="hy-AM" w:eastAsia="en-US"/>
              </w:rPr>
              <w:t>Հ ՀՀ դրամ</w:t>
            </w:r>
            <w:r w:rsidRPr="00EC7300">
              <w:rPr>
                <w:rFonts w:eastAsia="Calibri"/>
                <w:color w:val="000000" w:themeColor="text1"/>
                <w:sz w:val="22"/>
                <w:szCs w:val="20"/>
                <w:lang w:val="hy-AM" w:eastAsia="en-US"/>
              </w:rPr>
              <w:t xml:space="preserve"> 16041009288800</w:t>
            </w:r>
          </w:p>
          <w:p w:rsidR="00EC7300" w:rsidRPr="00EC7300" w:rsidRDefault="00EC7300" w:rsidP="00EC7300">
            <w:pPr>
              <w:tabs>
                <w:tab w:val="left" w:pos="1333"/>
              </w:tabs>
              <w:rPr>
                <w:rFonts w:eastAsia="Calibri"/>
                <w:color w:val="000000" w:themeColor="text1"/>
                <w:sz w:val="22"/>
                <w:szCs w:val="20"/>
                <w:lang w:val="hy-AM" w:eastAsia="en-US"/>
              </w:rPr>
            </w:pPr>
          </w:p>
          <w:p w:rsidR="00EC7300" w:rsidRPr="00EC7300" w:rsidRDefault="00EC7300" w:rsidP="00EC7300">
            <w:pPr>
              <w:rPr>
                <w:rFonts w:eastAsia="Calibri"/>
                <w:b/>
                <w:sz w:val="22"/>
                <w:szCs w:val="20"/>
                <w:lang w:val="hy-AM" w:eastAsia="en-US"/>
              </w:rPr>
            </w:pPr>
            <w:r w:rsidRPr="00EC7300">
              <w:rPr>
                <w:rFonts w:ascii="Sylfaen" w:eastAsia="Calibri" w:hAnsi="Sylfaen" w:cs="Sylfaen"/>
                <w:b/>
                <w:sz w:val="22"/>
                <w:szCs w:val="20"/>
                <w:lang w:val="hy-AM" w:eastAsia="en-US"/>
              </w:rPr>
              <w:t xml:space="preserve">Գլխավոր </w:t>
            </w:r>
          </w:p>
          <w:p w:rsidR="00EC7300" w:rsidRPr="00EC7300" w:rsidRDefault="00EC7300" w:rsidP="00EC7300">
            <w:pPr>
              <w:rPr>
                <w:rFonts w:ascii="Sylfaen" w:eastAsia="Calibri" w:hAnsi="Sylfaen"/>
                <w:sz w:val="22"/>
                <w:szCs w:val="20"/>
                <w:lang w:val="hy-AM" w:eastAsia="en-US"/>
              </w:rPr>
            </w:pPr>
            <w:r w:rsidRPr="00EC7300">
              <w:rPr>
                <w:rFonts w:ascii="Sylfaen" w:eastAsia="Calibri" w:hAnsi="Sylfaen" w:cs="Sylfaen"/>
                <w:b/>
                <w:sz w:val="22"/>
                <w:szCs w:val="20"/>
                <w:lang w:val="hy-AM" w:eastAsia="en-US"/>
              </w:rPr>
              <w:t>տնօրեն՝</w:t>
            </w:r>
            <w:r w:rsidRPr="00EC7300">
              <w:rPr>
                <w:rFonts w:eastAsia="Calibri"/>
                <w:b/>
                <w:sz w:val="22"/>
                <w:szCs w:val="20"/>
                <w:lang w:val="hy-AM" w:eastAsia="en-US"/>
              </w:rPr>
              <w:t xml:space="preserve">   ____________ </w:t>
            </w:r>
            <w:r w:rsidRPr="00EC7300">
              <w:rPr>
                <w:rFonts w:ascii="Sylfaen" w:eastAsia="Calibri" w:hAnsi="Sylfaen" w:cs="Sylfaen"/>
                <w:b/>
                <w:sz w:val="22"/>
                <w:szCs w:val="20"/>
                <w:lang w:val="hy-AM" w:eastAsia="en-US"/>
              </w:rPr>
              <w:t>Ա</w:t>
            </w:r>
            <w:r w:rsidRPr="00EC7300">
              <w:rPr>
                <w:rFonts w:ascii="MS Gothic" w:eastAsia="MS Gothic" w:hAnsi="MS Gothic" w:cs="MS Gothic" w:hint="eastAsia"/>
                <w:b/>
                <w:sz w:val="22"/>
                <w:szCs w:val="20"/>
                <w:lang w:val="hy-AM" w:eastAsia="en-US"/>
              </w:rPr>
              <w:t>․</w:t>
            </w:r>
            <w:r w:rsidRPr="00EC7300">
              <w:rPr>
                <w:rFonts w:ascii="Sylfaen" w:eastAsia="Calibri" w:hAnsi="Sylfaen" w:cs="Sylfaen"/>
                <w:b/>
                <w:sz w:val="22"/>
                <w:szCs w:val="20"/>
                <w:lang w:val="hy-AM" w:eastAsia="en-US"/>
              </w:rPr>
              <w:t>Վ</w:t>
            </w:r>
            <w:r w:rsidRPr="00EC7300">
              <w:rPr>
                <w:rFonts w:ascii="MS Gothic" w:eastAsia="MS Gothic" w:hAnsi="MS Gothic" w:cs="MS Gothic" w:hint="eastAsia"/>
                <w:b/>
                <w:sz w:val="22"/>
                <w:szCs w:val="20"/>
                <w:lang w:val="hy-AM" w:eastAsia="en-US"/>
              </w:rPr>
              <w:t>․</w:t>
            </w:r>
            <w:r w:rsidRPr="00EC7300">
              <w:rPr>
                <w:rFonts w:eastAsia="Calibri"/>
                <w:b/>
                <w:sz w:val="22"/>
                <w:szCs w:val="20"/>
                <w:lang w:val="hy-AM" w:eastAsia="en-US"/>
              </w:rPr>
              <w:t xml:space="preserve"> </w:t>
            </w:r>
            <w:r w:rsidRPr="00EC7300">
              <w:rPr>
                <w:rFonts w:ascii="Sylfaen" w:eastAsia="Calibri" w:hAnsi="Sylfaen" w:cs="Sylfaen"/>
                <w:b/>
                <w:sz w:val="22"/>
                <w:szCs w:val="20"/>
                <w:lang w:val="hy-AM" w:eastAsia="en-US"/>
              </w:rPr>
              <w:t>Մելնիկով</w:t>
            </w:r>
            <w:r w:rsidRPr="00EC7300">
              <w:rPr>
                <w:rFonts w:ascii="Sylfaen" w:eastAsia="Calibri" w:hAnsi="Sylfaen"/>
                <w:sz w:val="22"/>
                <w:szCs w:val="20"/>
                <w:lang w:val="hy-AM" w:eastAsia="en-US"/>
              </w:rPr>
              <w:t xml:space="preserve"> </w:t>
            </w:r>
          </w:p>
          <w:p w:rsidR="00EC7300" w:rsidRPr="00EC7300" w:rsidRDefault="00EC7300" w:rsidP="00EC7300">
            <w:pPr>
              <w:rPr>
                <w:rFonts w:ascii="Sylfaen" w:eastAsia="Calibri" w:hAnsi="Sylfaen"/>
                <w:sz w:val="22"/>
                <w:szCs w:val="20"/>
                <w:lang w:val="hy-AM" w:eastAsia="en-US"/>
              </w:rPr>
            </w:pPr>
          </w:p>
          <w:p w:rsidR="00EC7300" w:rsidRPr="00EC7300" w:rsidRDefault="00EC7300" w:rsidP="00EC7300">
            <w:pPr>
              <w:rPr>
                <w:rFonts w:ascii="Sylfaen" w:eastAsia="Calibri" w:hAnsi="Sylfaen"/>
                <w:sz w:val="22"/>
                <w:szCs w:val="20"/>
                <w:lang w:val="hy-AM" w:eastAsia="en-US"/>
              </w:rPr>
            </w:pPr>
          </w:p>
        </w:tc>
        <w:tc>
          <w:tcPr>
            <w:tcW w:w="284" w:type="dxa"/>
            <w:shd w:val="clear" w:color="auto" w:fill="auto"/>
          </w:tcPr>
          <w:p w:rsidR="00EC7300" w:rsidRPr="00EC7300" w:rsidRDefault="00EC7300" w:rsidP="00EC7300">
            <w:pPr>
              <w:rPr>
                <w:rFonts w:eastAsia="Calibri"/>
                <w:sz w:val="22"/>
                <w:szCs w:val="20"/>
                <w:lang w:val="hy-AM" w:eastAsia="en-US"/>
              </w:rPr>
            </w:pPr>
          </w:p>
        </w:tc>
        <w:tc>
          <w:tcPr>
            <w:tcW w:w="4961" w:type="dxa"/>
            <w:gridSpan w:val="2"/>
            <w:shd w:val="clear" w:color="auto" w:fill="auto"/>
          </w:tcPr>
          <w:p w:rsidR="00EC7300" w:rsidRPr="00EC7300" w:rsidRDefault="00EC7300" w:rsidP="00EC7300">
            <w:pPr>
              <w:tabs>
                <w:tab w:val="left" w:pos="1333"/>
              </w:tabs>
              <w:jc w:val="center"/>
              <w:rPr>
                <w:rFonts w:eastAsia="Calibri"/>
                <w:b/>
                <w:sz w:val="22"/>
                <w:szCs w:val="20"/>
                <w:lang w:eastAsia="en-US"/>
              </w:rPr>
            </w:pPr>
            <w:r w:rsidRPr="00EC7300">
              <w:rPr>
                <w:rFonts w:eastAsia="Calibri"/>
                <w:b/>
                <w:sz w:val="22"/>
                <w:szCs w:val="20"/>
                <w:lang w:eastAsia="en-US"/>
              </w:rPr>
              <w:t>«ЗАКАЗЧИК»</w:t>
            </w:r>
          </w:p>
          <w:p w:rsidR="00EC7300" w:rsidRPr="00EC7300" w:rsidRDefault="00EC7300" w:rsidP="00EC7300">
            <w:pPr>
              <w:tabs>
                <w:tab w:val="left" w:pos="1333"/>
              </w:tabs>
              <w:jc w:val="center"/>
              <w:rPr>
                <w:rFonts w:eastAsia="Calibri"/>
                <w:sz w:val="22"/>
                <w:szCs w:val="20"/>
                <w:lang w:eastAsia="en-US"/>
              </w:rPr>
            </w:pPr>
            <w:r w:rsidRPr="00EC7300">
              <w:rPr>
                <w:rFonts w:eastAsia="Calibri"/>
                <w:sz w:val="22"/>
                <w:szCs w:val="20"/>
                <w:lang w:eastAsia="en-US"/>
              </w:rPr>
              <w:lastRenderedPageBreak/>
              <w:t>ЗАО «Южно-Кавказская железная дорога»</w:t>
            </w:r>
          </w:p>
          <w:p w:rsidR="00EC7300" w:rsidRPr="00EC7300" w:rsidRDefault="00EC7300" w:rsidP="00EC7300">
            <w:pPr>
              <w:tabs>
                <w:tab w:val="left" w:pos="1333"/>
              </w:tabs>
              <w:jc w:val="center"/>
              <w:rPr>
                <w:rFonts w:eastAsia="Calibri"/>
                <w:sz w:val="22"/>
                <w:szCs w:val="20"/>
                <w:lang w:eastAsia="en-US"/>
              </w:rPr>
            </w:pPr>
            <w:r w:rsidRPr="00EC7300">
              <w:rPr>
                <w:rFonts w:eastAsia="Calibri"/>
                <w:sz w:val="22"/>
                <w:szCs w:val="20"/>
                <w:lang w:eastAsia="en-US"/>
              </w:rPr>
              <w:t>РА, г. Ереван, проспект Тигран Меца 50</w:t>
            </w:r>
          </w:p>
          <w:p w:rsidR="00EC7300" w:rsidRPr="00EC7300" w:rsidRDefault="00EC7300" w:rsidP="00EC7300">
            <w:pPr>
              <w:tabs>
                <w:tab w:val="left" w:pos="1333"/>
              </w:tabs>
              <w:jc w:val="center"/>
              <w:rPr>
                <w:rFonts w:eastAsia="Calibri"/>
                <w:sz w:val="22"/>
                <w:szCs w:val="20"/>
                <w:lang w:eastAsia="en-US"/>
              </w:rPr>
            </w:pPr>
            <w:r w:rsidRPr="00EC7300">
              <w:rPr>
                <w:rFonts w:eastAsia="Calibri"/>
                <w:sz w:val="22"/>
                <w:szCs w:val="20"/>
                <w:lang w:eastAsia="en-US"/>
              </w:rPr>
              <w:t>ИНН 00448268</w:t>
            </w:r>
          </w:p>
          <w:p w:rsidR="00EC7300" w:rsidRPr="00EC7300" w:rsidRDefault="00EC7300" w:rsidP="00EC7300">
            <w:pPr>
              <w:tabs>
                <w:tab w:val="left" w:pos="1333"/>
              </w:tabs>
              <w:jc w:val="center"/>
              <w:rPr>
                <w:rFonts w:eastAsia="Calibri"/>
                <w:sz w:val="22"/>
                <w:szCs w:val="20"/>
                <w:lang w:eastAsia="en-US"/>
              </w:rPr>
            </w:pPr>
            <w:r w:rsidRPr="00EC7300">
              <w:rPr>
                <w:rFonts w:eastAsia="Calibri"/>
                <w:sz w:val="22"/>
                <w:szCs w:val="20"/>
                <w:lang w:eastAsia="en-US"/>
              </w:rPr>
              <w:t>Банк ВТБ АРМЕНИЯ филиал Эребуни</w:t>
            </w:r>
          </w:p>
          <w:p w:rsidR="00EC7300" w:rsidRPr="00EC7300" w:rsidRDefault="00EC7300" w:rsidP="00EC7300">
            <w:pPr>
              <w:tabs>
                <w:tab w:val="left" w:pos="1333"/>
              </w:tabs>
              <w:jc w:val="center"/>
              <w:rPr>
                <w:rFonts w:ascii="Sylfaen" w:eastAsia="Calibri" w:hAnsi="Sylfaen"/>
                <w:color w:val="000000" w:themeColor="text1"/>
                <w:sz w:val="22"/>
                <w:szCs w:val="20"/>
                <w:lang w:val="hy-AM" w:eastAsia="en-US"/>
              </w:rPr>
            </w:pPr>
            <w:r w:rsidRPr="00EC7300">
              <w:rPr>
                <w:rFonts w:eastAsia="Calibri"/>
                <w:color w:val="000000" w:themeColor="text1"/>
                <w:sz w:val="22"/>
                <w:szCs w:val="20"/>
                <w:lang w:eastAsia="en-US"/>
              </w:rPr>
              <w:t xml:space="preserve">р/с драм РА </w:t>
            </w:r>
            <w:r w:rsidRPr="00EC7300">
              <w:rPr>
                <w:rFonts w:ascii="Sylfaen" w:eastAsia="Calibri" w:hAnsi="Sylfaen"/>
                <w:color w:val="000000" w:themeColor="text1"/>
                <w:sz w:val="22"/>
                <w:szCs w:val="20"/>
                <w:lang w:val="hy-AM" w:eastAsia="en-US"/>
              </w:rPr>
              <w:t>16041009288800</w:t>
            </w:r>
          </w:p>
          <w:p w:rsidR="00EC7300" w:rsidRPr="00EC7300" w:rsidRDefault="00EC7300" w:rsidP="00EC7300">
            <w:pPr>
              <w:tabs>
                <w:tab w:val="left" w:pos="1333"/>
              </w:tabs>
              <w:rPr>
                <w:rFonts w:eastAsia="Calibri"/>
                <w:b/>
                <w:sz w:val="22"/>
                <w:szCs w:val="20"/>
                <w:lang w:eastAsia="en-US"/>
              </w:rPr>
            </w:pPr>
          </w:p>
          <w:p w:rsidR="00EC7300" w:rsidRPr="00EC7300" w:rsidRDefault="00EC7300" w:rsidP="00EC7300">
            <w:pPr>
              <w:tabs>
                <w:tab w:val="left" w:pos="1333"/>
              </w:tabs>
              <w:jc w:val="center"/>
              <w:rPr>
                <w:rFonts w:eastAsia="Calibri"/>
                <w:b/>
                <w:sz w:val="22"/>
                <w:szCs w:val="20"/>
                <w:lang w:eastAsia="en-US"/>
              </w:rPr>
            </w:pPr>
          </w:p>
          <w:p w:rsidR="00EC7300" w:rsidRPr="00EC7300" w:rsidRDefault="00EC7300" w:rsidP="00EC7300">
            <w:pPr>
              <w:tabs>
                <w:tab w:val="left" w:pos="1333"/>
              </w:tabs>
              <w:rPr>
                <w:rFonts w:eastAsia="Calibri"/>
                <w:b/>
                <w:sz w:val="22"/>
                <w:szCs w:val="20"/>
                <w:lang w:eastAsia="en-US"/>
              </w:rPr>
            </w:pPr>
            <w:r w:rsidRPr="00EC7300">
              <w:rPr>
                <w:rFonts w:eastAsia="Calibri"/>
                <w:b/>
                <w:sz w:val="22"/>
                <w:szCs w:val="20"/>
                <w:lang w:eastAsia="en-US"/>
              </w:rPr>
              <w:t>Генеральный</w:t>
            </w:r>
          </w:p>
          <w:p w:rsidR="00EC7300" w:rsidRPr="00EC7300" w:rsidRDefault="00EC7300" w:rsidP="00EC7300">
            <w:pPr>
              <w:rPr>
                <w:rFonts w:eastAsia="Calibri"/>
                <w:b/>
                <w:sz w:val="22"/>
                <w:szCs w:val="20"/>
                <w:lang w:eastAsia="en-US"/>
              </w:rPr>
            </w:pPr>
            <w:r w:rsidRPr="00EC7300">
              <w:rPr>
                <w:rFonts w:eastAsia="Calibri"/>
                <w:b/>
                <w:sz w:val="22"/>
                <w:szCs w:val="20"/>
                <w:lang w:eastAsia="en-US"/>
              </w:rPr>
              <w:t>директор    ____________ А. В. Мельников</w:t>
            </w:r>
          </w:p>
          <w:p w:rsidR="00EC7300" w:rsidRPr="00EC7300" w:rsidRDefault="00EC7300" w:rsidP="00EC7300">
            <w:pPr>
              <w:rPr>
                <w:rFonts w:eastAsia="Calibri"/>
                <w:b/>
                <w:sz w:val="22"/>
                <w:szCs w:val="20"/>
                <w:lang w:eastAsia="en-US"/>
              </w:rPr>
            </w:pPr>
          </w:p>
        </w:tc>
      </w:tr>
      <w:tr w:rsidR="00EC7300" w:rsidRPr="00EC7300" w:rsidTr="00EC7300">
        <w:trPr>
          <w:trHeight w:val="58"/>
        </w:trPr>
        <w:tc>
          <w:tcPr>
            <w:tcW w:w="5318" w:type="dxa"/>
            <w:gridSpan w:val="2"/>
            <w:shd w:val="clear" w:color="auto" w:fill="auto"/>
          </w:tcPr>
          <w:p w:rsidR="00EC7300" w:rsidRPr="00EC7300" w:rsidRDefault="00EC7300" w:rsidP="00EC7300">
            <w:pPr>
              <w:jc w:val="center"/>
              <w:rPr>
                <w:rFonts w:asciiTheme="majorHAnsi" w:eastAsia="Calibri" w:hAnsiTheme="majorHAnsi"/>
                <w:b/>
                <w:sz w:val="22"/>
                <w:szCs w:val="20"/>
                <w:lang w:val="hy-AM" w:eastAsia="en-US"/>
              </w:rPr>
            </w:pPr>
            <w:r w:rsidRPr="00EC7300">
              <w:rPr>
                <w:rFonts w:asciiTheme="majorHAnsi" w:eastAsia="Calibri" w:hAnsiTheme="majorHAnsi"/>
                <w:b/>
                <w:sz w:val="22"/>
                <w:szCs w:val="20"/>
                <w:lang w:val="hy-AM" w:eastAsia="en-US"/>
              </w:rPr>
              <w:lastRenderedPageBreak/>
              <w:t>«</w:t>
            </w:r>
            <w:r w:rsidRPr="00EC7300">
              <w:rPr>
                <w:rFonts w:ascii="Sylfaen" w:eastAsia="Calibri" w:hAnsi="Sylfaen" w:cs="Sylfaen"/>
                <w:b/>
                <w:sz w:val="22"/>
                <w:szCs w:val="20"/>
                <w:lang w:val="hy-AM" w:eastAsia="en-US"/>
              </w:rPr>
              <w:t>ԿԱՏԱՐՈՂ</w:t>
            </w:r>
            <w:r w:rsidRPr="00EC7300">
              <w:rPr>
                <w:rFonts w:asciiTheme="majorHAnsi" w:eastAsia="Calibri" w:hAnsiTheme="majorHAnsi"/>
                <w:b/>
                <w:sz w:val="22"/>
                <w:szCs w:val="20"/>
                <w:lang w:val="hy-AM" w:eastAsia="en-US"/>
              </w:rPr>
              <w:t>»</w:t>
            </w:r>
          </w:p>
          <w:p w:rsidR="00EC7300" w:rsidRPr="00EC7300" w:rsidRDefault="00EC7300" w:rsidP="00EC7300">
            <w:pPr>
              <w:jc w:val="center"/>
              <w:rPr>
                <w:rFonts w:ascii="Sylfaen" w:eastAsia="Calibri" w:hAnsi="Sylfaen" w:cs="Sylfaen"/>
                <w:sz w:val="22"/>
                <w:szCs w:val="20"/>
                <w:lang w:val="hy-AM" w:eastAsia="en-US"/>
              </w:rPr>
            </w:pPr>
            <w:r w:rsidRPr="00EC7300">
              <w:rPr>
                <w:rFonts w:asciiTheme="majorHAnsi" w:eastAsia="Calibri" w:hAnsiTheme="majorHAnsi"/>
                <w:b/>
                <w:sz w:val="22"/>
                <w:szCs w:val="20"/>
                <w:lang w:val="hy-AM" w:eastAsia="en-US"/>
              </w:rPr>
              <w:t>«</w:t>
            </w:r>
            <w:r w:rsidRPr="00EC7300">
              <w:rPr>
                <w:rFonts w:ascii="Sylfaen" w:eastAsia="Calibri" w:hAnsi="Sylfaen" w:cs="Sylfaen"/>
                <w:sz w:val="22"/>
                <w:szCs w:val="20"/>
                <w:lang w:val="hy-AM" w:eastAsia="en-US"/>
              </w:rPr>
              <w:t>Իրավ</w:t>
            </w:r>
            <w:r w:rsidRPr="00EC7300">
              <w:rPr>
                <w:rFonts w:asciiTheme="majorHAnsi" w:eastAsia="Calibri" w:hAnsiTheme="majorHAnsi"/>
                <w:sz w:val="22"/>
                <w:szCs w:val="20"/>
                <w:lang w:val="hy-AM" w:eastAsia="en-US"/>
              </w:rPr>
              <w:t xml:space="preserve">. </w:t>
            </w:r>
            <w:r w:rsidRPr="00EC7300">
              <w:rPr>
                <w:rFonts w:ascii="Sylfaen" w:eastAsia="Calibri" w:hAnsi="Sylfaen" w:cs="Sylfaen"/>
                <w:sz w:val="22"/>
                <w:szCs w:val="20"/>
                <w:lang w:val="hy-AM" w:eastAsia="en-US"/>
              </w:rPr>
              <w:t>հասցե</w:t>
            </w:r>
            <w:r w:rsidRPr="00EC7300">
              <w:rPr>
                <w:rFonts w:asciiTheme="majorHAnsi" w:eastAsia="Calibri" w:hAnsiTheme="majorHAnsi"/>
                <w:sz w:val="22"/>
                <w:szCs w:val="20"/>
                <w:lang w:val="hy-AM" w:eastAsia="en-US"/>
              </w:rPr>
              <w:t xml:space="preserve">: </w:t>
            </w:r>
          </w:p>
          <w:p w:rsidR="00EC7300" w:rsidRPr="00EC7300" w:rsidRDefault="00EC7300" w:rsidP="00EC7300">
            <w:pPr>
              <w:jc w:val="center"/>
              <w:rPr>
                <w:rFonts w:asciiTheme="majorHAnsi" w:eastAsia="Calibri" w:hAnsiTheme="majorHAnsi"/>
                <w:sz w:val="22"/>
                <w:szCs w:val="20"/>
                <w:lang w:val="hy-AM" w:eastAsia="en-US"/>
              </w:rPr>
            </w:pPr>
            <w:r w:rsidRPr="00EC7300">
              <w:rPr>
                <w:rFonts w:ascii="Sylfaen" w:eastAsia="Calibri" w:hAnsi="Sylfaen" w:cs="Sylfaen"/>
                <w:sz w:val="22"/>
                <w:szCs w:val="20"/>
                <w:lang w:val="hy-AM" w:eastAsia="en-US"/>
              </w:rPr>
              <w:t>ՀՎՀՀ՝</w:t>
            </w:r>
            <w:r w:rsidRPr="00EC7300">
              <w:rPr>
                <w:rFonts w:asciiTheme="majorHAnsi" w:eastAsia="Calibri" w:hAnsiTheme="majorHAnsi"/>
                <w:sz w:val="22"/>
                <w:szCs w:val="20"/>
                <w:lang w:val="hy-AM" w:eastAsia="en-US"/>
              </w:rPr>
              <w:t xml:space="preserve"> </w:t>
            </w:r>
          </w:p>
          <w:p w:rsidR="00EC7300" w:rsidRPr="00EC7300" w:rsidRDefault="00EC7300" w:rsidP="00EC7300">
            <w:pPr>
              <w:jc w:val="center"/>
              <w:rPr>
                <w:rFonts w:asciiTheme="majorHAnsi" w:eastAsia="Calibri" w:hAnsiTheme="majorHAnsi"/>
                <w:sz w:val="22"/>
                <w:szCs w:val="20"/>
                <w:lang w:val="hy-AM" w:eastAsia="en-US"/>
              </w:rPr>
            </w:pPr>
            <w:r w:rsidRPr="00EC7300">
              <w:rPr>
                <w:rFonts w:ascii="Sylfaen" w:eastAsia="Calibri" w:hAnsi="Sylfaen" w:cs="Sylfaen"/>
                <w:sz w:val="22"/>
                <w:szCs w:val="20"/>
                <w:lang w:val="hy-AM" w:eastAsia="en-US"/>
              </w:rPr>
              <w:t>Բանկ՝</w:t>
            </w:r>
            <w:r w:rsidRPr="00EC7300">
              <w:rPr>
                <w:rFonts w:asciiTheme="majorHAnsi" w:eastAsia="Calibri" w:hAnsiTheme="majorHAnsi"/>
                <w:sz w:val="22"/>
                <w:szCs w:val="20"/>
                <w:lang w:val="hy-AM" w:eastAsia="en-US"/>
              </w:rPr>
              <w:t xml:space="preserve"> </w:t>
            </w:r>
          </w:p>
          <w:p w:rsidR="00EC7300" w:rsidRPr="00EC7300" w:rsidRDefault="00EC7300" w:rsidP="00EC7300">
            <w:pPr>
              <w:jc w:val="center"/>
              <w:rPr>
                <w:rFonts w:ascii="Sylfaen" w:eastAsia="Calibri" w:hAnsi="Sylfaen"/>
                <w:sz w:val="22"/>
                <w:szCs w:val="20"/>
                <w:lang w:val="hy-AM" w:eastAsia="en-US"/>
              </w:rPr>
            </w:pPr>
            <w:r w:rsidRPr="00EC7300">
              <w:rPr>
                <w:rFonts w:ascii="Sylfaen" w:eastAsia="Calibri" w:hAnsi="Sylfaen" w:cs="Sylfaen"/>
                <w:sz w:val="22"/>
                <w:szCs w:val="20"/>
                <w:lang w:val="hy-AM" w:eastAsia="en-US"/>
              </w:rPr>
              <w:t>Հ</w:t>
            </w:r>
            <w:r w:rsidRPr="00EC7300">
              <w:rPr>
                <w:rFonts w:asciiTheme="majorHAnsi" w:eastAsia="Calibri" w:hAnsiTheme="majorHAnsi"/>
                <w:sz w:val="22"/>
                <w:szCs w:val="20"/>
                <w:lang w:val="hy-AM" w:eastAsia="en-US"/>
              </w:rPr>
              <w:t>/</w:t>
            </w:r>
            <w:r w:rsidRPr="00EC7300">
              <w:rPr>
                <w:rFonts w:ascii="Sylfaen" w:eastAsia="Calibri" w:hAnsi="Sylfaen" w:cs="Sylfaen"/>
                <w:sz w:val="22"/>
                <w:szCs w:val="20"/>
                <w:lang w:val="hy-AM" w:eastAsia="en-US"/>
              </w:rPr>
              <w:t>Հ՝</w:t>
            </w:r>
          </w:p>
          <w:p w:rsidR="00EC7300" w:rsidRPr="00EC7300" w:rsidRDefault="00EC7300" w:rsidP="00EC7300">
            <w:pPr>
              <w:rPr>
                <w:rFonts w:eastAsia="Calibri"/>
                <w:sz w:val="22"/>
                <w:szCs w:val="20"/>
                <w:lang w:val="hy-AM" w:eastAsia="en-US"/>
              </w:rPr>
            </w:pPr>
            <w:r w:rsidRPr="00EC7300">
              <w:rPr>
                <w:rFonts w:ascii="Sylfaen" w:eastAsia="Calibri" w:hAnsi="Sylfaen" w:cs="Sylfaen"/>
                <w:b/>
                <w:sz w:val="22"/>
                <w:szCs w:val="20"/>
                <w:lang w:val="hy-AM" w:eastAsia="en-US"/>
              </w:rPr>
              <w:t>Տնօրեն՝</w:t>
            </w:r>
            <w:r w:rsidRPr="00EC7300">
              <w:rPr>
                <w:rFonts w:eastAsia="Calibri"/>
                <w:b/>
                <w:sz w:val="22"/>
                <w:szCs w:val="20"/>
                <w:lang w:val="hy-AM" w:eastAsia="en-US"/>
              </w:rPr>
              <w:t xml:space="preserve">   __________</w:t>
            </w:r>
            <w:r w:rsidRPr="00EC7300">
              <w:rPr>
                <w:rFonts w:ascii="Sylfaen" w:eastAsia="Calibri" w:hAnsi="Sylfaen"/>
                <w:b/>
                <w:sz w:val="22"/>
                <w:szCs w:val="22"/>
                <w:lang w:val="hy-AM" w:eastAsia="en-US"/>
              </w:rPr>
              <w:t xml:space="preserve"> </w:t>
            </w:r>
          </w:p>
        </w:tc>
        <w:tc>
          <w:tcPr>
            <w:tcW w:w="284" w:type="dxa"/>
            <w:shd w:val="clear" w:color="auto" w:fill="auto"/>
          </w:tcPr>
          <w:p w:rsidR="00EC7300" w:rsidRPr="00EC7300" w:rsidRDefault="00EC7300" w:rsidP="00EC7300">
            <w:pPr>
              <w:rPr>
                <w:rFonts w:eastAsia="Calibri"/>
                <w:sz w:val="22"/>
                <w:szCs w:val="20"/>
                <w:lang w:val="hy-AM" w:eastAsia="en-US"/>
              </w:rPr>
            </w:pPr>
          </w:p>
        </w:tc>
        <w:tc>
          <w:tcPr>
            <w:tcW w:w="4961" w:type="dxa"/>
            <w:gridSpan w:val="2"/>
            <w:shd w:val="clear" w:color="auto" w:fill="auto"/>
          </w:tcPr>
          <w:p w:rsidR="00EC7300" w:rsidRPr="00EC7300" w:rsidRDefault="00EC7300" w:rsidP="00EC7300">
            <w:pPr>
              <w:jc w:val="center"/>
              <w:rPr>
                <w:rFonts w:eastAsia="Calibri"/>
                <w:b/>
                <w:sz w:val="22"/>
                <w:szCs w:val="20"/>
                <w:lang w:val="hy-AM" w:eastAsia="en-US"/>
              </w:rPr>
            </w:pPr>
            <w:r w:rsidRPr="00EC7300">
              <w:rPr>
                <w:rFonts w:eastAsia="Calibri"/>
                <w:b/>
                <w:sz w:val="22"/>
                <w:szCs w:val="20"/>
                <w:lang w:val="hy-AM" w:eastAsia="en-US"/>
              </w:rPr>
              <w:t>«ИСПОЛНИТЕЛЬ»</w:t>
            </w:r>
          </w:p>
          <w:p w:rsidR="00EC7300" w:rsidRPr="00EC7300" w:rsidRDefault="00EC7300" w:rsidP="00EC7300">
            <w:pPr>
              <w:jc w:val="center"/>
              <w:rPr>
                <w:rFonts w:ascii="Sylfaen" w:eastAsia="Calibri" w:hAnsi="Sylfaen"/>
                <w:sz w:val="22"/>
                <w:szCs w:val="20"/>
                <w:lang w:val="hy-AM" w:eastAsia="en-US"/>
              </w:rPr>
            </w:pPr>
            <w:r w:rsidRPr="00EC7300">
              <w:rPr>
                <w:rFonts w:eastAsia="Calibri"/>
                <w:sz w:val="22"/>
                <w:szCs w:val="20"/>
                <w:lang w:val="hy-AM" w:eastAsia="en-US"/>
              </w:rPr>
              <w:t xml:space="preserve">Юр. адрес: </w:t>
            </w:r>
          </w:p>
          <w:p w:rsidR="00EC7300" w:rsidRPr="00EC7300" w:rsidRDefault="00EC7300" w:rsidP="00EC7300">
            <w:pPr>
              <w:jc w:val="center"/>
              <w:rPr>
                <w:rFonts w:ascii="Sylfaen" w:eastAsia="Calibri" w:hAnsi="Sylfaen"/>
                <w:sz w:val="22"/>
                <w:szCs w:val="20"/>
                <w:lang w:val="hy-AM" w:eastAsia="en-US"/>
              </w:rPr>
            </w:pPr>
            <w:r w:rsidRPr="00EC7300">
              <w:rPr>
                <w:rFonts w:eastAsia="Calibri"/>
                <w:sz w:val="22"/>
                <w:szCs w:val="20"/>
                <w:lang w:val="hy-AM" w:eastAsia="en-US"/>
              </w:rPr>
              <w:t xml:space="preserve">ИНН </w:t>
            </w:r>
          </w:p>
          <w:p w:rsidR="00EC7300" w:rsidRPr="00EC7300" w:rsidRDefault="00EC7300" w:rsidP="00EC7300">
            <w:pPr>
              <w:jc w:val="center"/>
              <w:rPr>
                <w:rFonts w:eastAsia="Calibri"/>
                <w:sz w:val="22"/>
                <w:szCs w:val="20"/>
                <w:lang w:val="hy-AM" w:eastAsia="en-US"/>
              </w:rPr>
            </w:pPr>
            <w:r w:rsidRPr="00EC7300">
              <w:rPr>
                <w:rFonts w:eastAsia="Calibri"/>
                <w:sz w:val="22"/>
                <w:szCs w:val="20"/>
                <w:lang w:val="hy-AM" w:eastAsia="en-US"/>
              </w:rPr>
              <w:t xml:space="preserve">Банк: </w:t>
            </w:r>
          </w:p>
          <w:p w:rsidR="00EC7300" w:rsidRPr="00EC7300" w:rsidRDefault="00EC7300" w:rsidP="00EC7300">
            <w:pPr>
              <w:jc w:val="center"/>
              <w:rPr>
                <w:rFonts w:ascii="Sylfaen" w:eastAsia="Calibri" w:hAnsi="Sylfaen"/>
                <w:b/>
                <w:sz w:val="32"/>
                <w:szCs w:val="20"/>
                <w:lang w:val="hy-AM" w:eastAsia="en-US"/>
              </w:rPr>
            </w:pPr>
            <w:r w:rsidRPr="00EC7300">
              <w:rPr>
                <w:rFonts w:eastAsia="Calibri"/>
                <w:sz w:val="22"/>
                <w:szCs w:val="20"/>
                <w:lang w:val="hy-AM" w:eastAsia="en-US"/>
              </w:rPr>
              <w:t xml:space="preserve">р/с </w:t>
            </w:r>
          </w:p>
          <w:p w:rsidR="00EC7300" w:rsidRPr="00EC7300" w:rsidRDefault="00EC7300" w:rsidP="00EC7300">
            <w:pPr>
              <w:rPr>
                <w:rFonts w:ascii="Sylfaen" w:eastAsia="Calibri" w:hAnsi="Sylfaen"/>
                <w:b/>
                <w:sz w:val="22"/>
                <w:szCs w:val="20"/>
                <w:lang w:val="hy-AM" w:eastAsia="en-US"/>
              </w:rPr>
            </w:pPr>
            <w:r w:rsidRPr="00EC7300">
              <w:rPr>
                <w:rFonts w:ascii="Sylfaen" w:eastAsia="Calibri" w:hAnsi="Sylfaen"/>
                <w:b/>
                <w:sz w:val="22"/>
                <w:szCs w:val="20"/>
                <w:lang w:val="hy-AM" w:eastAsia="en-US"/>
              </w:rPr>
              <w:t xml:space="preserve">         </w:t>
            </w:r>
          </w:p>
          <w:p w:rsidR="00EC7300" w:rsidRPr="00EC7300" w:rsidRDefault="00EC7300" w:rsidP="00EC7300">
            <w:pPr>
              <w:rPr>
                <w:rFonts w:eastAsia="Calibri"/>
                <w:b/>
                <w:sz w:val="22"/>
                <w:szCs w:val="20"/>
                <w:lang w:val="hy-AM" w:eastAsia="en-US"/>
              </w:rPr>
            </w:pPr>
            <w:r w:rsidRPr="00EC7300">
              <w:rPr>
                <w:rFonts w:ascii="Sylfaen" w:eastAsia="Calibri" w:hAnsi="Sylfaen"/>
                <w:b/>
                <w:sz w:val="22"/>
                <w:szCs w:val="20"/>
                <w:lang w:val="hy-AM" w:eastAsia="en-US"/>
              </w:rPr>
              <w:t xml:space="preserve">  </w:t>
            </w:r>
            <w:r w:rsidRPr="00EC7300">
              <w:rPr>
                <w:rFonts w:eastAsia="Calibri"/>
                <w:b/>
                <w:sz w:val="22"/>
                <w:szCs w:val="20"/>
                <w:lang w:val="hy-AM" w:eastAsia="en-US"/>
              </w:rPr>
              <w:t xml:space="preserve">Директор: ____________   </w:t>
            </w:r>
          </w:p>
        </w:tc>
      </w:tr>
    </w:tbl>
    <w:p w:rsidR="00EC7300" w:rsidRPr="00EC7300" w:rsidRDefault="00EC7300" w:rsidP="00EC7300">
      <w:pPr>
        <w:rPr>
          <w:rFonts w:ascii="Sylfaen" w:hAnsi="Sylfaen"/>
          <w:bCs/>
          <w:sz w:val="14"/>
          <w:szCs w:val="20"/>
          <w:lang w:val="hy-AM"/>
        </w:rPr>
      </w:pPr>
    </w:p>
    <w:p w:rsidR="00EC7300" w:rsidRPr="00EC7300" w:rsidRDefault="00EC7300" w:rsidP="00EC7300">
      <w:pPr>
        <w:rPr>
          <w:rFonts w:ascii="Sylfaen" w:hAnsi="Sylfaen"/>
          <w:bCs/>
          <w:sz w:val="14"/>
          <w:szCs w:val="20"/>
          <w:lang w:val="hy-AM"/>
        </w:rPr>
      </w:pPr>
    </w:p>
    <w:p w:rsidR="00EC7300" w:rsidRPr="00EC7300" w:rsidRDefault="00EC7300" w:rsidP="00EC7300">
      <w:pPr>
        <w:rPr>
          <w:rFonts w:ascii="Sylfaen" w:hAnsi="Sylfaen"/>
          <w:bCs/>
          <w:sz w:val="18"/>
          <w:szCs w:val="20"/>
          <w:lang w:val="hy-AM"/>
        </w:rPr>
      </w:pPr>
    </w:p>
    <w:p w:rsidR="00EC7300" w:rsidRPr="00EC7300" w:rsidRDefault="00EC7300" w:rsidP="00EC7300">
      <w:pPr>
        <w:rPr>
          <w:rFonts w:ascii="Sylfaen" w:hAnsi="Sylfaen"/>
          <w:bCs/>
          <w:sz w:val="18"/>
          <w:szCs w:val="20"/>
          <w:lang w:val="hy-AM"/>
        </w:rPr>
      </w:pPr>
    </w:p>
    <w:p w:rsidR="00EC7300" w:rsidRPr="00EC7300" w:rsidRDefault="00EC7300" w:rsidP="00EC7300">
      <w:pPr>
        <w:rPr>
          <w:rFonts w:ascii="Sylfaen" w:hAnsi="Sylfaen"/>
          <w:bCs/>
          <w:sz w:val="18"/>
          <w:szCs w:val="20"/>
          <w:lang w:val="hy-AM"/>
        </w:rPr>
      </w:pPr>
    </w:p>
    <w:p w:rsidR="00EC7300" w:rsidRPr="00EC7300" w:rsidRDefault="00EC7300" w:rsidP="00EC7300">
      <w:pPr>
        <w:rPr>
          <w:rFonts w:ascii="Sylfaen" w:hAnsi="Sylfaen"/>
          <w:bCs/>
          <w:sz w:val="18"/>
          <w:szCs w:val="20"/>
          <w:lang w:val="hy-AM"/>
        </w:rPr>
      </w:pPr>
    </w:p>
    <w:p w:rsidR="00EC7300" w:rsidRPr="00EC7300" w:rsidRDefault="00EC7300" w:rsidP="00E758C5">
      <w:pPr>
        <w:ind w:firstLine="993"/>
        <w:rPr>
          <w:rFonts w:ascii="Sylfaen" w:hAnsi="Sylfaen"/>
          <w:bCs/>
          <w:sz w:val="18"/>
          <w:szCs w:val="20"/>
          <w:lang w:val="hy-AM"/>
        </w:rPr>
      </w:pPr>
      <w:r w:rsidRPr="00EC7300">
        <w:rPr>
          <w:rFonts w:ascii="Sylfaen" w:hAnsi="Sylfaen"/>
          <w:bCs/>
          <w:sz w:val="18"/>
          <w:szCs w:val="20"/>
          <w:lang w:val="hy-AM"/>
        </w:rPr>
        <w:t>Координатор ЗАО “ЮКЖД”</w:t>
      </w:r>
    </w:p>
    <w:p w:rsidR="00EC7300" w:rsidRPr="00EC7300" w:rsidRDefault="00EC7300" w:rsidP="00E758C5">
      <w:pPr>
        <w:ind w:firstLine="993"/>
        <w:rPr>
          <w:rFonts w:ascii="Sylfaen" w:hAnsi="Sylfaen"/>
          <w:bCs/>
          <w:sz w:val="18"/>
          <w:szCs w:val="20"/>
        </w:rPr>
      </w:pPr>
      <w:r w:rsidRPr="00EC7300">
        <w:rPr>
          <w:rFonts w:ascii="Sylfaen" w:hAnsi="Sylfaen"/>
          <w:bCs/>
          <w:sz w:val="18"/>
          <w:szCs w:val="20"/>
        </w:rPr>
        <w:t>Начальник ДЦФТО С.В.</w:t>
      </w:r>
      <w:r w:rsidRPr="00EC7300">
        <w:rPr>
          <w:rFonts w:ascii="Sylfaen" w:hAnsi="Sylfaen"/>
          <w:bCs/>
          <w:sz w:val="18"/>
          <w:szCs w:val="20"/>
          <w:lang w:val="hy-AM"/>
        </w:rPr>
        <w:t xml:space="preserve"> </w:t>
      </w:r>
      <w:r w:rsidRPr="00EC7300">
        <w:rPr>
          <w:rFonts w:ascii="Sylfaen" w:hAnsi="Sylfaen"/>
          <w:bCs/>
          <w:sz w:val="18"/>
          <w:szCs w:val="20"/>
        </w:rPr>
        <w:t>Дорохин   ____________</w:t>
      </w:r>
    </w:p>
    <w:p w:rsidR="00EC7300" w:rsidRPr="00EC7300" w:rsidRDefault="00EC7300" w:rsidP="00EC7300">
      <w:pPr>
        <w:tabs>
          <w:tab w:val="left" w:pos="8610"/>
        </w:tabs>
        <w:spacing w:after="200" w:line="276" w:lineRule="auto"/>
        <w:rPr>
          <w:rFonts w:eastAsia="Calibri"/>
          <w:b/>
          <w:sz w:val="28"/>
          <w:lang w:eastAsia="en-US"/>
        </w:rPr>
      </w:pPr>
    </w:p>
    <w:p w:rsidR="00E758C5" w:rsidRDefault="00E758C5">
      <w:pPr>
        <w:spacing w:after="160" w:line="259" w:lineRule="auto"/>
        <w:rPr>
          <w:rFonts w:eastAsia="Calibri"/>
          <w:b/>
          <w:lang w:eastAsia="en-US"/>
        </w:rPr>
      </w:pPr>
    </w:p>
    <w:p w:rsidR="00EC7300" w:rsidRPr="00EC7300" w:rsidRDefault="00EC7300" w:rsidP="00EC7300">
      <w:pPr>
        <w:tabs>
          <w:tab w:val="left" w:pos="8610"/>
        </w:tabs>
        <w:spacing w:after="200" w:line="276" w:lineRule="auto"/>
        <w:jc w:val="right"/>
        <w:rPr>
          <w:rFonts w:eastAsia="Calibri"/>
          <w:b/>
          <w:lang w:eastAsia="en-US"/>
        </w:rPr>
      </w:pPr>
    </w:p>
    <w:p w:rsidR="00EC7300" w:rsidRPr="00EC7300" w:rsidRDefault="00EC7300" w:rsidP="00EC7300">
      <w:pPr>
        <w:tabs>
          <w:tab w:val="left" w:pos="8610"/>
        </w:tabs>
        <w:spacing w:after="200" w:line="276" w:lineRule="auto"/>
        <w:jc w:val="right"/>
        <w:rPr>
          <w:rFonts w:eastAsia="Calibri"/>
          <w:b/>
          <w:lang w:eastAsia="en-US"/>
        </w:rPr>
      </w:pPr>
      <w:r w:rsidRPr="00EC7300">
        <w:rPr>
          <w:rFonts w:eastAsia="Calibri"/>
          <w:b/>
          <w:lang w:eastAsia="en-US"/>
        </w:rPr>
        <w:t>Приложение № 1/</w:t>
      </w:r>
      <w:r w:rsidRPr="00EC7300">
        <w:rPr>
          <w:rFonts w:ascii="Sylfaen" w:eastAsia="Calibri" w:hAnsi="Sylfaen" w:cs="Sylfaen"/>
          <w:b/>
          <w:lang w:val="hy-AM" w:eastAsia="en-US"/>
        </w:rPr>
        <w:t>Հավելված</w:t>
      </w:r>
      <w:r w:rsidRPr="00EC7300">
        <w:rPr>
          <w:rFonts w:eastAsia="Calibri"/>
          <w:b/>
          <w:lang w:val="hy-AM" w:eastAsia="en-US"/>
        </w:rPr>
        <w:t xml:space="preserve"> </w:t>
      </w:r>
      <w:r w:rsidRPr="00EC7300">
        <w:rPr>
          <w:rFonts w:eastAsia="Calibri"/>
          <w:b/>
          <w:lang w:eastAsia="en-US"/>
        </w:rPr>
        <w:t xml:space="preserve">№ </w:t>
      </w:r>
      <w:r w:rsidRPr="00EC7300">
        <w:rPr>
          <w:rFonts w:eastAsia="Calibri"/>
          <w:b/>
          <w:lang w:val="hy-AM" w:eastAsia="en-US"/>
        </w:rPr>
        <w:t>1</w:t>
      </w:r>
    </w:p>
    <w:p w:rsidR="00EC7300" w:rsidRPr="00EC7300" w:rsidRDefault="00EC7300" w:rsidP="00EC7300">
      <w:pPr>
        <w:tabs>
          <w:tab w:val="left" w:pos="615"/>
        </w:tabs>
        <w:spacing w:after="200" w:line="276" w:lineRule="auto"/>
        <w:jc w:val="right"/>
        <w:rPr>
          <w:rFonts w:eastAsia="Calibri"/>
          <w:lang w:eastAsia="en-US"/>
        </w:rPr>
      </w:pPr>
      <w:r w:rsidRPr="00EC7300">
        <w:rPr>
          <w:rFonts w:eastAsia="Calibri"/>
          <w:lang w:eastAsia="en-US"/>
        </w:rPr>
        <w:t xml:space="preserve">Спецификация </w:t>
      </w:r>
      <w:r w:rsidRPr="00EC7300">
        <w:rPr>
          <w:rFonts w:eastAsia="Calibri"/>
          <w:lang w:val="pt-BR" w:eastAsia="en-US"/>
        </w:rPr>
        <w:t>№</w:t>
      </w:r>
      <w:r w:rsidRPr="00EC7300">
        <w:rPr>
          <w:rFonts w:eastAsia="Calibri"/>
          <w:lang w:eastAsia="en-US"/>
        </w:rPr>
        <w:t xml:space="preserve"> 1 к договору ________________ от «____» __________ 20___г.</w:t>
      </w:r>
    </w:p>
    <w:p w:rsidR="00EC7300" w:rsidRPr="00EC7300" w:rsidRDefault="00EC7300" w:rsidP="00EC7300">
      <w:pPr>
        <w:spacing w:after="200" w:line="276" w:lineRule="auto"/>
        <w:jc w:val="right"/>
        <w:rPr>
          <w:rFonts w:eastAsia="Calibri"/>
          <w:lang w:val="hy-AM" w:eastAsia="en-US"/>
        </w:rPr>
      </w:pPr>
      <w:r w:rsidRPr="00EC7300">
        <w:rPr>
          <w:rFonts w:ascii="Sylfaen" w:eastAsia="Calibri" w:hAnsi="Sylfaen" w:cs="Sylfaen"/>
          <w:lang w:val="hy-AM" w:eastAsia="en-US"/>
        </w:rPr>
        <w:t>Մասնագիր</w:t>
      </w:r>
      <w:r w:rsidRPr="00EC7300">
        <w:rPr>
          <w:rFonts w:eastAsia="Calibri"/>
          <w:lang w:val="hy-AM" w:eastAsia="en-US"/>
        </w:rPr>
        <w:t xml:space="preserve"> </w:t>
      </w:r>
      <w:r w:rsidRPr="00EC7300">
        <w:rPr>
          <w:rFonts w:eastAsia="Calibri"/>
          <w:lang w:val="pt-BR" w:eastAsia="en-US"/>
        </w:rPr>
        <w:t>№</w:t>
      </w:r>
      <w:r w:rsidRPr="00EC7300">
        <w:rPr>
          <w:rFonts w:eastAsia="Calibri"/>
          <w:lang w:eastAsia="en-US"/>
        </w:rPr>
        <w:t xml:space="preserve"> 1 </w:t>
      </w:r>
      <w:r w:rsidRPr="00EC7300">
        <w:rPr>
          <w:rFonts w:eastAsia="Calibri"/>
          <w:lang w:val="hy-AM" w:eastAsia="en-US"/>
        </w:rPr>
        <w:t xml:space="preserve"> </w:t>
      </w:r>
      <w:r w:rsidRPr="00EC7300">
        <w:rPr>
          <w:rFonts w:eastAsia="Calibri"/>
          <w:lang w:eastAsia="en-US"/>
        </w:rPr>
        <w:t>«____»  ____________ 20___</w:t>
      </w:r>
      <w:r w:rsidRPr="00EC7300">
        <w:rPr>
          <w:rFonts w:ascii="Sylfaen" w:eastAsia="Calibri" w:hAnsi="Sylfaen" w:cs="Sylfaen"/>
          <w:lang w:eastAsia="en-US"/>
        </w:rPr>
        <w:t>թ</w:t>
      </w:r>
      <w:r w:rsidRPr="00EC7300">
        <w:rPr>
          <w:rFonts w:eastAsia="Calibri"/>
          <w:lang w:eastAsia="en-US"/>
        </w:rPr>
        <w:t xml:space="preserve">.  </w:t>
      </w:r>
      <w:r w:rsidRPr="00EC7300">
        <w:rPr>
          <w:rFonts w:ascii="Sylfaen" w:eastAsia="Calibri" w:hAnsi="Sylfaen" w:cs="Sylfaen"/>
          <w:lang w:val="hy-AM" w:eastAsia="en-US"/>
        </w:rPr>
        <w:t>թիվ</w:t>
      </w:r>
      <w:r w:rsidRPr="00EC7300">
        <w:rPr>
          <w:rFonts w:eastAsia="Calibri"/>
          <w:lang w:val="hy-AM" w:eastAsia="en-US"/>
        </w:rPr>
        <w:t xml:space="preserve"> ______</w:t>
      </w:r>
      <w:r w:rsidRPr="00EC7300">
        <w:rPr>
          <w:rFonts w:eastAsia="Calibri"/>
          <w:lang w:eastAsia="en-US"/>
        </w:rPr>
        <w:t>___</w:t>
      </w:r>
      <w:r w:rsidRPr="00EC7300">
        <w:rPr>
          <w:rFonts w:eastAsia="Calibri"/>
          <w:lang w:val="hy-AM" w:eastAsia="en-US"/>
        </w:rPr>
        <w:t xml:space="preserve">______ </w:t>
      </w:r>
      <w:r w:rsidRPr="00EC7300">
        <w:rPr>
          <w:rFonts w:ascii="Sylfaen" w:eastAsia="Calibri" w:hAnsi="Sylfaen" w:cs="Sylfaen"/>
          <w:lang w:val="hy-AM" w:eastAsia="en-US"/>
        </w:rPr>
        <w:t>պայմանագրի</w:t>
      </w:r>
    </w:p>
    <w:p w:rsidR="00EC7300" w:rsidRPr="00EC7300" w:rsidRDefault="00EC7300" w:rsidP="00EC7300">
      <w:pPr>
        <w:spacing w:after="200" w:line="276" w:lineRule="auto"/>
        <w:ind w:left="426" w:right="142"/>
        <w:jc w:val="center"/>
        <w:rPr>
          <w:rFonts w:eastAsia="Calibri"/>
          <w:lang w:val="hy-AM" w:eastAsia="en-US"/>
        </w:rPr>
      </w:pPr>
    </w:p>
    <w:tbl>
      <w:tblPr>
        <w:tblStyle w:val="43"/>
        <w:tblW w:w="9498" w:type="dxa"/>
        <w:tblInd w:w="1271" w:type="dxa"/>
        <w:tblLook w:val="04A0" w:firstRow="1" w:lastRow="0" w:firstColumn="1" w:lastColumn="0" w:noHBand="0" w:noVBand="1"/>
      </w:tblPr>
      <w:tblGrid>
        <w:gridCol w:w="1099"/>
        <w:gridCol w:w="2994"/>
        <w:gridCol w:w="5405"/>
      </w:tblGrid>
      <w:tr w:rsidR="00EC7300" w:rsidRPr="00EC7300" w:rsidTr="00E758C5">
        <w:trPr>
          <w:trHeight w:val="982"/>
        </w:trPr>
        <w:tc>
          <w:tcPr>
            <w:tcW w:w="1099" w:type="dxa"/>
          </w:tcPr>
          <w:p w:rsidR="00EC7300" w:rsidRPr="00EC7300" w:rsidRDefault="00EC7300" w:rsidP="00EC7300">
            <w:pPr>
              <w:spacing w:after="200" w:line="276" w:lineRule="auto"/>
              <w:ind w:left="426" w:right="142"/>
              <w:rPr>
                <w:rFonts w:eastAsia="Calibri"/>
                <w:b/>
                <w:sz w:val="22"/>
                <w:szCs w:val="22"/>
                <w:lang w:eastAsia="en-US"/>
              </w:rPr>
            </w:pPr>
            <w:r w:rsidRPr="00EC7300">
              <w:rPr>
                <w:rFonts w:eastAsia="Calibri"/>
                <w:b/>
                <w:sz w:val="22"/>
                <w:szCs w:val="22"/>
                <w:lang w:eastAsia="en-US"/>
              </w:rPr>
              <w:t>№</w:t>
            </w:r>
          </w:p>
          <w:p w:rsidR="00EC7300" w:rsidRPr="00EC7300" w:rsidRDefault="00EC7300" w:rsidP="00EC7300">
            <w:pPr>
              <w:spacing w:after="200" w:line="276" w:lineRule="auto"/>
              <w:ind w:left="426" w:right="142"/>
              <w:rPr>
                <w:rFonts w:eastAsia="Calibri"/>
              </w:rPr>
            </w:pPr>
            <w:r w:rsidRPr="00EC7300">
              <w:rPr>
                <w:rFonts w:eastAsia="Calibri"/>
                <w:b/>
                <w:sz w:val="22"/>
                <w:szCs w:val="22"/>
                <w:lang w:eastAsia="en-US"/>
              </w:rPr>
              <w:t>п/п</w:t>
            </w:r>
          </w:p>
        </w:tc>
        <w:tc>
          <w:tcPr>
            <w:tcW w:w="2994" w:type="dxa"/>
          </w:tcPr>
          <w:p w:rsidR="00EC7300" w:rsidRPr="00EC7300" w:rsidRDefault="00EC7300" w:rsidP="00EC7300">
            <w:pPr>
              <w:spacing w:after="200" w:line="276" w:lineRule="auto"/>
              <w:ind w:left="426" w:right="142"/>
              <w:jc w:val="both"/>
              <w:rPr>
                <w:rFonts w:eastAsia="Calibri"/>
                <w:b/>
                <w:bCs/>
                <w:sz w:val="20"/>
                <w:szCs w:val="20"/>
                <w:lang w:val="hy-AM" w:eastAsia="en-US"/>
              </w:rPr>
            </w:pPr>
            <w:r w:rsidRPr="00EC7300">
              <w:rPr>
                <w:rFonts w:eastAsia="Calibri"/>
                <w:b/>
                <w:bCs/>
                <w:sz w:val="20"/>
                <w:szCs w:val="20"/>
                <w:lang w:eastAsia="en-US"/>
              </w:rPr>
              <w:t>Наименование услуг</w:t>
            </w:r>
            <w:r w:rsidRPr="00EC7300">
              <w:rPr>
                <w:rFonts w:eastAsia="Calibri"/>
                <w:b/>
                <w:bCs/>
                <w:sz w:val="20"/>
                <w:szCs w:val="20"/>
                <w:lang w:val="hy-AM" w:eastAsia="en-US"/>
              </w:rPr>
              <w:t>/</w:t>
            </w:r>
          </w:p>
          <w:p w:rsidR="00EC7300" w:rsidRPr="00EC7300" w:rsidRDefault="00EC7300" w:rsidP="00EC7300">
            <w:pPr>
              <w:spacing w:after="200" w:line="276" w:lineRule="auto"/>
              <w:ind w:left="426" w:right="142"/>
              <w:jc w:val="both"/>
              <w:rPr>
                <w:rFonts w:eastAsia="Calibri"/>
              </w:rPr>
            </w:pPr>
            <w:r w:rsidRPr="00EC7300">
              <w:rPr>
                <w:rFonts w:ascii="Sylfaen" w:eastAsia="Calibri" w:hAnsi="Sylfaen" w:cs="Sylfaen"/>
                <w:b/>
                <w:bCs/>
                <w:sz w:val="20"/>
                <w:szCs w:val="20"/>
                <w:lang w:val="hy-AM" w:eastAsia="en-US"/>
              </w:rPr>
              <w:t>Աշխատանքների</w:t>
            </w:r>
            <w:r w:rsidRPr="00EC7300">
              <w:rPr>
                <w:rFonts w:eastAsia="Calibri"/>
                <w:b/>
                <w:bCs/>
                <w:sz w:val="20"/>
                <w:szCs w:val="20"/>
                <w:lang w:val="hy-AM" w:eastAsia="en-US"/>
              </w:rPr>
              <w:t xml:space="preserve"> </w:t>
            </w:r>
            <w:r w:rsidRPr="00EC7300">
              <w:rPr>
                <w:rFonts w:ascii="Sylfaen" w:eastAsia="Calibri" w:hAnsi="Sylfaen" w:cs="Sylfaen"/>
                <w:b/>
                <w:bCs/>
                <w:sz w:val="20"/>
                <w:szCs w:val="20"/>
                <w:lang w:val="hy-AM" w:eastAsia="en-US"/>
              </w:rPr>
              <w:t>անվանումը</w:t>
            </w:r>
          </w:p>
        </w:tc>
        <w:tc>
          <w:tcPr>
            <w:tcW w:w="5405" w:type="dxa"/>
          </w:tcPr>
          <w:p w:rsidR="00EC7300" w:rsidRPr="00EC7300" w:rsidRDefault="00EC7300" w:rsidP="00EC7300">
            <w:pPr>
              <w:spacing w:after="200" w:line="276" w:lineRule="auto"/>
              <w:ind w:left="426" w:right="142"/>
              <w:rPr>
                <w:rFonts w:eastAsia="Calibri"/>
                <w:lang w:val="hy-AM"/>
              </w:rPr>
            </w:pPr>
            <w:r w:rsidRPr="00EC7300">
              <w:rPr>
                <w:rFonts w:eastAsia="Calibri"/>
              </w:rPr>
              <w:t xml:space="preserve">Цена за единицу в драм РА без НДС/ </w:t>
            </w:r>
            <w:r w:rsidRPr="00EC7300">
              <w:rPr>
                <w:rFonts w:ascii="Sylfaen" w:eastAsia="Calibri" w:hAnsi="Sylfaen" w:cs="Sylfaen"/>
              </w:rPr>
              <w:t>Միավորի</w:t>
            </w:r>
            <w:r w:rsidRPr="00EC7300">
              <w:rPr>
                <w:rFonts w:asciiTheme="minorHAnsi" w:eastAsia="Calibri" w:hAnsiTheme="minorHAnsi"/>
              </w:rPr>
              <w:t xml:space="preserve"> </w:t>
            </w:r>
            <w:r w:rsidRPr="00EC7300">
              <w:rPr>
                <w:rFonts w:ascii="Sylfaen" w:eastAsia="Calibri" w:hAnsi="Sylfaen" w:cs="Sylfaen"/>
              </w:rPr>
              <w:t>գինը</w:t>
            </w:r>
            <w:r w:rsidRPr="00EC7300">
              <w:rPr>
                <w:rFonts w:asciiTheme="minorHAnsi" w:eastAsia="Calibri" w:hAnsiTheme="minorHAnsi"/>
              </w:rPr>
              <w:t xml:space="preserve"> </w:t>
            </w:r>
            <w:r w:rsidRPr="00EC7300">
              <w:rPr>
                <w:rFonts w:ascii="Sylfaen" w:eastAsia="Calibri" w:hAnsi="Sylfaen" w:cs="Sylfaen"/>
              </w:rPr>
              <w:t>՝</w:t>
            </w:r>
            <w:r w:rsidRPr="00EC7300">
              <w:rPr>
                <w:rFonts w:asciiTheme="minorHAnsi" w:eastAsia="Calibri" w:hAnsiTheme="minorHAnsi"/>
              </w:rPr>
              <w:t xml:space="preserve"> </w:t>
            </w:r>
            <w:r w:rsidRPr="00EC7300">
              <w:rPr>
                <w:rFonts w:ascii="Sylfaen" w:eastAsia="Calibri" w:hAnsi="Sylfaen" w:cs="Sylfaen"/>
                <w:lang w:val="hy-AM"/>
              </w:rPr>
              <w:t>ՀՀ</w:t>
            </w:r>
            <w:r w:rsidRPr="00EC7300">
              <w:rPr>
                <w:rFonts w:asciiTheme="minorHAnsi" w:eastAsia="Calibri" w:hAnsiTheme="minorHAnsi"/>
                <w:lang w:val="hy-AM"/>
              </w:rPr>
              <w:t xml:space="preserve"> </w:t>
            </w:r>
            <w:r w:rsidRPr="00EC7300">
              <w:rPr>
                <w:rFonts w:ascii="Sylfaen" w:eastAsia="Calibri" w:hAnsi="Sylfaen" w:cs="Sylfaen"/>
                <w:lang w:val="hy-AM"/>
              </w:rPr>
              <w:t>դրամով</w:t>
            </w:r>
            <w:r w:rsidRPr="00EC7300">
              <w:rPr>
                <w:rFonts w:ascii="Sylfaen" w:eastAsia="Calibri" w:hAnsi="Sylfaen" w:cs="Sylfaen"/>
              </w:rPr>
              <w:t xml:space="preserve"> </w:t>
            </w:r>
            <w:r w:rsidRPr="00EC7300">
              <w:rPr>
                <w:rFonts w:ascii="Sylfaen" w:eastAsia="Calibri" w:hAnsi="Sylfaen" w:cs="Sylfaen"/>
                <w:lang w:val="hy-AM"/>
              </w:rPr>
              <w:t>առանց ԱԱՀ</w:t>
            </w:r>
          </w:p>
        </w:tc>
      </w:tr>
      <w:tr w:rsidR="00EC7300" w:rsidRPr="00EC7300" w:rsidTr="00E758C5">
        <w:trPr>
          <w:trHeight w:val="1865"/>
        </w:trPr>
        <w:tc>
          <w:tcPr>
            <w:tcW w:w="1099" w:type="dxa"/>
          </w:tcPr>
          <w:p w:rsidR="00EC7300" w:rsidRPr="00EC7300" w:rsidRDefault="00EC7300" w:rsidP="00EC7300">
            <w:pPr>
              <w:spacing w:after="200" w:line="276" w:lineRule="auto"/>
              <w:ind w:left="426" w:right="142"/>
              <w:rPr>
                <w:rFonts w:eastAsia="Calibri"/>
              </w:rPr>
            </w:pPr>
            <w:r w:rsidRPr="00EC7300">
              <w:rPr>
                <w:rFonts w:eastAsia="Calibri"/>
              </w:rPr>
              <w:t>1</w:t>
            </w:r>
          </w:p>
        </w:tc>
        <w:tc>
          <w:tcPr>
            <w:tcW w:w="2994" w:type="dxa"/>
          </w:tcPr>
          <w:p w:rsidR="00EC7300" w:rsidRPr="00EC7300" w:rsidRDefault="00EC7300" w:rsidP="00EC7300">
            <w:pPr>
              <w:shd w:val="clear" w:color="auto" w:fill="FFFFFF"/>
              <w:spacing w:after="200"/>
              <w:contextualSpacing/>
              <w:rPr>
                <w:rFonts w:eastAsia="Calibri"/>
                <w:color w:val="000000"/>
                <w:sz w:val="20"/>
                <w:szCs w:val="22"/>
                <w:lang w:val="hy-AM"/>
              </w:rPr>
            </w:pPr>
            <w:r w:rsidRPr="00EC7300">
              <w:rPr>
                <w:rFonts w:eastAsia="Calibri"/>
                <w:color w:val="000000"/>
                <w:sz w:val="20"/>
                <w:szCs w:val="22"/>
              </w:rPr>
              <w:t>Предоставление таможенно-брокерских услуг на таможенном терминале                          г. Ереван (Ереванский центр таможенного обслуживания – таможня, управление) (далее – Услуга). /</w:t>
            </w:r>
            <w:r w:rsidRPr="00EC7300">
              <w:rPr>
                <w:rFonts w:eastAsia="Calibri"/>
                <w:sz w:val="20"/>
                <w:szCs w:val="22"/>
              </w:rPr>
              <w:t xml:space="preserve"> </w:t>
            </w:r>
            <w:r w:rsidRPr="00EC7300">
              <w:rPr>
                <w:rFonts w:ascii="Sylfaen" w:eastAsia="Calibri" w:hAnsi="Sylfaen" w:cs="Sylfaen"/>
                <w:color w:val="000000"/>
                <w:sz w:val="20"/>
                <w:szCs w:val="22"/>
                <w:lang w:val="hy-AM"/>
              </w:rPr>
              <w:t xml:space="preserve">մաքսային- բրոքերական ծառայությունների </w:t>
            </w:r>
            <w:r w:rsidRPr="00EC7300">
              <w:rPr>
                <w:rFonts w:ascii="Sylfaen" w:eastAsia="Calibri" w:hAnsi="Sylfaen" w:cs="Sylfaen"/>
                <w:color w:val="000000"/>
                <w:sz w:val="20"/>
                <w:szCs w:val="22"/>
              </w:rPr>
              <w:t>մատուցում</w:t>
            </w:r>
            <w:r w:rsidRPr="00EC7300">
              <w:rPr>
                <w:rFonts w:ascii="Sylfaen" w:eastAsia="Calibri" w:hAnsi="Sylfaen" w:cs="Sylfaen"/>
                <w:color w:val="000000"/>
                <w:sz w:val="20"/>
                <w:szCs w:val="22"/>
                <w:lang w:val="hy-AM"/>
              </w:rPr>
              <w:t xml:space="preserve"> Երևանի մաքսային սպասարկման կենտրոն-մաքսատուն, </w:t>
            </w:r>
            <w:r w:rsidRPr="00EC7300">
              <w:rPr>
                <w:rFonts w:ascii="Sylfaen" w:eastAsia="Calibri" w:hAnsi="Sylfaen" w:cs="Sylfaen"/>
                <w:color w:val="000000"/>
                <w:sz w:val="20"/>
                <w:szCs w:val="22"/>
                <w:lang w:val="hy-AM"/>
              </w:rPr>
              <w:lastRenderedPageBreak/>
              <w:t>վարչությունում (հետագայում՝ «Ծառայություն»)</w:t>
            </w:r>
          </w:p>
          <w:p w:rsidR="00EC7300" w:rsidRPr="00EC7300" w:rsidRDefault="00EC7300" w:rsidP="00EC7300">
            <w:pPr>
              <w:shd w:val="clear" w:color="auto" w:fill="FFFFFF"/>
              <w:spacing w:after="200"/>
              <w:ind w:left="426" w:right="142"/>
              <w:contextualSpacing/>
              <w:rPr>
                <w:rFonts w:eastAsia="Calibri"/>
                <w:sz w:val="20"/>
                <w:szCs w:val="20"/>
              </w:rPr>
            </w:pPr>
          </w:p>
        </w:tc>
        <w:tc>
          <w:tcPr>
            <w:tcW w:w="5405" w:type="dxa"/>
          </w:tcPr>
          <w:p w:rsidR="00EC7300" w:rsidRPr="00EC7300" w:rsidRDefault="00EC7300" w:rsidP="00EC7300">
            <w:pPr>
              <w:spacing w:after="200"/>
              <w:ind w:left="426" w:right="142"/>
              <w:rPr>
                <w:rFonts w:eastAsia="Calibri"/>
              </w:rPr>
            </w:pPr>
          </w:p>
          <w:p w:rsidR="00EC7300" w:rsidRPr="00EC7300" w:rsidRDefault="00EC7300" w:rsidP="00EC7300">
            <w:pPr>
              <w:spacing w:after="200"/>
              <w:ind w:left="426" w:right="142"/>
              <w:rPr>
                <w:rFonts w:eastAsia="Calibri"/>
              </w:rPr>
            </w:pPr>
          </w:p>
          <w:p w:rsidR="00EC7300" w:rsidRPr="00EC7300" w:rsidRDefault="00EC7300" w:rsidP="00EC7300">
            <w:pPr>
              <w:spacing w:after="200"/>
              <w:ind w:left="426" w:right="142"/>
              <w:rPr>
                <w:rFonts w:ascii="Sylfaen" w:eastAsia="Calibri" w:hAnsi="Sylfaen"/>
                <w:lang w:val="hy-AM"/>
              </w:rPr>
            </w:pPr>
            <w:r w:rsidRPr="00EC7300">
              <w:rPr>
                <w:rFonts w:ascii="Sylfaen" w:eastAsia="Calibri" w:hAnsi="Sylfaen"/>
              </w:rPr>
              <w:t xml:space="preserve">____________ драм РА без НДС </w:t>
            </w:r>
          </w:p>
        </w:tc>
      </w:tr>
    </w:tbl>
    <w:p w:rsidR="00EC7300" w:rsidRPr="00EC7300" w:rsidRDefault="00EC7300" w:rsidP="00EC7300">
      <w:pPr>
        <w:tabs>
          <w:tab w:val="left" w:pos="615"/>
        </w:tabs>
        <w:spacing w:after="200" w:line="276" w:lineRule="auto"/>
        <w:rPr>
          <w:rFonts w:eastAsia="Calibri"/>
          <w:b/>
          <w:lang w:eastAsia="en-US"/>
        </w:rPr>
      </w:pPr>
    </w:p>
    <w:tbl>
      <w:tblPr>
        <w:tblW w:w="0" w:type="auto"/>
        <w:tblLook w:val="04A0" w:firstRow="1" w:lastRow="0" w:firstColumn="1" w:lastColumn="0" w:noHBand="0" w:noVBand="1"/>
      </w:tblPr>
      <w:tblGrid>
        <w:gridCol w:w="5211"/>
        <w:gridCol w:w="284"/>
        <w:gridCol w:w="4819"/>
      </w:tblGrid>
      <w:tr w:rsidR="00EC7300" w:rsidRPr="00EC7300" w:rsidTr="009D675A">
        <w:trPr>
          <w:trHeight w:val="2171"/>
        </w:trPr>
        <w:tc>
          <w:tcPr>
            <w:tcW w:w="5211" w:type="dxa"/>
            <w:shd w:val="clear" w:color="auto" w:fill="auto"/>
          </w:tcPr>
          <w:p w:rsidR="00EC7300" w:rsidRPr="00EC7300" w:rsidRDefault="00EC7300" w:rsidP="00E758C5">
            <w:pPr>
              <w:spacing w:after="200" w:line="276" w:lineRule="auto"/>
              <w:ind w:left="1276" w:firstLine="993"/>
              <w:jc w:val="center"/>
              <w:rPr>
                <w:rFonts w:eastAsia="Calibri"/>
                <w:b/>
                <w:sz w:val="22"/>
                <w:szCs w:val="22"/>
                <w:lang w:val="hy-AM" w:eastAsia="en-US"/>
              </w:rPr>
            </w:pPr>
            <w:r w:rsidRPr="00EC7300">
              <w:rPr>
                <w:rFonts w:eastAsia="Calibri"/>
                <w:b/>
                <w:sz w:val="22"/>
                <w:szCs w:val="22"/>
                <w:lang w:val="hy-AM" w:eastAsia="en-US"/>
              </w:rPr>
              <w:t>«</w:t>
            </w:r>
            <w:r w:rsidRPr="00EC7300">
              <w:rPr>
                <w:rFonts w:ascii="Sylfaen" w:eastAsia="Calibri" w:hAnsi="Sylfaen" w:cs="Sylfaen"/>
                <w:b/>
                <w:sz w:val="22"/>
                <w:szCs w:val="22"/>
                <w:lang w:val="hy-AM" w:eastAsia="en-US"/>
              </w:rPr>
              <w:t>ՊԱՏՎԻՐԱՏՈՒ</w:t>
            </w:r>
            <w:r w:rsidRPr="00EC7300">
              <w:rPr>
                <w:rFonts w:eastAsia="Calibri"/>
                <w:b/>
                <w:sz w:val="22"/>
                <w:szCs w:val="22"/>
                <w:lang w:val="hy-AM" w:eastAsia="en-US"/>
              </w:rPr>
              <w:t>»</w:t>
            </w:r>
          </w:p>
          <w:p w:rsidR="00EC7300" w:rsidRPr="00EC7300" w:rsidRDefault="00EC7300" w:rsidP="00E758C5">
            <w:pPr>
              <w:spacing w:after="200" w:line="276" w:lineRule="auto"/>
              <w:ind w:left="1276" w:firstLine="993"/>
              <w:jc w:val="center"/>
              <w:rPr>
                <w:rFonts w:eastAsia="Calibri"/>
                <w:b/>
                <w:sz w:val="22"/>
                <w:szCs w:val="22"/>
                <w:lang w:val="hy-AM" w:eastAsia="en-US"/>
              </w:rPr>
            </w:pPr>
            <w:r w:rsidRPr="00EC7300">
              <w:rPr>
                <w:rFonts w:eastAsia="Calibri"/>
                <w:b/>
                <w:sz w:val="22"/>
                <w:szCs w:val="22"/>
                <w:lang w:val="hy-AM" w:eastAsia="en-US"/>
              </w:rPr>
              <w:t>«</w:t>
            </w:r>
            <w:r w:rsidRPr="00EC7300">
              <w:rPr>
                <w:rFonts w:ascii="Sylfaen" w:eastAsia="Calibri" w:hAnsi="Sylfaen" w:cs="Sylfaen"/>
                <w:b/>
                <w:sz w:val="22"/>
                <w:szCs w:val="22"/>
                <w:lang w:val="hy-AM" w:eastAsia="en-US"/>
              </w:rPr>
              <w:t>Հարավկովկասյան</w:t>
            </w:r>
            <w:r w:rsidRPr="00EC7300">
              <w:rPr>
                <w:rFonts w:eastAsia="Calibri"/>
                <w:b/>
                <w:sz w:val="22"/>
                <w:szCs w:val="22"/>
                <w:lang w:val="hy-AM" w:eastAsia="en-US"/>
              </w:rPr>
              <w:t xml:space="preserve"> </w:t>
            </w:r>
            <w:r w:rsidRPr="00EC7300">
              <w:rPr>
                <w:rFonts w:ascii="Sylfaen" w:eastAsia="Calibri" w:hAnsi="Sylfaen" w:cs="Sylfaen"/>
                <w:b/>
                <w:sz w:val="22"/>
                <w:szCs w:val="22"/>
                <w:lang w:val="hy-AM" w:eastAsia="en-US"/>
              </w:rPr>
              <w:t>երկաթուղի</w:t>
            </w:r>
            <w:r w:rsidRPr="00EC7300">
              <w:rPr>
                <w:rFonts w:eastAsia="Calibri"/>
                <w:b/>
                <w:sz w:val="22"/>
                <w:szCs w:val="22"/>
                <w:lang w:val="hy-AM" w:eastAsia="en-US"/>
              </w:rPr>
              <w:t xml:space="preserve">» </w:t>
            </w:r>
            <w:r w:rsidRPr="00EC7300">
              <w:rPr>
                <w:rFonts w:ascii="Sylfaen" w:eastAsia="Calibri" w:hAnsi="Sylfaen" w:cs="Sylfaen"/>
                <w:b/>
                <w:sz w:val="22"/>
                <w:szCs w:val="22"/>
                <w:lang w:val="hy-AM" w:eastAsia="en-US"/>
              </w:rPr>
              <w:t>ՓԲԸ</w:t>
            </w:r>
          </w:p>
          <w:p w:rsidR="00EC7300" w:rsidRPr="00EC7300" w:rsidRDefault="00EC7300" w:rsidP="00E758C5">
            <w:pPr>
              <w:spacing w:after="200" w:line="276" w:lineRule="auto"/>
              <w:ind w:left="1276" w:firstLine="993"/>
              <w:rPr>
                <w:rFonts w:eastAsia="Calibri"/>
                <w:b/>
                <w:sz w:val="2"/>
                <w:szCs w:val="22"/>
                <w:lang w:val="hy-AM" w:eastAsia="en-US"/>
              </w:rPr>
            </w:pPr>
          </w:p>
          <w:p w:rsidR="00EC7300" w:rsidRPr="00EC7300" w:rsidRDefault="00EC7300" w:rsidP="00E758C5">
            <w:pPr>
              <w:spacing w:after="200" w:line="276" w:lineRule="auto"/>
              <w:ind w:left="1276" w:firstLine="993"/>
              <w:rPr>
                <w:rFonts w:eastAsia="Calibri"/>
                <w:b/>
                <w:sz w:val="22"/>
                <w:szCs w:val="22"/>
                <w:lang w:val="hy-AM" w:eastAsia="en-US"/>
              </w:rPr>
            </w:pPr>
            <w:r w:rsidRPr="00EC7300">
              <w:rPr>
                <w:rFonts w:ascii="Sylfaen" w:eastAsia="Calibri" w:hAnsi="Sylfaen" w:cs="Sylfaen"/>
                <w:b/>
                <w:sz w:val="22"/>
                <w:szCs w:val="22"/>
                <w:lang w:val="hy-AM" w:eastAsia="en-US"/>
              </w:rPr>
              <w:t>Գլխավոր</w:t>
            </w:r>
            <w:r w:rsidR="00B84917">
              <w:rPr>
                <w:rFonts w:eastAsia="Calibri"/>
                <w:b/>
                <w:sz w:val="22"/>
                <w:szCs w:val="22"/>
                <w:lang w:val="hy-AM" w:eastAsia="en-US"/>
              </w:rPr>
              <w:t xml:space="preserve"> </w:t>
            </w:r>
            <w:r w:rsidRPr="00EC7300">
              <w:rPr>
                <w:rFonts w:ascii="Sylfaen" w:eastAsia="Calibri" w:hAnsi="Sylfaen" w:cs="Sylfaen"/>
                <w:b/>
                <w:sz w:val="22"/>
                <w:szCs w:val="22"/>
                <w:lang w:val="hy-AM" w:eastAsia="en-US"/>
              </w:rPr>
              <w:t>տնօրեն՝</w:t>
            </w:r>
            <w:r w:rsidRPr="00EC7300">
              <w:rPr>
                <w:rFonts w:eastAsia="Calibri"/>
                <w:b/>
                <w:sz w:val="22"/>
                <w:szCs w:val="22"/>
                <w:lang w:val="hy-AM" w:eastAsia="en-US"/>
              </w:rPr>
              <w:t xml:space="preserve">   _____________ </w:t>
            </w:r>
            <w:r w:rsidRPr="00EC7300">
              <w:rPr>
                <w:rFonts w:ascii="Sylfaen" w:eastAsia="Calibri" w:hAnsi="Sylfaen" w:cs="Sylfaen"/>
                <w:b/>
                <w:sz w:val="22"/>
                <w:szCs w:val="22"/>
                <w:lang w:val="hy-AM" w:eastAsia="en-US"/>
              </w:rPr>
              <w:t>Ա</w:t>
            </w:r>
            <w:r w:rsidRPr="00EC7300">
              <w:rPr>
                <w:rFonts w:ascii="MS Gothic" w:eastAsia="MS Gothic" w:hAnsi="MS Gothic" w:cs="MS Gothic" w:hint="eastAsia"/>
                <w:b/>
                <w:sz w:val="22"/>
                <w:szCs w:val="22"/>
                <w:lang w:val="hy-AM" w:eastAsia="en-US"/>
              </w:rPr>
              <w:t>․</w:t>
            </w:r>
            <w:r w:rsidRPr="00EC7300">
              <w:rPr>
                <w:rFonts w:ascii="Sylfaen" w:eastAsia="Calibri" w:hAnsi="Sylfaen" w:cs="Sylfaen"/>
                <w:b/>
                <w:sz w:val="22"/>
                <w:szCs w:val="22"/>
                <w:lang w:val="hy-AM" w:eastAsia="en-US"/>
              </w:rPr>
              <w:t>Վ</w:t>
            </w:r>
            <w:r w:rsidRPr="00EC7300">
              <w:rPr>
                <w:rFonts w:ascii="MS Gothic" w:eastAsia="MS Gothic" w:hAnsi="MS Gothic" w:cs="MS Gothic" w:hint="eastAsia"/>
                <w:b/>
                <w:sz w:val="22"/>
                <w:szCs w:val="22"/>
                <w:lang w:val="hy-AM" w:eastAsia="en-US"/>
              </w:rPr>
              <w:t>․</w:t>
            </w:r>
            <w:r w:rsidRPr="00EC7300">
              <w:rPr>
                <w:rFonts w:eastAsia="Calibri"/>
                <w:b/>
                <w:sz w:val="22"/>
                <w:szCs w:val="22"/>
                <w:lang w:val="hy-AM" w:eastAsia="en-US"/>
              </w:rPr>
              <w:t xml:space="preserve"> </w:t>
            </w:r>
            <w:r w:rsidRPr="00EC7300">
              <w:rPr>
                <w:rFonts w:ascii="Sylfaen" w:eastAsia="Calibri" w:hAnsi="Sylfaen" w:cs="Sylfaen"/>
                <w:b/>
                <w:sz w:val="22"/>
                <w:szCs w:val="22"/>
                <w:lang w:val="hy-AM" w:eastAsia="en-US"/>
              </w:rPr>
              <w:t>Մելնիկով</w:t>
            </w:r>
          </w:p>
          <w:p w:rsidR="00EC7300" w:rsidRPr="00EC7300" w:rsidRDefault="00EC7300" w:rsidP="00E758C5">
            <w:pPr>
              <w:spacing w:after="200" w:line="276" w:lineRule="auto"/>
              <w:ind w:left="1276" w:firstLine="993"/>
              <w:rPr>
                <w:rFonts w:eastAsia="Calibri"/>
                <w:sz w:val="8"/>
                <w:szCs w:val="22"/>
                <w:lang w:val="hy-AM" w:eastAsia="en-US"/>
              </w:rPr>
            </w:pPr>
          </w:p>
        </w:tc>
        <w:tc>
          <w:tcPr>
            <w:tcW w:w="284" w:type="dxa"/>
            <w:shd w:val="clear" w:color="auto" w:fill="auto"/>
          </w:tcPr>
          <w:p w:rsidR="00EC7300" w:rsidRPr="00EC7300" w:rsidRDefault="00EC7300" w:rsidP="00E758C5">
            <w:pPr>
              <w:spacing w:after="200" w:line="276" w:lineRule="auto"/>
              <w:ind w:left="1276" w:firstLine="993"/>
              <w:rPr>
                <w:rFonts w:eastAsia="Calibri"/>
                <w:sz w:val="22"/>
                <w:szCs w:val="22"/>
                <w:lang w:val="hy-AM" w:eastAsia="en-US"/>
              </w:rPr>
            </w:pPr>
          </w:p>
        </w:tc>
        <w:tc>
          <w:tcPr>
            <w:tcW w:w="4819" w:type="dxa"/>
            <w:shd w:val="clear" w:color="auto" w:fill="auto"/>
          </w:tcPr>
          <w:p w:rsidR="00EC7300" w:rsidRPr="00EC7300" w:rsidRDefault="00EC7300" w:rsidP="00E758C5">
            <w:pPr>
              <w:tabs>
                <w:tab w:val="left" w:pos="1333"/>
              </w:tabs>
              <w:spacing w:after="200" w:line="276" w:lineRule="auto"/>
              <w:ind w:left="1276" w:firstLine="993"/>
              <w:jc w:val="center"/>
              <w:rPr>
                <w:rFonts w:eastAsia="Calibri"/>
                <w:b/>
                <w:sz w:val="22"/>
                <w:szCs w:val="22"/>
                <w:lang w:eastAsia="en-US"/>
              </w:rPr>
            </w:pPr>
            <w:r w:rsidRPr="00EC7300">
              <w:rPr>
                <w:rFonts w:eastAsia="Calibri"/>
                <w:b/>
                <w:sz w:val="22"/>
                <w:szCs w:val="22"/>
                <w:lang w:eastAsia="en-US"/>
              </w:rPr>
              <w:t>«ЗАКАЗЧИК»</w:t>
            </w:r>
          </w:p>
          <w:p w:rsidR="00EC7300" w:rsidRPr="00EC7300" w:rsidRDefault="00EC7300" w:rsidP="00E758C5">
            <w:pPr>
              <w:tabs>
                <w:tab w:val="left" w:pos="1333"/>
              </w:tabs>
              <w:spacing w:after="200" w:line="276" w:lineRule="auto"/>
              <w:ind w:left="1276" w:firstLine="993"/>
              <w:jc w:val="center"/>
              <w:rPr>
                <w:rFonts w:eastAsia="Calibri"/>
                <w:b/>
                <w:sz w:val="22"/>
                <w:szCs w:val="22"/>
                <w:lang w:eastAsia="en-US"/>
              </w:rPr>
            </w:pPr>
            <w:r w:rsidRPr="00EC7300">
              <w:rPr>
                <w:rFonts w:eastAsia="Calibri"/>
                <w:b/>
                <w:sz w:val="22"/>
                <w:szCs w:val="22"/>
                <w:lang w:eastAsia="en-US"/>
              </w:rPr>
              <w:t>ЗАО «Южно-Кавказская железная дорога»</w:t>
            </w:r>
          </w:p>
          <w:p w:rsidR="00EC7300" w:rsidRPr="00EC7300" w:rsidRDefault="00EC7300" w:rsidP="00E758C5">
            <w:pPr>
              <w:tabs>
                <w:tab w:val="left" w:pos="1333"/>
              </w:tabs>
              <w:spacing w:after="200" w:line="276" w:lineRule="auto"/>
              <w:ind w:left="1276" w:firstLine="993"/>
              <w:rPr>
                <w:rFonts w:eastAsia="Calibri"/>
                <w:b/>
                <w:sz w:val="10"/>
                <w:szCs w:val="22"/>
                <w:lang w:eastAsia="en-US"/>
              </w:rPr>
            </w:pPr>
          </w:p>
          <w:p w:rsidR="00EC7300" w:rsidRPr="00EC7300" w:rsidRDefault="00EC7300" w:rsidP="00E758C5">
            <w:pPr>
              <w:tabs>
                <w:tab w:val="left" w:pos="1333"/>
              </w:tabs>
              <w:spacing w:after="200" w:line="276" w:lineRule="auto"/>
              <w:ind w:left="1276" w:firstLine="993"/>
              <w:rPr>
                <w:rFonts w:eastAsia="Calibri"/>
                <w:b/>
                <w:sz w:val="22"/>
                <w:szCs w:val="22"/>
                <w:lang w:eastAsia="en-US"/>
              </w:rPr>
            </w:pPr>
            <w:r w:rsidRPr="00EC7300">
              <w:rPr>
                <w:rFonts w:eastAsia="Calibri"/>
                <w:b/>
                <w:sz w:val="22"/>
                <w:szCs w:val="22"/>
                <w:lang w:eastAsia="en-US"/>
              </w:rPr>
              <w:t>Генеральный</w:t>
            </w:r>
          </w:p>
          <w:p w:rsidR="00EC7300" w:rsidRPr="00EC7300" w:rsidRDefault="00EC7300" w:rsidP="00E758C5">
            <w:pPr>
              <w:spacing w:after="200" w:line="276" w:lineRule="auto"/>
              <w:ind w:left="1276" w:firstLine="993"/>
              <w:rPr>
                <w:rFonts w:eastAsia="Calibri"/>
                <w:b/>
                <w:sz w:val="22"/>
                <w:szCs w:val="22"/>
                <w:lang w:eastAsia="en-US"/>
              </w:rPr>
            </w:pPr>
            <w:r w:rsidRPr="00EC7300">
              <w:rPr>
                <w:rFonts w:eastAsia="Calibri"/>
                <w:b/>
                <w:sz w:val="22"/>
                <w:szCs w:val="22"/>
                <w:lang w:eastAsia="en-US"/>
              </w:rPr>
              <w:t>директор    ___________А. В. Мельников</w:t>
            </w:r>
          </w:p>
          <w:p w:rsidR="00EC7300" w:rsidRPr="00EC7300" w:rsidRDefault="00EC7300" w:rsidP="00E758C5">
            <w:pPr>
              <w:spacing w:after="200" w:line="276" w:lineRule="auto"/>
              <w:ind w:left="1276" w:firstLine="993"/>
              <w:rPr>
                <w:rFonts w:eastAsia="Calibri"/>
                <w:sz w:val="4"/>
                <w:szCs w:val="22"/>
                <w:lang w:val="hy-AM" w:eastAsia="en-US"/>
              </w:rPr>
            </w:pPr>
          </w:p>
        </w:tc>
      </w:tr>
    </w:tbl>
    <w:p w:rsidR="00EC7300" w:rsidRPr="00EC7300" w:rsidRDefault="00EC7300" w:rsidP="00E758C5">
      <w:pPr>
        <w:tabs>
          <w:tab w:val="left" w:pos="8610"/>
        </w:tabs>
        <w:spacing w:after="200" w:line="276" w:lineRule="auto"/>
        <w:ind w:left="1276" w:firstLine="993"/>
        <w:rPr>
          <w:rFonts w:ascii="Sylfaen" w:eastAsia="Calibri" w:hAnsi="Sylfaen"/>
          <w:b/>
          <w:sz w:val="2"/>
          <w:lang w:val="hy-AM" w:eastAsia="en-US"/>
        </w:rPr>
      </w:pPr>
    </w:p>
    <w:tbl>
      <w:tblPr>
        <w:tblW w:w="0" w:type="auto"/>
        <w:tblLook w:val="04A0" w:firstRow="1" w:lastRow="0" w:firstColumn="1" w:lastColumn="0" w:noHBand="0" w:noVBand="1"/>
      </w:tblPr>
      <w:tblGrid>
        <w:gridCol w:w="5211"/>
        <w:gridCol w:w="284"/>
        <w:gridCol w:w="4819"/>
      </w:tblGrid>
      <w:tr w:rsidR="00EC7300" w:rsidRPr="00EC7300" w:rsidTr="009D675A">
        <w:tc>
          <w:tcPr>
            <w:tcW w:w="5211" w:type="dxa"/>
            <w:shd w:val="clear" w:color="auto" w:fill="auto"/>
          </w:tcPr>
          <w:p w:rsidR="00EC7300" w:rsidRPr="00EC7300" w:rsidRDefault="00EC7300" w:rsidP="00E758C5">
            <w:pPr>
              <w:overflowPunct w:val="0"/>
              <w:autoSpaceDE w:val="0"/>
              <w:autoSpaceDN w:val="0"/>
              <w:adjustRightInd w:val="0"/>
              <w:ind w:left="1276" w:firstLine="993"/>
              <w:textAlignment w:val="baseline"/>
              <w:rPr>
                <w:rFonts w:ascii="Sylfaen" w:hAnsi="Sylfaen"/>
                <w:b/>
                <w:sz w:val="22"/>
                <w:szCs w:val="20"/>
                <w:lang w:val="hy-AM"/>
              </w:rPr>
            </w:pPr>
            <w:r w:rsidRPr="00EC7300">
              <w:rPr>
                <w:b/>
                <w:sz w:val="22"/>
                <w:szCs w:val="20"/>
                <w:lang w:val="hy-AM"/>
              </w:rPr>
              <w:t>«</w:t>
            </w:r>
            <w:r w:rsidRPr="00EC7300">
              <w:rPr>
                <w:rFonts w:ascii="Sylfaen" w:hAnsi="Sylfaen" w:cs="Sylfaen"/>
                <w:b/>
                <w:sz w:val="22"/>
                <w:szCs w:val="20"/>
                <w:lang w:val="hy-AM"/>
              </w:rPr>
              <w:t>ԿԱՏԱՐՈՂ</w:t>
            </w:r>
            <w:r w:rsidRPr="00EC7300">
              <w:rPr>
                <w:b/>
                <w:sz w:val="22"/>
                <w:szCs w:val="20"/>
                <w:lang w:val="hy-AM"/>
              </w:rPr>
              <w:t>»</w:t>
            </w:r>
          </w:p>
          <w:p w:rsidR="00EC7300" w:rsidRPr="00EC7300" w:rsidRDefault="00EC7300" w:rsidP="00E758C5">
            <w:pPr>
              <w:overflowPunct w:val="0"/>
              <w:autoSpaceDE w:val="0"/>
              <w:autoSpaceDN w:val="0"/>
              <w:adjustRightInd w:val="0"/>
              <w:ind w:left="1276" w:firstLine="993"/>
              <w:textAlignment w:val="baseline"/>
              <w:rPr>
                <w:rFonts w:ascii="Sylfaen" w:hAnsi="Sylfaen"/>
                <w:b/>
                <w:sz w:val="22"/>
                <w:szCs w:val="20"/>
                <w:lang w:val="hy-AM"/>
              </w:rPr>
            </w:pPr>
          </w:p>
          <w:p w:rsidR="00EC7300" w:rsidRPr="00EC7300" w:rsidRDefault="00EC7300" w:rsidP="00E758C5">
            <w:pPr>
              <w:overflowPunct w:val="0"/>
              <w:autoSpaceDE w:val="0"/>
              <w:autoSpaceDN w:val="0"/>
              <w:adjustRightInd w:val="0"/>
              <w:ind w:left="1276" w:firstLine="993"/>
              <w:textAlignment w:val="baseline"/>
              <w:rPr>
                <w:rFonts w:ascii="Sylfaen" w:hAnsi="Sylfaen"/>
                <w:b/>
                <w:sz w:val="22"/>
                <w:szCs w:val="20"/>
                <w:lang w:val="hy-AM"/>
              </w:rPr>
            </w:pPr>
            <w:r w:rsidRPr="00EC7300">
              <w:rPr>
                <w:rFonts w:ascii="Sylfaen" w:hAnsi="Sylfaen"/>
                <w:b/>
                <w:sz w:val="22"/>
                <w:szCs w:val="20"/>
                <w:lang w:val="hy-AM"/>
              </w:rPr>
              <w:t xml:space="preserve">               </w:t>
            </w:r>
          </w:p>
          <w:p w:rsidR="00EC7300" w:rsidRPr="00EC7300" w:rsidRDefault="00EC7300" w:rsidP="00E758C5">
            <w:pPr>
              <w:overflowPunct w:val="0"/>
              <w:autoSpaceDE w:val="0"/>
              <w:autoSpaceDN w:val="0"/>
              <w:adjustRightInd w:val="0"/>
              <w:ind w:left="1276" w:firstLine="993"/>
              <w:textAlignment w:val="baseline"/>
              <w:rPr>
                <w:sz w:val="20"/>
                <w:szCs w:val="20"/>
                <w:lang w:val="hy-AM"/>
              </w:rPr>
            </w:pPr>
            <w:r w:rsidRPr="00EC7300">
              <w:rPr>
                <w:rFonts w:ascii="Sylfaen" w:hAnsi="Sylfaen"/>
                <w:b/>
                <w:sz w:val="22"/>
                <w:szCs w:val="20"/>
                <w:lang w:val="hy-AM"/>
              </w:rPr>
              <w:t>«</w:t>
            </w:r>
            <w:r w:rsidRPr="00EC7300">
              <w:rPr>
                <w:rFonts w:ascii="Sylfaen" w:hAnsi="Sylfaen" w:cs="Sylfaen"/>
                <w:sz w:val="20"/>
                <w:szCs w:val="20"/>
                <w:lang w:val="hy-AM"/>
              </w:rPr>
              <w:t>Տնօրեն՝</w:t>
            </w:r>
            <w:r w:rsidRPr="00EC7300">
              <w:rPr>
                <w:sz w:val="20"/>
                <w:szCs w:val="20"/>
                <w:lang w:val="hy-AM"/>
              </w:rPr>
              <w:t>_____________</w:t>
            </w:r>
            <w:r w:rsidRPr="00EC7300">
              <w:rPr>
                <w:b/>
                <w:sz w:val="22"/>
                <w:szCs w:val="20"/>
                <w:lang w:val="hy-AM"/>
              </w:rPr>
              <w:t xml:space="preserve"> </w:t>
            </w:r>
          </w:p>
          <w:p w:rsidR="00EC7300" w:rsidRPr="00EC7300" w:rsidRDefault="00EC7300" w:rsidP="00E758C5">
            <w:pPr>
              <w:overflowPunct w:val="0"/>
              <w:autoSpaceDE w:val="0"/>
              <w:autoSpaceDN w:val="0"/>
              <w:adjustRightInd w:val="0"/>
              <w:ind w:left="1276" w:firstLine="993"/>
              <w:textAlignment w:val="baseline"/>
              <w:rPr>
                <w:rFonts w:ascii="Sylfaen" w:hAnsi="Sylfaen"/>
                <w:bCs/>
                <w:sz w:val="48"/>
                <w:szCs w:val="20"/>
                <w:lang w:val="hy-AM"/>
              </w:rPr>
            </w:pPr>
          </w:p>
          <w:p w:rsidR="00EC7300" w:rsidRPr="00EC7300" w:rsidRDefault="00EC7300" w:rsidP="00E758C5">
            <w:pPr>
              <w:overflowPunct w:val="0"/>
              <w:autoSpaceDE w:val="0"/>
              <w:autoSpaceDN w:val="0"/>
              <w:adjustRightInd w:val="0"/>
              <w:ind w:left="1276" w:firstLine="993"/>
              <w:textAlignment w:val="baseline"/>
              <w:rPr>
                <w:rFonts w:ascii="Sylfaen" w:hAnsi="Sylfaen"/>
                <w:bCs/>
                <w:sz w:val="17"/>
                <w:szCs w:val="17"/>
                <w:lang w:val="hy-AM"/>
              </w:rPr>
            </w:pPr>
          </w:p>
          <w:p w:rsidR="00EC7300" w:rsidRPr="00EC7300" w:rsidRDefault="00EC7300" w:rsidP="00E758C5">
            <w:pPr>
              <w:overflowPunct w:val="0"/>
              <w:autoSpaceDE w:val="0"/>
              <w:autoSpaceDN w:val="0"/>
              <w:adjustRightInd w:val="0"/>
              <w:ind w:left="1276" w:firstLine="993"/>
              <w:textAlignment w:val="baseline"/>
              <w:rPr>
                <w:rFonts w:ascii="Sylfaen" w:hAnsi="Sylfaen"/>
                <w:bCs/>
                <w:sz w:val="17"/>
                <w:szCs w:val="17"/>
                <w:lang w:val="hy-AM"/>
              </w:rPr>
            </w:pPr>
            <w:r w:rsidRPr="00EC7300">
              <w:rPr>
                <w:rFonts w:ascii="Sylfaen" w:hAnsi="Sylfaen"/>
                <w:bCs/>
                <w:sz w:val="17"/>
                <w:szCs w:val="17"/>
                <w:lang w:val="hy-AM"/>
              </w:rPr>
              <w:t>Координатор ЗАО “ЮКЖД”</w:t>
            </w:r>
          </w:p>
          <w:p w:rsidR="00EC7300" w:rsidRPr="00EC7300" w:rsidRDefault="00EC7300" w:rsidP="00E758C5">
            <w:pPr>
              <w:overflowPunct w:val="0"/>
              <w:autoSpaceDE w:val="0"/>
              <w:autoSpaceDN w:val="0"/>
              <w:adjustRightInd w:val="0"/>
              <w:ind w:left="1276" w:firstLine="993"/>
              <w:textAlignment w:val="baseline"/>
              <w:rPr>
                <w:rFonts w:ascii="Sylfaen" w:hAnsi="Sylfaen"/>
                <w:bCs/>
                <w:sz w:val="17"/>
                <w:szCs w:val="17"/>
              </w:rPr>
            </w:pPr>
            <w:r w:rsidRPr="00EC7300">
              <w:rPr>
                <w:rFonts w:ascii="Sylfaen" w:hAnsi="Sylfaen"/>
                <w:bCs/>
                <w:sz w:val="17"/>
                <w:szCs w:val="17"/>
              </w:rPr>
              <w:t>Начальник ДЦФТО С.В.</w:t>
            </w:r>
            <w:r w:rsidRPr="00EC7300">
              <w:rPr>
                <w:rFonts w:ascii="Sylfaen" w:hAnsi="Sylfaen"/>
                <w:bCs/>
                <w:sz w:val="17"/>
                <w:szCs w:val="17"/>
                <w:lang w:val="hy-AM"/>
              </w:rPr>
              <w:t xml:space="preserve"> </w:t>
            </w:r>
            <w:r w:rsidRPr="00EC7300">
              <w:rPr>
                <w:rFonts w:ascii="Sylfaen" w:hAnsi="Sylfaen"/>
                <w:bCs/>
                <w:sz w:val="17"/>
                <w:szCs w:val="17"/>
              </w:rPr>
              <w:t>Дорохин   ___________</w:t>
            </w:r>
          </w:p>
        </w:tc>
        <w:tc>
          <w:tcPr>
            <w:tcW w:w="284" w:type="dxa"/>
            <w:shd w:val="clear" w:color="auto" w:fill="auto"/>
          </w:tcPr>
          <w:p w:rsidR="00EC7300" w:rsidRPr="00EC7300" w:rsidRDefault="00EC7300" w:rsidP="00E758C5">
            <w:pPr>
              <w:overflowPunct w:val="0"/>
              <w:autoSpaceDE w:val="0"/>
              <w:autoSpaceDN w:val="0"/>
              <w:adjustRightInd w:val="0"/>
              <w:ind w:left="1276" w:firstLine="993"/>
              <w:textAlignment w:val="baseline"/>
              <w:rPr>
                <w:sz w:val="20"/>
                <w:szCs w:val="20"/>
                <w:lang w:val="hy-AM"/>
              </w:rPr>
            </w:pPr>
          </w:p>
        </w:tc>
        <w:tc>
          <w:tcPr>
            <w:tcW w:w="4819" w:type="dxa"/>
            <w:shd w:val="clear" w:color="auto" w:fill="auto"/>
          </w:tcPr>
          <w:p w:rsidR="00EC7300" w:rsidRPr="00EC7300" w:rsidRDefault="00EC7300" w:rsidP="00E758C5">
            <w:pPr>
              <w:overflowPunct w:val="0"/>
              <w:autoSpaceDE w:val="0"/>
              <w:autoSpaceDN w:val="0"/>
              <w:adjustRightInd w:val="0"/>
              <w:ind w:left="1276" w:firstLine="993"/>
              <w:textAlignment w:val="baseline"/>
              <w:rPr>
                <w:b/>
                <w:sz w:val="22"/>
                <w:szCs w:val="20"/>
              </w:rPr>
            </w:pPr>
            <w:r w:rsidRPr="00EC7300">
              <w:rPr>
                <w:rFonts w:ascii="Sylfaen" w:hAnsi="Sylfaen"/>
                <w:sz w:val="22"/>
                <w:szCs w:val="20"/>
                <w:lang w:val="hy-AM"/>
              </w:rPr>
              <w:t xml:space="preserve"> </w:t>
            </w:r>
            <w:r w:rsidRPr="00EC7300">
              <w:rPr>
                <w:b/>
                <w:sz w:val="22"/>
                <w:szCs w:val="20"/>
              </w:rPr>
              <w:t>«ИСПОЛНИТЕЛЬ»</w:t>
            </w:r>
          </w:p>
          <w:p w:rsidR="00EC7300" w:rsidRPr="00EC7300" w:rsidRDefault="00EC7300" w:rsidP="00E758C5">
            <w:pPr>
              <w:overflowPunct w:val="0"/>
              <w:autoSpaceDE w:val="0"/>
              <w:autoSpaceDN w:val="0"/>
              <w:adjustRightInd w:val="0"/>
              <w:ind w:left="1276" w:firstLine="993"/>
              <w:textAlignment w:val="baseline"/>
              <w:rPr>
                <w:b/>
                <w:sz w:val="22"/>
                <w:szCs w:val="20"/>
              </w:rPr>
            </w:pPr>
          </w:p>
          <w:p w:rsidR="00EC7300" w:rsidRPr="00EC7300" w:rsidRDefault="00EC7300" w:rsidP="00E758C5">
            <w:pPr>
              <w:overflowPunct w:val="0"/>
              <w:autoSpaceDE w:val="0"/>
              <w:autoSpaceDN w:val="0"/>
              <w:adjustRightInd w:val="0"/>
              <w:spacing w:line="276" w:lineRule="auto"/>
              <w:ind w:left="1276" w:firstLine="993"/>
              <w:textAlignment w:val="baseline"/>
              <w:rPr>
                <w:b/>
                <w:sz w:val="22"/>
                <w:szCs w:val="26"/>
              </w:rPr>
            </w:pPr>
          </w:p>
          <w:p w:rsidR="00EC7300" w:rsidRPr="00EC7300" w:rsidRDefault="00EC7300" w:rsidP="00E758C5">
            <w:pPr>
              <w:overflowPunct w:val="0"/>
              <w:autoSpaceDE w:val="0"/>
              <w:autoSpaceDN w:val="0"/>
              <w:adjustRightInd w:val="0"/>
              <w:spacing w:line="276" w:lineRule="auto"/>
              <w:ind w:left="1276" w:firstLine="993"/>
              <w:textAlignment w:val="baseline"/>
              <w:rPr>
                <w:sz w:val="20"/>
                <w:szCs w:val="20"/>
              </w:rPr>
            </w:pPr>
            <w:r w:rsidRPr="00EC7300">
              <w:rPr>
                <w:sz w:val="20"/>
                <w:szCs w:val="20"/>
              </w:rPr>
              <w:t>Директор</w:t>
            </w:r>
            <w:r w:rsidRPr="00EC7300">
              <w:rPr>
                <w:sz w:val="20"/>
                <w:szCs w:val="20"/>
                <w:lang w:val="hy-AM"/>
              </w:rPr>
              <w:t>:</w:t>
            </w:r>
            <w:r w:rsidRPr="00EC7300">
              <w:rPr>
                <w:sz w:val="20"/>
                <w:szCs w:val="20"/>
              </w:rPr>
              <w:t xml:space="preserve"> ____________</w:t>
            </w:r>
          </w:p>
          <w:p w:rsidR="00EC7300" w:rsidRPr="00EC7300" w:rsidRDefault="00EC7300" w:rsidP="00E758C5">
            <w:pPr>
              <w:overflowPunct w:val="0"/>
              <w:autoSpaceDE w:val="0"/>
              <w:autoSpaceDN w:val="0"/>
              <w:adjustRightInd w:val="0"/>
              <w:ind w:left="1276" w:firstLine="993"/>
              <w:textAlignment w:val="baseline"/>
              <w:rPr>
                <w:rFonts w:ascii="Sylfaen" w:hAnsi="Sylfaen"/>
                <w:sz w:val="20"/>
                <w:szCs w:val="20"/>
                <w:lang w:val="hy-AM"/>
              </w:rPr>
            </w:pPr>
          </w:p>
        </w:tc>
      </w:tr>
    </w:tbl>
    <w:p w:rsidR="00EC7300" w:rsidRPr="00EC7300" w:rsidRDefault="00EC7300" w:rsidP="00EC7300">
      <w:pPr>
        <w:tabs>
          <w:tab w:val="left" w:pos="8610"/>
        </w:tabs>
        <w:spacing w:after="200" w:line="276" w:lineRule="auto"/>
        <w:jc w:val="right"/>
        <w:rPr>
          <w:rFonts w:eastAsia="Calibri"/>
          <w:b/>
          <w:lang w:val="hy-AM" w:eastAsia="en-US"/>
        </w:rPr>
      </w:pPr>
      <w:r w:rsidRPr="00EC7300">
        <w:rPr>
          <w:rFonts w:eastAsia="Calibri"/>
          <w:b/>
          <w:lang w:val="hy-AM" w:eastAsia="en-US"/>
        </w:rPr>
        <w:t>Приложение № 2/</w:t>
      </w:r>
      <w:r w:rsidRPr="00EC7300">
        <w:rPr>
          <w:rFonts w:ascii="Sylfaen" w:eastAsia="Calibri" w:hAnsi="Sylfaen" w:cs="Sylfaen"/>
          <w:b/>
          <w:lang w:val="hy-AM" w:eastAsia="en-US"/>
        </w:rPr>
        <w:t>Հավելված</w:t>
      </w:r>
      <w:r w:rsidRPr="00EC7300">
        <w:rPr>
          <w:rFonts w:eastAsia="Calibri"/>
          <w:b/>
          <w:lang w:val="hy-AM" w:eastAsia="en-US"/>
        </w:rPr>
        <w:t xml:space="preserve"> № 2</w:t>
      </w:r>
    </w:p>
    <w:p w:rsidR="00EC7300" w:rsidRPr="00EC7300" w:rsidRDefault="00EC7300" w:rsidP="00EC7300">
      <w:pPr>
        <w:tabs>
          <w:tab w:val="left" w:pos="615"/>
        </w:tabs>
        <w:spacing w:after="200" w:line="276" w:lineRule="auto"/>
        <w:jc w:val="right"/>
        <w:rPr>
          <w:rFonts w:eastAsia="Calibri"/>
          <w:lang w:eastAsia="en-US"/>
        </w:rPr>
      </w:pPr>
      <w:r w:rsidRPr="00EC7300">
        <w:rPr>
          <w:rFonts w:eastAsia="Calibri"/>
          <w:lang w:val="hy-AM" w:eastAsia="en-US"/>
        </w:rPr>
        <w:t>Приложение № 2</w:t>
      </w:r>
      <w:r w:rsidRPr="00EC7300">
        <w:rPr>
          <w:rFonts w:eastAsia="Calibri"/>
          <w:b/>
          <w:lang w:val="hy-AM" w:eastAsia="en-US"/>
        </w:rPr>
        <w:t xml:space="preserve"> </w:t>
      </w:r>
      <w:r w:rsidRPr="00EC7300">
        <w:rPr>
          <w:rFonts w:eastAsia="Calibri"/>
          <w:lang w:eastAsia="en-US"/>
        </w:rPr>
        <w:t>к договору ________________ от «____» __________ 20___г.</w:t>
      </w:r>
    </w:p>
    <w:p w:rsidR="00EC7300" w:rsidRPr="00EC7300" w:rsidRDefault="00EC7300" w:rsidP="00EC7300">
      <w:pPr>
        <w:spacing w:after="200" w:line="276" w:lineRule="auto"/>
        <w:jc w:val="right"/>
        <w:rPr>
          <w:rFonts w:eastAsia="Calibri"/>
          <w:lang w:val="hy-AM" w:eastAsia="en-US"/>
        </w:rPr>
      </w:pPr>
      <w:r w:rsidRPr="00EC7300">
        <w:rPr>
          <w:rFonts w:ascii="Sylfaen" w:eastAsia="Calibri" w:hAnsi="Sylfaen" w:cs="Sylfaen"/>
          <w:lang w:val="hy-AM" w:eastAsia="en-US"/>
        </w:rPr>
        <w:t>Հավելված</w:t>
      </w:r>
      <w:r w:rsidRPr="00EC7300">
        <w:rPr>
          <w:rFonts w:eastAsia="Calibri"/>
          <w:lang w:val="hy-AM" w:eastAsia="en-US"/>
        </w:rPr>
        <w:t xml:space="preserve"> № 2 </w:t>
      </w:r>
      <w:r w:rsidRPr="00EC7300">
        <w:rPr>
          <w:rFonts w:eastAsia="Calibri"/>
          <w:lang w:eastAsia="en-US"/>
        </w:rPr>
        <w:t>«____»  ____________ 20___</w:t>
      </w:r>
      <w:r w:rsidRPr="00EC7300">
        <w:rPr>
          <w:rFonts w:ascii="Sylfaen" w:eastAsia="Calibri" w:hAnsi="Sylfaen" w:cs="Sylfaen"/>
          <w:lang w:eastAsia="en-US"/>
        </w:rPr>
        <w:t>թ</w:t>
      </w:r>
      <w:r w:rsidRPr="00EC7300">
        <w:rPr>
          <w:rFonts w:eastAsia="Calibri"/>
          <w:lang w:eastAsia="en-US"/>
        </w:rPr>
        <w:t xml:space="preserve">.  </w:t>
      </w:r>
      <w:r w:rsidRPr="00EC7300">
        <w:rPr>
          <w:rFonts w:ascii="Sylfaen" w:eastAsia="Calibri" w:hAnsi="Sylfaen" w:cs="Sylfaen"/>
          <w:lang w:val="hy-AM" w:eastAsia="en-US"/>
        </w:rPr>
        <w:t>թիվ</w:t>
      </w:r>
      <w:r w:rsidRPr="00EC7300">
        <w:rPr>
          <w:rFonts w:eastAsia="Calibri"/>
          <w:lang w:val="hy-AM" w:eastAsia="en-US"/>
        </w:rPr>
        <w:t xml:space="preserve"> ______</w:t>
      </w:r>
      <w:r w:rsidRPr="00EC7300">
        <w:rPr>
          <w:rFonts w:eastAsia="Calibri"/>
          <w:lang w:eastAsia="en-US"/>
        </w:rPr>
        <w:t>___</w:t>
      </w:r>
      <w:r w:rsidRPr="00EC7300">
        <w:rPr>
          <w:rFonts w:eastAsia="Calibri"/>
          <w:lang w:val="hy-AM" w:eastAsia="en-US"/>
        </w:rPr>
        <w:t xml:space="preserve">______ </w:t>
      </w:r>
      <w:r w:rsidRPr="00EC7300">
        <w:rPr>
          <w:rFonts w:ascii="Sylfaen" w:eastAsia="Calibri" w:hAnsi="Sylfaen" w:cs="Sylfaen"/>
          <w:lang w:val="hy-AM" w:eastAsia="en-US"/>
        </w:rPr>
        <w:t>պայմանագրի</w:t>
      </w:r>
    </w:p>
    <w:p w:rsidR="00EC7300" w:rsidRPr="00EC7300" w:rsidRDefault="00EC7300" w:rsidP="00EC7300">
      <w:pPr>
        <w:spacing w:after="200" w:line="276" w:lineRule="auto"/>
        <w:rPr>
          <w:rFonts w:eastAsia="Calibri"/>
          <w:lang w:val="hy-AM" w:eastAsia="en-US"/>
        </w:rPr>
      </w:pPr>
    </w:p>
    <w:p w:rsidR="00EC7300" w:rsidRPr="00EC7300" w:rsidRDefault="00EC7300" w:rsidP="00EC7300">
      <w:pPr>
        <w:spacing w:after="200" w:line="276" w:lineRule="auto"/>
        <w:jc w:val="center"/>
        <w:rPr>
          <w:rFonts w:ascii="Sylfaen" w:eastAsia="Calibri" w:hAnsi="Sylfaen"/>
          <w:b/>
          <w:sz w:val="22"/>
          <w:szCs w:val="22"/>
          <w:lang w:val="hy-AM" w:eastAsia="en-US"/>
        </w:rPr>
      </w:pPr>
      <w:r w:rsidRPr="00EC7300">
        <w:rPr>
          <w:rFonts w:ascii="Sylfaen" w:eastAsia="Calibri" w:hAnsi="Sylfaen" w:cs="Sylfaen"/>
          <w:b/>
          <w:sz w:val="22"/>
          <w:szCs w:val="22"/>
          <w:lang w:val="hy-AM" w:eastAsia="en-US"/>
        </w:rPr>
        <w:t>Տեխնիկական</w:t>
      </w:r>
      <w:r w:rsidRPr="00EC7300">
        <w:rPr>
          <w:rFonts w:asciiTheme="minorHAnsi" w:eastAsia="Calibri" w:hAnsiTheme="minorHAnsi"/>
          <w:b/>
          <w:sz w:val="22"/>
          <w:szCs w:val="22"/>
          <w:lang w:val="hy-AM" w:eastAsia="en-US"/>
        </w:rPr>
        <w:t xml:space="preserve"> </w:t>
      </w:r>
      <w:r w:rsidRPr="00EC7300">
        <w:rPr>
          <w:rFonts w:ascii="Sylfaen" w:eastAsia="Calibri" w:hAnsi="Sylfaen" w:cs="Sylfaen"/>
          <w:b/>
          <w:sz w:val="22"/>
          <w:szCs w:val="22"/>
          <w:lang w:val="hy-AM" w:eastAsia="en-US"/>
        </w:rPr>
        <w:t xml:space="preserve">առաջադրանք </w:t>
      </w:r>
      <w:r w:rsidRPr="00EC7300">
        <w:rPr>
          <w:rFonts w:eastAsia="Calibri"/>
          <w:b/>
          <w:sz w:val="22"/>
          <w:szCs w:val="22"/>
          <w:lang w:val="hy-AM" w:eastAsia="en-US"/>
        </w:rPr>
        <w:t>/ Техническое задание</w:t>
      </w:r>
    </w:p>
    <w:tbl>
      <w:tblPr>
        <w:tblStyle w:val="43"/>
        <w:tblW w:w="9351" w:type="dxa"/>
        <w:tblInd w:w="1696" w:type="dxa"/>
        <w:tblLook w:val="04A0" w:firstRow="1" w:lastRow="0" w:firstColumn="1" w:lastColumn="0" w:noHBand="0" w:noVBand="1"/>
      </w:tblPr>
      <w:tblGrid>
        <w:gridCol w:w="4673"/>
        <w:gridCol w:w="4678"/>
      </w:tblGrid>
      <w:tr w:rsidR="00EC7300" w:rsidRPr="00EC7300" w:rsidTr="00E758C5">
        <w:trPr>
          <w:trHeight w:val="592"/>
        </w:trPr>
        <w:tc>
          <w:tcPr>
            <w:tcW w:w="4673" w:type="dxa"/>
          </w:tcPr>
          <w:p w:rsidR="00EC7300" w:rsidRPr="00EC7300" w:rsidRDefault="00EC7300" w:rsidP="00EC7300">
            <w:pPr>
              <w:spacing w:after="200" w:line="276" w:lineRule="auto"/>
              <w:jc w:val="both"/>
              <w:rPr>
                <w:rFonts w:ascii="Sylfaen" w:eastAsia="Calibri" w:hAnsi="Sylfaen"/>
                <w:b/>
                <w:sz w:val="22"/>
                <w:szCs w:val="22"/>
                <w:lang w:val="hy-AM"/>
              </w:rPr>
            </w:pPr>
            <w:r w:rsidRPr="00EC7300">
              <w:rPr>
                <w:rFonts w:ascii="Sylfaen" w:eastAsia="Calibri" w:hAnsi="Sylfaen"/>
                <w:b/>
                <w:sz w:val="22"/>
                <w:szCs w:val="22"/>
                <w:lang w:val="hy-AM"/>
              </w:rPr>
              <w:t>1.Մաքսային ներկայացուցչի կողմից մատուցվող ծառայությունները պետք է ներառեն:</w:t>
            </w:r>
          </w:p>
        </w:tc>
        <w:tc>
          <w:tcPr>
            <w:tcW w:w="4678" w:type="dxa"/>
          </w:tcPr>
          <w:p w:rsidR="00EC7300" w:rsidRPr="00EC7300" w:rsidRDefault="00EC7300" w:rsidP="00EC7300">
            <w:pPr>
              <w:spacing w:after="200" w:line="276" w:lineRule="auto"/>
              <w:jc w:val="both"/>
              <w:rPr>
                <w:rFonts w:eastAsia="Calibri"/>
                <w:b/>
                <w:sz w:val="22"/>
                <w:szCs w:val="22"/>
              </w:rPr>
            </w:pPr>
            <w:r w:rsidRPr="00EC7300">
              <w:rPr>
                <w:rFonts w:eastAsia="Calibri"/>
                <w:b/>
                <w:sz w:val="22"/>
                <w:szCs w:val="22"/>
              </w:rPr>
              <w:t>1.</w:t>
            </w:r>
            <w:r w:rsidRPr="00EC7300">
              <w:rPr>
                <w:rFonts w:ascii="Sylfaen" w:eastAsia="Calibri" w:hAnsi="Sylfaen"/>
                <w:b/>
                <w:sz w:val="22"/>
                <w:szCs w:val="22"/>
                <w:lang w:val="hy-AM"/>
              </w:rPr>
              <w:t xml:space="preserve"> </w:t>
            </w:r>
            <w:r w:rsidRPr="00EC7300">
              <w:rPr>
                <w:rFonts w:eastAsia="Calibri"/>
                <w:b/>
                <w:sz w:val="22"/>
                <w:szCs w:val="22"/>
              </w:rPr>
              <w:t>Услуги, оказываемые таможенным представителем, должны включать в себя:</w:t>
            </w:r>
          </w:p>
        </w:tc>
      </w:tr>
      <w:tr w:rsidR="00EC7300" w:rsidRPr="00EC7300" w:rsidTr="00E758C5">
        <w:trPr>
          <w:trHeight w:val="995"/>
        </w:trPr>
        <w:tc>
          <w:tcPr>
            <w:tcW w:w="4673" w:type="dxa"/>
          </w:tcPr>
          <w:p w:rsidR="00EC7300" w:rsidRPr="00EC7300" w:rsidRDefault="00EC7300" w:rsidP="00EC7300">
            <w:pPr>
              <w:spacing w:after="200" w:line="276" w:lineRule="auto"/>
              <w:jc w:val="both"/>
              <w:rPr>
                <w:rFonts w:ascii="Sylfaen" w:eastAsia="Calibri" w:hAnsi="Sylfaen"/>
                <w:sz w:val="22"/>
                <w:szCs w:val="22"/>
              </w:rPr>
            </w:pPr>
            <w:r w:rsidRPr="00EC7300">
              <w:rPr>
                <w:rFonts w:ascii="Sylfaen" w:eastAsia="Calibri" w:hAnsi="Sylfaen"/>
                <w:sz w:val="22"/>
                <w:szCs w:val="22"/>
              </w:rPr>
              <w:t xml:space="preserve">պատվիրատուի արտահանման, ներմուծման բեռների մաքսային ձեւակերպումը ՝ թղթային կրիչի վրա ԱՀ-ն հայտարարագրելիս եւ ներկայացնելիս եւ </w:t>
            </w:r>
            <w:r w:rsidRPr="00EC7300">
              <w:rPr>
                <w:rFonts w:ascii="Sylfaen" w:eastAsia="Calibri" w:hAnsi="Sylfaen"/>
                <w:sz w:val="22"/>
                <w:szCs w:val="22"/>
              </w:rPr>
              <w:lastRenderedPageBreak/>
              <w:t>էլեկտրոնային հայտարարագրման կիրառմամբ</w:t>
            </w:r>
          </w:p>
        </w:tc>
        <w:tc>
          <w:tcPr>
            <w:tcW w:w="4678" w:type="dxa"/>
          </w:tcPr>
          <w:p w:rsidR="00EC7300" w:rsidRPr="00EC7300" w:rsidRDefault="00EC7300" w:rsidP="00EC7300">
            <w:pPr>
              <w:spacing w:after="200" w:line="276" w:lineRule="auto"/>
              <w:jc w:val="both"/>
              <w:rPr>
                <w:rFonts w:eastAsia="Calibri"/>
                <w:sz w:val="22"/>
                <w:szCs w:val="22"/>
              </w:rPr>
            </w:pPr>
            <w:r w:rsidRPr="00EC7300">
              <w:rPr>
                <w:rFonts w:eastAsia="Calibri"/>
                <w:sz w:val="22"/>
                <w:szCs w:val="22"/>
              </w:rPr>
              <w:lastRenderedPageBreak/>
              <w:t>таможенное оформление экспортных, импортных грузов ЗАКАЗЧИКА при декларировании и подаче ДТ на бумажном носителе и с применением электронного декларирования</w:t>
            </w:r>
          </w:p>
        </w:tc>
      </w:tr>
      <w:tr w:rsidR="00EC7300" w:rsidRPr="00EC7300" w:rsidTr="00E758C5">
        <w:trPr>
          <w:trHeight w:val="839"/>
        </w:trPr>
        <w:tc>
          <w:tcPr>
            <w:tcW w:w="4673" w:type="dxa"/>
          </w:tcPr>
          <w:p w:rsidR="00EC7300" w:rsidRPr="00EC7300" w:rsidRDefault="00EC7300" w:rsidP="00EC7300">
            <w:pPr>
              <w:spacing w:after="200" w:line="276" w:lineRule="auto"/>
              <w:jc w:val="both"/>
              <w:rPr>
                <w:rFonts w:ascii="Sylfaen" w:eastAsia="Calibri" w:hAnsi="Sylfaen"/>
                <w:sz w:val="22"/>
                <w:szCs w:val="22"/>
              </w:rPr>
            </w:pPr>
            <w:r w:rsidRPr="00EC7300">
              <w:rPr>
                <w:rFonts w:ascii="Sylfaen" w:eastAsia="Calibri" w:hAnsi="Sylfaen"/>
                <w:sz w:val="22"/>
                <w:szCs w:val="22"/>
              </w:rPr>
              <w:t>հայտարարագրվող մաքսային ռեժիմի, բեռների հայտարարագրման պահին մաքսային մարմին ներկայացվող փաստաթղթերի ցանկի համաձայնեցում;</w:t>
            </w:r>
          </w:p>
        </w:tc>
        <w:tc>
          <w:tcPr>
            <w:tcW w:w="4678" w:type="dxa"/>
          </w:tcPr>
          <w:p w:rsidR="00EC7300" w:rsidRPr="00EC7300" w:rsidRDefault="00EC7300" w:rsidP="00EC7300">
            <w:pPr>
              <w:shd w:val="clear" w:color="auto" w:fill="FFFFFF"/>
              <w:spacing w:after="200" w:line="276" w:lineRule="auto"/>
              <w:contextualSpacing/>
              <w:jc w:val="both"/>
              <w:rPr>
                <w:rFonts w:eastAsia="Calibri"/>
                <w:color w:val="000000"/>
                <w:sz w:val="22"/>
                <w:szCs w:val="22"/>
              </w:rPr>
            </w:pPr>
            <w:r w:rsidRPr="00EC7300">
              <w:rPr>
                <w:rFonts w:eastAsia="Calibri"/>
                <w:color w:val="000000"/>
                <w:sz w:val="22"/>
                <w:szCs w:val="22"/>
              </w:rPr>
              <w:t xml:space="preserve">согласование заявляемого таможенного  режима,  перечня  документов, представляемого таможенному органу на момент декларирования грузов; </w:t>
            </w:r>
          </w:p>
          <w:p w:rsidR="00EC7300" w:rsidRPr="00EC7300" w:rsidRDefault="00EC7300" w:rsidP="00EC7300">
            <w:pPr>
              <w:spacing w:after="200" w:line="276" w:lineRule="auto"/>
              <w:jc w:val="both"/>
              <w:rPr>
                <w:rFonts w:eastAsia="Calibri"/>
                <w:b/>
                <w:sz w:val="22"/>
                <w:szCs w:val="22"/>
              </w:rPr>
            </w:pPr>
          </w:p>
        </w:tc>
      </w:tr>
      <w:tr w:rsidR="00EC7300" w:rsidRPr="00EC7300" w:rsidTr="00E758C5">
        <w:trPr>
          <w:trHeight w:val="837"/>
        </w:trPr>
        <w:tc>
          <w:tcPr>
            <w:tcW w:w="4673" w:type="dxa"/>
          </w:tcPr>
          <w:p w:rsidR="00EC7300" w:rsidRPr="00EC7300" w:rsidRDefault="00EC7300" w:rsidP="00EC7300">
            <w:pPr>
              <w:spacing w:after="200" w:line="276" w:lineRule="auto"/>
              <w:jc w:val="both"/>
              <w:rPr>
                <w:rFonts w:ascii="Sylfaen" w:eastAsia="Calibri" w:hAnsi="Sylfaen"/>
                <w:sz w:val="22"/>
                <w:szCs w:val="22"/>
              </w:rPr>
            </w:pPr>
            <w:r w:rsidRPr="00EC7300">
              <w:rPr>
                <w:rFonts w:ascii="Sylfaen" w:eastAsia="Calibri" w:hAnsi="Sylfaen"/>
                <w:sz w:val="22"/>
                <w:szCs w:val="22"/>
              </w:rPr>
              <w:t xml:space="preserve">մաքսային մարմիններին պատվիրատուի ապրանքների մաքսային հայտարարագրման համար անհրաժեշտ փաստաթղթերի և </w:t>
            </w:r>
            <w:r w:rsidRPr="00EC7300">
              <w:rPr>
                <w:rFonts w:ascii="Sylfaen" w:eastAsia="Calibri" w:hAnsi="Sylfaen"/>
                <w:sz w:val="22"/>
                <w:szCs w:val="22"/>
                <w:lang w:val="hy-AM"/>
              </w:rPr>
              <w:t>լ</w:t>
            </w:r>
            <w:r w:rsidRPr="00EC7300">
              <w:rPr>
                <w:rFonts w:ascii="Sylfaen" w:eastAsia="Calibri" w:hAnsi="Sylfaen"/>
                <w:sz w:val="22"/>
                <w:szCs w:val="22"/>
              </w:rPr>
              <w:t>րացուցիչ տեղեկությունների ներկայացումը;</w:t>
            </w:r>
          </w:p>
        </w:tc>
        <w:tc>
          <w:tcPr>
            <w:tcW w:w="4678" w:type="dxa"/>
          </w:tcPr>
          <w:p w:rsidR="00EC7300" w:rsidRPr="00EC7300" w:rsidRDefault="00EC7300" w:rsidP="00EC7300">
            <w:pPr>
              <w:shd w:val="clear" w:color="auto" w:fill="FFFFFF"/>
              <w:spacing w:after="200" w:line="276" w:lineRule="auto"/>
              <w:contextualSpacing/>
              <w:jc w:val="both"/>
              <w:rPr>
                <w:rFonts w:eastAsia="Calibri"/>
                <w:color w:val="000000"/>
                <w:sz w:val="22"/>
                <w:szCs w:val="22"/>
              </w:rPr>
            </w:pPr>
            <w:r w:rsidRPr="00EC7300">
              <w:rPr>
                <w:rFonts w:eastAsia="Calibri"/>
                <w:color w:val="000000"/>
                <w:sz w:val="22"/>
                <w:szCs w:val="22"/>
              </w:rPr>
              <w:t xml:space="preserve">представление таможенным органам документов и дополнительных сведений, необходимых для таможенного декларирования товаров ЗАКАЗЧИКА; </w:t>
            </w:r>
          </w:p>
          <w:p w:rsidR="00EC7300" w:rsidRPr="00EC7300" w:rsidRDefault="00EC7300" w:rsidP="00EC7300">
            <w:pPr>
              <w:spacing w:after="200" w:line="276" w:lineRule="auto"/>
              <w:jc w:val="both"/>
              <w:rPr>
                <w:rFonts w:eastAsia="Calibri"/>
                <w:b/>
                <w:sz w:val="22"/>
                <w:szCs w:val="22"/>
              </w:rPr>
            </w:pPr>
          </w:p>
        </w:tc>
      </w:tr>
      <w:tr w:rsidR="00EC7300" w:rsidRPr="00EC7300" w:rsidTr="00E758C5">
        <w:trPr>
          <w:trHeight w:val="991"/>
        </w:trPr>
        <w:tc>
          <w:tcPr>
            <w:tcW w:w="4673" w:type="dxa"/>
          </w:tcPr>
          <w:p w:rsidR="00EC7300" w:rsidRPr="00EC7300" w:rsidRDefault="00EC7300" w:rsidP="00EC7300">
            <w:pPr>
              <w:spacing w:after="200" w:line="276" w:lineRule="auto"/>
              <w:jc w:val="both"/>
              <w:rPr>
                <w:rFonts w:ascii="Sylfaen" w:eastAsia="Calibri" w:hAnsi="Sylfaen"/>
                <w:sz w:val="22"/>
                <w:szCs w:val="22"/>
                <w:lang w:val="hy-AM"/>
              </w:rPr>
            </w:pPr>
            <w:r w:rsidRPr="00EC7300">
              <w:rPr>
                <w:rFonts w:ascii="Sylfaen" w:eastAsia="Calibri" w:hAnsi="Sylfaen"/>
                <w:sz w:val="22"/>
                <w:szCs w:val="22"/>
              </w:rPr>
              <w:t>մաքսային մարմիններին պատվիրատուի հայտարարագրվող ապրանքների ներկայացում</w:t>
            </w:r>
            <w:r w:rsidRPr="00EC7300">
              <w:rPr>
                <w:rFonts w:ascii="Sylfaen" w:eastAsia="Calibri" w:hAnsi="Sylfaen"/>
                <w:sz w:val="22"/>
                <w:szCs w:val="22"/>
                <w:lang w:val="hy-AM"/>
              </w:rPr>
              <w:t>;</w:t>
            </w:r>
          </w:p>
        </w:tc>
        <w:tc>
          <w:tcPr>
            <w:tcW w:w="4678" w:type="dxa"/>
          </w:tcPr>
          <w:p w:rsidR="00EC7300" w:rsidRPr="00EC7300" w:rsidRDefault="00EC7300" w:rsidP="00EC7300">
            <w:pPr>
              <w:spacing w:after="200" w:line="276" w:lineRule="auto"/>
              <w:jc w:val="both"/>
              <w:rPr>
                <w:rFonts w:eastAsia="Calibri"/>
                <w:sz w:val="22"/>
                <w:szCs w:val="22"/>
              </w:rPr>
            </w:pPr>
            <w:r w:rsidRPr="00EC7300">
              <w:rPr>
                <w:rFonts w:eastAsia="Calibri"/>
                <w:sz w:val="22"/>
                <w:szCs w:val="22"/>
              </w:rPr>
              <w:t>предъявление таможенным органам декларируемых товаров ЗАКАЗЧИКА;</w:t>
            </w:r>
          </w:p>
        </w:tc>
      </w:tr>
      <w:tr w:rsidR="00EC7300" w:rsidRPr="00EC7300" w:rsidTr="00E758C5">
        <w:trPr>
          <w:trHeight w:val="977"/>
        </w:trPr>
        <w:tc>
          <w:tcPr>
            <w:tcW w:w="4673" w:type="dxa"/>
          </w:tcPr>
          <w:p w:rsidR="00EC7300" w:rsidRPr="00EC7300" w:rsidRDefault="00EC7300" w:rsidP="00EC7300">
            <w:pPr>
              <w:spacing w:after="200" w:line="276" w:lineRule="auto"/>
              <w:jc w:val="both"/>
              <w:rPr>
                <w:rFonts w:ascii="Sylfaen" w:eastAsia="Calibri" w:hAnsi="Sylfaen"/>
                <w:sz w:val="22"/>
                <w:szCs w:val="22"/>
                <w:lang w:val="hy-AM"/>
              </w:rPr>
            </w:pPr>
            <w:r w:rsidRPr="00EC7300">
              <w:rPr>
                <w:rFonts w:ascii="Sylfaen" w:eastAsia="Calibri" w:hAnsi="Sylfaen"/>
                <w:sz w:val="22"/>
                <w:szCs w:val="22"/>
              </w:rPr>
              <w:t>մաքսային մարմնի պաշտոնատար անձանց պահանջով կատարողի ներկայությունը, մաքսային զննման և պատվիրատուի ապրանքների փորձանմուշների ընտրության ժամանակ, ինչպես նաև մաքսային մարմնի պաշտոնատար անձանց անհրաժեշտ աջակցության ցուցաբերումը</w:t>
            </w:r>
            <w:r w:rsidRPr="00EC7300">
              <w:rPr>
                <w:rFonts w:ascii="Sylfaen" w:eastAsia="Calibri" w:hAnsi="Sylfaen"/>
                <w:sz w:val="22"/>
                <w:szCs w:val="22"/>
                <w:lang w:val="hy-AM"/>
              </w:rPr>
              <w:t>;</w:t>
            </w:r>
          </w:p>
        </w:tc>
        <w:tc>
          <w:tcPr>
            <w:tcW w:w="4678" w:type="dxa"/>
          </w:tcPr>
          <w:p w:rsidR="00EC7300" w:rsidRPr="00EC7300" w:rsidRDefault="00EC7300" w:rsidP="00EC7300">
            <w:pPr>
              <w:spacing w:after="200" w:line="276" w:lineRule="auto"/>
              <w:jc w:val="both"/>
              <w:rPr>
                <w:rFonts w:eastAsia="Calibri"/>
                <w:sz w:val="22"/>
                <w:szCs w:val="22"/>
              </w:rPr>
            </w:pPr>
            <w:r w:rsidRPr="00EC7300">
              <w:rPr>
                <w:rFonts w:eastAsia="Calibri"/>
                <w:sz w:val="22"/>
                <w:szCs w:val="22"/>
              </w:rPr>
              <w:t>по требованию должностных лиц таможенного  органа  присутствие ИСПОЛНИТЕЛЯ,  при  таможенном  досмотре  и  отборе  проб  товаров ЗАКАЗЧИКА, а так же оказание должностным лицам таможенного органа необходимого содействия.</w:t>
            </w:r>
          </w:p>
        </w:tc>
      </w:tr>
      <w:tr w:rsidR="00EC7300" w:rsidRPr="00EC7300" w:rsidTr="00E758C5">
        <w:trPr>
          <w:trHeight w:val="990"/>
        </w:trPr>
        <w:tc>
          <w:tcPr>
            <w:tcW w:w="4673" w:type="dxa"/>
          </w:tcPr>
          <w:p w:rsidR="00EC7300" w:rsidRPr="00EC7300" w:rsidRDefault="00EC7300" w:rsidP="00EC7300">
            <w:pPr>
              <w:spacing w:after="200" w:line="276" w:lineRule="auto"/>
              <w:jc w:val="both"/>
              <w:rPr>
                <w:rFonts w:ascii="Sylfaen" w:eastAsia="Calibri" w:hAnsi="Sylfaen"/>
                <w:sz w:val="22"/>
                <w:szCs w:val="22"/>
              </w:rPr>
            </w:pPr>
            <w:r w:rsidRPr="00EC7300">
              <w:rPr>
                <w:rFonts w:ascii="Sylfaen" w:eastAsia="Calibri" w:hAnsi="Sylfaen"/>
                <w:sz w:val="22"/>
                <w:szCs w:val="22"/>
              </w:rPr>
              <w:t>մաքսային ձևակերպման ավարտից հետո մաքսային մարմնի նշումներով փաստաթղթերի ամբողջական փաթեթի տրամադրում</w:t>
            </w:r>
          </w:p>
        </w:tc>
        <w:tc>
          <w:tcPr>
            <w:tcW w:w="4678" w:type="dxa"/>
          </w:tcPr>
          <w:p w:rsidR="00EC7300" w:rsidRPr="00EC7300" w:rsidRDefault="00EC7300" w:rsidP="00EC7300">
            <w:pPr>
              <w:spacing w:after="200" w:line="276" w:lineRule="auto"/>
              <w:jc w:val="both"/>
              <w:rPr>
                <w:rFonts w:eastAsia="Calibri"/>
                <w:sz w:val="22"/>
                <w:szCs w:val="22"/>
              </w:rPr>
            </w:pPr>
            <w:r w:rsidRPr="00EC7300">
              <w:rPr>
                <w:rFonts w:eastAsia="Calibri"/>
                <w:sz w:val="22"/>
                <w:szCs w:val="22"/>
              </w:rPr>
              <w:t>предоставление полного пакета документов с  отметками таможенного органа после завершения таможенного оформления</w:t>
            </w:r>
          </w:p>
        </w:tc>
      </w:tr>
      <w:tr w:rsidR="00EC7300" w:rsidRPr="00EC7300" w:rsidTr="00E758C5">
        <w:trPr>
          <w:trHeight w:val="1260"/>
        </w:trPr>
        <w:tc>
          <w:tcPr>
            <w:tcW w:w="4673" w:type="dxa"/>
          </w:tcPr>
          <w:p w:rsidR="00EC7300" w:rsidRPr="00EC7300" w:rsidRDefault="00EC7300" w:rsidP="00EC7300">
            <w:pPr>
              <w:spacing w:after="200" w:line="276" w:lineRule="auto"/>
              <w:jc w:val="both"/>
              <w:rPr>
                <w:rFonts w:ascii="Sylfaen" w:eastAsia="Calibri" w:hAnsi="Sylfaen"/>
                <w:sz w:val="22"/>
                <w:szCs w:val="22"/>
              </w:rPr>
            </w:pPr>
            <w:r w:rsidRPr="00EC7300">
              <w:rPr>
                <w:rFonts w:ascii="Sylfaen" w:eastAsia="Calibri" w:hAnsi="Sylfaen"/>
                <w:sz w:val="22"/>
                <w:szCs w:val="22"/>
              </w:rPr>
              <w:t>պատվիրատու</w:t>
            </w:r>
            <w:r w:rsidRPr="00EC7300">
              <w:rPr>
                <w:rFonts w:ascii="Sylfaen" w:eastAsia="Calibri" w:hAnsi="Sylfaen"/>
                <w:sz w:val="22"/>
                <w:szCs w:val="22"/>
                <w:lang w:val="hy-AM"/>
              </w:rPr>
              <w:t>յ</w:t>
            </w:r>
            <w:r w:rsidRPr="00EC7300">
              <w:rPr>
                <w:rFonts w:ascii="Sylfaen" w:eastAsia="Calibri" w:hAnsi="Sylfaen"/>
                <w:sz w:val="22"/>
                <w:szCs w:val="22"/>
              </w:rPr>
              <w:t>ի ապրանքների մաքսային հայտարարագրման մաքսային գործառնությունների իրականացման համար անհրաժեշտ այլ գործողությունների կատարում:</w:t>
            </w:r>
          </w:p>
        </w:tc>
        <w:tc>
          <w:tcPr>
            <w:tcW w:w="4678" w:type="dxa"/>
          </w:tcPr>
          <w:p w:rsidR="00EC7300" w:rsidRPr="00EC7300" w:rsidRDefault="00EC7300" w:rsidP="00EC7300">
            <w:pPr>
              <w:spacing w:after="200" w:line="276" w:lineRule="auto"/>
              <w:jc w:val="both"/>
              <w:rPr>
                <w:rFonts w:eastAsia="Calibri"/>
                <w:sz w:val="22"/>
                <w:szCs w:val="22"/>
              </w:rPr>
            </w:pPr>
            <w:r w:rsidRPr="00EC7300">
              <w:rPr>
                <w:rFonts w:eastAsia="Calibri"/>
                <w:sz w:val="22"/>
                <w:szCs w:val="22"/>
              </w:rPr>
              <w:t>совершение иных действий, необходимых для осуществления таможенных операций по таможенному декларированию товаров ЗАКАЗЧИКА.</w:t>
            </w:r>
          </w:p>
        </w:tc>
      </w:tr>
      <w:tr w:rsidR="00EC7300" w:rsidRPr="00EC7300" w:rsidTr="00E758C5">
        <w:trPr>
          <w:trHeight w:val="1264"/>
        </w:trPr>
        <w:tc>
          <w:tcPr>
            <w:tcW w:w="4673" w:type="dxa"/>
          </w:tcPr>
          <w:p w:rsidR="00EC7300" w:rsidRPr="00EC7300" w:rsidRDefault="00EC7300" w:rsidP="00EC7300">
            <w:pPr>
              <w:spacing w:after="200" w:line="276" w:lineRule="auto"/>
              <w:jc w:val="both"/>
              <w:rPr>
                <w:rFonts w:ascii="Sylfaen" w:eastAsia="Calibri" w:hAnsi="Sylfaen"/>
                <w:sz w:val="22"/>
                <w:szCs w:val="22"/>
              </w:rPr>
            </w:pPr>
            <w:r w:rsidRPr="00EC7300">
              <w:rPr>
                <w:rFonts w:ascii="Sylfaen" w:eastAsia="Calibri" w:hAnsi="Sylfaen"/>
                <w:sz w:val="22"/>
                <w:szCs w:val="22"/>
              </w:rPr>
              <w:t>մաքսային նպատակներով անհրաժեշտ փաստաթղթերի նախագծերի կազմում</w:t>
            </w:r>
          </w:p>
        </w:tc>
        <w:tc>
          <w:tcPr>
            <w:tcW w:w="4678" w:type="dxa"/>
          </w:tcPr>
          <w:p w:rsidR="00EC7300" w:rsidRPr="00EC7300" w:rsidRDefault="00EC7300" w:rsidP="00EC7300">
            <w:pPr>
              <w:spacing w:after="200" w:line="276" w:lineRule="auto"/>
              <w:jc w:val="both"/>
              <w:rPr>
                <w:rFonts w:eastAsia="Calibri"/>
                <w:sz w:val="22"/>
                <w:szCs w:val="22"/>
              </w:rPr>
            </w:pPr>
            <w:r w:rsidRPr="00EC7300">
              <w:rPr>
                <w:rFonts w:eastAsia="Calibri"/>
                <w:sz w:val="22"/>
                <w:szCs w:val="22"/>
              </w:rPr>
              <w:t>составление проектов документов, необходимых для таможенных целей</w:t>
            </w:r>
          </w:p>
        </w:tc>
      </w:tr>
      <w:tr w:rsidR="00EC7300" w:rsidRPr="00EC7300" w:rsidTr="00E758C5">
        <w:trPr>
          <w:trHeight w:val="1941"/>
        </w:trPr>
        <w:tc>
          <w:tcPr>
            <w:tcW w:w="4673" w:type="dxa"/>
          </w:tcPr>
          <w:p w:rsidR="00EC7300" w:rsidRPr="00EC7300" w:rsidRDefault="00EC7300" w:rsidP="00EC7300">
            <w:pPr>
              <w:spacing w:after="200" w:line="276" w:lineRule="auto"/>
              <w:jc w:val="both"/>
              <w:rPr>
                <w:rFonts w:ascii="Sylfaen" w:eastAsia="Calibri" w:hAnsi="Sylfaen"/>
                <w:sz w:val="22"/>
                <w:szCs w:val="22"/>
              </w:rPr>
            </w:pPr>
            <w:r w:rsidRPr="00EC7300">
              <w:rPr>
                <w:rFonts w:ascii="Sylfaen" w:eastAsia="Calibri" w:hAnsi="Sylfaen"/>
                <w:sz w:val="22"/>
                <w:szCs w:val="22"/>
              </w:rPr>
              <w:lastRenderedPageBreak/>
              <w:t>մաքսային մարմինների առաջ ժամանակավոր կամ ոչ լրիվ մաքսային հայտարարագր</w:t>
            </w:r>
            <w:r w:rsidRPr="00EC7300">
              <w:rPr>
                <w:rFonts w:ascii="Sylfaen" w:eastAsia="Calibri" w:hAnsi="Sylfaen"/>
                <w:sz w:val="22"/>
                <w:szCs w:val="22"/>
                <w:lang w:val="hy-AM"/>
              </w:rPr>
              <w:t>ի</w:t>
            </w:r>
            <w:r w:rsidRPr="00EC7300">
              <w:rPr>
                <w:rFonts w:ascii="Sylfaen" w:eastAsia="Calibri" w:hAnsi="Sylfaen"/>
                <w:sz w:val="22"/>
                <w:szCs w:val="22"/>
              </w:rPr>
              <w:t xml:space="preserve"> միջնորդ</w:t>
            </w:r>
            <w:r w:rsidRPr="00EC7300">
              <w:rPr>
                <w:rFonts w:ascii="Sylfaen" w:eastAsia="Calibri" w:hAnsi="Sylfaen"/>
                <w:sz w:val="22"/>
                <w:szCs w:val="22"/>
                <w:lang w:val="hy-AM"/>
              </w:rPr>
              <w:t>ություն</w:t>
            </w:r>
            <w:r w:rsidRPr="00EC7300">
              <w:rPr>
                <w:rFonts w:ascii="Sylfaen" w:eastAsia="Calibri" w:hAnsi="Sylfaen"/>
                <w:sz w:val="22"/>
                <w:szCs w:val="22"/>
              </w:rPr>
              <w:t xml:space="preserve"> ներկայացնել</w:t>
            </w:r>
          </w:p>
        </w:tc>
        <w:tc>
          <w:tcPr>
            <w:tcW w:w="4678" w:type="dxa"/>
          </w:tcPr>
          <w:p w:rsidR="00EC7300" w:rsidRPr="00EC7300" w:rsidRDefault="00EC7300" w:rsidP="00EC7300">
            <w:pPr>
              <w:spacing w:after="200" w:line="276" w:lineRule="auto"/>
              <w:jc w:val="both"/>
              <w:rPr>
                <w:rFonts w:eastAsia="Calibri"/>
                <w:sz w:val="22"/>
                <w:szCs w:val="22"/>
              </w:rPr>
            </w:pPr>
            <w:r w:rsidRPr="00EC7300">
              <w:rPr>
                <w:rFonts w:eastAsia="Calibri"/>
                <w:sz w:val="22"/>
                <w:szCs w:val="22"/>
              </w:rPr>
              <w:t>ходатайство перед таможенными органами о  подаче временной  или неполной таможенной декларации</w:t>
            </w:r>
          </w:p>
        </w:tc>
      </w:tr>
      <w:tr w:rsidR="00EC7300" w:rsidRPr="00EC7300" w:rsidTr="00E758C5">
        <w:trPr>
          <w:trHeight w:val="2105"/>
        </w:trPr>
        <w:tc>
          <w:tcPr>
            <w:tcW w:w="4673" w:type="dxa"/>
          </w:tcPr>
          <w:p w:rsidR="00EC7300" w:rsidRPr="00EC7300" w:rsidRDefault="00EC7300" w:rsidP="00EC7300">
            <w:pPr>
              <w:spacing w:after="200" w:line="276" w:lineRule="auto"/>
              <w:jc w:val="both"/>
              <w:rPr>
                <w:rFonts w:ascii="Sylfaen" w:eastAsia="Calibri" w:hAnsi="Sylfaen"/>
                <w:sz w:val="22"/>
                <w:szCs w:val="22"/>
              </w:rPr>
            </w:pPr>
            <w:r w:rsidRPr="00EC7300">
              <w:rPr>
                <w:rFonts w:ascii="Sylfaen" w:eastAsia="Calibri" w:hAnsi="Sylfaen"/>
                <w:sz w:val="22"/>
                <w:szCs w:val="22"/>
              </w:rPr>
              <w:t>մաքսային հայտարարագրում նշված տեղեկությունների փոփոխումը կամ լրացումը, ինչպես նաեւ պատվիրատուի ցուցումով տրված մաքսային հայտարարագրի հետկանչը</w:t>
            </w:r>
          </w:p>
        </w:tc>
        <w:tc>
          <w:tcPr>
            <w:tcW w:w="4678" w:type="dxa"/>
          </w:tcPr>
          <w:p w:rsidR="00EC7300" w:rsidRPr="00EC7300" w:rsidRDefault="00EC7300" w:rsidP="00EC7300">
            <w:pPr>
              <w:spacing w:after="200" w:line="276" w:lineRule="auto"/>
              <w:jc w:val="both"/>
              <w:rPr>
                <w:rFonts w:eastAsia="Calibri"/>
                <w:sz w:val="22"/>
                <w:szCs w:val="22"/>
              </w:rPr>
            </w:pPr>
            <w:r w:rsidRPr="00EC7300">
              <w:rPr>
                <w:rFonts w:eastAsia="Calibri"/>
                <w:sz w:val="22"/>
                <w:szCs w:val="22"/>
              </w:rPr>
              <w:t>изменение или дополнение сведений, указанных  в  таможенной декларации,  а  также  отзыв  по  указанию  ЗАКАЗЧИКА  поданной таможенной декларации</w:t>
            </w:r>
          </w:p>
        </w:tc>
      </w:tr>
      <w:tr w:rsidR="00EC7300" w:rsidRPr="00EC7300" w:rsidTr="00E758C5">
        <w:trPr>
          <w:trHeight w:val="2487"/>
        </w:trPr>
        <w:tc>
          <w:tcPr>
            <w:tcW w:w="4673" w:type="dxa"/>
          </w:tcPr>
          <w:p w:rsidR="00EC7300" w:rsidRPr="00EC7300" w:rsidRDefault="00EC7300" w:rsidP="00EC7300">
            <w:pPr>
              <w:spacing w:after="200" w:line="276" w:lineRule="auto"/>
              <w:jc w:val="both"/>
              <w:rPr>
                <w:rFonts w:ascii="Sylfaen" w:eastAsia="Calibri" w:hAnsi="Sylfaen"/>
                <w:sz w:val="22"/>
                <w:szCs w:val="22"/>
              </w:rPr>
            </w:pPr>
            <w:r w:rsidRPr="00EC7300">
              <w:rPr>
                <w:rFonts w:ascii="Sylfaen" w:eastAsia="Calibri" w:hAnsi="Sylfaen"/>
                <w:sz w:val="22"/>
                <w:szCs w:val="22"/>
              </w:rPr>
              <w:t>մաքսային օրենսդրության, մաքսային ձեւակերպման, մաքսային օրենսդրության կիրառման պրակտիկայի եւ մաքսային գործի այլ հարցերի վերաբերյալ պատվիրատուի տեղեկացում եւ խորհրդատվություն</w:t>
            </w:r>
          </w:p>
        </w:tc>
        <w:tc>
          <w:tcPr>
            <w:tcW w:w="4678" w:type="dxa"/>
          </w:tcPr>
          <w:p w:rsidR="00EC7300" w:rsidRPr="00EC7300" w:rsidRDefault="00EC7300" w:rsidP="00EC7300">
            <w:pPr>
              <w:spacing w:after="200" w:line="276" w:lineRule="auto"/>
              <w:jc w:val="both"/>
              <w:rPr>
                <w:rFonts w:eastAsia="Calibri"/>
                <w:sz w:val="22"/>
                <w:szCs w:val="22"/>
              </w:rPr>
            </w:pPr>
            <w:r w:rsidRPr="00EC7300">
              <w:rPr>
                <w:rFonts w:eastAsia="Calibri"/>
                <w:sz w:val="22"/>
                <w:szCs w:val="22"/>
              </w:rPr>
              <w:t>информирование и консультирование  ЗАКАЗЧИКА  по  вопросам таможенного  законодательства,  таможенного  оформления,  практики применения  таможенного  законодательства  и  иным  вопросам таможенного дела</w:t>
            </w:r>
          </w:p>
        </w:tc>
      </w:tr>
    </w:tbl>
    <w:p w:rsidR="00EC7300" w:rsidRPr="00EC7300" w:rsidRDefault="00EC7300" w:rsidP="00517CE5">
      <w:pPr>
        <w:spacing w:after="200" w:line="276" w:lineRule="auto"/>
        <w:ind w:left="1701"/>
        <w:jc w:val="both"/>
        <w:rPr>
          <w:sz w:val="22"/>
          <w:szCs w:val="22"/>
        </w:rPr>
      </w:pPr>
    </w:p>
    <w:tbl>
      <w:tblPr>
        <w:tblStyle w:val="43"/>
        <w:tblW w:w="9351" w:type="dxa"/>
        <w:tblInd w:w="1696" w:type="dxa"/>
        <w:tblLook w:val="04A0" w:firstRow="1" w:lastRow="0" w:firstColumn="1" w:lastColumn="0" w:noHBand="0" w:noVBand="1"/>
      </w:tblPr>
      <w:tblGrid>
        <w:gridCol w:w="4673"/>
        <w:gridCol w:w="4678"/>
      </w:tblGrid>
      <w:tr w:rsidR="00EC7300" w:rsidRPr="00EC7300" w:rsidTr="00517CE5">
        <w:trPr>
          <w:trHeight w:val="638"/>
        </w:trPr>
        <w:tc>
          <w:tcPr>
            <w:tcW w:w="4673" w:type="dxa"/>
          </w:tcPr>
          <w:p w:rsidR="00EC7300" w:rsidRPr="00EC7300" w:rsidRDefault="00EC7300" w:rsidP="00EC7300">
            <w:pPr>
              <w:spacing w:after="200" w:line="276" w:lineRule="auto"/>
              <w:jc w:val="both"/>
              <w:rPr>
                <w:rFonts w:ascii="Sylfaen" w:hAnsi="Sylfaen"/>
                <w:b/>
                <w:sz w:val="22"/>
                <w:szCs w:val="22"/>
              </w:rPr>
            </w:pPr>
            <w:r w:rsidRPr="00EC7300">
              <w:rPr>
                <w:rFonts w:ascii="Sylfaen" w:hAnsi="Sylfaen"/>
                <w:b/>
                <w:sz w:val="22"/>
                <w:szCs w:val="22"/>
                <w:lang w:val="en-US"/>
              </w:rPr>
              <w:t>2.</w:t>
            </w:r>
            <w:r w:rsidRPr="00EC7300">
              <w:rPr>
                <w:rFonts w:ascii="Sylfaen" w:hAnsi="Sylfaen"/>
                <w:b/>
                <w:sz w:val="22"/>
                <w:szCs w:val="22"/>
              </w:rPr>
              <w:t>Ծառայությունների մատուցման պահանջները</w:t>
            </w:r>
          </w:p>
        </w:tc>
        <w:tc>
          <w:tcPr>
            <w:tcW w:w="4678" w:type="dxa"/>
          </w:tcPr>
          <w:p w:rsidR="00EC7300" w:rsidRPr="00EC7300" w:rsidRDefault="00EC7300" w:rsidP="00EC7300">
            <w:pPr>
              <w:spacing w:after="200" w:line="276" w:lineRule="auto"/>
              <w:jc w:val="both"/>
              <w:rPr>
                <w:b/>
                <w:sz w:val="22"/>
                <w:szCs w:val="22"/>
              </w:rPr>
            </w:pPr>
            <w:r w:rsidRPr="00EC7300">
              <w:rPr>
                <w:b/>
                <w:sz w:val="22"/>
                <w:szCs w:val="22"/>
              </w:rPr>
              <w:t>2.</w:t>
            </w:r>
            <w:r w:rsidRPr="00EC7300">
              <w:rPr>
                <w:rFonts w:ascii="Sylfaen" w:hAnsi="Sylfaen"/>
                <w:b/>
                <w:sz w:val="22"/>
                <w:szCs w:val="22"/>
                <w:lang w:val="hy-AM"/>
              </w:rPr>
              <w:t xml:space="preserve"> </w:t>
            </w:r>
            <w:r w:rsidRPr="00EC7300">
              <w:rPr>
                <w:b/>
                <w:sz w:val="22"/>
                <w:szCs w:val="22"/>
              </w:rPr>
              <w:t>Требования к оказанию услуг</w:t>
            </w:r>
          </w:p>
        </w:tc>
      </w:tr>
      <w:tr w:rsidR="00EC7300" w:rsidRPr="00EC7300" w:rsidTr="00517CE5">
        <w:trPr>
          <w:trHeight w:val="1375"/>
        </w:trPr>
        <w:tc>
          <w:tcPr>
            <w:tcW w:w="4673" w:type="dxa"/>
          </w:tcPr>
          <w:p w:rsidR="00EC7300" w:rsidRPr="00EC7300" w:rsidRDefault="00EC7300" w:rsidP="00EC7300">
            <w:pPr>
              <w:spacing w:after="200"/>
              <w:jc w:val="both"/>
              <w:rPr>
                <w:rFonts w:ascii="Sylfaen" w:hAnsi="Sylfaen"/>
                <w:sz w:val="22"/>
                <w:szCs w:val="22"/>
              </w:rPr>
            </w:pPr>
            <w:r w:rsidRPr="00EC7300">
              <w:rPr>
                <w:rFonts w:ascii="Sylfaen" w:hAnsi="Sylfaen"/>
                <w:sz w:val="22"/>
                <w:szCs w:val="22"/>
              </w:rPr>
              <w:t>Կատարողը ծառայություններ է մատուցում պատշաճ կերպով եւ ամբողջ ծավալով:</w:t>
            </w:r>
          </w:p>
        </w:tc>
        <w:tc>
          <w:tcPr>
            <w:tcW w:w="4678" w:type="dxa"/>
          </w:tcPr>
          <w:p w:rsidR="00EC7300" w:rsidRPr="00EC7300" w:rsidRDefault="00EC7300" w:rsidP="00EC7300">
            <w:pPr>
              <w:spacing w:after="200"/>
              <w:jc w:val="both"/>
              <w:rPr>
                <w:sz w:val="22"/>
                <w:szCs w:val="22"/>
              </w:rPr>
            </w:pPr>
            <w:r w:rsidRPr="00EC7300">
              <w:rPr>
                <w:sz w:val="22"/>
                <w:szCs w:val="22"/>
              </w:rPr>
              <w:t>ИСПОЛНИТЕЛЬ оказывает услуги надлежащим образом и в полном объеме.</w:t>
            </w:r>
          </w:p>
        </w:tc>
      </w:tr>
      <w:tr w:rsidR="00EC7300" w:rsidRPr="00EC7300" w:rsidTr="00517CE5">
        <w:trPr>
          <w:trHeight w:val="977"/>
        </w:trPr>
        <w:tc>
          <w:tcPr>
            <w:tcW w:w="4673" w:type="dxa"/>
          </w:tcPr>
          <w:p w:rsidR="00EC7300" w:rsidRPr="00EC7300" w:rsidRDefault="00EC7300" w:rsidP="00EC7300">
            <w:pPr>
              <w:spacing w:after="200"/>
              <w:jc w:val="both"/>
              <w:rPr>
                <w:rFonts w:ascii="Sylfaen" w:hAnsi="Sylfaen"/>
                <w:sz w:val="22"/>
                <w:szCs w:val="22"/>
              </w:rPr>
            </w:pPr>
            <w:r w:rsidRPr="00EC7300">
              <w:rPr>
                <w:rFonts w:ascii="Sylfaen" w:hAnsi="Sylfaen"/>
                <w:sz w:val="22"/>
                <w:szCs w:val="22"/>
              </w:rPr>
              <w:t>Վառելիքի եւ վառելիքաքսուքային նյութերի տեսքով ապրանքների փաստացի արտահանման հաստատման ծառայությունների մատուցման հնարավորությունը (պաշարների տեղափոխման ռեժիմը) Մաքսային միության մաքսային տարածքի սահմաններից դուրս ։</w:t>
            </w:r>
          </w:p>
        </w:tc>
        <w:tc>
          <w:tcPr>
            <w:tcW w:w="4678" w:type="dxa"/>
          </w:tcPr>
          <w:p w:rsidR="00EC7300" w:rsidRPr="00EC7300" w:rsidRDefault="00EC7300" w:rsidP="00EC7300">
            <w:pPr>
              <w:spacing w:after="200"/>
              <w:jc w:val="both"/>
              <w:rPr>
                <w:sz w:val="22"/>
                <w:szCs w:val="22"/>
              </w:rPr>
            </w:pPr>
            <w:r w:rsidRPr="00EC7300">
              <w:rPr>
                <w:sz w:val="22"/>
                <w:szCs w:val="22"/>
              </w:rPr>
              <w:t>Возможность оказания услуг по подтверждению фактического вывоза товаров в виде топлива и горюче-смазочных материалов (режим перемещения припасов) за пределы таможенной территории Таможенного союза.</w:t>
            </w:r>
          </w:p>
        </w:tc>
      </w:tr>
      <w:tr w:rsidR="00EC7300" w:rsidRPr="00EC7300" w:rsidTr="00517CE5">
        <w:trPr>
          <w:trHeight w:val="848"/>
        </w:trPr>
        <w:tc>
          <w:tcPr>
            <w:tcW w:w="4673" w:type="dxa"/>
          </w:tcPr>
          <w:p w:rsidR="00EC7300" w:rsidRPr="00EC7300" w:rsidRDefault="00EC7300" w:rsidP="00EC7300">
            <w:pPr>
              <w:spacing w:after="200"/>
              <w:jc w:val="both"/>
              <w:rPr>
                <w:rFonts w:ascii="Sylfaen" w:hAnsi="Sylfaen"/>
                <w:sz w:val="22"/>
                <w:szCs w:val="22"/>
              </w:rPr>
            </w:pPr>
            <w:r w:rsidRPr="00EC7300">
              <w:rPr>
                <w:rFonts w:ascii="Sylfaen" w:hAnsi="Sylfaen"/>
                <w:sz w:val="22"/>
                <w:szCs w:val="22"/>
              </w:rPr>
              <w:t xml:space="preserve">Կատարողը պատվիրատուի պահանջի պահից 3 աշխատանքային օրվա ընթացքում անհատույց ուղղում է հայտնաբերված բոլոր թերությունները, </w:t>
            </w:r>
            <w:r w:rsidRPr="00EC7300">
              <w:rPr>
                <w:rFonts w:ascii="Sylfaen" w:hAnsi="Sylfaen"/>
                <w:sz w:val="22"/>
                <w:szCs w:val="22"/>
                <w:lang w:val="hy-AM"/>
              </w:rPr>
              <w:t>ե</w:t>
            </w:r>
            <w:r w:rsidRPr="00EC7300">
              <w:rPr>
                <w:rFonts w:ascii="Sylfaen" w:hAnsi="Sylfaen"/>
                <w:sz w:val="22"/>
                <w:szCs w:val="22"/>
              </w:rPr>
              <w:t xml:space="preserve">թե Ծառայության մատուցման ընթացքում կատարողը թույլ է տվել նահանջել օրենսդրության պահանջներից և պայմանագրի </w:t>
            </w:r>
            <w:r w:rsidRPr="00EC7300">
              <w:rPr>
                <w:rFonts w:ascii="Sylfaen" w:hAnsi="Sylfaen"/>
                <w:sz w:val="22"/>
                <w:szCs w:val="22"/>
              </w:rPr>
              <w:lastRenderedPageBreak/>
              <w:t>պայմաններից, որոնք վատթարացրել են աշխատանքի որակը:</w:t>
            </w:r>
          </w:p>
        </w:tc>
        <w:tc>
          <w:tcPr>
            <w:tcW w:w="4678" w:type="dxa"/>
          </w:tcPr>
          <w:p w:rsidR="00EC7300" w:rsidRPr="00EC7300" w:rsidRDefault="00EC7300" w:rsidP="00EC7300">
            <w:pPr>
              <w:spacing w:after="200"/>
              <w:jc w:val="both"/>
              <w:rPr>
                <w:sz w:val="22"/>
                <w:szCs w:val="22"/>
              </w:rPr>
            </w:pPr>
            <w:r w:rsidRPr="00EC7300">
              <w:rPr>
                <w:sz w:val="22"/>
                <w:szCs w:val="22"/>
              </w:rPr>
              <w:lastRenderedPageBreak/>
              <w:t>ИСПОЛНИТЕЛЬ безвозмездно исправляет в течение 3-х рабочих дней с момента требования Заказчика все выявленные недостатки, если в процессе оказания услуги ИСПОЛНИТЕЛЬ допустил отступление от требований законодательства и условий договора, ухудшившее качество работы.</w:t>
            </w:r>
          </w:p>
        </w:tc>
      </w:tr>
      <w:tr w:rsidR="00EC7300" w:rsidRPr="00EC7300" w:rsidTr="00517CE5">
        <w:trPr>
          <w:trHeight w:val="848"/>
        </w:trPr>
        <w:tc>
          <w:tcPr>
            <w:tcW w:w="4673" w:type="dxa"/>
          </w:tcPr>
          <w:p w:rsidR="00EC7300" w:rsidRPr="00EC7300" w:rsidRDefault="00EC7300" w:rsidP="00EC7300">
            <w:pPr>
              <w:spacing w:after="200"/>
              <w:jc w:val="both"/>
              <w:rPr>
                <w:rFonts w:ascii="Sylfaen" w:hAnsi="Sylfaen"/>
                <w:sz w:val="22"/>
                <w:szCs w:val="22"/>
              </w:rPr>
            </w:pPr>
            <w:r w:rsidRPr="00EC7300">
              <w:rPr>
                <w:rFonts w:ascii="Sylfaen" w:hAnsi="Sylfaen"/>
                <w:sz w:val="22"/>
                <w:szCs w:val="22"/>
              </w:rPr>
              <w:t>Ծառայությունների արժեքը պետք է հաշվարկվի ՝ կախված մեկ հայտարարագրի շրջանակներում տրանսպորտային միավորների առաքվող քանակից, որը չպետք է լինի 8-ից ավելի</w:t>
            </w:r>
          </w:p>
        </w:tc>
        <w:tc>
          <w:tcPr>
            <w:tcW w:w="4678" w:type="dxa"/>
          </w:tcPr>
          <w:p w:rsidR="00EC7300" w:rsidRPr="00EC7300" w:rsidRDefault="00EC7300" w:rsidP="00EC7300">
            <w:pPr>
              <w:spacing w:after="200"/>
              <w:jc w:val="both"/>
              <w:rPr>
                <w:sz w:val="22"/>
                <w:szCs w:val="22"/>
              </w:rPr>
            </w:pPr>
            <w:r w:rsidRPr="00EC7300">
              <w:rPr>
                <w:sz w:val="22"/>
                <w:szCs w:val="22"/>
              </w:rPr>
              <w:t>Стоимость услуг должна исчисляться в зависимости от отгружаемого количества единиц транспорта в рамках одной декларации</w:t>
            </w:r>
            <w:r w:rsidRPr="00EC7300">
              <w:rPr>
                <w:sz w:val="22"/>
                <w:szCs w:val="22"/>
                <w:lang w:val="hy-AM"/>
              </w:rPr>
              <w:t xml:space="preserve"> </w:t>
            </w:r>
            <w:r w:rsidRPr="00EC7300">
              <w:rPr>
                <w:sz w:val="22"/>
                <w:szCs w:val="22"/>
              </w:rPr>
              <w:t xml:space="preserve">которое не должно быть, больше 8 наименований </w:t>
            </w:r>
          </w:p>
        </w:tc>
      </w:tr>
      <w:tr w:rsidR="00EC7300" w:rsidRPr="00EC7300" w:rsidTr="00517CE5">
        <w:trPr>
          <w:trHeight w:val="848"/>
        </w:trPr>
        <w:tc>
          <w:tcPr>
            <w:tcW w:w="4673" w:type="dxa"/>
          </w:tcPr>
          <w:p w:rsidR="00EC7300" w:rsidRPr="00EC7300" w:rsidRDefault="00EC7300" w:rsidP="00EC7300">
            <w:pPr>
              <w:spacing w:after="200"/>
              <w:jc w:val="both"/>
              <w:rPr>
                <w:rFonts w:ascii="Sylfaen" w:hAnsi="Sylfaen"/>
                <w:sz w:val="22"/>
                <w:szCs w:val="22"/>
              </w:rPr>
            </w:pPr>
            <w:r w:rsidRPr="00EC7300">
              <w:rPr>
                <w:rFonts w:ascii="Sylfaen" w:hAnsi="Sylfaen"/>
                <w:sz w:val="22"/>
                <w:szCs w:val="22"/>
              </w:rPr>
              <w:t>Ծառայությունների վճարումը կատարվում է այն մինչև 15 (տասնհինգ) աշխատանքային օր տարկետում տալու փաստով ՝ ներկայացված հաշվի հիման վրա ՝ հայտարարագրի կամ կատարված աշխատանքների ակտի թողարկման ավարտի պահից</w:t>
            </w:r>
          </w:p>
        </w:tc>
        <w:tc>
          <w:tcPr>
            <w:tcW w:w="4678" w:type="dxa"/>
          </w:tcPr>
          <w:p w:rsidR="00EC7300" w:rsidRPr="00EC7300" w:rsidRDefault="00EC7300" w:rsidP="00EC7300">
            <w:pPr>
              <w:spacing w:after="200"/>
              <w:jc w:val="both"/>
              <w:rPr>
                <w:sz w:val="22"/>
                <w:szCs w:val="22"/>
              </w:rPr>
            </w:pPr>
            <w:r w:rsidRPr="00EC7300">
              <w:rPr>
                <w:sz w:val="22"/>
                <w:szCs w:val="22"/>
              </w:rPr>
              <w:t>Оплата услуг производится по факту ее оказания с отсрочкой до 15 (пятнадцать) рабочих дней на основании выставленного счета с момента завершения выпуска декларации или акта выполненных работ</w:t>
            </w:r>
          </w:p>
        </w:tc>
      </w:tr>
    </w:tbl>
    <w:p w:rsidR="00EC7300" w:rsidRPr="00EC7300" w:rsidRDefault="00EC7300" w:rsidP="00EC7300">
      <w:pPr>
        <w:spacing w:after="200" w:line="276" w:lineRule="auto"/>
        <w:rPr>
          <w:sz w:val="22"/>
          <w:szCs w:val="22"/>
        </w:rPr>
      </w:pPr>
    </w:p>
    <w:tbl>
      <w:tblPr>
        <w:tblW w:w="0" w:type="auto"/>
        <w:tblInd w:w="1701" w:type="dxa"/>
        <w:tblLook w:val="04A0" w:firstRow="1" w:lastRow="0" w:firstColumn="1" w:lastColumn="0" w:noHBand="0" w:noVBand="1"/>
      </w:tblPr>
      <w:tblGrid>
        <w:gridCol w:w="4596"/>
        <w:gridCol w:w="266"/>
        <w:gridCol w:w="4493"/>
      </w:tblGrid>
      <w:tr w:rsidR="00EC7300" w:rsidRPr="00EC7300" w:rsidTr="00517CE5">
        <w:trPr>
          <w:trHeight w:val="2171"/>
        </w:trPr>
        <w:tc>
          <w:tcPr>
            <w:tcW w:w="4596" w:type="dxa"/>
            <w:shd w:val="clear" w:color="auto" w:fill="auto"/>
          </w:tcPr>
          <w:p w:rsidR="00EC7300" w:rsidRPr="00EC7300" w:rsidRDefault="00EC7300" w:rsidP="00EC7300">
            <w:pPr>
              <w:overflowPunct w:val="0"/>
              <w:autoSpaceDE w:val="0"/>
              <w:autoSpaceDN w:val="0"/>
              <w:adjustRightInd w:val="0"/>
              <w:textAlignment w:val="baseline"/>
              <w:rPr>
                <w:sz w:val="22"/>
                <w:szCs w:val="22"/>
                <w:lang w:val="hy-AM"/>
              </w:rPr>
            </w:pPr>
            <w:r w:rsidRPr="00EC7300">
              <w:rPr>
                <w:sz w:val="22"/>
                <w:szCs w:val="22"/>
                <w:lang w:val="hy-AM"/>
              </w:rPr>
              <w:t>«</w:t>
            </w:r>
            <w:r w:rsidRPr="00EC7300">
              <w:rPr>
                <w:rFonts w:ascii="Sylfaen" w:hAnsi="Sylfaen" w:cs="Sylfaen"/>
                <w:sz w:val="22"/>
                <w:szCs w:val="22"/>
                <w:lang w:val="hy-AM"/>
              </w:rPr>
              <w:t>ՊԱՏՎԻՐԱՏՈՒ</w:t>
            </w:r>
            <w:r w:rsidRPr="00EC7300">
              <w:rPr>
                <w:sz w:val="22"/>
                <w:szCs w:val="22"/>
                <w:lang w:val="hy-AM"/>
              </w:rPr>
              <w:t>»</w:t>
            </w:r>
          </w:p>
          <w:p w:rsidR="00EC7300" w:rsidRPr="00EC7300" w:rsidRDefault="00EC7300" w:rsidP="00EC7300">
            <w:pPr>
              <w:overflowPunct w:val="0"/>
              <w:autoSpaceDE w:val="0"/>
              <w:autoSpaceDN w:val="0"/>
              <w:adjustRightInd w:val="0"/>
              <w:textAlignment w:val="baseline"/>
              <w:rPr>
                <w:b/>
                <w:sz w:val="22"/>
                <w:szCs w:val="22"/>
                <w:lang w:val="hy-AM"/>
              </w:rPr>
            </w:pPr>
            <w:r w:rsidRPr="00EC7300">
              <w:rPr>
                <w:b/>
                <w:sz w:val="22"/>
                <w:szCs w:val="22"/>
                <w:lang w:val="hy-AM"/>
              </w:rPr>
              <w:t>«</w:t>
            </w:r>
            <w:r w:rsidRPr="00EC7300">
              <w:rPr>
                <w:rFonts w:ascii="Sylfaen" w:hAnsi="Sylfaen" w:cs="Sylfaen"/>
                <w:b/>
                <w:sz w:val="22"/>
                <w:szCs w:val="22"/>
                <w:lang w:val="hy-AM"/>
              </w:rPr>
              <w:t>Հարավկովկասյան</w:t>
            </w:r>
            <w:r w:rsidRPr="00EC7300">
              <w:rPr>
                <w:b/>
                <w:sz w:val="22"/>
                <w:szCs w:val="22"/>
                <w:lang w:val="hy-AM"/>
              </w:rPr>
              <w:t xml:space="preserve"> </w:t>
            </w:r>
            <w:r w:rsidRPr="00EC7300">
              <w:rPr>
                <w:rFonts w:ascii="Sylfaen" w:hAnsi="Sylfaen" w:cs="Sylfaen"/>
                <w:b/>
                <w:sz w:val="22"/>
                <w:szCs w:val="22"/>
                <w:lang w:val="hy-AM"/>
              </w:rPr>
              <w:t>երկաթուղի</w:t>
            </w:r>
            <w:r w:rsidRPr="00EC7300">
              <w:rPr>
                <w:b/>
                <w:sz w:val="22"/>
                <w:szCs w:val="22"/>
                <w:lang w:val="hy-AM"/>
              </w:rPr>
              <w:t xml:space="preserve">» </w:t>
            </w:r>
            <w:r w:rsidRPr="00EC7300">
              <w:rPr>
                <w:rFonts w:ascii="Sylfaen" w:hAnsi="Sylfaen" w:cs="Sylfaen"/>
                <w:b/>
                <w:sz w:val="22"/>
                <w:szCs w:val="22"/>
                <w:lang w:val="hy-AM"/>
              </w:rPr>
              <w:t>ՓԲԸ</w:t>
            </w:r>
          </w:p>
          <w:p w:rsidR="00EC7300" w:rsidRPr="00EC7300" w:rsidRDefault="00EC7300" w:rsidP="00EC7300">
            <w:pPr>
              <w:overflowPunct w:val="0"/>
              <w:autoSpaceDE w:val="0"/>
              <w:autoSpaceDN w:val="0"/>
              <w:adjustRightInd w:val="0"/>
              <w:textAlignment w:val="baseline"/>
              <w:rPr>
                <w:sz w:val="22"/>
                <w:szCs w:val="22"/>
              </w:rPr>
            </w:pPr>
          </w:p>
          <w:p w:rsidR="00EC7300" w:rsidRPr="00EC7300" w:rsidRDefault="00EC7300" w:rsidP="00EC7300">
            <w:pPr>
              <w:overflowPunct w:val="0"/>
              <w:autoSpaceDE w:val="0"/>
              <w:autoSpaceDN w:val="0"/>
              <w:adjustRightInd w:val="0"/>
              <w:textAlignment w:val="baseline"/>
              <w:rPr>
                <w:sz w:val="22"/>
                <w:szCs w:val="22"/>
              </w:rPr>
            </w:pPr>
          </w:p>
          <w:p w:rsidR="00EC7300" w:rsidRPr="00EC7300" w:rsidRDefault="00EC7300" w:rsidP="00EC7300">
            <w:pPr>
              <w:overflowPunct w:val="0"/>
              <w:autoSpaceDE w:val="0"/>
              <w:autoSpaceDN w:val="0"/>
              <w:adjustRightInd w:val="0"/>
              <w:textAlignment w:val="baseline"/>
              <w:rPr>
                <w:sz w:val="22"/>
                <w:szCs w:val="22"/>
                <w:lang w:val="hy-AM"/>
              </w:rPr>
            </w:pPr>
            <w:r w:rsidRPr="00EC7300">
              <w:rPr>
                <w:rFonts w:ascii="Sylfaen" w:hAnsi="Sylfaen" w:cs="Sylfaen"/>
                <w:sz w:val="22"/>
                <w:szCs w:val="22"/>
                <w:lang w:val="hy-AM"/>
              </w:rPr>
              <w:t>Գլխավոր</w:t>
            </w:r>
          </w:p>
          <w:p w:rsidR="00EC7300" w:rsidRPr="00EC7300" w:rsidRDefault="00EC7300" w:rsidP="00EC7300">
            <w:pPr>
              <w:overflowPunct w:val="0"/>
              <w:autoSpaceDE w:val="0"/>
              <w:autoSpaceDN w:val="0"/>
              <w:adjustRightInd w:val="0"/>
              <w:textAlignment w:val="baseline"/>
              <w:rPr>
                <w:sz w:val="22"/>
                <w:szCs w:val="22"/>
              </w:rPr>
            </w:pPr>
            <w:r w:rsidRPr="00EC7300">
              <w:rPr>
                <w:rFonts w:ascii="Sylfaen" w:hAnsi="Sylfaen" w:cs="Sylfaen"/>
                <w:sz w:val="22"/>
                <w:szCs w:val="22"/>
                <w:lang w:val="hy-AM"/>
              </w:rPr>
              <w:t>տնօրեն՝</w:t>
            </w:r>
            <w:r w:rsidRPr="00EC7300">
              <w:rPr>
                <w:sz w:val="22"/>
                <w:szCs w:val="22"/>
                <w:lang w:val="hy-AM"/>
              </w:rPr>
              <w:t xml:space="preserve">   _____________ </w:t>
            </w:r>
            <w:r w:rsidRPr="00EC7300">
              <w:rPr>
                <w:rFonts w:ascii="Sylfaen" w:hAnsi="Sylfaen" w:cs="Sylfaen"/>
                <w:b/>
                <w:sz w:val="22"/>
                <w:szCs w:val="22"/>
                <w:lang w:val="hy-AM"/>
              </w:rPr>
              <w:t>Ա</w:t>
            </w:r>
            <w:r w:rsidRPr="00EC7300">
              <w:rPr>
                <w:rFonts w:ascii="MS Gothic" w:eastAsia="MS Gothic" w:hAnsi="MS Gothic" w:cs="MS Gothic" w:hint="eastAsia"/>
                <w:b/>
                <w:sz w:val="22"/>
                <w:szCs w:val="22"/>
                <w:lang w:val="hy-AM"/>
              </w:rPr>
              <w:t>․</w:t>
            </w:r>
            <w:r w:rsidRPr="00EC7300">
              <w:rPr>
                <w:rFonts w:ascii="Sylfaen" w:hAnsi="Sylfaen" w:cs="Sylfaen"/>
                <w:b/>
                <w:sz w:val="22"/>
                <w:szCs w:val="22"/>
                <w:lang w:val="hy-AM"/>
              </w:rPr>
              <w:t>Վ</w:t>
            </w:r>
            <w:r w:rsidRPr="00EC7300">
              <w:rPr>
                <w:rFonts w:ascii="MS Gothic" w:eastAsia="MS Gothic" w:hAnsi="MS Gothic" w:cs="MS Gothic" w:hint="eastAsia"/>
                <w:b/>
                <w:sz w:val="22"/>
                <w:szCs w:val="22"/>
                <w:lang w:val="hy-AM"/>
              </w:rPr>
              <w:t>․</w:t>
            </w:r>
            <w:r w:rsidRPr="00EC7300">
              <w:rPr>
                <w:b/>
                <w:sz w:val="22"/>
                <w:szCs w:val="22"/>
                <w:lang w:val="hy-AM"/>
              </w:rPr>
              <w:t xml:space="preserve"> </w:t>
            </w:r>
            <w:r w:rsidRPr="00EC7300">
              <w:rPr>
                <w:rFonts w:ascii="Sylfaen" w:hAnsi="Sylfaen" w:cs="Sylfaen"/>
                <w:b/>
                <w:sz w:val="22"/>
                <w:szCs w:val="22"/>
                <w:lang w:val="hy-AM"/>
              </w:rPr>
              <w:t>Մելնիկով</w:t>
            </w:r>
            <w:r w:rsidRPr="00EC7300">
              <w:rPr>
                <w:sz w:val="22"/>
                <w:szCs w:val="22"/>
              </w:rPr>
              <w:t xml:space="preserve"> </w:t>
            </w:r>
          </w:p>
          <w:p w:rsidR="00EC7300" w:rsidRPr="00EC7300" w:rsidRDefault="00EC7300" w:rsidP="00EC7300">
            <w:pPr>
              <w:overflowPunct w:val="0"/>
              <w:autoSpaceDE w:val="0"/>
              <w:autoSpaceDN w:val="0"/>
              <w:adjustRightInd w:val="0"/>
              <w:textAlignment w:val="baseline"/>
              <w:rPr>
                <w:sz w:val="22"/>
                <w:szCs w:val="22"/>
              </w:rPr>
            </w:pPr>
            <w:r w:rsidRPr="00EC7300">
              <w:rPr>
                <w:sz w:val="22"/>
                <w:szCs w:val="22"/>
              </w:rPr>
              <w:t>Генеральный</w:t>
            </w:r>
          </w:p>
          <w:p w:rsidR="00EC7300" w:rsidRPr="00EC7300" w:rsidRDefault="00EC7300" w:rsidP="00EC7300">
            <w:pPr>
              <w:overflowPunct w:val="0"/>
              <w:autoSpaceDE w:val="0"/>
              <w:autoSpaceDN w:val="0"/>
              <w:adjustRightInd w:val="0"/>
              <w:textAlignment w:val="baseline"/>
              <w:rPr>
                <w:sz w:val="22"/>
                <w:szCs w:val="22"/>
              </w:rPr>
            </w:pPr>
          </w:p>
        </w:tc>
        <w:tc>
          <w:tcPr>
            <w:tcW w:w="266" w:type="dxa"/>
            <w:shd w:val="clear" w:color="auto" w:fill="auto"/>
          </w:tcPr>
          <w:p w:rsidR="00EC7300" w:rsidRPr="00EC7300" w:rsidRDefault="00EC7300" w:rsidP="00EC7300">
            <w:pPr>
              <w:overflowPunct w:val="0"/>
              <w:autoSpaceDE w:val="0"/>
              <w:autoSpaceDN w:val="0"/>
              <w:adjustRightInd w:val="0"/>
              <w:textAlignment w:val="baseline"/>
              <w:rPr>
                <w:sz w:val="22"/>
                <w:szCs w:val="22"/>
                <w:lang w:val="hy-AM"/>
              </w:rPr>
            </w:pPr>
          </w:p>
        </w:tc>
        <w:tc>
          <w:tcPr>
            <w:tcW w:w="4493" w:type="dxa"/>
            <w:shd w:val="clear" w:color="auto" w:fill="auto"/>
          </w:tcPr>
          <w:p w:rsidR="00EC7300" w:rsidRPr="00EC7300" w:rsidRDefault="00EC7300" w:rsidP="00EC7300">
            <w:pPr>
              <w:overflowPunct w:val="0"/>
              <w:autoSpaceDE w:val="0"/>
              <w:autoSpaceDN w:val="0"/>
              <w:adjustRightInd w:val="0"/>
              <w:textAlignment w:val="baseline"/>
              <w:rPr>
                <w:sz w:val="22"/>
                <w:szCs w:val="22"/>
              </w:rPr>
            </w:pPr>
            <w:r w:rsidRPr="00EC7300">
              <w:rPr>
                <w:sz w:val="22"/>
                <w:szCs w:val="22"/>
              </w:rPr>
              <w:t>«ЗАКАЗЧИК»</w:t>
            </w:r>
          </w:p>
          <w:p w:rsidR="00EC7300" w:rsidRPr="00EC7300" w:rsidRDefault="00EC7300" w:rsidP="00EC7300">
            <w:pPr>
              <w:overflowPunct w:val="0"/>
              <w:autoSpaceDE w:val="0"/>
              <w:autoSpaceDN w:val="0"/>
              <w:adjustRightInd w:val="0"/>
              <w:textAlignment w:val="baseline"/>
              <w:rPr>
                <w:b/>
                <w:sz w:val="22"/>
                <w:szCs w:val="22"/>
              </w:rPr>
            </w:pPr>
            <w:r w:rsidRPr="00EC7300">
              <w:rPr>
                <w:b/>
                <w:sz w:val="22"/>
                <w:szCs w:val="22"/>
              </w:rPr>
              <w:t>ЗАО «Южно-Кавказская железная дорога»</w:t>
            </w:r>
          </w:p>
          <w:p w:rsidR="00EC7300" w:rsidRPr="00EC7300" w:rsidRDefault="00EC7300" w:rsidP="00EC7300">
            <w:pPr>
              <w:overflowPunct w:val="0"/>
              <w:autoSpaceDE w:val="0"/>
              <w:autoSpaceDN w:val="0"/>
              <w:adjustRightInd w:val="0"/>
              <w:textAlignment w:val="baseline"/>
              <w:rPr>
                <w:rFonts w:ascii="Sylfaen" w:hAnsi="Sylfaen" w:cs="Sylfaen"/>
                <w:sz w:val="22"/>
                <w:szCs w:val="22"/>
              </w:rPr>
            </w:pPr>
          </w:p>
          <w:p w:rsidR="00EC7300" w:rsidRPr="00EC7300" w:rsidRDefault="00EC7300" w:rsidP="00EC7300">
            <w:pPr>
              <w:overflowPunct w:val="0"/>
              <w:autoSpaceDE w:val="0"/>
              <w:autoSpaceDN w:val="0"/>
              <w:adjustRightInd w:val="0"/>
              <w:textAlignment w:val="baseline"/>
              <w:rPr>
                <w:sz w:val="22"/>
                <w:szCs w:val="22"/>
              </w:rPr>
            </w:pPr>
            <w:r w:rsidRPr="00EC7300">
              <w:rPr>
                <w:sz w:val="22"/>
                <w:szCs w:val="22"/>
              </w:rPr>
              <w:t>Генеральный</w:t>
            </w:r>
          </w:p>
          <w:p w:rsidR="00EC7300" w:rsidRPr="00EC7300" w:rsidRDefault="00EC7300" w:rsidP="00EC7300">
            <w:pPr>
              <w:overflowPunct w:val="0"/>
              <w:autoSpaceDE w:val="0"/>
              <w:autoSpaceDN w:val="0"/>
              <w:adjustRightInd w:val="0"/>
              <w:textAlignment w:val="baseline"/>
              <w:rPr>
                <w:rFonts w:ascii="Sylfaen" w:hAnsi="Sylfaen"/>
                <w:sz w:val="22"/>
                <w:szCs w:val="22"/>
                <w:lang w:val="hy-AM"/>
              </w:rPr>
            </w:pPr>
            <w:r w:rsidRPr="00EC7300">
              <w:rPr>
                <w:sz w:val="22"/>
                <w:szCs w:val="22"/>
              </w:rPr>
              <w:t>Директор</w:t>
            </w:r>
            <w:r w:rsidRPr="00EC7300">
              <w:rPr>
                <w:sz w:val="22"/>
                <w:szCs w:val="22"/>
                <w:lang w:val="hy-AM"/>
              </w:rPr>
              <w:t>:</w:t>
            </w:r>
            <w:r w:rsidRPr="00EC7300">
              <w:rPr>
                <w:sz w:val="22"/>
                <w:szCs w:val="22"/>
              </w:rPr>
              <w:t xml:space="preserve"> ____________</w:t>
            </w:r>
            <w:r w:rsidRPr="00EC7300">
              <w:rPr>
                <w:b/>
                <w:sz w:val="22"/>
                <w:szCs w:val="22"/>
              </w:rPr>
              <w:t>А.В.</w:t>
            </w:r>
            <w:r w:rsidRPr="00EC7300">
              <w:rPr>
                <w:rFonts w:ascii="Sylfaen" w:hAnsi="Sylfaen"/>
                <w:b/>
                <w:sz w:val="22"/>
                <w:szCs w:val="22"/>
                <w:lang w:val="hy-AM"/>
              </w:rPr>
              <w:t xml:space="preserve"> </w:t>
            </w:r>
            <w:r w:rsidRPr="00EC7300">
              <w:rPr>
                <w:b/>
                <w:sz w:val="22"/>
                <w:szCs w:val="22"/>
              </w:rPr>
              <w:t>Мельников</w:t>
            </w:r>
            <w:r w:rsidRPr="00EC7300">
              <w:rPr>
                <w:rFonts w:ascii="Sylfaen" w:hAnsi="Sylfaen" w:cs="Sylfaen"/>
                <w:sz w:val="22"/>
                <w:szCs w:val="22"/>
                <w:lang w:val="hy-AM"/>
              </w:rPr>
              <w:t xml:space="preserve"> </w:t>
            </w:r>
          </w:p>
          <w:p w:rsidR="00EC7300" w:rsidRPr="00EC7300" w:rsidRDefault="00EC7300" w:rsidP="00EC7300">
            <w:pPr>
              <w:overflowPunct w:val="0"/>
              <w:autoSpaceDE w:val="0"/>
              <w:autoSpaceDN w:val="0"/>
              <w:adjustRightInd w:val="0"/>
              <w:textAlignment w:val="baseline"/>
              <w:rPr>
                <w:rFonts w:ascii="Sylfaen" w:hAnsi="Sylfaen"/>
                <w:sz w:val="22"/>
                <w:szCs w:val="22"/>
                <w:lang w:val="hy-AM"/>
              </w:rPr>
            </w:pPr>
          </w:p>
        </w:tc>
      </w:tr>
      <w:tr w:rsidR="00EC7300" w:rsidRPr="00EC7300" w:rsidTr="00517CE5">
        <w:tc>
          <w:tcPr>
            <w:tcW w:w="4596" w:type="dxa"/>
            <w:shd w:val="clear" w:color="auto" w:fill="auto"/>
          </w:tcPr>
          <w:p w:rsidR="00EC7300" w:rsidRPr="00EC7300" w:rsidRDefault="00EC7300" w:rsidP="00EC7300">
            <w:pPr>
              <w:overflowPunct w:val="0"/>
              <w:autoSpaceDE w:val="0"/>
              <w:autoSpaceDN w:val="0"/>
              <w:adjustRightInd w:val="0"/>
              <w:textAlignment w:val="baseline"/>
              <w:rPr>
                <w:rFonts w:ascii="Sylfaen" w:hAnsi="Sylfaen"/>
                <w:sz w:val="22"/>
                <w:szCs w:val="20"/>
                <w:lang w:val="hy-AM"/>
              </w:rPr>
            </w:pPr>
            <w:r w:rsidRPr="00EC7300">
              <w:rPr>
                <w:sz w:val="22"/>
                <w:szCs w:val="20"/>
                <w:lang w:val="hy-AM"/>
              </w:rPr>
              <w:t>«</w:t>
            </w:r>
            <w:r w:rsidRPr="00EC7300">
              <w:rPr>
                <w:rFonts w:ascii="Sylfaen" w:hAnsi="Sylfaen" w:cs="Sylfaen"/>
                <w:sz w:val="22"/>
                <w:szCs w:val="20"/>
                <w:lang w:val="hy-AM"/>
              </w:rPr>
              <w:t>ԿԱՏԱՐՈՂ</w:t>
            </w:r>
            <w:r w:rsidRPr="00EC7300">
              <w:rPr>
                <w:sz w:val="22"/>
                <w:szCs w:val="20"/>
                <w:lang w:val="hy-AM"/>
              </w:rPr>
              <w:t>»</w:t>
            </w:r>
          </w:p>
          <w:p w:rsidR="00EC7300" w:rsidRPr="00EC7300" w:rsidRDefault="00EC7300" w:rsidP="00EC7300">
            <w:pPr>
              <w:overflowPunct w:val="0"/>
              <w:autoSpaceDE w:val="0"/>
              <w:autoSpaceDN w:val="0"/>
              <w:adjustRightInd w:val="0"/>
              <w:textAlignment w:val="baseline"/>
              <w:rPr>
                <w:rFonts w:ascii="Sylfaen" w:hAnsi="Sylfaen"/>
                <w:sz w:val="22"/>
                <w:szCs w:val="20"/>
                <w:lang w:val="hy-AM"/>
              </w:rPr>
            </w:pPr>
          </w:p>
          <w:p w:rsidR="00EC7300" w:rsidRPr="00EC7300" w:rsidRDefault="00EC7300" w:rsidP="00EC7300">
            <w:pPr>
              <w:overflowPunct w:val="0"/>
              <w:autoSpaceDE w:val="0"/>
              <w:autoSpaceDN w:val="0"/>
              <w:adjustRightInd w:val="0"/>
              <w:textAlignment w:val="baseline"/>
              <w:rPr>
                <w:b/>
                <w:sz w:val="22"/>
                <w:szCs w:val="26"/>
              </w:rPr>
            </w:pPr>
          </w:p>
          <w:p w:rsidR="00EC7300" w:rsidRPr="00EC7300" w:rsidRDefault="00EC7300" w:rsidP="00EC7300">
            <w:pPr>
              <w:overflowPunct w:val="0"/>
              <w:autoSpaceDE w:val="0"/>
              <w:autoSpaceDN w:val="0"/>
              <w:adjustRightInd w:val="0"/>
              <w:textAlignment w:val="baseline"/>
              <w:rPr>
                <w:rFonts w:ascii="Sylfaen" w:hAnsi="Sylfaen"/>
                <w:bCs/>
                <w:sz w:val="32"/>
                <w:szCs w:val="20"/>
                <w:lang w:val="hy-AM"/>
              </w:rPr>
            </w:pPr>
            <w:r w:rsidRPr="00EC7300">
              <w:rPr>
                <w:rFonts w:ascii="Sylfaen" w:hAnsi="Sylfaen" w:cs="Sylfaen"/>
                <w:sz w:val="20"/>
                <w:szCs w:val="20"/>
                <w:lang w:val="hy-AM"/>
              </w:rPr>
              <w:t>Տնօրեն՝</w:t>
            </w:r>
            <w:r w:rsidRPr="00EC7300">
              <w:rPr>
                <w:sz w:val="20"/>
                <w:szCs w:val="20"/>
                <w:lang w:val="hy-AM"/>
              </w:rPr>
              <w:t>_____________</w:t>
            </w:r>
            <w:r w:rsidRPr="00EC7300">
              <w:rPr>
                <w:rFonts w:ascii="Sylfaen" w:hAnsi="Sylfaen"/>
                <w:sz w:val="20"/>
                <w:szCs w:val="20"/>
                <w:lang w:val="hy-AM"/>
              </w:rPr>
              <w:t xml:space="preserve"> </w:t>
            </w:r>
          </w:p>
          <w:p w:rsidR="00EC7300" w:rsidRPr="00EC7300" w:rsidRDefault="00EC7300" w:rsidP="00EC7300">
            <w:pPr>
              <w:overflowPunct w:val="0"/>
              <w:autoSpaceDE w:val="0"/>
              <w:autoSpaceDN w:val="0"/>
              <w:adjustRightInd w:val="0"/>
              <w:textAlignment w:val="baseline"/>
              <w:rPr>
                <w:rFonts w:ascii="Sylfaen" w:hAnsi="Sylfaen"/>
                <w:bCs/>
                <w:sz w:val="32"/>
                <w:szCs w:val="20"/>
                <w:lang w:val="hy-AM"/>
              </w:rPr>
            </w:pPr>
          </w:p>
          <w:p w:rsidR="00EC7300" w:rsidRPr="00EC7300" w:rsidRDefault="00EC7300" w:rsidP="00EC7300">
            <w:pPr>
              <w:overflowPunct w:val="0"/>
              <w:autoSpaceDE w:val="0"/>
              <w:autoSpaceDN w:val="0"/>
              <w:adjustRightInd w:val="0"/>
              <w:textAlignment w:val="baseline"/>
              <w:rPr>
                <w:rFonts w:ascii="Sylfaen" w:hAnsi="Sylfaen"/>
                <w:bCs/>
                <w:sz w:val="17"/>
                <w:szCs w:val="17"/>
              </w:rPr>
            </w:pPr>
          </w:p>
        </w:tc>
        <w:tc>
          <w:tcPr>
            <w:tcW w:w="266" w:type="dxa"/>
            <w:shd w:val="clear" w:color="auto" w:fill="auto"/>
          </w:tcPr>
          <w:p w:rsidR="00EC7300" w:rsidRPr="00EC7300" w:rsidRDefault="00EC7300" w:rsidP="00EC7300">
            <w:pPr>
              <w:overflowPunct w:val="0"/>
              <w:autoSpaceDE w:val="0"/>
              <w:autoSpaceDN w:val="0"/>
              <w:adjustRightInd w:val="0"/>
              <w:textAlignment w:val="baseline"/>
              <w:rPr>
                <w:sz w:val="20"/>
                <w:szCs w:val="20"/>
                <w:lang w:val="hy-AM"/>
              </w:rPr>
            </w:pPr>
          </w:p>
        </w:tc>
        <w:tc>
          <w:tcPr>
            <w:tcW w:w="4493" w:type="dxa"/>
            <w:shd w:val="clear" w:color="auto" w:fill="auto"/>
          </w:tcPr>
          <w:p w:rsidR="00EC7300" w:rsidRPr="00EC7300" w:rsidRDefault="00EC7300" w:rsidP="00EC7300">
            <w:pPr>
              <w:overflowPunct w:val="0"/>
              <w:autoSpaceDE w:val="0"/>
              <w:autoSpaceDN w:val="0"/>
              <w:adjustRightInd w:val="0"/>
              <w:textAlignment w:val="baseline"/>
              <w:rPr>
                <w:rFonts w:ascii="Sylfaen" w:hAnsi="Sylfaen"/>
                <w:sz w:val="22"/>
                <w:szCs w:val="20"/>
                <w:lang w:val="hy-AM"/>
              </w:rPr>
            </w:pPr>
            <w:r w:rsidRPr="00EC7300">
              <w:rPr>
                <w:sz w:val="22"/>
                <w:szCs w:val="20"/>
              </w:rPr>
              <w:t>«ИСПОЛНИТЕЛЬ»</w:t>
            </w:r>
          </w:p>
          <w:p w:rsidR="00EC7300" w:rsidRPr="00EC7300" w:rsidRDefault="00EC7300" w:rsidP="00EC7300">
            <w:pPr>
              <w:overflowPunct w:val="0"/>
              <w:autoSpaceDE w:val="0"/>
              <w:autoSpaceDN w:val="0"/>
              <w:adjustRightInd w:val="0"/>
              <w:textAlignment w:val="baseline"/>
              <w:rPr>
                <w:rFonts w:ascii="Sylfaen" w:hAnsi="Sylfaen"/>
                <w:sz w:val="22"/>
                <w:szCs w:val="20"/>
                <w:lang w:val="hy-AM"/>
              </w:rPr>
            </w:pPr>
            <w:r w:rsidRPr="00EC7300">
              <w:rPr>
                <w:sz w:val="22"/>
                <w:szCs w:val="20"/>
                <w:lang w:val="hy-AM"/>
              </w:rPr>
              <w:t xml:space="preserve"> </w:t>
            </w:r>
          </w:p>
          <w:p w:rsidR="00EC7300" w:rsidRPr="00EC7300" w:rsidRDefault="00EC7300" w:rsidP="00EC7300">
            <w:pPr>
              <w:overflowPunct w:val="0"/>
              <w:autoSpaceDE w:val="0"/>
              <w:autoSpaceDN w:val="0"/>
              <w:adjustRightInd w:val="0"/>
              <w:textAlignment w:val="baseline"/>
              <w:rPr>
                <w:rFonts w:ascii="Sylfaen" w:hAnsi="Sylfaen"/>
                <w:sz w:val="12"/>
                <w:szCs w:val="20"/>
                <w:lang w:val="hy-AM"/>
              </w:rPr>
            </w:pPr>
          </w:p>
          <w:p w:rsidR="00EC7300" w:rsidRPr="00EC7300" w:rsidRDefault="00EC7300" w:rsidP="00EC7300">
            <w:pPr>
              <w:overflowPunct w:val="0"/>
              <w:autoSpaceDE w:val="0"/>
              <w:autoSpaceDN w:val="0"/>
              <w:adjustRightInd w:val="0"/>
              <w:textAlignment w:val="baseline"/>
              <w:rPr>
                <w:rFonts w:ascii="Sylfaen" w:hAnsi="Sylfaen"/>
                <w:b/>
                <w:sz w:val="12"/>
                <w:szCs w:val="20"/>
                <w:lang w:val="hy-AM"/>
              </w:rPr>
            </w:pPr>
            <w:r w:rsidRPr="00EC7300">
              <w:rPr>
                <w:rFonts w:ascii="Sylfaen" w:hAnsi="Sylfaen"/>
                <w:b/>
                <w:sz w:val="12"/>
                <w:szCs w:val="20"/>
                <w:lang w:val="hy-AM"/>
              </w:rPr>
              <w:t xml:space="preserve">               </w:t>
            </w:r>
          </w:p>
          <w:p w:rsidR="00EC7300" w:rsidRPr="00EC7300" w:rsidRDefault="00EC7300" w:rsidP="00EC7300">
            <w:pPr>
              <w:overflowPunct w:val="0"/>
              <w:autoSpaceDE w:val="0"/>
              <w:autoSpaceDN w:val="0"/>
              <w:adjustRightInd w:val="0"/>
              <w:textAlignment w:val="baseline"/>
              <w:rPr>
                <w:rFonts w:ascii="Sylfaen" w:hAnsi="Sylfaen"/>
                <w:sz w:val="20"/>
                <w:szCs w:val="20"/>
                <w:lang w:val="hy-AM"/>
              </w:rPr>
            </w:pPr>
            <w:r w:rsidRPr="00EC7300">
              <w:rPr>
                <w:sz w:val="20"/>
                <w:szCs w:val="20"/>
              </w:rPr>
              <w:t>Директор</w:t>
            </w:r>
            <w:r w:rsidRPr="00EC7300">
              <w:rPr>
                <w:sz w:val="20"/>
                <w:szCs w:val="20"/>
                <w:lang w:val="hy-AM"/>
              </w:rPr>
              <w:t>:</w:t>
            </w:r>
            <w:r w:rsidRPr="00EC7300">
              <w:rPr>
                <w:sz w:val="20"/>
                <w:szCs w:val="20"/>
              </w:rPr>
              <w:t xml:space="preserve"> ____________</w:t>
            </w:r>
          </w:p>
        </w:tc>
      </w:tr>
    </w:tbl>
    <w:p w:rsidR="00EC7300" w:rsidRPr="00EC7300" w:rsidRDefault="00EC7300" w:rsidP="00517CE5">
      <w:pPr>
        <w:overflowPunct w:val="0"/>
        <w:autoSpaceDE w:val="0"/>
        <w:autoSpaceDN w:val="0"/>
        <w:adjustRightInd w:val="0"/>
        <w:ind w:firstLine="1276"/>
        <w:textAlignment w:val="baseline"/>
        <w:rPr>
          <w:rFonts w:ascii="Sylfaen" w:hAnsi="Sylfaen"/>
          <w:bCs/>
          <w:sz w:val="17"/>
          <w:szCs w:val="17"/>
          <w:lang w:val="hy-AM"/>
        </w:rPr>
      </w:pPr>
      <w:r w:rsidRPr="00EC7300">
        <w:rPr>
          <w:rFonts w:ascii="Sylfaen" w:hAnsi="Sylfaen"/>
          <w:bCs/>
          <w:sz w:val="17"/>
          <w:szCs w:val="17"/>
          <w:lang w:val="hy-AM"/>
        </w:rPr>
        <w:t>Координатор ЗАО “ЮКЖД”</w:t>
      </w:r>
    </w:p>
    <w:p w:rsidR="006272D9" w:rsidRPr="00517CE5" w:rsidRDefault="00EC7300" w:rsidP="00517CE5">
      <w:pPr>
        <w:spacing w:after="200" w:line="276" w:lineRule="auto"/>
        <w:ind w:left="1276"/>
        <w:rPr>
          <w:rFonts w:ascii="Sylfaen" w:hAnsi="Sylfaen"/>
          <w:sz w:val="20"/>
          <w:szCs w:val="20"/>
        </w:rPr>
      </w:pPr>
      <w:r w:rsidRPr="00EC7300">
        <w:rPr>
          <w:rFonts w:ascii="Sylfaen" w:eastAsia="Calibri" w:hAnsi="Sylfaen"/>
          <w:bCs/>
          <w:sz w:val="17"/>
          <w:szCs w:val="17"/>
          <w:lang w:eastAsia="en-US"/>
        </w:rPr>
        <w:t>Начальник ДЦФТО С.В.Дорохин   ___________</w:t>
      </w:r>
    </w:p>
    <w:sectPr w:rsidR="006272D9" w:rsidRPr="00517CE5" w:rsidSect="000E203E">
      <w:headerReference w:type="default" r:id="rId15"/>
      <w:footerReference w:type="default" r:id="rId16"/>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FE3" w:rsidRDefault="00396FE3" w:rsidP="0064449E">
      <w:r>
        <w:separator/>
      </w:r>
    </w:p>
  </w:endnote>
  <w:endnote w:type="continuationSeparator" w:id="0">
    <w:p w:rsidR="00396FE3" w:rsidRDefault="00396FE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FE3" w:rsidRDefault="00396FE3">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396FE3" w:rsidRDefault="00396FE3">
        <w:pPr>
          <w:pStyle w:val="af3"/>
          <w:jc w:val="right"/>
        </w:pPr>
        <w:r>
          <w:fldChar w:fldCharType="begin"/>
        </w:r>
        <w:r>
          <w:instrText>PAGE   \* MERGEFORMAT</w:instrText>
        </w:r>
        <w:r>
          <w:fldChar w:fldCharType="separate"/>
        </w:r>
        <w:r w:rsidR="00B14383">
          <w:rPr>
            <w:noProof/>
          </w:rPr>
          <w:t>50</w:t>
        </w:r>
        <w:r>
          <w:fldChar w:fldCharType="end"/>
        </w:r>
      </w:p>
    </w:sdtContent>
  </w:sdt>
  <w:p w:rsidR="00396FE3" w:rsidRDefault="00396FE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FE3" w:rsidRDefault="00396FE3" w:rsidP="0064449E">
      <w:r>
        <w:separator/>
      </w:r>
    </w:p>
  </w:footnote>
  <w:footnote w:type="continuationSeparator" w:id="0">
    <w:p w:rsidR="00396FE3" w:rsidRDefault="00396FE3" w:rsidP="0064449E">
      <w:r>
        <w:continuationSeparator/>
      </w:r>
    </w:p>
  </w:footnote>
  <w:footnote w:id="1">
    <w:p w:rsidR="00396FE3" w:rsidRPr="00205C38" w:rsidRDefault="00396FE3" w:rsidP="00F206EC">
      <w:pPr>
        <w:pStyle w:val="a8"/>
        <w:ind w:left="567" w:firstLine="2"/>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96FE3" w:rsidRPr="009823DC" w:rsidRDefault="00396FE3" w:rsidP="00F206EC">
      <w:pPr>
        <w:pStyle w:val="a8"/>
        <w:ind w:left="567" w:firstLine="2"/>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396FE3" w:rsidRDefault="00396FE3" w:rsidP="00F206EC">
      <w:pPr>
        <w:pStyle w:val="a8"/>
        <w:ind w:left="567" w:firstLine="2"/>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FE3" w:rsidRDefault="00396FE3">
    <w:pPr>
      <w:pStyle w:val="af1"/>
      <w:jc w:val="center"/>
    </w:pPr>
    <w:r>
      <w:fldChar w:fldCharType="begin"/>
    </w:r>
    <w:r>
      <w:instrText xml:space="preserve"> PAGE   \* MERGEFORMAT </w:instrText>
    </w:r>
    <w:r>
      <w:fldChar w:fldCharType="separate"/>
    </w:r>
    <w:r>
      <w:rPr>
        <w:noProof/>
      </w:rPr>
      <w:t>7</w:t>
    </w:r>
    <w:r>
      <w:fldChar w:fldCharType="end"/>
    </w:r>
  </w:p>
  <w:p w:rsidR="00396FE3" w:rsidRDefault="00396FE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FE3" w:rsidRDefault="00396FE3">
    <w:pPr>
      <w:pStyle w:val="af1"/>
      <w:jc w:val="center"/>
    </w:pPr>
    <w:r>
      <w:fldChar w:fldCharType="begin"/>
    </w:r>
    <w:r>
      <w:instrText xml:space="preserve"> PAGE   \* MERGEFORMAT </w:instrText>
    </w:r>
    <w:r>
      <w:fldChar w:fldCharType="separate"/>
    </w:r>
    <w:r w:rsidR="00B14383">
      <w:rPr>
        <w:noProof/>
      </w:rPr>
      <w:t>6</w:t>
    </w:r>
    <w:r>
      <w:fldChar w:fldCharType="end"/>
    </w:r>
  </w:p>
  <w:p w:rsidR="00396FE3" w:rsidRDefault="00396FE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FE3" w:rsidRDefault="00396FE3">
    <w:pPr>
      <w:pStyle w:val="af1"/>
      <w:jc w:val="center"/>
    </w:pPr>
    <w:r>
      <w:fldChar w:fldCharType="begin"/>
    </w:r>
    <w:r>
      <w:instrText xml:space="preserve"> PAGE   \* MERGEFORMAT </w:instrText>
    </w:r>
    <w:r>
      <w:fldChar w:fldCharType="separate"/>
    </w:r>
    <w:r w:rsidR="00B14383">
      <w:rPr>
        <w:noProof/>
      </w:rPr>
      <w:t>5</w:t>
    </w:r>
    <w:r>
      <w:fldChar w:fldCharType="end"/>
    </w:r>
  </w:p>
  <w:p w:rsidR="00396FE3" w:rsidRPr="00345A79" w:rsidRDefault="00396FE3"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FE3" w:rsidRDefault="00396FE3">
    <w:pPr>
      <w:pStyle w:val="af1"/>
      <w:jc w:val="center"/>
    </w:pPr>
    <w:r>
      <w:fldChar w:fldCharType="begin"/>
    </w:r>
    <w:r>
      <w:instrText xml:space="preserve"> PAGE   \* MERGEFORMAT </w:instrText>
    </w:r>
    <w:r>
      <w:fldChar w:fldCharType="separate"/>
    </w:r>
    <w:r w:rsidR="00B14383">
      <w:rPr>
        <w:noProof/>
      </w:rPr>
      <w:t>20</w:t>
    </w:r>
    <w:r>
      <w:fldChar w:fldCharType="end"/>
    </w:r>
  </w:p>
  <w:p w:rsidR="00396FE3" w:rsidRDefault="00396FE3"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FE3" w:rsidRDefault="00396FE3">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B5366"/>
    <w:multiLevelType w:val="hybridMultilevel"/>
    <w:tmpl w:val="734EF602"/>
    <w:lvl w:ilvl="0" w:tplc="04190001">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cs="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cs="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cs="Courier New" w:hint="default"/>
      </w:rPr>
    </w:lvl>
    <w:lvl w:ilvl="8" w:tplc="04190005">
      <w:start w:val="1"/>
      <w:numFmt w:val="bullet"/>
      <w:lvlText w:val=""/>
      <w:lvlJc w:val="left"/>
      <w:pPr>
        <w:ind w:left="7190" w:hanging="360"/>
      </w:pPr>
      <w:rPr>
        <w:rFonts w:ascii="Wingdings" w:hAnsi="Wingding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C5392B"/>
    <w:multiLevelType w:val="hybridMultilevel"/>
    <w:tmpl w:val="D2C6AE52"/>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260253EF"/>
    <w:multiLevelType w:val="hybridMultilevel"/>
    <w:tmpl w:val="5C685A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2E90426"/>
    <w:multiLevelType w:val="hybridMultilevel"/>
    <w:tmpl w:val="8F2892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C747B8A"/>
    <w:multiLevelType w:val="hybridMultilevel"/>
    <w:tmpl w:val="4106E1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4"/>
  </w:num>
  <w:num w:numId="3">
    <w:abstractNumId w:val="9"/>
  </w:num>
  <w:num w:numId="4">
    <w:abstractNumId w:val="15"/>
  </w:num>
  <w:num w:numId="5">
    <w:abstractNumId w:val="20"/>
  </w:num>
  <w:num w:numId="6">
    <w:abstractNumId w:val="16"/>
  </w:num>
  <w:num w:numId="7">
    <w:abstractNumId w:val="21"/>
  </w:num>
  <w:num w:numId="8">
    <w:abstractNumId w:val="23"/>
  </w:num>
  <w:num w:numId="9">
    <w:abstractNumId w:val="4"/>
  </w:num>
  <w:num w:numId="10">
    <w:abstractNumId w:val="7"/>
  </w:num>
  <w:num w:numId="11">
    <w:abstractNumId w:val="26"/>
  </w:num>
  <w:num w:numId="12">
    <w:abstractNumId w:val="3"/>
  </w:num>
  <w:num w:numId="13">
    <w:abstractNumId w:val="14"/>
  </w:num>
  <w:num w:numId="14">
    <w:abstractNumId w:val="17"/>
  </w:num>
  <w:num w:numId="15">
    <w:abstractNumId w:val="22"/>
  </w:num>
  <w:num w:numId="16">
    <w:abstractNumId w:val="8"/>
  </w:num>
  <w:num w:numId="17">
    <w:abstractNumId w:val="18"/>
  </w:num>
  <w:num w:numId="18">
    <w:abstractNumId w:val="11"/>
  </w:num>
  <w:num w:numId="19">
    <w:abstractNumId w:val="5"/>
  </w:num>
  <w:num w:numId="20">
    <w:abstractNumId w:val="6"/>
  </w:num>
  <w:num w:numId="21">
    <w:abstractNumId w:val="12"/>
  </w:num>
  <w:num w:numId="22">
    <w:abstractNumId w:val="25"/>
  </w:num>
  <w:num w:numId="23">
    <w:abstractNumId w:val="13"/>
  </w:num>
  <w:num w:numId="24">
    <w:abstractNumId w:val="2"/>
  </w:num>
  <w:num w:numId="25">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33C5"/>
    <w:rsid w:val="00016898"/>
    <w:rsid w:val="000234A4"/>
    <w:rsid w:val="00025870"/>
    <w:rsid w:val="00035737"/>
    <w:rsid w:val="00040F1D"/>
    <w:rsid w:val="00044764"/>
    <w:rsid w:val="0005122E"/>
    <w:rsid w:val="000524EE"/>
    <w:rsid w:val="000546CF"/>
    <w:rsid w:val="00054E93"/>
    <w:rsid w:val="00055A7C"/>
    <w:rsid w:val="000566E7"/>
    <w:rsid w:val="00060581"/>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0A53"/>
    <w:rsid w:val="0014191C"/>
    <w:rsid w:val="00142D71"/>
    <w:rsid w:val="00144D92"/>
    <w:rsid w:val="00145BFC"/>
    <w:rsid w:val="00146758"/>
    <w:rsid w:val="0014729E"/>
    <w:rsid w:val="00147B5B"/>
    <w:rsid w:val="001536A2"/>
    <w:rsid w:val="00153E6A"/>
    <w:rsid w:val="001621C6"/>
    <w:rsid w:val="001652EA"/>
    <w:rsid w:val="001743AB"/>
    <w:rsid w:val="00185C90"/>
    <w:rsid w:val="00190A1E"/>
    <w:rsid w:val="0019394C"/>
    <w:rsid w:val="001956FE"/>
    <w:rsid w:val="001A4E2F"/>
    <w:rsid w:val="001A6492"/>
    <w:rsid w:val="001A70FC"/>
    <w:rsid w:val="001A7564"/>
    <w:rsid w:val="001A7C11"/>
    <w:rsid w:val="001B06CC"/>
    <w:rsid w:val="001B081F"/>
    <w:rsid w:val="001B3EFE"/>
    <w:rsid w:val="001B5A35"/>
    <w:rsid w:val="001B7743"/>
    <w:rsid w:val="001B7BF2"/>
    <w:rsid w:val="001C115E"/>
    <w:rsid w:val="001C3F8C"/>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76C0F"/>
    <w:rsid w:val="002809D7"/>
    <w:rsid w:val="00290511"/>
    <w:rsid w:val="00291681"/>
    <w:rsid w:val="00296E49"/>
    <w:rsid w:val="002A390C"/>
    <w:rsid w:val="002A39FC"/>
    <w:rsid w:val="002A3B69"/>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AD5"/>
    <w:rsid w:val="00330FB0"/>
    <w:rsid w:val="00332220"/>
    <w:rsid w:val="00334379"/>
    <w:rsid w:val="00336D22"/>
    <w:rsid w:val="00340C89"/>
    <w:rsid w:val="00344881"/>
    <w:rsid w:val="00354AFB"/>
    <w:rsid w:val="00354D3D"/>
    <w:rsid w:val="00354F99"/>
    <w:rsid w:val="003565C8"/>
    <w:rsid w:val="00364846"/>
    <w:rsid w:val="00371717"/>
    <w:rsid w:val="00371FF9"/>
    <w:rsid w:val="003809E3"/>
    <w:rsid w:val="00382452"/>
    <w:rsid w:val="00382698"/>
    <w:rsid w:val="00387E51"/>
    <w:rsid w:val="003907F2"/>
    <w:rsid w:val="00390932"/>
    <w:rsid w:val="00390FFE"/>
    <w:rsid w:val="00394D0E"/>
    <w:rsid w:val="003952BB"/>
    <w:rsid w:val="00396553"/>
    <w:rsid w:val="00396993"/>
    <w:rsid w:val="00396FE3"/>
    <w:rsid w:val="003B396F"/>
    <w:rsid w:val="003B3FC7"/>
    <w:rsid w:val="003C48B1"/>
    <w:rsid w:val="003C4C2F"/>
    <w:rsid w:val="003C7219"/>
    <w:rsid w:val="003C73A5"/>
    <w:rsid w:val="003E3998"/>
    <w:rsid w:val="003F660A"/>
    <w:rsid w:val="004027EB"/>
    <w:rsid w:val="0040311E"/>
    <w:rsid w:val="00403F69"/>
    <w:rsid w:val="00412758"/>
    <w:rsid w:val="00420685"/>
    <w:rsid w:val="00426C3D"/>
    <w:rsid w:val="00426E41"/>
    <w:rsid w:val="00430F55"/>
    <w:rsid w:val="004334CB"/>
    <w:rsid w:val="004376EC"/>
    <w:rsid w:val="00443AD7"/>
    <w:rsid w:val="004464DA"/>
    <w:rsid w:val="004508C9"/>
    <w:rsid w:val="00451A63"/>
    <w:rsid w:val="0045290C"/>
    <w:rsid w:val="00453C22"/>
    <w:rsid w:val="0045417F"/>
    <w:rsid w:val="0045418E"/>
    <w:rsid w:val="00455458"/>
    <w:rsid w:val="00460A93"/>
    <w:rsid w:val="00464D00"/>
    <w:rsid w:val="00477CA0"/>
    <w:rsid w:val="004828E0"/>
    <w:rsid w:val="0049122B"/>
    <w:rsid w:val="00491282"/>
    <w:rsid w:val="00492AAD"/>
    <w:rsid w:val="00492E5A"/>
    <w:rsid w:val="004B13C8"/>
    <w:rsid w:val="004B1830"/>
    <w:rsid w:val="004B1D7F"/>
    <w:rsid w:val="004B3019"/>
    <w:rsid w:val="004B40CD"/>
    <w:rsid w:val="004C0D8A"/>
    <w:rsid w:val="004C1F0D"/>
    <w:rsid w:val="004C36DA"/>
    <w:rsid w:val="004C726F"/>
    <w:rsid w:val="004D052F"/>
    <w:rsid w:val="004D2F4B"/>
    <w:rsid w:val="004D32F6"/>
    <w:rsid w:val="004D3686"/>
    <w:rsid w:val="004D4055"/>
    <w:rsid w:val="004E502D"/>
    <w:rsid w:val="004E50CF"/>
    <w:rsid w:val="004E6B12"/>
    <w:rsid w:val="004E6FDD"/>
    <w:rsid w:val="004F1735"/>
    <w:rsid w:val="004F1F76"/>
    <w:rsid w:val="004F2BEE"/>
    <w:rsid w:val="004F6F62"/>
    <w:rsid w:val="005015EE"/>
    <w:rsid w:val="00505CF6"/>
    <w:rsid w:val="00517298"/>
    <w:rsid w:val="00517CE5"/>
    <w:rsid w:val="00537836"/>
    <w:rsid w:val="00537AAE"/>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3AE8"/>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5DF8"/>
    <w:rsid w:val="006571E0"/>
    <w:rsid w:val="00664379"/>
    <w:rsid w:val="0067204F"/>
    <w:rsid w:val="00672EE6"/>
    <w:rsid w:val="00674FF5"/>
    <w:rsid w:val="00676411"/>
    <w:rsid w:val="00677536"/>
    <w:rsid w:val="00680BB9"/>
    <w:rsid w:val="006832E7"/>
    <w:rsid w:val="0068340D"/>
    <w:rsid w:val="00683C7B"/>
    <w:rsid w:val="00683D77"/>
    <w:rsid w:val="0068440C"/>
    <w:rsid w:val="00686D93"/>
    <w:rsid w:val="006911B4"/>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2ED5"/>
    <w:rsid w:val="0070380C"/>
    <w:rsid w:val="007068E8"/>
    <w:rsid w:val="00710A37"/>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2BD0"/>
    <w:rsid w:val="007B6748"/>
    <w:rsid w:val="007D180B"/>
    <w:rsid w:val="007D2D96"/>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5EB7"/>
    <w:rsid w:val="008564E2"/>
    <w:rsid w:val="00864E1B"/>
    <w:rsid w:val="00866831"/>
    <w:rsid w:val="008725DE"/>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E7356"/>
    <w:rsid w:val="008F4501"/>
    <w:rsid w:val="0090395E"/>
    <w:rsid w:val="00914180"/>
    <w:rsid w:val="009157E2"/>
    <w:rsid w:val="00917FFE"/>
    <w:rsid w:val="00921A6B"/>
    <w:rsid w:val="00927A9F"/>
    <w:rsid w:val="0093308F"/>
    <w:rsid w:val="00935712"/>
    <w:rsid w:val="00935C7D"/>
    <w:rsid w:val="00940C03"/>
    <w:rsid w:val="00941AF0"/>
    <w:rsid w:val="00945D11"/>
    <w:rsid w:val="00946255"/>
    <w:rsid w:val="009516F9"/>
    <w:rsid w:val="00953295"/>
    <w:rsid w:val="00954CAC"/>
    <w:rsid w:val="00955BAC"/>
    <w:rsid w:val="00957217"/>
    <w:rsid w:val="00957869"/>
    <w:rsid w:val="0096398C"/>
    <w:rsid w:val="00965F44"/>
    <w:rsid w:val="009675DE"/>
    <w:rsid w:val="00973827"/>
    <w:rsid w:val="00977141"/>
    <w:rsid w:val="0098234B"/>
    <w:rsid w:val="00984474"/>
    <w:rsid w:val="00984B19"/>
    <w:rsid w:val="0099231D"/>
    <w:rsid w:val="0099392F"/>
    <w:rsid w:val="009A3191"/>
    <w:rsid w:val="009A45CF"/>
    <w:rsid w:val="009A75A8"/>
    <w:rsid w:val="009B1E1D"/>
    <w:rsid w:val="009B3E51"/>
    <w:rsid w:val="009C3B14"/>
    <w:rsid w:val="009C3FB9"/>
    <w:rsid w:val="009C6DA7"/>
    <w:rsid w:val="009D38DE"/>
    <w:rsid w:val="009D675A"/>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751BA"/>
    <w:rsid w:val="00A81283"/>
    <w:rsid w:val="00A82179"/>
    <w:rsid w:val="00A83D62"/>
    <w:rsid w:val="00A83F60"/>
    <w:rsid w:val="00A85869"/>
    <w:rsid w:val="00A90936"/>
    <w:rsid w:val="00A91CCB"/>
    <w:rsid w:val="00A91ECE"/>
    <w:rsid w:val="00A936BD"/>
    <w:rsid w:val="00AA0E1F"/>
    <w:rsid w:val="00AA30F1"/>
    <w:rsid w:val="00AA4816"/>
    <w:rsid w:val="00AA5428"/>
    <w:rsid w:val="00AA5DBD"/>
    <w:rsid w:val="00AA6666"/>
    <w:rsid w:val="00AA6FE9"/>
    <w:rsid w:val="00AB6E81"/>
    <w:rsid w:val="00AC0E58"/>
    <w:rsid w:val="00AC1E26"/>
    <w:rsid w:val="00AC6F4A"/>
    <w:rsid w:val="00AC7624"/>
    <w:rsid w:val="00AD65F8"/>
    <w:rsid w:val="00AD7141"/>
    <w:rsid w:val="00AE0CFB"/>
    <w:rsid w:val="00AE14C5"/>
    <w:rsid w:val="00AE64C1"/>
    <w:rsid w:val="00AF0602"/>
    <w:rsid w:val="00AF5ECF"/>
    <w:rsid w:val="00AF5F97"/>
    <w:rsid w:val="00B03F14"/>
    <w:rsid w:val="00B0458E"/>
    <w:rsid w:val="00B0480E"/>
    <w:rsid w:val="00B05EEF"/>
    <w:rsid w:val="00B07994"/>
    <w:rsid w:val="00B07B90"/>
    <w:rsid w:val="00B11565"/>
    <w:rsid w:val="00B119D0"/>
    <w:rsid w:val="00B122D7"/>
    <w:rsid w:val="00B1344B"/>
    <w:rsid w:val="00B14383"/>
    <w:rsid w:val="00B14EC8"/>
    <w:rsid w:val="00B16337"/>
    <w:rsid w:val="00B1745C"/>
    <w:rsid w:val="00B175E2"/>
    <w:rsid w:val="00B17673"/>
    <w:rsid w:val="00B22F43"/>
    <w:rsid w:val="00B25405"/>
    <w:rsid w:val="00B27D55"/>
    <w:rsid w:val="00B438AA"/>
    <w:rsid w:val="00B44068"/>
    <w:rsid w:val="00B442F5"/>
    <w:rsid w:val="00B47C76"/>
    <w:rsid w:val="00B50E8A"/>
    <w:rsid w:val="00B63B63"/>
    <w:rsid w:val="00B7108D"/>
    <w:rsid w:val="00B72250"/>
    <w:rsid w:val="00B727A6"/>
    <w:rsid w:val="00B7378A"/>
    <w:rsid w:val="00B7427A"/>
    <w:rsid w:val="00B750EF"/>
    <w:rsid w:val="00B75C95"/>
    <w:rsid w:val="00B82A70"/>
    <w:rsid w:val="00B83D8F"/>
    <w:rsid w:val="00B84917"/>
    <w:rsid w:val="00B84BBF"/>
    <w:rsid w:val="00B9181F"/>
    <w:rsid w:val="00B92960"/>
    <w:rsid w:val="00B92F16"/>
    <w:rsid w:val="00B95BF3"/>
    <w:rsid w:val="00B9758E"/>
    <w:rsid w:val="00BB1717"/>
    <w:rsid w:val="00BB3E34"/>
    <w:rsid w:val="00BC5284"/>
    <w:rsid w:val="00BC63C0"/>
    <w:rsid w:val="00BD04FE"/>
    <w:rsid w:val="00BD2297"/>
    <w:rsid w:val="00BD40C4"/>
    <w:rsid w:val="00BE1385"/>
    <w:rsid w:val="00BE3ADF"/>
    <w:rsid w:val="00BF36A7"/>
    <w:rsid w:val="00C05B85"/>
    <w:rsid w:val="00C108E5"/>
    <w:rsid w:val="00C318DA"/>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C4DBC"/>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4864"/>
    <w:rsid w:val="00D86519"/>
    <w:rsid w:val="00D90245"/>
    <w:rsid w:val="00D91C22"/>
    <w:rsid w:val="00D94D96"/>
    <w:rsid w:val="00DA103A"/>
    <w:rsid w:val="00DA26A9"/>
    <w:rsid w:val="00DA29DC"/>
    <w:rsid w:val="00DA76ED"/>
    <w:rsid w:val="00DA78AB"/>
    <w:rsid w:val="00DB0828"/>
    <w:rsid w:val="00DB7DE4"/>
    <w:rsid w:val="00DC4B0E"/>
    <w:rsid w:val="00DC6737"/>
    <w:rsid w:val="00DC789E"/>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0263"/>
    <w:rsid w:val="00E7371E"/>
    <w:rsid w:val="00E758C5"/>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300"/>
    <w:rsid w:val="00EC7C36"/>
    <w:rsid w:val="00ED5051"/>
    <w:rsid w:val="00ED73C1"/>
    <w:rsid w:val="00EE129B"/>
    <w:rsid w:val="00EE1FD7"/>
    <w:rsid w:val="00EF0A5A"/>
    <w:rsid w:val="00EF2EAD"/>
    <w:rsid w:val="00EF759E"/>
    <w:rsid w:val="00EF7F70"/>
    <w:rsid w:val="00F043EB"/>
    <w:rsid w:val="00F12605"/>
    <w:rsid w:val="00F1261D"/>
    <w:rsid w:val="00F206EC"/>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13C3"/>
    <w:rsid w:val="00FB7AF0"/>
    <w:rsid w:val="00FB7FEA"/>
    <w:rsid w:val="00FC0D03"/>
    <w:rsid w:val="00FD371E"/>
    <w:rsid w:val="00FD61A6"/>
    <w:rsid w:val="00FE707B"/>
    <w:rsid w:val="00FE769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9F0351"/>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character" w:customStyle="1" w:styleId="1a">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c">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d">
    <w:name w:val="Тема примечания Знак1"/>
    <w:basedOn w:val="1c"/>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0">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1">
    <w:name w:val="Emphasis"/>
    <w:basedOn w:val="a0"/>
    <w:uiPriority w:val="20"/>
    <w:qFormat/>
    <w:rsid w:val="00C75B49"/>
    <w:rPr>
      <w:i/>
      <w:iCs/>
    </w:rPr>
  </w:style>
  <w:style w:type="character" w:customStyle="1" w:styleId="1e">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EC73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803831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1F8CC-8201-4B0D-946A-F74EC33E5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2620</TotalTime>
  <Pages>51</Pages>
  <Words>14924</Words>
  <Characters>85067</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10</cp:revision>
  <dcterms:created xsi:type="dcterms:W3CDTF">2021-06-14T08:03:00Z</dcterms:created>
  <dcterms:modified xsi:type="dcterms:W3CDTF">2023-05-19T13:01:00Z</dcterms:modified>
</cp:coreProperties>
</file>