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9888"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4F35D2" w:rsidRDefault="00426E7D" w:rsidP="00D63997">
      <w:pPr>
        <w:pStyle w:val="11"/>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Pr="00426E7D">
        <w:rPr>
          <w:b/>
          <w:bCs/>
          <w:color w:val="000000"/>
          <w:szCs w:val="28"/>
        </w:rPr>
        <w:t xml:space="preserve"> договора на поставку </w:t>
      </w:r>
      <w:r w:rsidR="00C04CC4">
        <w:rPr>
          <w:b/>
          <w:bCs/>
          <w:color w:val="000000"/>
          <w:szCs w:val="28"/>
        </w:rPr>
        <w:t>химической продукции</w:t>
      </w:r>
    </w:p>
    <w:p w:rsidR="009D2EC3" w:rsidRPr="00EB0FA6" w:rsidRDefault="00A336B2" w:rsidP="00D63997">
      <w:pPr>
        <w:pStyle w:val="11"/>
        <w:ind w:firstLine="0"/>
        <w:jc w:val="center"/>
        <w:rPr>
          <w:b/>
          <w:bCs/>
          <w:color w:val="000000"/>
          <w:szCs w:val="28"/>
          <w:lang w:val="hy-AM"/>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1766F6">
        <w:rPr>
          <w:rFonts w:eastAsia="MS Mincho"/>
          <w:b/>
          <w:bCs/>
          <w:szCs w:val="28"/>
          <w:lang w:val="hy-AM"/>
        </w:rPr>
        <w:t>0</w:t>
      </w:r>
      <w:r w:rsidR="00E906D6">
        <w:rPr>
          <w:rFonts w:eastAsia="MS Mincho"/>
          <w:b/>
          <w:bCs/>
          <w:szCs w:val="28"/>
          <w:lang w:val="hy-AM"/>
        </w:rPr>
        <w:t>73</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441BE4">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441BE4">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441BE4">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441BE4">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316C79">
          <w:rPr>
            <w:noProof/>
            <w:webHidden/>
          </w:rPr>
          <w:t>4</w:t>
        </w:r>
        <w:r w:rsidR="00E23A29">
          <w:rPr>
            <w:noProof/>
            <w:webHidden/>
          </w:rPr>
          <w:fldChar w:fldCharType="end"/>
        </w:r>
      </w:hyperlink>
    </w:p>
    <w:p w:rsidR="00E23A29" w:rsidRPr="00A11A06" w:rsidRDefault="00441BE4">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316C79">
          <w:rPr>
            <w:noProof/>
            <w:webHidden/>
          </w:rPr>
          <w:t>5</w:t>
        </w:r>
        <w:r w:rsidR="00E23A29">
          <w:rPr>
            <w:noProof/>
            <w:webHidden/>
          </w:rPr>
          <w:fldChar w:fldCharType="end"/>
        </w:r>
      </w:hyperlink>
    </w:p>
    <w:p w:rsidR="00E23A29" w:rsidRPr="00A11A06" w:rsidRDefault="00441BE4">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316C79">
          <w:rPr>
            <w:noProof/>
            <w:webHidden/>
          </w:rPr>
          <w:t>5</w:t>
        </w:r>
        <w:r w:rsidR="00E23A29">
          <w:rPr>
            <w:noProof/>
            <w:webHidden/>
          </w:rPr>
          <w:fldChar w:fldCharType="end"/>
        </w:r>
      </w:hyperlink>
    </w:p>
    <w:p w:rsidR="00E23A29" w:rsidRPr="00A11A06" w:rsidRDefault="00441BE4">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316C79">
          <w:rPr>
            <w:noProof/>
            <w:webHidden/>
          </w:rPr>
          <w:t>7</w:t>
        </w:r>
        <w:r w:rsidR="00E23A29">
          <w:rPr>
            <w:noProof/>
            <w:webHidden/>
          </w:rPr>
          <w:fldChar w:fldCharType="end"/>
        </w:r>
      </w:hyperlink>
    </w:p>
    <w:p w:rsidR="00E23A29" w:rsidRPr="00A11A06" w:rsidRDefault="00441BE4">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316C79">
          <w:rPr>
            <w:noProof/>
            <w:webHidden/>
          </w:rPr>
          <w:t>8</w:t>
        </w:r>
        <w:r w:rsidR="00E23A29">
          <w:rPr>
            <w:noProof/>
            <w:webHidden/>
          </w:rPr>
          <w:fldChar w:fldCharType="end"/>
        </w:r>
      </w:hyperlink>
    </w:p>
    <w:p w:rsidR="00E23A29" w:rsidRPr="00A11A06" w:rsidRDefault="00441BE4">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316C79">
          <w:rPr>
            <w:noProof/>
            <w:webHidden/>
          </w:rPr>
          <w:t>11</w:t>
        </w:r>
        <w:r w:rsidR="00E23A29">
          <w:rPr>
            <w:noProof/>
            <w:webHidden/>
          </w:rPr>
          <w:fldChar w:fldCharType="end"/>
        </w:r>
      </w:hyperlink>
    </w:p>
    <w:p w:rsidR="00E23A29" w:rsidRPr="00A11A06" w:rsidRDefault="00441BE4">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316C79">
          <w:rPr>
            <w:noProof/>
            <w:webHidden/>
          </w:rPr>
          <w:t>12</w:t>
        </w:r>
        <w:r w:rsidR="00E23A29">
          <w:rPr>
            <w:noProof/>
            <w:webHidden/>
          </w:rPr>
          <w:fldChar w:fldCharType="end"/>
        </w:r>
      </w:hyperlink>
    </w:p>
    <w:p w:rsidR="00E23A29" w:rsidRPr="00A11A06" w:rsidRDefault="00441BE4">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316C79">
          <w:rPr>
            <w:noProof/>
            <w:webHidden/>
          </w:rPr>
          <w:t>12</w:t>
        </w:r>
        <w:r w:rsidR="00E23A29">
          <w:rPr>
            <w:noProof/>
            <w:webHidden/>
          </w:rPr>
          <w:fldChar w:fldCharType="end"/>
        </w:r>
      </w:hyperlink>
    </w:p>
    <w:p w:rsidR="00E23A29" w:rsidRPr="00A11A06" w:rsidRDefault="00441BE4">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316C79">
          <w:rPr>
            <w:noProof/>
            <w:webHidden/>
          </w:rPr>
          <w:t>13</w:t>
        </w:r>
        <w:r w:rsidR="00E23A29">
          <w:rPr>
            <w:noProof/>
            <w:webHidden/>
          </w:rPr>
          <w:fldChar w:fldCharType="end"/>
        </w:r>
      </w:hyperlink>
    </w:p>
    <w:p w:rsidR="00E23A29" w:rsidRPr="00A11A06" w:rsidRDefault="00441BE4">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316C79">
          <w:rPr>
            <w:noProof/>
            <w:webHidden/>
          </w:rPr>
          <w:t>15</w:t>
        </w:r>
        <w:r w:rsidR="00E23A29">
          <w:rPr>
            <w:noProof/>
            <w:webHidden/>
          </w:rPr>
          <w:fldChar w:fldCharType="end"/>
        </w:r>
      </w:hyperlink>
    </w:p>
    <w:p w:rsidR="00E23A29" w:rsidRPr="00A11A06" w:rsidRDefault="00441BE4">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316C79">
          <w:rPr>
            <w:noProof/>
            <w:webHidden/>
          </w:rPr>
          <w:t>15</w:t>
        </w:r>
        <w:r w:rsidR="00E23A29">
          <w:rPr>
            <w:noProof/>
            <w:webHidden/>
          </w:rPr>
          <w:fldChar w:fldCharType="end"/>
        </w:r>
      </w:hyperlink>
    </w:p>
    <w:p w:rsidR="00E23A29" w:rsidRPr="00A11A06" w:rsidRDefault="00441BE4">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316C79">
          <w:rPr>
            <w:noProof/>
            <w:webHidden/>
          </w:rPr>
          <w:t>16</w:t>
        </w:r>
        <w:r w:rsidR="00E23A29">
          <w:rPr>
            <w:noProof/>
            <w:webHidden/>
          </w:rPr>
          <w:fldChar w:fldCharType="end"/>
        </w:r>
      </w:hyperlink>
    </w:p>
    <w:p w:rsidR="00E23A29" w:rsidRPr="00A11A06" w:rsidRDefault="00441BE4">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316C79">
          <w:rPr>
            <w:noProof/>
            <w:webHidden/>
          </w:rPr>
          <w:t>18</w:t>
        </w:r>
        <w:r w:rsidR="00E23A29">
          <w:rPr>
            <w:noProof/>
            <w:webHidden/>
          </w:rPr>
          <w:fldChar w:fldCharType="end"/>
        </w:r>
      </w:hyperlink>
    </w:p>
    <w:p w:rsidR="00E23A29" w:rsidRPr="00A11A06" w:rsidRDefault="00441BE4">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316C79">
          <w:rPr>
            <w:noProof/>
            <w:webHidden/>
          </w:rPr>
          <w:t>19</w:t>
        </w:r>
        <w:r w:rsidR="00E23A29">
          <w:rPr>
            <w:noProof/>
            <w:webHidden/>
          </w:rPr>
          <w:fldChar w:fldCharType="end"/>
        </w:r>
      </w:hyperlink>
    </w:p>
    <w:p w:rsidR="00E23A29" w:rsidRPr="00A11A06" w:rsidRDefault="00441BE4">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316C79">
          <w:rPr>
            <w:noProof/>
            <w:webHidden/>
          </w:rPr>
          <w:t>21</w:t>
        </w:r>
        <w:r w:rsidR="00E23A29">
          <w:rPr>
            <w:noProof/>
            <w:webHidden/>
          </w:rPr>
          <w:fldChar w:fldCharType="end"/>
        </w:r>
      </w:hyperlink>
    </w:p>
    <w:p w:rsidR="00EF4DF1" w:rsidRPr="00E906D6"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E906D6">
        <w:rPr>
          <w:rStyle w:val="ad"/>
          <w:noProof/>
          <w:lang w:val="hy-AM"/>
        </w:rPr>
        <w:t>73</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316C79">
        <w:rPr>
          <w:rStyle w:val="ad"/>
          <w:noProof/>
          <w:webHidden/>
        </w:rPr>
        <w:t>31</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B71681" w:rsidRDefault="00141255" w:rsidP="00B71681">
      <w:pPr>
        <w:spacing w:line="276" w:lineRule="auto"/>
        <w:jc w:val="right"/>
      </w:pPr>
      <w:r w:rsidRPr="00DF208D">
        <w:rPr>
          <w:sz w:val="28"/>
          <w:szCs w:val="28"/>
        </w:rPr>
        <w:t xml:space="preserve"> </w:t>
      </w:r>
      <w:r w:rsidR="00B71681">
        <w:rPr>
          <w:sz w:val="28"/>
          <w:szCs w:val="28"/>
        </w:rPr>
        <w:t xml:space="preserve">к извещению о проведении запроса котировок </w:t>
      </w:r>
    </w:p>
    <w:p w:rsidR="00141255" w:rsidRPr="00DF208D" w:rsidRDefault="00B71681" w:rsidP="00B71681">
      <w:pPr>
        <w:spacing w:line="276" w:lineRule="auto"/>
        <w:ind w:left="8364"/>
        <w:jc w:val="right"/>
        <w:rPr>
          <w:sz w:val="28"/>
          <w:szCs w:val="28"/>
        </w:rPr>
      </w:pPr>
      <w:r>
        <w:rPr>
          <w:sz w:val="28"/>
          <w:szCs w:val="28"/>
        </w:rPr>
        <w:t>№ЮКЖД-ЗКЦ 022/</w:t>
      </w:r>
      <w:r>
        <w:rPr>
          <w:sz w:val="28"/>
          <w:szCs w:val="28"/>
          <w:lang w:val="hy-AM"/>
        </w:rPr>
        <w:t>7</w:t>
      </w:r>
      <w:r>
        <w:rPr>
          <w:sz w:val="28"/>
          <w:szCs w:val="28"/>
        </w:rPr>
        <w:t>3</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04CC4">
        <w:trPr>
          <w:trHeight w:val="2460"/>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510" w:type="dxa"/>
              <w:tblLayout w:type="fixed"/>
              <w:tblLook w:val="04A0" w:firstRow="1" w:lastRow="0" w:firstColumn="1" w:lastColumn="0" w:noHBand="0" w:noVBand="1"/>
            </w:tblPr>
            <w:tblGrid>
              <w:gridCol w:w="2539"/>
              <w:gridCol w:w="1037"/>
              <w:gridCol w:w="1502"/>
              <w:gridCol w:w="1716"/>
              <w:gridCol w:w="1716"/>
            </w:tblGrid>
            <w:tr w:rsidR="00C04CC4" w:rsidRPr="00E906D6" w:rsidTr="00C04CC4">
              <w:trPr>
                <w:trHeight w:val="560"/>
              </w:trPr>
              <w:tc>
                <w:tcPr>
                  <w:tcW w:w="25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4CC4" w:rsidRPr="00E906D6" w:rsidRDefault="00C04CC4" w:rsidP="00C04CC4">
                  <w:pPr>
                    <w:jc w:val="center"/>
                    <w:rPr>
                      <w:rFonts w:ascii="Calibri" w:hAnsi="Calibri" w:cs="Calibri"/>
                      <w:b/>
                      <w:bCs/>
                      <w:color w:val="000000"/>
                    </w:rPr>
                  </w:pPr>
                  <w:r w:rsidRPr="00E906D6">
                    <w:rPr>
                      <w:rFonts w:ascii="Calibri" w:hAnsi="Calibri" w:cs="Calibri"/>
                      <w:b/>
                      <w:bCs/>
                      <w:color w:val="000000"/>
                    </w:rPr>
                    <w:t>Наименование</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C04CC4" w:rsidRPr="00E906D6" w:rsidRDefault="00C04CC4" w:rsidP="00C04CC4">
                  <w:pPr>
                    <w:jc w:val="center"/>
                    <w:rPr>
                      <w:rFonts w:ascii="Calibri" w:hAnsi="Calibri" w:cs="Calibri"/>
                      <w:b/>
                      <w:bCs/>
                      <w:color w:val="000000"/>
                    </w:rPr>
                  </w:pPr>
                  <w:r w:rsidRPr="00E906D6">
                    <w:rPr>
                      <w:rFonts w:ascii="Calibri" w:hAnsi="Calibri" w:cs="Calibri"/>
                      <w:b/>
                      <w:bCs/>
                      <w:color w:val="000000"/>
                    </w:rPr>
                    <w:t>Гост/сорт/марка</w:t>
                  </w:r>
                </w:p>
              </w:tc>
              <w:tc>
                <w:tcPr>
                  <w:tcW w:w="1502" w:type="dxa"/>
                  <w:tcBorders>
                    <w:top w:val="single" w:sz="4" w:space="0" w:color="auto"/>
                    <w:left w:val="nil"/>
                    <w:bottom w:val="single" w:sz="4" w:space="0" w:color="auto"/>
                    <w:right w:val="single" w:sz="4" w:space="0" w:color="auto"/>
                  </w:tcBorders>
                  <w:shd w:val="clear" w:color="auto" w:fill="auto"/>
                  <w:vAlign w:val="center"/>
                  <w:hideMark/>
                </w:tcPr>
                <w:p w:rsidR="00C04CC4" w:rsidRPr="00E906D6" w:rsidRDefault="00C04CC4" w:rsidP="00C04CC4">
                  <w:pPr>
                    <w:jc w:val="center"/>
                    <w:rPr>
                      <w:rFonts w:ascii="Calibri" w:hAnsi="Calibri" w:cs="Calibri"/>
                      <w:b/>
                      <w:bCs/>
                      <w:color w:val="000000"/>
                    </w:rPr>
                  </w:pPr>
                  <w:r w:rsidRPr="00E906D6">
                    <w:rPr>
                      <w:rFonts w:ascii="Calibri" w:hAnsi="Calibri" w:cs="Calibri"/>
                      <w:b/>
                      <w:bCs/>
                      <w:color w:val="000000"/>
                    </w:rPr>
                    <w:t>Размер</w:t>
                  </w:r>
                </w:p>
              </w:tc>
              <w:tc>
                <w:tcPr>
                  <w:tcW w:w="1716" w:type="dxa"/>
                  <w:tcBorders>
                    <w:top w:val="single" w:sz="4" w:space="0" w:color="auto"/>
                    <w:left w:val="nil"/>
                    <w:bottom w:val="single" w:sz="4" w:space="0" w:color="auto"/>
                    <w:right w:val="single" w:sz="4" w:space="0" w:color="auto"/>
                  </w:tcBorders>
                  <w:shd w:val="clear" w:color="auto" w:fill="auto"/>
                  <w:vAlign w:val="center"/>
                  <w:hideMark/>
                </w:tcPr>
                <w:p w:rsidR="00C04CC4" w:rsidRPr="00E906D6" w:rsidRDefault="00C04CC4" w:rsidP="00C04CC4">
                  <w:pPr>
                    <w:rPr>
                      <w:rFonts w:ascii="Calibri" w:hAnsi="Calibri" w:cs="Calibri"/>
                      <w:b/>
                      <w:bCs/>
                      <w:color w:val="000000"/>
                    </w:rPr>
                  </w:pPr>
                  <w:r w:rsidRPr="00E906D6">
                    <w:rPr>
                      <w:rFonts w:ascii="Calibri" w:hAnsi="Calibri" w:cs="Calibri"/>
                      <w:b/>
                      <w:bCs/>
                      <w:color w:val="000000"/>
                    </w:rPr>
                    <w:t>Ед.изм.</w:t>
                  </w:r>
                </w:p>
              </w:tc>
              <w:tc>
                <w:tcPr>
                  <w:tcW w:w="1716" w:type="dxa"/>
                  <w:tcBorders>
                    <w:top w:val="single" w:sz="4" w:space="0" w:color="auto"/>
                    <w:left w:val="nil"/>
                    <w:bottom w:val="single" w:sz="4" w:space="0" w:color="auto"/>
                    <w:right w:val="single" w:sz="4" w:space="0" w:color="auto"/>
                  </w:tcBorders>
                  <w:shd w:val="clear" w:color="auto" w:fill="auto"/>
                  <w:vAlign w:val="center"/>
                  <w:hideMark/>
                </w:tcPr>
                <w:p w:rsidR="00C04CC4" w:rsidRPr="00E906D6" w:rsidRDefault="00C04CC4" w:rsidP="00C04CC4">
                  <w:pPr>
                    <w:jc w:val="center"/>
                    <w:rPr>
                      <w:rFonts w:ascii="Calibri" w:hAnsi="Calibri" w:cs="Calibri"/>
                      <w:b/>
                      <w:bCs/>
                      <w:color w:val="000000"/>
                    </w:rPr>
                  </w:pPr>
                  <w:r w:rsidRPr="00E906D6">
                    <w:rPr>
                      <w:rFonts w:ascii="Calibri" w:hAnsi="Calibri" w:cs="Calibri"/>
                      <w:b/>
                      <w:bCs/>
                      <w:color w:val="000000"/>
                    </w:rPr>
                    <w:t>Количество</w:t>
                  </w:r>
                </w:p>
              </w:tc>
            </w:tr>
            <w:tr w:rsidR="00C04CC4" w:rsidRPr="00E906D6" w:rsidTr="00C04CC4">
              <w:trPr>
                <w:trHeight w:val="273"/>
              </w:trPr>
              <w:tc>
                <w:tcPr>
                  <w:tcW w:w="2539" w:type="dxa"/>
                  <w:tcBorders>
                    <w:top w:val="nil"/>
                    <w:left w:val="single" w:sz="4" w:space="0" w:color="auto"/>
                    <w:bottom w:val="single" w:sz="4" w:space="0" w:color="auto"/>
                    <w:right w:val="single" w:sz="4" w:space="0" w:color="auto"/>
                  </w:tcBorders>
                  <w:shd w:val="clear" w:color="auto" w:fill="auto"/>
                  <w:vAlign w:val="center"/>
                  <w:hideMark/>
                </w:tcPr>
                <w:p w:rsidR="00C04CC4" w:rsidRPr="00E906D6" w:rsidRDefault="00C04CC4" w:rsidP="00C04CC4">
                  <w:pPr>
                    <w:rPr>
                      <w:rFonts w:ascii="Calibri" w:hAnsi="Calibri" w:cs="Calibri"/>
                      <w:color w:val="000000"/>
                    </w:rPr>
                  </w:pPr>
                  <w:r w:rsidRPr="00E906D6">
                    <w:rPr>
                      <w:rFonts w:ascii="Calibri" w:hAnsi="Calibri" w:cs="Calibri"/>
                      <w:color w:val="000000"/>
                    </w:rPr>
                    <w:t>ГЛИЦЕРИН</w:t>
                  </w:r>
                </w:p>
              </w:tc>
              <w:tc>
                <w:tcPr>
                  <w:tcW w:w="1037"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jc w:val="center"/>
                    <w:rPr>
                      <w:rFonts w:ascii="Calibri" w:hAnsi="Calibri" w:cs="Calibri"/>
                      <w:b/>
                      <w:bCs/>
                      <w:color w:val="000000"/>
                    </w:rPr>
                  </w:pPr>
                  <w:r w:rsidRPr="00E906D6">
                    <w:rPr>
                      <w:rFonts w:ascii="Calibri" w:hAnsi="Calibri" w:cs="Calibri"/>
                      <w:b/>
                      <w:bCs/>
                      <w:color w:val="000000"/>
                    </w:rPr>
                    <w:t> </w:t>
                  </w:r>
                </w:p>
              </w:tc>
              <w:tc>
                <w:tcPr>
                  <w:tcW w:w="1502"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jc w:val="center"/>
                    <w:rPr>
                      <w:rFonts w:ascii="Calibri" w:hAnsi="Calibri" w:cs="Calibri"/>
                      <w:b/>
                      <w:bCs/>
                      <w:color w:val="000000"/>
                    </w:rPr>
                  </w:pPr>
                  <w:r w:rsidRPr="00E906D6">
                    <w:rPr>
                      <w:rFonts w:ascii="Calibri" w:hAnsi="Calibri" w:cs="Calibri"/>
                      <w:b/>
                      <w:bCs/>
                      <w:color w:val="000000"/>
                    </w:rPr>
                    <w:t> </w:t>
                  </w:r>
                </w:p>
              </w:tc>
              <w:tc>
                <w:tcPr>
                  <w:tcW w:w="1716"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rPr>
                      <w:rFonts w:ascii="Calibri" w:hAnsi="Calibri" w:cs="Calibri"/>
                      <w:b/>
                      <w:bCs/>
                      <w:color w:val="000000"/>
                    </w:rPr>
                  </w:pPr>
                  <w:r w:rsidRPr="00E906D6">
                    <w:rPr>
                      <w:rFonts w:ascii="Calibri" w:hAnsi="Calibri" w:cs="Calibri"/>
                      <w:b/>
                      <w:bCs/>
                      <w:color w:val="000000"/>
                    </w:rPr>
                    <w:t>Кг</w:t>
                  </w:r>
                </w:p>
              </w:tc>
              <w:tc>
                <w:tcPr>
                  <w:tcW w:w="1716"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jc w:val="right"/>
                    <w:rPr>
                      <w:rFonts w:ascii="Calibri" w:hAnsi="Calibri" w:cs="Calibri"/>
                      <w:color w:val="000000"/>
                    </w:rPr>
                  </w:pPr>
                  <w:r w:rsidRPr="00E906D6">
                    <w:rPr>
                      <w:rFonts w:ascii="Calibri" w:hAnsi="Calibri" w:cs="Calibri"/>
                      <w:color w:val="000000"/>
                    </w:rPr>
                    <w:t>3</w:t>
                  </w:r>
                </w:p>
              </w:tc>
            </w:tr>
            <w:tr w:rsidR="00C04CC4" w:rsidRPr="00E906D6" w:rsidTr="00C04CC4">
              <w:trPr>
                <w:trHeight w:val="286"/>
              </w:trPr>
              <w:tc>
                <w:tcPr>
                  <w:tcW w:w="2539" w:type="dxa"/>
                  <w:tcBorders>
                    <w:top w:val="nil"/>
                    <w:left w:val="single" w:sz="4" w:space="0" w:color="auto"/>
                    <w:bottom w:val="single" w:sz="4" w:space="0" w:color="auto"/>
                    <w:right w:val="single" w:sz="4" w:space="0" w:color="auto"/>
                  </w:tcBorders>
                  <w:shd w:val="clear" w:color="auto" w:fill="auto"/>
                  <w:vAlign w:val="center"/>
                  <w:hideMark/>
                </w:tcPr>
                <w:p w:rsidR="00C04CC4" w:rsidRPr="00E906D6" w:rsidRDefault="00C04CC4" w:rsidP="00C04CC4">
                  <w:pPr>
                    <w:rPr>
                      <w:rFonts w:ascii="Calibri" w:hAnsi="Calibri" w:cs="Calibri"/>
                      <w:color w:val="000000"/>
                    </w:rPr>
                  </w:pPr>
                  <w:r w:rsidRPr="00E906D6">
                    <w:rPr>
                      <w:rFonts w:ascii="Calibri" w:hAnsi="Calibri" w:cs="Calibri"/>
                      <w:color w:val="000000"/>
                    </w:rPr>
                    <w:t>АЦЕТОН ТЕХНИЧЕСКИЙ</w:t>
                  </w:r>
                </w:p>
              </w:tc>
              <w:tc>
                <w:tcPr>
                  <w:tcW w:w="1037"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jc w:val="center"/>
                    <w:rPr>
                      <w:rFonts w:ascii="Calibri" w:hAnsi="Calibri" w:cs="Calibri"/>
                      <w:b/>
                      <w:bCs/>
                      <w:color w:val="000000"/>
                    </w:rPr>
                  </w:pPr>
                  <w:r w:rsidRPr="00E906D6">
                    <w:rPr>
                      <w:rFonts w:ascii="Calibri" w:hAnsi="Calibri" w:cs="Calibri"/>
                      <w:b/>
                      <w:bCs/>
                      <w:color w:val="000000"/>
                    </w:rPr>
                    <w:t> </w:t>
                  </w:r>
                </w:p>
              </w:tc>
              <w:tc>
                <w:tcPr>
                  <w:tcW w:w="1502"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jc w:val="center"/>
                    <w:rPr>
                      <w:rFonts w:ascii="Calibri" w:hAnsi="Calibri" w:cs="Calibri"/>
                      <w:b/>
                      <w:bCs/>
                      <w:color w:val="000000"/>
                    </w:rPr>
                  </w:pPr>
                  <w:r w:rsidRPr="00E906D6">
                    <w:rPr>
                      <w:rFonts w:ascii="Calibri" w:hAnsi="Calibri" w:cs="Calibri"/>
                      <w:b/>
                      <w:bCs/>
                      <w:color w:val="000000"/>
                    </w:rPr>
                    <w:t>1 сорт</w:t>
                  </w:r>
                </w:p>
              </w:tc>
              <w:tc>
                <w:tcPr>
                  <w:tcW w:w="1716"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rPr>
                      <w:rFonts w:ascii="Calibri" w:hAnsi="Calibri" w:cs="Calibri"/>
                      <w:b/>
                      <w:bCs/>
                      <w:color w:val="000000"/>
                    </w:rPr>
                  </w:pPr>
                  <w:r w:rsidRPr="00E906D6">
                    <w:rPr>
                      <w:rFonts w:ascii="Calibri" w:hAnsi="Calibri" w:cs="Calibri"/>
                      <w:b/>
                      <w:bCs/>
                      <w:color w:val="000000"/>
                    </w:rPr>
                    <w:t>Кг</w:t>
                  </w:r>
                </w:p>
              </w:tc>
              <w:tc>
                <w:tcPr>
                  <w:tcW w:w="1716"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jc w:val="right"/>
                    <w:rPr>
                      <w:rFonts w:ascii="Calibri" w:hAnsi="Calibri" w:cs="Calibri"/>
                      <w:color w:val="000000"/>
                    </w:rPr>
                  </w:pPr>
                  <w:r w:rsidRPr="00E906D6">
                    <w:rPr>
                      <w:rFonts w:ascii="Calibri" w:hAnsi="Calibri" w:cs="Calibri"/>
                      <w:color w:val="000000"/>
                    </w:rPr>
                    <w:t>5</w:t>
                  </w:r>
                </w:p>
              </w:tc>
            </w:tr>
            <w:tr w:rsidR="00C04CC4" w:rsidRPr="00E906D6" w:rsidTr="00C04CC4">
              <w:trPr>
                <w:trHeight w:val="573"/>
              </w:trPr>
              <w:tc>
                <w:tcPr>
                  <w:tcW w:w="2539" w:type="dxa"/>
                  <w:tcBorders>
                    <w:top w:val="nil"/>
                    <w:left w:val="single" w:sz="4" w:space="0" w:color="auto"/>
                    <w:bottom w:val="single" w:sz="4" w:space="0" w:color="auto"/>
                    <w:right w:val="single" w:sz="4" w:space="0" w:color="auto"/>
                  </w:tcBorders>
                  <w:shd w:val="clear" w:color="auto" w:fill="auto"/>
                  <w:vAlign w:val="center"/>
                  <w:hideMark/>
                </w:tcPr>
                <w:p w:rsidR="00C04CC4" w:rsidRPr="00E906D6" w:rsidRDefault="00C04CC4" w:rsidP="00C04CC4">
                  <w:pPr>
                    <w:rPr>
                      <w:rFonts w:ascii="Calibri" w:hAnsi="Calibri" w:cs="Calibri"/>
                      <w:color w:val="000000"/>
                    </w:rPr>
                  </w:pPr>
                  <w:r w:rsidRPr="00E906D6">
                    <w:rPr>
                      <w:rFonts w:ascii="Calibri" w:hAnsi="Calibri" w:cs="Calibri"/>
                      <w:color w:val="000000"/>
                    </w:rPr>
                    <w:t>АММОНИЙ ХЛОРИСТЫЙ ТЕХНИЧЕСКИЙ</w:t>
                  </w:r>
                </w:p>
              </w:tc>
              <w:tc>
                <w:tcPr>
                  <w:tcW w:w="1037"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jc w:val="center"/>
                    <w:rPr>
                      <w:rFonts w:ascii="Calibri" w:hAnsi="Calibri" w:cs="Calibri"/>
                      <w:b/>
                      <w:bCs/>
                      <w:color w:val="000000"/>
                    </w:rPr>
                  </w:pPr>
                  <w:r w:rsidRPr="00E906D6">
                    <w:rPr>
                      <w:rFonts w:ascii="Calibri" w:hAnsi="Calibri" w:cs="Calibri"/>
                      <w:b/>
                      <w:bCs/>
                      <w:color w:val="000000"/>
                    </w:rPr>
                    <w:t> </w:t>
                  </w:r>
                </w:p>
              </w:tc>
              <w:tc>
                <w:tcPr>
                  <w:tcW w:w="1502"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jc w:val="center"/>
                    <w:rPr>
                      <w:rFonts w:ascii="Calibri" w:hAnsi="Calibri" w:cs="Calibri"/>
                      <w:b/>
                      <w:bCs/>
                      <w:color w:val="000000"/>
                    </w:rPr>
                  </w:pPr>
                  <w:r w:rsidRPr="00E906D6">
                    <w:rPr>
                      <w:rFonts w:ascii="Calibri" w:hAnsi="Calibri" w:cs="Calibri"/>
                      <w:b/>
                      <w:bCs/>
                      <w:color w:val="000000"/>
                    </w:rPr>
                    <w:t>1 сорт</w:t>
                  </w:r>
                </w:p>
              </w:tc>
              <w:tc>
                <w:tcPr>
                  <w:tcW w:w="1716"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rPr>
                      <w:rFonts w:ascii="Calibri" w:hAnsi="Calibri" w:cs="Calibri"/>
                      <w:b/>
                      <w:bCs/>
                      <w:color w:val="000000"/>
                    </w:rPr>
                  </w:pPr>
                  <w:r w:rsidRPr="00E906D6">
                    <w:rPr>
                      <w:rFonts w:ascii="Calibri" w:hAnsi="Calibri" w:cs="Calibri"/>
                      <w:b/>
                      <w:bCs/>
                      <w:color w:val="000000"/>
                    </w:rPr>
                    <w:t>Кг</w:t>
                  </w:r>
                </w:p>
              </w:tc>
              <w:tc>
                <w:tcPr>
                  <w:tcW w:w="1716"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jc w:val="right"/>
                    <w:rPr>
                      <w:rFonts w:ascii="Calibri" w:hAnsi="Calibri" w:cs="Calibri"/>
                      <w:color w:val="000000"/>
                    </w:rPr>
                  </w:pPr>
                  <w:r w:rsidRPr="00E906D6">
                    <w:rPr>
                      <w:rFonts w:ascii="Calibri" w:hAnsi="Calibri" w:cs="Calibri"/>
                      <w:color w:val="000000"/>
                    </w:rPr>
                    <w:t>12</w:t>
                  </w:r>
                </w:p>
              </w:tc>
            </w:tr>
            <w:tr w:rsidR="00C04CC4" w:rsidRPr="00E906D6" w:rsidTr="00C04CC4">
              <w:trPr>
                <w:trHeight w:val="314"/>
              </w:trPr>
              <w:tc>
                <w:tcPr>
                  <w:tcW w:w="2539" w:type="dxa"/>
                  <w:tcBorders>
                    <w:top w:val="nil"/>
                    <w:left w:val="single" w:sz="4" w:space="0" w:color="auto"/>
                    <w:bottom w:val="single" w:sz="4" w:space="0" w:color="auto"/>
                    <w:right w:val="single" w:sz="4" w:space="0" w:color="auto"/>
                  </w:tcBorders>
                  <w:shd w:val="clear" w:color="auto" w:fill="auto"/>
                  <w:vAlign w:val="center"/>
                  <w:hideMark/>
                </w:tcPr>
                <w:p w:rsidR="00C04CC4" w:rsidRPr="00E906D6" w:rsidRDefault="00C04CC4" w:rsidP="00C04CC4">
                  <w:pPr>
                    <w:rPr>
                      <w:rFonts w:ascii="Calibri" w:hAnsi="Calibri" w:cs="Calibri"/>
                      <w:color w:val="000000"/>
                    </w:rPr>
                  </w:pPr>
                  <w:r w:rsidRPr="00E906D6">
                    <w:rPr>
                      <w:rFonts w:ascii="Calibri" w:hAnsi="Calibri" w:cs="Calibri"/>
                      <w:color w:val="000000"/>
                    </w:rPr>
                    <w:t>КСИЛОЛ НЕФТЯНОЙ</w:t>
                  </w:r>
                </w:p>
              </w:tc>
              <w:tc>
                <w:tcPr>
                  <w:tcW w:w="1037"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rPr>
                      <w:rFonts w:ascii="Calibri" w:hAnsi="Calibri" w:cs="Calibri"/>
                      <w:color w:val="000000"/>
                    </w:rPr>
                  </w:pPr>
                  <w:r w:rsidRPr="00E906D6">
                    <w:rPr>
                      <w:rFonts w:ascii="Calibri" w:hAnsi="Calibri" w:cs="Calibri"/>
                      <w:color w:val="000000"/>
                    </w:rPr>
                    <w:t>Б</w:t>
                  </w:r>
                </w:p>
              </w:tc>
              <w:tc>
                <w:tcPr>
                  <w:tcW w:w="1502"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jc w:val="center"/>
                    <w:rPr>
                      <w:rFonts w:ascii="Sylfaen" w:hAnsi="Sylfaen" w:cs="Calibri"/>
                      <w:color w:val="000000"/>
                    </w:rPr>
                  </w:pPr>
                  <w:r w:rsidRPr="00E906D6">
                    <w:rPr>
                      <w:rFonts w:ascii="Sylfaen" w:hAnsi="Sylfaen" w:cs="Calibri"/>
                      <w:color w:val="000000"/>
                    </w:rPr>
                    <w:t> </w:t>
                  </w:r>
                </w:p>
              </w:tc>
              <w:tc>
                <w:tcPr>
                  <w:tcW w:w="1716" w:type="dxa"/>
                  <w:tcBorders>
                    <w:top w:val="nil"/>
                    <w:left w:val="nil"/>
                    <w:bottom w:val="single" w:sz="4" w:space="0" w:color="auto"/>
                    <w:right w:val="single" w:sz="4" w:space="0" w:color="auto"/>
                  </w:tcBorders>
                  <w:shd w:val="clear" w:color="auto" w:fill="auto"/>
                  <w:noWrap/>
                  <w:vAlign w:val="center"/>
                  <w:hideMark/>
                </w:tcPr>
                <w:p w:rsidR="00C04CC4" w:rsidRPr="00E906D6" w:rsidRDefault="00C04CC4" w:rsidP="00C04CC4">
                  <w:pPr>
                    <w:rPr>
                      <w:rFonts w:ascii="Calibri" w:hAnsi="Calibri" w:cs="Calibri"/>
                      <w:b/>
                      <w:bCs/>
                      <w:color w:val="000000"/>
                    </w:rPr>
                  </w:pPr>
                  <w:r w:rsidRPr="00E906D6">
                    <w:rPr>
                      <w:rFonts w:ascii="Calibri" w:hAnsi="Calibri" w:cs="Calibri"/>
                      <w:b/>
                      <w:bCs/>
                      <w:color w:val="000000"/>
                    </w:rPr>
                    <w:t>Кг</w:t>
                  </w:r>
                </w:p>
              </w:tc>
              <w:tc>
                <w:tcPr>
                  <w:tcW w:w="1716" w:type="dxa"/>
                  <w:tcBorders>
                    <w:top w:val="nil"/>
                    <w:left w:val="nil"/>
                    <w:bottom w:val="single" w:sz="4" w:space="0" w:color="auto"/>
                    <w:right w:val="single" w:sz="4" w:space="0" w:color="auto"/>
                  </w:tcBorders>
                  <w:shd w:val="clear" w:color="auto" w:fill="auto"/>
                  <w:noWrap/>
                  <w:vAlign w:val="center"/>
                  <w:hideMark/>
                </w:tcPr>
                <w:p w:rsidR="00C04CC4" w:rsidRPr="00E906D6" w:rsidRDefault="00C04CC4" w:rsidP="00C04CC4">
                  <w:pPr>
                    <w:jc w:val="right"/>
                    <w:rPr>
                      <w:rFonts w:ascii="Calibri" w:hAnsi="Calibri" w:cs="Calibri"/>
                      <w:color w:val="000000"/>
                    </w:rPr>
                  </w:pPr>
                  <w:r w:rsidRPr="00E906D6">
                    <w:rPr>
                      <w:rFonts w:ascii="Calibri" w:hAnsi="Calibri" w:cs="Calibri"/>
                      <w:color w:val="000000"/>
                    </w:rPr>
                    <w:t>380</w:t>
                  </w:r>
                </w:p>
              </w:tc>
            </w:tr>
            <w:tr w:rsidR="00C04CC4" w:rsidRPr="00E906D6" w:rsidTr="00C04CC4">
              <w:trPr>
                <w:trHeight w:val="368"/>
              </w:trPr>
              <w:tc>
                <w:tcPr>
                  <w:tcW w:w="2539" w:type="dxa"/>
                  <w:tcBorders>
                    <w:top w:val="nil"/>
                    <w:left w:val="single" w:sz="4" w:space="0" w:color="auto"/>
                    <w:bottom w:val="single" w:sz="4" w:space="0" w:color="auto"/>
                    <w:right w:val="single" w:sz="4" w:space="0" w:color="auto"/>
                  </w:tcBorders>
                  <w:shd w:val="clear" w:color="auto" w:fill="auto"/>
                  <w:vAlign w:val="center"/>
                  <w:hideMark/>
                </w:tcPr>
                <w:p w:rsidR="00C04CC4" w:rsidRPr="00E906D6" w:rsidRDefault="00C04CC4" w:rsidP="00C04CC4">
                  <w:pPr>
                    <w:rPr>
                      <w:rFonts w:ascii="Calibri" w:hAnsi="Calibri" w:cs="Calibri"/>
                      <w:color w:val="000000"/>
                    </w:rPr>
                  </w:pPr>
                  <w:r w:rsidRPr="00E906D6">
                    <w:rPr>
                      <w:rFonts w:ascii="Calibri" w:hAnsi="Calibri" w:cs="Calibri"/>
                      <w:color w:val="000000"/>
                    </w:rPr>
                    <w:t>КАНИФОЛЬ СОСНОВАЯ</w:t>
                  </w:r>
                </w:p>
              </w:tc>
              <w:tc>
                <w:tcPr>
                  <w:tcW w:w="1037"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rPr>
                      <w:rFonts w:ascii="Calibri" w:hAnsi="Calibri" w:cs="Calibri"/>
                      <w:color w:val="000000"/>
                    </w:rPr>
                  </w:pPr>
                  <w:r w:rsidRPr="00E906D6">
                    <w:rPr>
                      <w:rFonts w:ascii="Calibri" w:hAnsi="Calibri" w:cs="Calibri"/>
                      <w:color w:val="000000"/>
                    </w:rPr>
                    <w:t>А</w:t>
                  </w:r>
                </w:p>
              </w:tc>
              <w:tc>
                <w:tcPr>
                  <w:tcW w:w="1502" w:type="dxa"/>
                  <w:tcBorders>
                    <w:top w:val="nil"/>
                    <w:left w:val="nil"/>
                    <w:bottom w:val="single" w:sz="4" w:space="0" w:color="auto"/>
                    <w:right w:val="single" w:sz="4" w:space="0" w:color="auto"/>
                  </w:tcBorders>
                  <w:shd w:val="clear" w:color="auto" w:fill="auto"/>
                  <w:vAlign w:val="center"/>
                  <w:hideMark/>
                </w:tcPr>
                <w:p w:rsidR="00C04CC4" w:rsidRPr="00E906D6" w:rsidRDefault="00C04CC4" w:rsidP="00C04CC4">
                  <w:pPr>
                    <w:jc w:val="center"/>
                    <w:rPr>
                      <w:rFonts w:ascii="Calibri" w:hAnsi="Calibri" w:cs="Calibri"/>
                      <w:color w:val="000000"/>
                    </w:rPr>
                  </w:pPr>
                  <w:r w:rsidRPr="00E906D6">
                    <w:rPr>
                      <w:rFonts w:ascii="Calibri" w:hAnsi="Calibri" w:cs="Calibri"/>
                      <w:color w:val="000000"/>
                    </w:rPr>
                    <w:t> </w:t>
                  </w:r>
                </w:p>
              </w:tc>
              <w:tc>
                <w:tcPr>
                  <w:tcW w:w="1716" w:type="dxa"/>
                  <w:tcBorders>
                    <w:top w:val="nil"/>
                    <w:left w:val="nil"/>
                    <w:bottom w:val="single" w:sz="4" w:space="0" w:color="auto"/>
                    <w:right w:val="single" w:sz="4" w:space="0" w:color="auto"/>
                  </w:tcBorders>
                  <w:shd w:val="clear" w:color="auto" w:fill="auto"/>
                  <w:noWrap/>
                  <w:vAlign w:val="center"/>
                  <w:hideMark/>
                </w:tcPr>
                <w:p w:rsidR="00C04CC4" w:rsidRPr="00E906D6" w:rsidRDefault="00C04CC4" w:rsidP="00C04CC4">
                  <w:pPr>
                    <w:rPr>
                      <w:rFonts w:ascii="Calibri" w:hAnsi="Calibri" w:cs="Calibri"/>
                      <w:b/>
                      <w:bCs/>
                      <w:color w:val="000000"/>
                    </w:rPr>
                  </w:pPr>
                  <w:r w:rsidRPr="00E906D6">
                    <w:rPr>
                      <w:rFonts w:ascii="Calibri" w:hAnsi="Calibri" w:cs="Calibri"/>
                      <w:b/>
                      <w:bCs/>
                      <w:color w:val="000000"/>
                    </w:rPr>
                    <w:t>Кг</w:t>
                  </w:r>
                </w:p>
              </w:tc>
              <w:tc>
                <w:tcPr>
                  <w:tcW w:w="1716" w:type="dxa"/>
                  <w:tcBorders>
                    <w:top w:val="nil"/>
                    <w:left w:val="nil"/>
                    <w:bottom w:val="single" w:sz="4" w:space="0" w:color="auto"/>
                    <w:right w:val="single" w:sz="4" w:space="0" w:color="auto"/>
                  </w:tcBorders>
                  <w:shd w:val="clear" w:color="auto" w:fill="auto"/>
                  <w:noWrap/>
                  <w:vAlign w:val="center"/>
                  <w:hideMark/>
                </w:tcPr>
                <w:p w:rsidR="00C04CC4" w:rsidRPr="00E906D6" w:rsidRDefault="00C04CC4" w:rsidP="00C04CC4">
                  <w:pPr>
                    <w:jc w:val="right"/>
                    <w:rPr>
                      <w:rFonts w:ascii="Calibri" w:hAnsi="Calibri" w:cs="Calibri"/>
                      <w:color w:val="000000"/>
                    </w:rPr>
                  </w:pPr>
                  <w:r w:rsidRPr="00E906D6">
                    <w:rPr>
                      <w:rFonts w:ascii="Calibri" w:hAnsi="Calibri" w:cs="Calibri"/>
                      <w:color w:val="000000"/>
                    </w:rPr>
                    <w:t>10</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C04CC4" w:rsidRDefault="00DE121C" w:rsidP="001E0489">
            <w:pPr>
              <w:jc w:val="both"/>
              <w:rPr>
                <w:sz w:val="28"/>
                <w:szCs w:val="28"/>
              </w:rPr>
            </w:pPr>
            <w:r w:rsidRPr="00DB72E4">
              <w:rPr>
                <w:b/>
                <w:bCs/>
                <w:sz w:val="28"/>
                <w:szCs w:val="28"/>
              </w:rPr>
              <w:t>Место поставки:</w:t>
            </w:r>
            <w:r w:rsidRPr="00512868">
              <w:rPr>
                <w:bCs/>
                <w:sz w:val="28"/>
                <w:szCs w:val="28"/>
              </w:rPr>
              <w:t xml:space="preserve"> </w:t>
            </w:r>
            <w:r w:rsidR="00C04CC4">
              <w:rPr>
                <w:sz w:val="28"/>
                <w:szCs w:val="28"/>
              </w:rPr>
              <w:t>ЦС ЗАО «ЮКЖД»</w:t>
            </w:r>
            <w:r w:rsidR="00C04CC4" w:rsidRPr="00970A42">
              <w:rPr>
                <w:sz w:val="28"/>
                <w:szCs w:val="28"/>
              </w:rPr>
              <w:t xml:space="preserve"> г. Ереван, Арцаха 32</w:t>
            </w:r>
          </w:p>
          <w:p w:rsidR="0065505A" w:rsidRPr="00C04CC4" w:rsidRDefault="00565A16" w:rsidP="001E0489">
            <w:pPr>
              <w:pStyle w:val="a3"/>
              <w:numPr>
                <w:ilvl w:val="0"/>
                <w:numId w:val="18"/>
              </w:numPr>
              <w:tabs>
                <w:tab w:val="left" w:pos="0"/>
              </w:tabs>
              <w:spacing w:line="276" w:lineRule="auto"/>
              <w:ind w:left="0" w:hanging="426"/>
              <w:contextualSpacing/>
              <w:jc w:val="both"/>
              <w:rPr>
                <w:color w:val="000000" w:themeColor="text1"/>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C04CC4" w:rsidRPr="001766F6">
              <w:rPr>
                <w:color w:val="000000" w:themeColor="text1"/>
                <w:sz w:val="28"/>
                <w:szCs w:val="28"/>
              </w:rPr>
              <w:t>август 2022г.</w:t>
            </w:r>
          </w:p>
        </w:tc>
      </w:tr>
      <w:tr w:rsidR="002E2DC9" w:rsidRPr="00DF208D" w:rsidTr="00C04CC4">
        <w:trPr>
          <w:trHeight w:val="2122"/>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7347F0" w:rsidRPr="0062236B" w:rsidRDefault="00E906D6" w:rsidP="00AB58B6">
            <w:pPr>
              <w:tabs>
                <w:tab w:val="left" w:pos="0"/>
              </w:tabs>
              <w:spacing w:after="200" w:line="276" w:lineRule="auto"/>
              <w:ind w:left="113"/>
              <w:contextualSpacing/>
              <w:jc w:val="both"/>
              <w:rPr>
                <w:color w:val="ED7D31" w:themeColor="accent2"/>
                <w:sz w:val="28"/>
                <w:szCs w:val="28"/>
                <w:lang w:eastAsia="en-US"/>
              </w:rPr>
            </w:pPr>
            <w:r w:rsidRPr="00E906D6">
              <w:rPr>
                <w:color w:val="000000"/>
                <w:sz w:val="28"/>
                <w:szCs w:val="28"/>
                <w:lang w:eastAsia="en-US"/>
              </w:rPr>
              <w:t>Начальная (максимальная) цена договора приведена с учетом всех видов налогов, с учетом транспортировки (в том числе без учета НДС/с учетом НДС) составляет:</w:t>
            </w:r>
            <w:r w:rsidR="00C04CC4" w:rsidRPr="00C04CC4">
              <w:rPr>
                <w:color w:val="000000"/>
                <w:sz w:val="28"/>
                <w:szCs w:val="28"/>
                <w:lang w:eastAsia="en-US"/>
              </w:rPr>
              <w:t xml:space="preserve"> </w:t>
            </w:r>
            <w:r w:rsidR="007347F0" w:rsidRPr="007347F0">
              <w:rPr>
                <w:color w:val="000000"/>
                <w:sz w:val="28"/>
                <w:szCs w:val="28"/>
                <w:lang w:eastAsia="en-US"/>
              </w:rPr>
              <w:t>661 250,48</w:t>
            </w:r>
            <w:r w:rsidR="00C04CC4" w:rsidRPr="0062236B">
              <w:rPr>
                <w:color w:val="000000"/>
                <w:sz w:val="28"/>
                <w:szCs w:val="28"/>
                <w:lang w:eastAsia="en-US"/>
              </w:rPr>
              <w:t xml:space="preserve"> (</w:t>
            </w:r>
            <w:r w:rsidR="007347F0" w:rsidRPr="0062236B">
              <w:rPr>
                <w:color w:val="000000"/>
                <w:sz w:val="28"/>
                <w:szCs w:val="28"/>
                <w:lang w:eastAsia="en-US"/>
              </w:rPr>
              <w:t>Шестьсот шестьдесят одна тысяча двести пятьдесят целых сорок восемь сотых</w:t>
            </w:r>
            <w:r w:rsidR="0062236B" w:rsidRPr="0062236B">
              <w:rPr>
                <w:color w:val="000000"/>
                <w:sz w:val="28"/>
                <w:szCs w:val="28"/>
                <w:lang w:eastAsia="en-US"/>
              </w:rPr>
              <w:t xml:space="preserve">) драм РА без НДС или 793 500,58 </w:t>
            </w:r>
            <w:r w:rsidR="00C04CC4" w:rsidRPr="0062236B">
              <w:rPr>
                <w:color w:val="000000"/>
                <w:sz w:val="28"/>
                <w:szCs w:val="28"/>
                <w:lang w:eastAsia="en-US"/>
              </w:rPr>
              <w:t>(</w:t>
            </w:r>
            <w:r w:rsidR="0062236B" w:rsidRPr="0062236B">
              <w:rPr>
                <w:color w:val="000000"/>
                <w:sz w:val="28"/>
                <w:szCs w:val="28"/>
                <w:lang w:eastAsia="en-US"/>
              </w:rPr>
              <w:t>Семьсот девяносто три тысячи пятьсот целых пятьдесят восемь сотых</w:t>
            </w:r>
            <w:r w:rsidR="00C04CC4" w:rsidRPr="0062236B">
              <w:rPr>
                <w:color w:val="000000"/>
                <w:sz w:val="28"/>
                <w:szCs w:val="28"/>
                <w:lang w:eastAsia="en-US"/>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1165CF">
              <w:rPr>
                <w:bCs/>
                <w:sz w:val="28"/>
                <w:szCs w:val="28"/>
              </w:rPr>
              <w:t>15</w:t>
            </w:r>
            <w:r w:rsidR="00DE121C">
              <w:rPr>
                <w:bCs/>
                <w:sz w:val="28"/>
                <w:szCs w:val="28"/>
              </w:rPr>
              <w:t xml:space="preserve">» </w:t>
            </w:r>
            <w:r w:rsidR="00185079">
              <w:rPr>
                <w:bCs/>
                <w:sz w:val="28"/>
                <w:szCs w:val="28"/>
              </w:rPr>
              <w:t>июл</w:t>
            </w:r>
            <w:r w:rsidR="00003C6F">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1165CF">
              <w:rPr>
                <w:bCs/>
                <w:sz w:val="28"/>
                <w:szCs w:val="28"/>
              </w:rPr>
              <w:t>28</w:t>
            </w:r>
            <w:r w:rsidR="002E2DC9" w:rsidRPr="00F703C8">
              <w:rPr>
                <w:bCs/>
                <w:sz w:val="28"/>
                <w:szCs w:val="28"/>
              </w:rPr>
              <w:t xml:space="preserve">» </w:t>
            </w:r>
            <w:r w:rsidR="00185079">
              <w:rPr>
                <w:bCs/>
                <w:sz w:val="28"/>
                <w:szCs w:val="28"/>
              </w:rPr>
              <w:t>июл</w:t>
            </w:r>
            <w:r w:rsidR="0078505D">
              <w:rPr>
                <w:bCs/>
                <w:sz w:val="28"/>
                <w:szCs w:val="28"/>
              </w:rPr>
              <w:t>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lastRenderedPageBreak/>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B85087" w:rsidRPr="00DF208D" w:rsidTr="00441BE4">
        <w:tc>
          <w:tcPr>
            <w:tcW w:w="817" w:type="dxa"/>
          </w:tcPr>
          <w:p w:rsidR="00B85087" w:rsidRPr="00DF208D" w:rsidRDefault="00B85087" w:rsidP="00B85087">
            <w:pPr>
              <w:spacing w:line="276" w:lineRule="auto"/>
              <w:rPr>
                <w:sz w:val="28"/>
                <w:szCs w:val="28"/>
              </w:rPr>
            </w:pPr>
            <w:r>
              <w:rPr>
                <w:sz w:val="28"/>
                <w:szCs w:val="28"/>
              </w:rPr>
              <w:lastRenderedPageBreak/>
              <w:t>1.10</w:t>
            </w:r>
          </w:p>
        </w:tc>
        <w:tc>
          <w:tcPr>
            <w:tcW w:w="4768" w:type="dxa"/>
          </w:tcPr>
          <w:p w:rsidR="00B85087" w:rsidRDefault="00B85087" w:rsidP="00B85087">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shd w:val="clear" w:color="auto" w:fill="auto"/>
          </w:tcPr>
          <w:p w:rsidR="00B85087" w:rsidRPr="00441BE4" w:rsidRDefault="00B85087" w:rsidP="00B85087">
            <w:pPr>
              <w:pStyle w:val="ConsPlusNormal"/>
              <w:widowControl w:val="0"/>
              <w:shd w:val="clear" w:color="auto" w:fill="FFFFFF"/>
              <w:spacing w:line="360" w:lineRule="exact"/>
              <w:jc w:val="both"/>
              <w:rPr>
                <w:lang w:val="hy-AM" w:eastAsia="hy-AM"/>
              </w:rPr>
            </w:pPr>
            <w:r w:rsidRPr="00441BE4">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B85087" w:rsidRPr="00441BE4" w:rsidRDefault="00B85087" w:rsidP="00B85087">
            <w:pPr>
              <w:pStyle w:val="ConsPlusNormal"/>
              <w:widowControl w:val="0"/>
              <w:shd w:val="clear" w:color="auto" w:fill="FFFFFF"/>
              <w:spacing w:line="360" w:lineRule="exact"/>
              <w:jc w:val="both"/>
              <w:rPr>
                <w:lang w:val="hy-AM" w:eastAsia="hy-AM"/>
              </w:rPr>
            </w:pPr>
            <w:r w:rsidRPr="00441BE4">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B85087" w:rsidRPr="00441BE4" w:rsidRDefault="00B85087" w:rsidP="00B85087">
            <w:pPr>
              <w:pStyle w:val="ConsPlusNormal"/>
              <w:widowControl w:val="0"/>
              <w:shd w:val="clear" w:color="auto" w:fill="FFFFFF"/>
              <w:spacing w:line="360" w:lineRule="exact"/>
              <w:jc w:val="both"/>
              <w:rPr>
                <w:lang w:val="hy-AM" w:eastAsia="hy-AM"/>
              </w:rPr>
            </w:pPr>
            <w:r w:rsidRPr="00441BE4">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41BE4">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B85087" w:rsidRPr="00441BE4" w:rsidRDefault="00B85087" w:rsidP="00B85087">
            <w:pPr>
              <w:spacing w:line="360" w:lineRule="exact"/>
              <w:jc w:val="both"/>
              <w:rPr>
                <w:sz w:val="28"/>
                <w:szCs w:val="28"/>
                <w:lang w:val="hy-AM" w:eastAsia="hy-AM"/>
              </w:rPr>
            </w:pPr>
            <w:r w:rsidRPr="00441BE4">
              <w:rPr>
                <w:sz w:val="28"/>
                <w:szCs w:val="28"/>
                <w:lang w:val="hy-AM" w:eastAsia="hy-AM"/>
              </w:rPr>
              <w:t>Дата начала срока предоставления участникам разъяснений положений документации: «</w:t>
            </w:r>
            <w:r w:rsidRPr="00441BE4">
              <w:rPr>
                <w:color w:val="000000" w:themeColor="text1"/>
                <w:sz w:val="28"/>
                <w:szCs w:val="28"/>
                <w:lang w:eastAsia="hy-AM"/>
              </w:rPr>
              <w:t>15</w:t>
            </w:r>
            <w:r w:rsidRPr="00441BE4">
              <w:rPr>
                <w:color w:val="000000" w:themeColor="text1"/>
                <w:sz w:val="28"/>
                <w:szCs w:val="28"/>
                <w:lang w:val="hy-AM" w:eastAsia="hy-AM"/>
              </w:rPr>
              <w:t xml:space="preserve">» </w:t>
            </w:r>
            <w:r w:rsidRPr="00441BE4">
              <w:rPr>
                <w:rFonts w:ascii="Sylfaen" w:hAnsi="Sylfaen"/>
                <w:color w:val="000000" w:themeColor="text1"/>
                <w:sz w:val="28"/>
                <w:szCs w:val="28"/>
                <w:lang w:eastAsia="hy-AM"/>
              </w:rPr>
              <w:t>июля</w:t>
            </w:r>
            <w:r w:rsidRPr="00441BE4">
              <w:rPr>
                <w:color w:val="000000" w:themeColor="text1"/>
                <w:sz w:val="28"/>
                <w:szCs w:val="28"/>
                <w:lang w:val="hy-AM" w:eastAsia="hy-AM"/>
              </w:rPr>
              <w:t xml:space="preserve"> </w:t>
            </w:r>
            <w:r w:rsidRPr="00441BE4">
              <w:rPr>
                <w:sz w:val="28"/>
                <w:szCs w:val="28"/>
                <w:lang w:val="hy-AM" w:eastAsia="hy-AM"/>
              </w:rPr>
              <w:t>2022 г.</w:t>
            </w:r>
          </w:p>
          <w:p w:rsidR="00B85087" w:rsidRPr="00441BE4" w:rsidRDefault="00B85087" w:rsidP="00B85087">
            <w:pPr>
              <w:spacing w:line="276" w:lineRule="auto"/>
              <w:jc w:val="both"/>
              <w:rPr>
                <w:bCs/>
                <w:sz w:val="28"/>
                <w:szCs w:val="28"/>
                <w:lang w:val="hy-AM" w:eastAsia="hy-AM"/>
              </w:rPr>
            </w:pPr>
            <w:r w:rsidRPr="00441BE4">
              <w:rPr>
                <w:sz w:val="28"/>
                <w:szCs w:val="28"/>
                <w:lang w:val="hy-AM" w:eastAsia="hy-AM"/>
              </w:rPr>
              <w:t>Дата окончания срока предоставления участникам разъяснений положений документации: «</w:t>
            </w:r>
            <w:r w:rsidRPr="00441BE4">
              <w:rPr>
                <w:color w:val="000000" w:themeColor="text1"/>
                <w:sz w:val="28"/>
                <w:szCs w:val="28"/>
                <w:lang w:eastAsia="hy-AM"/>
              </w:rPr>
              <w:t>25</w:t>
            </w:r>
            <w:r w:rsidRPr="00441BE4">
              <w:rPr>
                <w:color w:val="000000" w:themeColor="text1"/>
                <w:sz w:val="28"/>
                <w:szCs w:val="28"/>
                <w:lang w:val="hy-AM" w:eastAsia="hy-AM"/>
              </w:rPr>
              <w:t xml:space="preserve">» </w:t>
            </w:r>
            <w:r w:rsidRPr="00441BE4">
              <w:rPr>
                <w:color w:val="000000" w:themeColor="text1"/>
                <w:sz w:val="28"/>
                <w:szCs w:val="28"/>
                <w:lang w:eastAsia="hy-AM"/>
              </w:rPr>
              <w:t>июля</w:t>
            </w:r>
            <w:r w:rsidRPr="00441BE4">
              <w:rPr>
                <w:color w:val="000000" w:themeColor="text1"/>
                <w:sz w:val="28"/>
                <w:szCs w:val="28"/>
                <w:lang w:val="hy-AM" w:eastAsia="hy-AM"/>
              </w:rPr>
              <w:t xml:space="preserve"> </w:t>
            </w:r>
            <w:r w:rsidRPr="00441BE4">
              <w:rPr>
                <w:sz w:val="28"/>
                <w:szCs w:val="28"/>
                <w:lang w:val="hy-AM" w:eastAsia="hy-AM"/>
              </w:rPr>
              <w:t>2022 г.</w:t>
            </w:r>
          </w:p>
        </w:tc>
      </w:tr>
      <w:tr w:rsidR="00441BE4" w:rsidRPr="00DF208D" w:rsidTr="00691ED4">
        <w:tc>
          <w:tcPr>
            <w:tcW w:w="817" w:type="dxa"/>
          </w:tcPr>
          <w:p w:rsidR="00441BE4" w:rsidRPr="00DF208D" w:rsidRDefault="00441BE4" w:rsidP="00441BE4">
            <w:pPr>
              <w:spacing w:line="276" w:lineRule="auto"/>
              <w:rPr>
                <w:sz w:val="28"/>
                <w:szCs w:val="28"/>
              </w:rPr>
            </w:pPr>
            <w:bookmarkStart w:id="4" w:name="_GoBack" w:colFirst="2" w:colLast="2"/>
            <w:r w:rsidRPr="00DF208D">
              <w:rPr>
                <w:sz w:val="28"/>
                <w:szCs w:val="28"/>
              </w:rPr>
              <w:t>1.11</w:t>
            </w:r>
          </w:p>
        </w:tc>
        <w:tc>
          <w:tcPr>
            <w:tcW w:w="4768" w:type="dxa"/>
          </w:tcPr>
          <w:p w:rsidR="00441BE4" w:rsidRPr="00DF208D" w:rsidRDefault="00441BE4" w:rsidP="00441BE4">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441BE4" w:rsidRPr="00D4175C" w:rsidRDefault="00441BE4" w:rsidP="00441BE4">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w:t>
            </w:r>
            <w:r w:rsidRPr="00D4175C">
              <w:rPr>
                <w:sz w:val="28"/>
                <w:szCs w:val="28"/>
                <w:lang w:val="hy-AM" w:eastAsia="hy-AM"/>
              </w:rPr>
              <w:lastRenderedPageBreak/>
              <w:t>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41BE4" w:rsidRPr="00DF208D" w:rsidTr="00746987">
        <w:tc>
          <w:tcPr>
            <w:tcW w:w="817" w:type="dxa"/>
          </w:tcPr>
          <w:p w:rsidR="00441BE4" w:rsidRPr="00DF208D" w:rsidRDefault="00441BE4" w:rsidP="00441BE4">
            <w:pPr>
              <w:spacing w:line="276" w:lineRule="auto"/>
              <w:rPr>
                <w:sz w:val="28"/>
                <w:szCs w:val="28"/>
              </w:rPr>
            </w:pPr>
            <w:r w:rsidRPr="00DF208D">
              <w:rPr>
                <w:sz w:val="28"/>
                <w:szCs w:val="28"/>
              </w:rPr>
              <w:lastRenderedPageBreak/>
              <w:t>1.12</w:t>
            </w:r>
          </w:p>
        </w:tc>
        <w:tc>
          <w:tcPr>
            <w:tcW w:w="4768" w:type="dxa"/>
          </w:tcPr>
          <w:p w:rsidR="00441BE4" w:rsidRPr="00DF208D" w:rsidRDefault="00441BE4" w:rsidP="00441BE4">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441BE4" w:rsidRPr="00D4175C" w:rsidRDefault="00441BE4" w:rsidP="00441BE4">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441BE4" w:rsidRPr="00D4175C" w:rsidRDefault="00441BE4" w:rsidP="00441BE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441BE4" w:rsidRPr="00D4175C" w:rsidRDefault="00441BE4" w:rsidP="00441BE4">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441BE4" w:rsidRPr="00D4175C" w:rsidRDefault="00441BE4" w:rsidP="00441BE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441BE4" w:rsidRPr="00D4175C" w:rsidRDefault="00441BE4" w:rsidP="00441BE4">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441BE4" w:rsidRPr="00D4175C" w:rsidRDefault="00441BE4" w:rsidP="00441BE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B85087">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F44C47" w:rsidP="002E2DC9">
            <w:pPr>
              <w:spacing w:line="276" w:lineRule="auto"/>
              <w:rPr>
                <w:rFonts w:ascii="Sylfaen" w:hAnsi="Sylfaen"/>
                <w:sz w:val="28"/>
                <w:szCs w:val="28"/>
                <w:lang w:val="hy-AM"/>
              </w:rPr>
            </w:pPr>
            <w:r>
              <w:rPr>
                <w:sz w:val="28"/>
                <w:szCs w:val="28"/>
              </w:rPr>
              <w:t>Приложение №2.1. (</w:t>
            </w:r>
            <w:r w:rsidR="00B85087">
              <w:rPr>
                <w:sz w:val="28"/>
                <w:szCs w:val="28"/>
              </w:rPr>
              <w:t>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3D6BB2"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B85087">
              <w:rPr>
                <w:sz w:val="28"/>
                <w:szCs w:val="28"/>
              </w:rPr>
              <w:t>)</w:t>
            </w:r>
            <w:r w:rsidR="003D6BB2">
              <w:rPr>
                <w:sz w:val="28"/>
                <w:szCs w:val="28"/>
              </w:rPr>
              <w:t>;</w:t>
            </w:r>
          </w:p>
          <w:p w:rsidR="002E2DC9" w:rsidRPr="00DF208D" w:rsidRDefault="003D6BB2"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16613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1165CF">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w:t>
      </w:r>
      <w:r w:rsidRPr="0016613A">
        <w:rPr>
          <w:sz w:val="28"/>
          <w:szCs w:val="28"/>
        </w:rPr>
        <w:lastRenderedPageBreak/>
        <w:t xml:space="preserve">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1165CF">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1165CF">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1165CF">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1165CF">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w:t>
      </w:r>
      <w:r w:rsidRPr="0016613A">
        <w:rPr>
          <w:rFonts w:eastAsia="MS Mincho"/>
          <w:sz w:val="28"/>
          <w:szCs w:val="28"/>
        </w:rPr>
        <w:lastRenderedPageBreak/>
        <w:t>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w:t>
      </w:r>
      <w:r w:rsidRPr="0016613A">
        <w:rPr>
          <w:sz w:val="28"/>
          <w:szCs w:val="28"/>
        </w:rPr>
        <w:lastRenderedPageBreak/>
        <w:t xml:space="preserve">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lastRenderedPageBreak/>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F44C47">
        <w:rPr>
          <w:sz w:val="28"/>
          <w:szCs w:val="28"/>
        </w:rPr>
        <w:t xml:space="preserve">Приложение №2.1 </w:t>
      </w:r>
      <w:r w:rsidR="00B85087">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B85087">
        <w:rPr>
          <w:sz w:val="28"/>
          <w:szCs w:val="28"/>
        </w:rPr>
        <w:t>)</w:t>
      </w:r>
      <w:r w:rsidR="00561BDF" w:rsidRPr="0016613A">
        <w:rPr>
          <w:sz w:val="28"/>
          <w:szCs w:val="28"/>
        </w:rPr>
        <w:t>;</w:t>
      </w:r>
    </w:p>
    <w:p w:rsidR="004A4B5F" w:rsidRPr="0016613A" w:rsidRDefault="00B85087"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3D6BB2" w:rsidRDefault="00B85087"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3D6BB2">
        <w:rPr>
          <w:sz w:val="28"/>
          <w:szCs w:val="28"/>
        </w:rPr>
        <w:t>;</w:t>
      </w:r>
    </w:p>
    <w:p w:rsidR="006F14A9" w:rsidRPr="0016613A" w:rsidRDefault="003D6BB2"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B85087"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1165CF">
        <w:rPr>
          <w:b/>
          <w:i/>
          <w:sz w:val="28"/>
          <w:szCs w:val="28"/>
          <w:highlight w:val="yellow"/>
        </w:rPr>
        <w:t>28</w:t>
      </w:r>
      <w:r w:rsidR="00185079">
        <w:rPr>
          <w:b/>
          <w:i/>
          <w:sz w:val="28"/>
          <w:szCs w:val="28"/>
          <w:highlight w:val="yellow"/>
        </w:rPr>
        <w:t xml:space="preserve">  </w:t>
      </w:r>
      <w:r w:rsidR="003D5D99" w:rsidRPr="0016613A">
        <w:rPr>
          <w:b/>
          <w:i/>
          <w:sz w:val="28"/>
          <w:szCs w:val="28"/>
          <w:highlight w:val="yellow"/>
        </w:rPr>
        <w:t xml:space="preserve">» </w:t>
      </w:r>
      <w:r w:rsidR="00924C47">
        <w:rPr>
          <w:b/>
          <w:i/>
          <w:sz w:val="28"/>
          <w:szCs w:val="28"/>
          <w:highlight w:val="yellow"/>
        </w:rPr>
        <w:t>июл</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w:t>
      </w:r>
      <w:r w:rsidRPr="0016613A">
        <w:rPr>
          <w:szCs w:val="28"/>
        </w:rPr>
        <w:lastRenderedPageBreak/>
        <w:t>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lastRenderedPageBreak/>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3D6BB2">
      <w:pPr>
        <w:pStyle w:val="a5"/>
        <w:suppressAutoHyphens/>
        <w:spacing w:line="276" w:lineRule="auto"/>
        <w:ind w:firstLine="0"/>
        <w:rPr>
          <w:sz w:val="22"/>
          <w:szCs w:val="22"/>
        </w:rPr>
      </w:pPr>
    </w:p>
    <w:p w:rsidR="003D6BB2" w:rsidRDefault="003D6BB2" w:rsidP="007C71C2">
      <w:pPr>
        <w:pStyle w:val="a5"/>
        <w:suppressAutoHyphens/>
        <w:spacing w:line="276" w:lineRule="auto"/>
        <w:jc w:val="right"/>
        <w:rPr>
          <w:sz w:val="24"/>
          <w:szCs w:val="22"/>
        </w:rPr>
      </w:pPr>
    </w:p>
    <w:p w:rsidR="003D6BB2" w:rsidRDefault="003D6BB2" w:rsidP="007C71C2">
      <w:pPr>
        <w:pStyle w:val="a5"/>
        <w:suppressAutoHyphens/>
        <w:spacing w:line="276" w:lineRule="auto"/>
        <w:jc w:val="right"/>
        <w:rPr>
          <w:sz w:val="24"/>
          <w:szCs w:val="22"/>
        </w:rPr>
      </w:pPr>
    </w:p>
    <w:p w:rsidR="007C71C2" w:rsidRPr="00B71681" w:rsidRDefault="007C71C2" w:rsidP="007C71C2">
      <w:pPr>
        <w:pStyle w:val="a5"/>
        <w:suppressAutoHyphens/>
        <w:spacing w:line="276" w:lineRule="auto"/>
        <w:jc w:val="right"/>
        <w:rPr>
          <w:sz w:val="28"/>
          <w:szCs w:val="28"/>
        </w:rPr>
      </w:pPr>
      <w:r w:rsidRPr="00B71681">
        <w:rPr>
          <w:sz w:val="28"/>
          <w:szCs w:val="28"/>
        </w:rPr>
        <w:lastRenderedPageBreak/>
        <w:t>Приложение № 2</w:t>
      </w:r>
    </w:p>
    <w:p w:rsidR="00B71681" w:rsidRDefault="00B71681" w:rsidP="00B71681">
      <w:pPr>
        <w:spacing w:line="276" w:lineRule="auto"/>
        <w:jc w:val="right"/>
      </w:pPr>
      <w:r>
        <w:rPr>
          <w:sz w:val="28"/>
          <w:szCs w:val="28"/>
        </w:rPr>
        <w:t xml:space="preserve">к извещению о проведении запроса котировок </w:t>
      </w:r>
    </w:p>
    <w:p w:rsidR="007C71C2" w:rsidRPr="007C71C2" w:rsidRDefault="00B71681" w:rsidP="00B71681">
      <w:pPr>
        <w:pStyle w:val="a5"/>
        <w:suppressAutoHyphens/>
        <w:spacing w:line="276" w:lineRule="auto"/>
        <w:jc w:val="right"/>
        <w:rPr>
          <w:sz w:val="24"/>
          <w:szCs w:val="22"/>
        </w:rPr>
      </w:pPr>
      <w:r>
        <w:rPr>
          <w:sz w:val="28"/>
          <w:szCs w:val="28"/>
        </w:rPr>
        <w:t>№ЮКЖД-ЗКЦ 022/</w:t>
      </w:r>
      <w:r>
        <w:rPr>
          <w:sz w:val="28"/>
          <w:szCs w:val="28"/>
          <w:lang w:val="hy-AM"/>
        </w:rPr>
        <w:t>7</w:t>
      </w:r>
      <w:r>
        <w:rPr>
          <w:sz w:val="28"/>
          <w:szCs w:val="28"/>
        </w:rPr>
        <w:t>3</w:t>
      </w:r>
      <w:r w:rsidR="007C71C2" w:rsidRPr="007C71C2">
        <w:rPr>
          <w:sz w:val="24"/>
          <w:szCs w:val="22"/>
        </w:rPr>
        <w:t xml:space="preserve"> </w:t>
      </w:r>
    </w:p>
    <w:p w:rsidR="003D6BB2" w:rsidRPr="007C71C2" w:rsidRDefault="003D6BB2" w:rsidP="003D6BB2">
      <w:pPr>
        <w:pStyle w:val="a5"/>
        <w:suppressAutoHyphens/>
        <w:spacing w:line="276" w:lineRule="auto"/>
        <w:jc w:val="center"/>
        <w:rPr>
          <w:sz w:val="22"/>
          <w:szCs w:val="22"/>
        </w:rPr>
      </w:pPr>
    </w:p>
    <w:p w:rsidR="007C71C2" w:rsidRPr="007C71C2" w:rsidRDefault="007C71C2" w:rsidP="007E2787">
      <w:pPr>
        <w:shd w:val="clear" w:color="auto" w:fill="FFFFFF"/>
        <w:spacing w:line="480" w:lineRule="auto"/>
        <w:ind w:left="5"/>
        <w:jc w:val="center"/>
        <w:rPr>
          <w:b/>
          <w:bCs/>
          <w:sz w:val="28"/>
          <w:szCs w:val="28"/>
        </w:rPr>
      </w:pPr>
      <w:r w:rsidRPr="007C71C2">
        <w:rPr>
          <w:b/>
          <w:bCs/>
          <w:sz w:val="28"/>
          <w:szCs w:val="28"/>
        </w:rPr>
        <w:t>ТЕХНИЧЕСКОЕ ЗАДАНИЕ</w:t>
      </w:r>
    </w:p>
    <w:p w:rsidR="007A31F5" w:rsidRPr="007A31F5" w:rsidRDefault="007E2787" w:rsidP="007E2787">
      <w:pPr>
        <w:widowControl w:val="0"/>
        <w:autoSpaceDE w:val="0"/>
        <w:autoSpaceDN w:val="0"/>
        <w:adjustRightInd w:val="0"/>
        <w:spacing w:line="360" w:lineRule="auto"/>
        <w:ind w:hanging="426"/>
        <w:jc w:val="center"/>
        <w:rPr>
          <w:b/>
          <w:sz w:val="28"/>
          <w:szCs w:val="28"/>
        </w:rPr>
      </w:pPr>
      <w:r>
        <w:rPr>
          <w:b/>
          <w:bCs/>
          <w:sz w:val="28"/>
          <w:szCs w:val="28"/>
        </w:rPr>
        <w:t xml:space="preserve">     </w:t>
      </w:r>
      <w:r w:rsidR="007A31F5" w:rsidRPr="007A31F5">
        <w:rPr>
          <w:b/>
          <w:bCs/>
          <w:sz w:val="28"/>
          <w:szCs w:val="28"/>
        </w:rPr>
        <w:t xml:space="preserve">на </w:t>
      </w:r>
      <w:r w:rsidR="00B35DDF">
        <w:rPr>
          <w:b/>
          <w:sz w:val="28"/>
          <w:szCs w:val="28"/>
        </w:rPr>
        <w:t>поставку</w:t>
      </w:r>
      <w:r w:rsidR="007A31F5" w:rsidRPr="007A31F5">
        <w:rPr>
          <w:b/>
          <w:sz w:val="28"/>
          <w:szCs w:val="28"/>
        </w:rPr>
        <w:t xml:space="preserve"> химической продукции</w:t>
      </w:r>
    </w:p>
    <w:p w:rsidR="007A31F5" w:rsidRPr="007A31F5" w:rsidRDefault="007A31F5" w:rsidP="001165CF">
      <w:pPr>
        <w:numPr>
          <w:ilvl w:val="0"/>
          <w:numId w:val="18"/>
        </w:numPr>
        <w:tabs>
          <w:tab w:val="left" w:pos="284"/>
        </w:tabs>
        <w:spacing w:after="200" w:line="276" w:lineRule="auto"/>
        <w:ind w:left="709" w:hanging="426"/>
        <w:contextualSpacing/>
        <w:jc w:val="both"/>
        <w:rPr>
          <w:sz w:val="28"/>
          <w:szCs w:val="28"/>
          <w:lang w:eastAsia="en-US"/>
        </w:rPr>
      </w:pPr>
      <w:r w:rsidRPr="007A31F5">
        <w:rPr>
          <w:sz w:val="28"/>
          <w:szCs w:val="28"/>
          <w:lang w:eastAsia="en-US"/>
        </w:rPr>
        <w:t>Место поставки товара: ЦС ЗАО «ЮКЖД» г. Ереван, Арцаха 32</w:t>
      </w:r>
    </w:p>
    <w:p w:rsidR="007A31F5" w:rsidRPr="003F7173" w:rsidRDefault="007A31F5" w:rsidP="001165CF">
      <w:pPr>
        <w:numPr>
          <w:ilvl w:val="0"/>
          <w:numId w:val="18"/>
        </w:numPr>
        <w:tabs>
          <w:tab w:val="left" w:pos="0"/>
        </w:tabs>
        <w:spacing w:after="200" w:line="276" w:lineRule="auto"/>
        <w:ind w:left="709" w:hanging="426"/>
        <w:contextualSpacing/>
        <w:jc w:val="both"/>
        <w:rPr>
          <w:color w:val="000000"/>
          <w:sz w:val="28"/>
          <w:szCs w:val="28"/>
          <w:lang w:eastAsia="en-US"/>
        </w:rPr>
      </w:pPr>
      <w:r w:rsidRPr="003F7173">
        <w:rPr>
          <w:color w:val="000000"/>
          <w:sz w:val="28"/>
          <w:szCs w:val="28"/>
          <w:lang w:eastAsia="en-US"/>
        </w:rPr>
        <w:t xml:space="preserve">Срок </w:t>
      </w:r>
      <w:r w:rsidR="001165CF" w:rsidRPr="003F7173">
        <w:rPr>
          <w:color w:val="000000"/>
          <w:sz w:val="28"/>
          <w:szCs w:val="28"/>
          <w:lang w:eastAsia="en-US"/>
        </w:rPr>
        <w:t>поставки: август</w:t>
      </w:r>
      <w:r w:rsidRPr="003F7173">
        <w:rPr>
          <w:color w:val="000000"/>
          <w:sz w:val="28"/>
          <w:szCs w:val="28"/>
          <w:lang w:eastAsia="en-US"/>
        </w:rPr>
        <w:t xml:space="preserve"> 2022г.</w:t>
      </w:r>
    </w:p>
    <w:p w:rsidR="007A31F5" w:rsidRPr="003F7173" w:rsidRDefault="007A31F5" w:rsidP="001165CF">
      <w:pPr>
        <w:numPr>
          <w:ilvl w:val="0"/>
          <w:numId w:val="18"/>
        </w:numPr>
        <w:tabs>
          <w:tab w:val="left" w:pos="284"/>
        </w:tabs>
        <w:spacing w:after="200" w:line="276" w:lineRule="auto"/>
        <w:ind w:left="709" w:hanging="426"/>
        <w:contextualSpacing/>
        <w:jc w:val="both"/>
        <w:rPr>
          <w:color w:val="000000"/>
          <w:sz w:val="28"/>
          <w:szCs w:val="28"/>
          <w:lang w:eastAsia="en-US"/>
        </w:rPr>
      </w:pPr>
      <w:r w:rsidRPr="003F7173">
        <w:rPr>
          <w:color w:val="000000"/>
          <w:sz w:val="28"/>
          <w:szCs w:val="28"/>
          <w:lang w:eastAsia="en-US"/>
        </w:rPr>
        <w:t>Поставщик гарантирует качество товара.</w:t>
      </w:r>
    </w:p>
    <w:p w:rsidR="007A31F5" w:rsidRPr="003F7173" w:rsidRDefault="007A31F5" w:rsidP="001165CF">
      <w:pPr>
        <w:numPr>
          <w:ilvl w:val="0"/>
          <w:numId w:val="18"/>
        </w:numPr>
        <w:tabs>
          <w:tab w:val="left" w:pos="284"/>
        </w:tabs>
        <w:spacing w:after="200" w:line="276" w:lineRule="auto"/>
        <w:ind w:left="709" w:hanging="426"/>
        <w:contextualSpacing/>
        <w:jc w:val="both"/>
        <w:rPr>
          <w:color w:val="000000"/>
          <w:sz w:val="28"/>
          <w:szCs w:val="28"/>
          <w:lang w:eastAsia="en-US"/>
        </w:rPr>
      </w:pPr>
      <w:r w:rsidRPr="003F7173">
        <w:rPr>
          <w:color w:val="000000"/>
          <w:sz w:val="28"/>
          <w:szCs w:val="28"/>
          <w:lang w:eastAsia="en-US"/>
        </w:rPr>
        <w:t>В подтверждение качества поставляемого Товара, участник в составе заявки должен представить сертификаты соответствия на данный вид товара и паспорт качества.</w:t>
      </w:r>
    </w:p>
    <w:p w:rsidR="007A31F5" w:rsidRPr="007A31F5" w:rsidRDefault="007A31F5" w:rsidP="007A31F5">
      <w:pPr>
        <w:rPr>
          <w:color w:val="000000"/>
          <w:sz w:val="28"/>
          <w:szCs w:val="28"/>
          <w:lang w:eastAsia="en-US"/>
        </w:rPr>
      </w:pPr>
    </w:p>
    <w:p w:rsidR="0065630A" w:rsidRDefault="0065630A" w:rsidP="00924C47">
      <w:pPr>
        <w:pStyle w:val="11"/>
        <w:spacing w:line="276" w:lineRule="auto"/>
        <w:ind w:firstLine="0"/>
        <w:rPr>
          <w:rFonts w:eastAsia="MS Mincho"/>
          <w:szCs w:val="28"/>
        </w:rPr>
      </w:pPr>
    </w:p>
    <w:tbl>
      <w:tblPr>
        <w:tblW w:w="54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1"/>
        <w:gridCol w:w="2601"/>
        <w:gridCol w:w="7539"/>
      </w:tblGrid>
      <w:tr w:rsidR="003D6BB2" w:rsidRPr="007A31F5" w:rsidTr="003D6BB2">
        <w:trPr>
          <w:trHeight w:val="983"/>
        </w:trPr>
        <w:tc>
          <w:tcPr>
            <w:tcW w:w="412" w:type="pct"/>
          </w:tcPr>
          <w:p w:rsidR="003D6BB2" w:rsidRPr="007A31F5" w:rsidRDefault="003D6BB2" w:rsidP="003D6BB2">
            <w:pPr>
              <w:rPr>
                <w:b/>
                <w:bCs/>
                <w:color w:val="000000"/>
              </w:rPr>
            </w:pPr>
          </w:p>
          <w:p w:rsidR="003D6BB2" w:rsidRPr="007A31F5" w:rsidRDefault="003D6BB2" w:rsidP="003D6BB2">
            <w:pPr>
              <w:rPr>
                <w:b/>
                <w:bCs/>
                <w:color w:val="000000"/>
              </w:rPr>
            </w:pPr>
          </w:p>
        </w:tc>
        <w:tc>
          <w:tcPr>
            <w:tcW w:w="4588" w:type="pct"/>
            <w:gridSpan w:val="2"/>
          </w:tcPr>
          <w:p w:rsidR="003D6BB2" w:rsidRPr="007A31F5" w:rsidRDefault="003D6BB2" w:rsidP="003D6BB2">
            <w:pPr>
              <w:rPr>
                <w:b/>
                <w:bCs/>
                <w:color w:val="000000"/>
              </w:rPr>
            </w:pPr>
          </w:p>
          <w:p w:rsidR="003D6BB2" w:rsidRPr="007A31F5" w:rsidRDefault="003D6BB2" w:rsidP="003D6BB2">
            <w:pPr>
              <w:numPr>
                <w:ilvl w:val="0"/>
                <w:numId w:val="19"/>
              </w:numPr>
              <w:spacing w:after="200" w:line="276" w:lineRule="auto"/>
              <w:contextualSpacing/>
              <w:rPr>
                <w:b/>
                <w:bCs/>
                <w:color w:val="000000"/>
                <w:lang w:eastAsia="en-US"/>
              </w:rPr>
            </w:pPr>
            <w:r w:rsidRPr="007A31F5">
              <w:rPr>
                <w:b/>
                <w:bCs/>
                <w:color w:val="000000"/>
                <w:lang w:eastAsia="en-US"/>
              </w:rPr>
              <w:t>Наименование закупаемых товаров, их количество (объем), цены за единицу товара и начальная (максимальная) цена договора</w:t>
            </w:r>
            <w:r>
              <w:rPr>
                <w:b/>
                <w:bCs/>
                <w:color w:val="000000"/>
                <w:lang w:eastAsia="en-US"/>
              </w:rPr>
              <w:t xml:space="preserve"> (</w:t>
            </w:r>
            <w:r w:rsidRPr="007A31F5">
              <w:rPr>
                <w:b/>
                <w:bCs/>
                <w:color w:val="000000"/>
                <w:lang w:eastAsia="en-US"/>
              </w:rPr>
              <w:t>Цены указаны в драмах РА)</w:t>
            </w:r>
          </w:p>
          <w:p w:rsidR="003D6BB2" w:rsidRPr="007A31F5" w:rsidRDefault="003D6BB2" w:rsidP="003D6BB2">
            <w:pPr>
              <w:rPr>
                <w:b/>
                <w:bCs/>
                <w:color w:val="000000"/>
              </w:rPr>
            </w:pPr>
          </w:p>
        </w:tc>
      </w:tr>
      <w:tr w:rsidR="003D6BB2" w:rsidRPr="007A31F5" w:rsidTr="003D6BB2">
        <w:trPr>
          <w:trHeight w:val="558"/>
        </w:trPr>
        <w:tc>
          <w:tcPr>
            <w:tcW w:w="5000" w:type="pct"/>
            <w:gridSpan w:val="3"/>
          </w:tcPr>
          <w:p w:rsidR="003D6BB2" w:rsidRPr="007A31F5" w:rsidRDefault="003D6BB2" w:rsidP="003D6BB2">
            <w:pPr>
              <w:rPr>
                <w:b/>
                <w:bCs/>
                <w:color w:val="000000"/>
                <w:sz w:val="20"/>
              </w:rPr>
            </w:pPr>
          </w:p>
        </w:tc>
      </w:tr>
      <w:tr w:rsidR="003D6BB2" w:rsidRPr="007A31F5" w:rsidTr="003D6BB2">
        <w:trPr>
          <w:trHeight w:val="2835"/>
        </w:trPr>
        <w:tc>
          <w:tcPr>
            <w:tcW w:w="5000" w:type="pct"/>
            <w:gridSpan w:val="3"/>
          </w:tcPr>
          <w:tbl>
            <w:tblPr>
              <w:tblW w:w="10706" w:type="dxa"/>
              <w:tblLayout w:type="fixed"/>
              <w:tblLook w:val="04A0" w:firstRow="1" w:lastRow="0" w:firstColumn="1" w:lastColumn="0" w:noHBand="0" w:noVBand="1"/>
            </w:tblPr>
            <w:tblGrid>
              <w:gridCol w:w="1285"/>
              <w:gridCol w:w="1347"/>
              <w:gridCol w:w="678"/>
              <w:gridCol w:w="595"/>
              <w:gridCol w:w="424"/>
              <w:gridCol w:w="557"/>
              <w:gridCol w:w="1068"/>
              <w:gridCol w:w="1065"/>
              <w:gridCol w:w="992"/>
              <w:gridCol w:w="1388"/>
              <w:gridCol w:w="1276"/>
              <w:gridCol w:w="31"/>
            </w:tblGrid>
            <w:tr w:rsidR="003D6BB2" w:rsidRPr="007A31F5" w:rsidTr="00A330A2">
              <w:trPr>
                <w:gridAfter w:val="1"/>
                <w:wAfter w:w="31" w:type="dxa"/>
                <w:trHeight w:val="759"/>
              </w:trPr>
              <w:tc>
                <w:tcPr>
                  <w:tcW w:w="1285" w:type="dxa"/>
                  <w:tcBorders>
                    <w:top w:val="single" w:sz="4" w:space="0" w:color="auto"/>
                    <w:left w:val="nil"/>
                    <w:bottom w:val="single" w:sz="4" w:space="0" w:color="auto"/>
                    <w:right w:val="single" w:sz="4" w:space="0" w:color="auto"/>
                  </w:tcBorders>
                  <w:shd w:val="clear" w:color="auto" w:fill="auto"/>
                  <w:vAlign w:val="center"/>
                  <w:hideMark/>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КОД СК-МТР</w:t>
                  </w:r>
                </w:p>
              </w:tc>
              <w:tc>
                <w:tcPr>
                  <w:tcW w:w="1347" w:type="dxa"/>
                  <w:tcBorders>
                    <w:top w:val="single" w:sz="4" w:space="0" w:color="auto"/>
                    <w:left w:val="nil"/>
                    <w:bottom w:val="single" w:sz="4" w:space="0" w:color="auto"/>
                    <w:right w:val="single" w:sz="4" w:space="0" w:color="auto"/>
                  </w:tcBorders>
                  <w:shd w:val="clear" w:color="auto" w:fill="auto"/>
                  <w:vAlign w:val="center"/>
                  <w:hideMark/>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Наименование</w:t>
                  </w:r>
                </w:p>
              </w:tc>
              <w:tc>
                <w:tcPr>
                  <w:tcW w:w="678" w:type="dxa"/>
                  <w:tcBorders>
                    <w:top w:val="single" w:sz="4" w:space="0" w:color="auto"/>
                    <w:left w:val="nil"/>
                    <w:bottom w:val="single" w:sz="4" w:space="0" w:color="auto"/>
                    <w:right w:val="single" w:sz="4" w:space="0" w:color="auto"/>
                  </w:tcBorders>
                  <w:shd w:val="clear" w:color="auto" w:fill="auto"/>
                  <w:vAlign w:val="center"/>
                  <w:hideMark/>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Гост/сорт/марка</w:t>
                  </w:r>
                </w:p>
              </w:tc>
              <w:tc>
                <w:tcPr>
                  <w:tcW w:w="595" w:type="dxa"/>
                  <w:tcBorders>
                    <w:top w:val="single" w:sz="4" w:space="0" w:color="auto"/>
                    <w:left w:val="nil"/>
                    <w:bottom w:val="single" w:sz="4" w:space="0" w:color="auto"/>
                    <w:right w:val="single" w:sz="4" w:space="0" w:color="auto"/>
                  </w:tcBorders>
                  <w:shd w:val="clear" w:color="auto" w:fill="auto"/>
                  <w:vAlign w:val="center"/>
                  <w:hideMark/>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Размер</w:t>
                  </w:r>
                </w:p>
              </w:tc>
              <w:tc>
                <w:tcPr>
                  <w:tcW w:w="424" w:type="dxa"/>
                  <w:tcBorders>
                    <w:top w:val="single" w:sz="4" w:space="0" w:color="auto"/>
                    <w:left w:val="nil"/>
                    <w:bottom w:val="single" w:sz="4" w:space="0" w:color="auto"/>
                    <w:right w:val="single" w:sz="4" w:space="0" w:color="auto"/>
                  </w:tcBorders>
                  <w:shd w:val="clear" w:color="auto" w:fill="auto"/>
                  <w:vAlign w:val="center"/>
                  <w:hideMark/>
                </w:tcPr>
                <w:p w:rsidR="003D6BB2" w:rsidRPr="007A31F5" w:rsidRDefault="003D6BB2" w:rsidP="003D6BB2">
                  <w:pPr>
                    <w:rPr>
                      <w:rFonts w:ascii="Calibri" w:hAnsi="Calibri" w:cs="Calibri"/>
                      <w:b/>
                      <w:bCs/>
                      <w:color w:val="000000"/>
                      <w:sz w:val="20"/>
                      <w:szCs w:val="20"/>
                    </w:rPr>
                  </w:pPr>
                  <w:r>
                    <w:rPr>
                      <w:rFonts w:ascii="Calibri" w:hAnsi="Calibri" w:cs="Calibri"/>
                      <w:b/>
                      <w:bCs/>
                      <w:color w:val="000000"/>
                      <w:sz w:val="20"/>
                      <w:szCs w:val="20"/>
                    </w:rPr>
                    <w:t>Ед.изм</w:t>
                  </w:r>
                </w:p>
              </w:tc>
              <w:tc>
                <w:tcPr>
                  <w:tcW w:w="557" w:type="dxa"/>
                  <w:tcBorders>
                    <w:top w:val="single" w:sz="4" w:space="0" w:color="auto"/>
                    <w:left w:val="nil"/>
                    <w:bottom w:val="single" w:sz="4" w:space="0" w:color="auto"/>
                    <w:right w:val="single" w:sz="4" w:space="0" w:color="auto"/>
                  </w:tcBorders>
                  <w:shd w:val="clear" w:color="auto" w:fill="auto"/>
                  <w:vAlign w:val="center"/>
                  <w:hideMark/>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Количество</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Место поставки</w:t>
                  </w:r>
                </w:p>
              </w:tc>
              <w:tc>
                <w:tcPr>
                  <w:tcW w:w="1065" w:type="dxa"/>
                  <w:tcBorders>
                    <w:top w:val="single" w:sz="4" w:space="0" w:color="auto"/>
                    <w:left w:val="nil"/>
                    <w:bottom w:val="single" w:sz="4" w:space="0" w:color="auto"/>
                    <w:right w:val="single" w:sz="4" w:space="0" w:color="auto"/>
                  </w:tcBorders>
                  <w:shd w:val="clear" w:color="auto" w:fill="auto"/>
                  <w:vAlign w:val="center"/>
                  <w:hideMark/>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цена без НДС</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Цена с НДС</w:t>
                  </w:r>
                </w:p>
              </w:tc>
              <w:tc>
                <w:tcPr>
                  <w:tcW w:w="1388" w:type="dxa"/>
                  <w:tcBorders>
                    <w:top w:val="single" w:sz="4" w:space="0" w:color="auto"/>
                    <w:left w:val="nil"/>
                    <w:bottom w:val="single" w:sz="4" w:space="0" w:color="auto"/>
                    <w:right w:val="single" w:sz="4" w:space="0" w:color="auto"/>
                  </w:tcBorders>
                  <w:shd w:val="clear" w:color="auto" w:fill="auto"/>
                  <w:vAlign w:val="center"/>
                  <w:hideMark/>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Сумма без НДС</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Сумма с НДС</w:t>
                  </w:r>
                </w:p>
              </w:tc>
            </w:tr>
            <w:tr w:rsidR="003D6BB2" w:rsidRPr="007A31F5" w:rsidTr="00A330A2">
              <w:trPr>
                <w:gridAfter w:val="1"/>
                <w:wAfter w:w="31" w:type="dxa"/>
                <w:trHeight w:val="251"/>
              </w:trPr>
              <w:tc>
                <w:tcPr>
                  <w:tcW w:w="1285"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spacing w:after="200" w:line="276" w:lineRule="auto"/>
                    <w:rPr>
                      <w:rFonts w:ascii="Calibri" w:hAnsi="Calibri" w:cs="Calibri"/>
                      <w:color w:val="000000"/>
                      <w:sz w:val="20"/>
                      <w:szCs w:val="20"/>
                    </w:rPr>
                  </w:pPr>
                  <w:r w:rsidRPr="007A31F5">
                    <w:rPr>
                      <w:rFonts w:ascii="Calibri" w:hAnsi="Calibri" w:cs="Calibri"/>
                      <w:color w:val="000000"/>
                      <w:sz w:val="20"/>
                      <w:szCs w:val="20"/>
                    </w:rPr>
                    <w:t>2422320004</w:t>
                  </w:r>
                </w:p>
                <w:p w:rsidR="003D6BB2" w:rsidRPr="007A31F5" w:rsidRDefault="003D6BB2" w:rsidP="003D6BB2">
                  <w:pPr>
                    <w:jc w:val="center"/>
                    <w:rPr>
                      <w:rFonts w:ascii="Calibri" w:hAnsi="Calibri" w:cs="Calibri"/>
                      <w:b/>
                      <w:bCs/>
                      <w:color w:val="000000"/>
                      <w:sz w:val="20"/>
                      <w:szCs w:val="20"/>
                    </w:rPr>
                  </w:pPr>
                </w:p>
              </w:tc>
              <w:tc>
                <w:tcPr>
                  <w:tcW w:w="1347"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spacing w:after="200" w:line="276" w:lineRule="auto"/>
                    <w:jc w:val="center"/>
                    <w:rPr>
                      <w:rFonts w:ascii="Calibri" w:hAnsi="Calibri"/>
                      <w:sz w:val="20"/>
                      <w:szCs w:val="20"/>
                    </w:rPr>
                  </w:pPr>
                  <w:r w:rsidRPr="007A31F5">
                    <w:rPr>
                      <w:rFonts w:ascii="Calibri" w:hAnsi="Calibri"/>
                      <w:sz w:val="20"/>
                      <w:szCs w:val="20"/>
                    </w:rPr>
                    <w:t>ГЛИЦЕРИН</w:t>
                  </w:r>
                </w:p>
              </w:tc>
              <w:tc>
                <w:tcPr>
                  <w:tcW w:w="678"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p>
              </w:tc>
              <w:tc>
                <w:tcPr>
                  <w:tcW w:w="595"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p>
              </w:tc>
              <w:tc>
                <w:tcPr>
                  <w:tcW w:w="424"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Кг</w:t>
                  </w:r>
                </w:p>
              </w:tc>
              <w:tc>
                <w:tcPr>
                  <w:tcW w:w="557"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spacing w:after="200" w:line="276" w:lineRule="auto"/>
                    <w:jc w:val="center"/>
                    <w:rPr>
                      <w:rFonts w:ascii="Calibri" w:hAnsi="Calibri" w:cs="Calibri"/>
                      <w:sz w:val="22"/>
                      <w:szCs w:val="22"/>
                    </w:rPr>
                  </w:pPr>
                  <w:r w:rsidRPr="007A31F5">
                    <w:rPr>
                      <w:rFonts w:ascii="Calibri" w:hAnsi="Calibri" w:cs="Calibri"/>
                      <w:sz w:val="22"/>
                      <w:szCs w:val="22"/>
                    </w:rPr>
                    <w:t>3</w:t>
                  </w:r>
                </w:p>
              </w:tc>
              <w:tc>
                <w:tcPr>
                  <w:tcW w:w="1068"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Г. Ереван. Арцаха 32</w:t>
                  </w:r>
                </w:p>
              </w:tc>
              <w:tc>
                <w:tcPr>
                  <w:tcW w:w="1065"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2 073,33 </w:t>
                  </w:r>
                </w:p>
              </w:tc>
              <w:tc>
                <w:tcPr>
                  <w:tcW w:w="992"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2 488,00 </w:t>
                  </w:r>
                </w:p>
              </w:tc>
              <w:tc>
                <w:tcPr>
                  <w:tcW w:w="1388"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6 219,99 </w:t>
                  </w:r>
                </w:p>
              </w:tc>
              <w:tc>
                <w:tcPr>
                  <w:tcW w:w="1276"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7 463,99 </w:t>
                  </w:r>
                </w:p>
              </w:tc>
            </w:tr>
            <w:tr w:rsidR="003D6BB2" w:rsidRPr="007A31F5" w:rsidTr="00A330A2">
              <w:trPr>
                <w:gridAfter w:val="1"/>
                <w:wAfter w:w="31" w:type="dxa"/>
                <w:trHeight w:val="349"/>
              </w:trPr>
              <w:tc>
                <w:tcPr>
                  <w:tcW w:w="1285"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spacing w:after="200" w:line="276" w:lineRule="auto"/>
                    <w:rPr>
                      <w:rFonts w:ascii="Calibri" w:hAnsi="Calibri" w:cs="Calibri"/>
                      <w:color w:val="000000"/>
                      <w:sz w:val="20"/>
                      <w:szCs w:val="20"/>
                    </w:rPr>
                  </w:pPr>
                  <w:r w:rsidRPr="007A31F5">
                    <w:rPr>
                      <w:rFonts w:ascii="Calibri" w:hAnsi="Calibri" w:cs="Calibri"/>
                      <w:color w:val="000000"/>
                      <w:sz w:val="20"/>
                      <w:szCs w:val="20"/>
                    </w:rPr>
                    <w:t>2418110003</w:t>
                  </w:r>
                </w:p>
              </w:tc>
              <w:tc>
                <w:tcPr>
                  <w:tcW w:w="1347"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spacing w:after="200" w:line="276" w:lineRule="auto"/>
                    <w:jc w:val="center"/>
                    <w:rPr>
                      <w:rFonts w:ascii="Calibri" w:hAnsi="Calibri"/>
                      <w:sz w:val="20"/>
                      <w:szCs w:val="20"/>
                    </w:rPr>
                  </w:pPr>
                  <w:r w:rsidRPr="007A31F5">
                    <w:rPr>
                      <w:rFonts w:ascii="Calibri" w:hAnsi="Calibri"/>
                      <w:sz w:val="20"/>
                      <w:szCs w:val="20"/>
                    </w:rPr>
                    <w:t>АЦЕТОН ТЕХНИЧЕСКИЙ</w:t>
                  </w:r>
                </w:p>
              </w:tc>
              <w:tc>
                <w:tcPr>
                  <w:tcW w:w="678"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p>
              </w:tc>
              <w:tc>
                <w:tcPr>
                  <w:tcW w:w="595"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1 сорт</w:t>
                  </w:r>
                </w:p>
              </w:tc>
              <w:tc>
                <w:tcPr>
                  <w:tcW w:w="424"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Кг</w:t>
                  </w:r>
                </w:p>
              </w:tc>
              <w:tc>
                <w:tcPr>
                  <w:tcW w:w="557"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spacing w:after="200" w:line="276" w:lineRule="auto"/>
                    <w:jc w:val="center"/>
                    <w:rPr>
                      <w:rFonts w:ascii="Calibri" w:hAnsi="Calibri" w:cs="Calibri"/>
                      <w:sz w:val="22"/>
                      <w:szCs w:val="22"/>
                    </w:rPr>
                  </w:pPr>
                  <w:r w:rsidRPr="007A31F5">
                    <w:rPr>
                      <w:rFonts w:ascii="Calibri" w:hAnsi="Calibri" w:cs="Calibri"/>
                      <w:sz w:val="22"/>
                      <w:szCs w:val="22"/>
                    </w:rPr>
                    <w:t>5</w:t>
                  </w:r>
                </w:p>
              </w:tc>
              <w:tc>
                <w:tcPr>
                  <w:tcW w:w="1068"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Г. Ереван. Арцаха 32</w:t>
                  </w:r>
                </w:p>
              </w:tc>
              <w:tc>
                <w:tcPr>
                  <w:tcW w:w="1065"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1 719,17 </w:t>
                  </w:r>
                </w:p>
              </w:tc>
              <w:tc>
                <w:tcPr>
                  <w:tcW w:w="992"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2 063,00 </w:t>
                  </w:r>
                </w:p>
              </w:tc>
              <w:tc>
                <w:tcPr>
                  <w:tcW w:w="1388"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8 595,85 </w:t>
                  </w:r>
                </w:p>
              </w:tc>
              <w:tc>
                <w:tcPr>
                  <w:tcW w:w="1276"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10 315,02 </w:t>
                  </w:r>
                </w:p>
              </w:tc>
            </w:tr>
            <w:tr w:rsidR="003D6BB2" w:rsidRPr="007A31F5" w:rsidTr="00A330A2">
              <w:trPr>
                <w:gridAfter w:val="1"/>
                <w:wAfter w:w="31" w:type="dxa"/>
                <w:trHeight w:val="108"/>
              </w:trPr>
              <w:tc>
                <w:tcPr>
                  <w:tcW w:w="1285"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spacing w:after="200" w:line="276" w:lineRule="auto"/>
                    <w:rPr>
                      <w:rFonts w:ascii="Calibri" w:hAnsi="Calibri" w:cs="Calibri"/>
                      <w:color w:val="000000"/>
                      <w:sz w:val="20"/>
                      <w:szCs w:val="20"/>
                    </w:rPr>
                  </w:pPr>
                  <w:r w:rsidRPr="007A31F5">
                    <w:rPr>
                      <w:rFonts w:ascii="Calibri" w:hAnsi="Calibri" w:cs="Calibri"/>
                      <w:color w:val="000000"/>
                      <w:sz w:val="20"/>
                      <w:szCs w:val="20"/>
                    </w:rPr>
                    <w:t>2621160004</w:t>
                  </w:r>
                </w:p>
              </w:tc>
              <w:tc>
                <w:tcPr>
                  <w:tcW w:w="1347"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spacing w:after="200" w:line="276" w:lineRule="auto"/>
                    <w:jc w:val="center"/>
                    <w:rPr>
                      <w:rFonts w:ascii="Calibri" w:hAnsi="Calibri"/>
                      <w:sz w:val="20"/>
                      <w:szCs w:val="20"/>
                    </w:rPr>
                  </w:pPr>
                  <w:r w:rsidRPr="007A31F5">
                    <w:rPr>
                      <w:rFonts w:ascii="Calibri" w:hAnsi="Calibri"/>
                      <w:sz w:val="20"/>
                      <w:szCs w:val="20"/>
                    </w:rPr>
                    <w:t>АММОНИЙ ХЛОРИСТЫЙ ТЕХНИЧЕСКИЙ</w:t>
                  </w:r>
                </w:p>
              </w:tc>
              <w:tc>
                <w:tcPr>
                  <w:tcW w:w="678"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p>
              </w:tc>
              <w:tc>
                <w:tcPr>
                  <w:tcW w:w="595"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1 сорт</w:t>
                  </w:r>
                </w:p>
              </w:tc>
              <w:tc>
                <w:tcPr>
                  <w:tcW w:w="424"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Кг</w:t>
                  </w:r>
                </w:p>
              </w:tc>
              <w:tc>
                <w:tcPr>
                  <w:tcW w:w="557"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spacing w:after="200" w:line="276" w:lineRule="auto"/>
                    <w:jc w:val="center"/>
                    <w:rPr>
                      <w:rFonts w:ascii="Calibri" w:hAnsi="Calibri" w:cs="Calibri"/>
                      <w:sz w:val="22"/>
                      <w:szCs w:val="22"/>
                    </w:rPr>
                  </w:pPr>
                  <w:r w:rsidRPr="007A31F5">
                    <w:rPr>
                      <w:rFonts w:ascii="Calibri" w:hAnsi="Calibri" w:cs="Calibri"/>
                      <w:sz w:val="22"/>
                      <w:szCs w:val="22"/>
                    </w:rPr>
                    <w:t>12</w:t>
                  </w:r>
                </w:p>
              </w:tc>
              <w:tc>
                <w:tcPr>
                  <w:tcW w:w="1068"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Г. Ереван. Арцаха 32</w:t>
                  </w:r>
                </w:p>
              </w:tc>
              <w:tc>
                <w:tcPr>
                  <w:tcW w:w="1065"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766,67 </w:t>
                  </w:r>
                </w:p>
              </w:tc>
              <w:tc>
                <w:tcPr>
                  <w:tcW w:w="992"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920,00 </w:t>
                  </w:r>
                </w:p>
              </w:tc>
              <w:tc>
                <w:tcPr>
                  <w:tcW w:w="1388"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9 200,04 </w:t>
                  </w:r>
                </w:p>
              </w:tc>
              <w:tc>
                <w:tcPr>
                  <w:tcW w:w="1276" w:type="dxa"/>
                  <w:tcBorders>
                    <w:top w:val="single" w:sz="4" w:space="0" w:color="auto"/>
                    <w:left w:val="nil"/>
                    <w:bottom w:val="single" w:sz="4" w:space="0" w:color="auto"/>
                    <w:right w:val="single" w:sz="4" w:space="0" w:color="auto"/>
                  </w:tcBorders>
                  <w:shd w:val="clear" w:color="auto" w:fill="auto"/>
                </w:tcPr>
                <w:p w:rsidR="003D6BB2" w:rsidRPr="00A330A2" w:rsidRDefault="003D6BB2" w:rsidP="003D6BB2">
                  <w:pPr>
                    <w:rPr>
                      <w:sz w:val="20"/>
                      <w:szCs w:val="20"/>
                    </w:rPr>
                  </w:pPr>
                  <w:r w:rsidRPr="00A330A2">
                    <w:rPr>
                      <w:sz w:val="20"/>
                      <w:szCs w:val="20"/>
                    </w:rPr>
                    <w:t xml:space="preserve"> 11 040,05 </w:t>
                  </w:r>
                </w:p>
              </w:tc>
            </w:tr>
            <w:tr w:rsidR="003D6BB2" w:rsidRPr="007A31F5" w:rsidTr="00A330A2">
              <w:trPr>
                <w:gridAfter w:val="1"/>
                <w:wAfter w:w="31" w:type="dxa"/>
                <w:trHeight w:val="184"/>
              </w:trPr>
              <w:tc>
                <w:tcPr>
                  <w:tcW w:w="1285" w:type="dxa"/>
                  <w:tcBorders>
                    <w:left w:val="nil"/>
                    <w:bottom w:val="single" w:sz="4" w:space="0" w:color="auto"/>
                    <w:right w:val="single" w:sz="4" w:space="0" w:color="auto"/>
                  </w:tcBorders>
                  <w:shd w:val="clear" w:color="auto" w:fill="auto"/>
                  <w:noWrap/>
                  <w:vAlign w:val="center"/>
                </w:tcPr>
                <w:p w:rsidR="003D6BB2" w:rsidRPr="007A31F5" w:rsidRDefault="003D6BB2" w:rsidP="003D6BB2">
                  <w:pPr>
                    <w:jc w:val="center"/>
                    <w:rPr>
                      <w:rFonts w:ascii="Calibri" w:hAnsi="Calibri" w:cs="Calibri"/>
                      <w:color w:val="000000"/>
                      <w:sz w:val="20"/>
                      <w:szCs w:val="20"/>
                    </w:rPr>
                  </w:pPr>
                  <w:r w:rsidRPr="007A31F5">
                    <w:rPr>
                      <w:rFonts w:ascii="Calibri" w:hAnsi="Calibri" w:cs="Calibri"/>
                      <w:color w:val="000000"/>
                      <w:sz w:val="20"/>
                      <w:szCs w:val="20"/>
                    </w:rPr>
                    <w:t>2414510001</w:t>
                  </w:r>
                </w:p>
              </w:tc>
              <w:tc>
                <w:tcPr>
                  <w:tcW w:w="1347" w:type="dxa"/>
                  <w:tcBorders>
                    <w:left w:val="nil"/>
                    <w:bottom w:val="single" w:sz="4" w:space="0" w:color="auto"/>
                    <w:right w:val="single" w:sz="4" w:space="0" w:color="auto"/>
                  </w:tcBorders>
                  <w:shd w:val="clear" w:color="auto" w:fill="auto"/>
                  <w:vAlign w:val="center"/>
                </w:tcPr>
                <w:p w:rsidR="003D6BB2" w:rsidRPr="007A31F5" w:rsidRDefault="003D6BB2" w:rsidP="003D6BB2">
                  <w:pPr>
                    <w:spacing w:after="200" w:line="276" w:lineRule="auto"/>
                    <w:jc w:val="center"/>
                    <w:rPr>
                      <w:rFonts w:ascii="Calibri" w:hAnsi="Calibri"/>
                      <w:sz w:val="20"/>
                      <w:szCs w:val="20"/>
                    </w:rPr>
                  </w:pPr>
                  <w:r w:rsidRPr="007A31F5">
                    <w:rPr>
                      <w:rFonts w:ascii="Calibri" w:hAnsi="Calibri"/>
                      <w:sz w:val="20"/>
                      <w:szCs w:val="20"/>
                    </w:rPr>
                    <w:t>КСИЛОЛ НЕФТЯНОЙ</w:t>
                  </w:r>
                </w:p>
              </w:tc>
              <w:tc>
                <w:tcPr>
                  <w:tcW w:w="678" w:type="dxa"/>
                  <w:tcBorders>
                    <w:left w:val="nil"/>
                    <w:bottom w:val="single" w:sz="4" w:space="0" w:color="auto"/>
                    <w:right w:val="single" w:sz="4" w:space="0" w:color="auto"/>
                  </w:tcBorders>
                  <w:shd w:val="clear" w:color="auto" w:fill="auto"/>
                  <w:vAlign w:val="center"/>
                </w:tcPr>
                <w:p w:rsidR="003D6BB2" w:rsidRPr="007A31F5" w:rsidRDefault="003D6BB2" w:rsidP="003D6BB2">
                  <w:pPr>
                    <w:spacing w:after="200" w:line="276" w:lineRule="auto"/>
                    <w:jc w:val="center"/>
                    <w:rPr>
                      <w:rFonts w:ascii="Calibri" w:hAnsi="Calibri" w:cs="Calibri"/>
                      <w:color w:val="000000"/>
                      <w:sz w:val="18"/>
                      <w:szCs w:val="22"/>
                    </w:rPr>
                  </w:pPr>
                  <w:r w:rsidRPr="007A31F5">
                    <w:rPr>
                      <w:rFonts w:ascii="Calibri" w:hAnsi="Calibri" w:cs="Calibri"/>
                      <w:color w:val="000000"/>
                      <w:sz w:val="18"/>
                      <w:szCs w:val="22"/>
                    </w:rPr>
                    <w:t>Б</w:t>
                  </w:r>
                </w:p>
              </w:tc>
              <w:tc>
                <w:tcPr>
                  <w:tcW w:w="595"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Sylfaen" w:hAnsi="Sylfaen" w:cs="Calibri"/>
                      <w:color w:val="000000"/>
                      <w:sz w:val="18"/>
                      <w:szCs w:val="22"/>
                    </w:rPr>
                  </w:pPr>
                </w:p>
              </w:tc>
              <w:tc>
                <w:tcPr>
                  <w:tcW w:w="424" w:type="dxa"/>
                  <w:tcBorders>
                    <w:top w:val="single" w:sz="4" w:space="0" w:color="auto"/>
                    <w:left w:val="nil"/>
                    <w:bottom w:val="single" w:sz="4" w:space="0" w:color="auto"/>
                    <w:right w:val="single" w:sz="4" w:space="0" w:color="auto"/>
                  </w:tcBorders>
                  <w:shd w:val="clear" w:color="auto" w:fill="auto"/>
                  <w:noWrap/>
                  <w:vAlign w:val="center"/>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Кг</w:t>
                  </w:r>
                </w:p>
              </w:tc>
              <w:tc>
                <w:tcPr>
                  <w:tcW w:w="557" w:type="dxa"/>
                  <w:tcBorders>
                    <w:top w:val="single" w:sz="4" w:space="0" w:color="auto"/>
                    <w:left w:val="nil"/>
                    <w:bottom w:val="single" w:sz="4" w:space="0" w:color="auto"/>
                    <w:right w:val="single" w:sz="4" w:space="0" w:color="auto"/>
                  </w:tcBorders>
                  <w:shd w:val="clear" w:color="auto" w:fill="auto"/>
                  <w:noWrap/>
                  <w:vAlign w:val="center"/>
                </w:tcPr>
                <w:p w:rsidR="003D6BB2" w:rsidRPr="007A31F5" w:rsidRDefault="003D6BB2" w:rsidP="003D6BB2">
                  <w:pPr>
                    <w:spacing w:after="200" w:line="276" w:lineRule="auto"/>
                    <w:jc w:val="center"/>
                    <w:rPr>
                      <w:rFonts w:ascii="Calibri" w:hAnsi="Calibri" w:cs="Calibri"/>
                      <w:sz w:val="22"/>
                      <w:szCs w:val="22"/>
                    </w:rPr>
                  </w:pPr>
                  <w:r w:rsidRPr="007A31F5">
                    <w:rPr>
                      <w:rFonts w:ascii="Calibri" w:hAnsi="Calibri" w:cs="Calibri"/>
                      <w:sz w:val="22"/>
                      <w:szCs w:val="22"/>
                    </w:rPr>
                    <w:t>380</w:t>
                  </w:r>
                </w:p>
              </w:tc>
              <w:tc>
                <w:tcPr>
                  <w:tcW w:w="1068"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color w:val="000000"/>
                      <w:sz w:val="18"/>
                      <w:szCs w:val="22"/>
                    </w:rPr>
                  </w:pPr>
                  <w:r w:rsidRPr="007A31F5">
                    <w:rPr>
                      <w:rFonts w:ascii="Calibri" w:hAnsi="Calibri" w:cs="Calibri"/>
                      <w:b/>
                      <w:bCs/>
                      <w:color w:val="000000"/>
                      <w:sz w:val="20"/>
                      <w:szCs w:val="20"/>
                    </w:rPr>
                    <w:t>Г. Ереван. Арцаха 32</w:t>
                  </w:r>
                </w:p>
              </w:tc>
              <w:tc>
                <w:tcPr>
                  <w:tcW w:w="1065" w:type="dxa"/>
                  <w:tcBorders>
                    <w:top w:val="single" w:sz="4" w:space="0" w:color="auto"/>
                    <w:left w:val="nil"/>
                    <w:bottom w:val="single" w:sz="4" w:space="0" w:color="auto"/>
                    <w:right w:val="single" w:sz="4" w:space="0" w:color="auto"/>
                  </w:tcBorders>
                  <w:shd w:val="clear" w:color="auto" w:fill="auto"/>
                  <w:noWrap/>
                </w:tcPr>
                <w:p w:rsidR="003D6BB2" w:rsidRPr="00A330A2" w:rsidRDefault="003D6BB2" w:rsidP="003D6BB2">
                  <w:pPr>
                    <w:rPr>
                      <w:sz w:val="20"/>
                      <w:szCs w:val="20"/>
                    </w:rPr>
                  </w:pPr>
                  <w:r w:rsidRPr="00A330A2">
                    <w:rPr>
                      <w:sz w:val="20"/>
                      <w:szCs w:val="20"/>
                    </w:rPr>
                    <w:t xml:space="preserve"> 1 616,67 </w:t>
                  </w:r>
                </w:p>
              </w:tc>
              <w:tc>
                <w:tcPr>
                  <w:tcW w:w="992" w:type="dxa"/>
                  <w:tcBorders>
                    <w:top w:val="single" w:sz="4" w:space="0" w:color="auto"/>
                    <w:left w:val="nil"/>
                    <w:bottom w:val="single" w:sz="4" w:space="0" w:color="auto"/>
                    <w:right w:val="single" w:sz="4" w:space="0" w:color="auto"/>
                  </w:tcBorders>
                  <w:shd w:val="clear" w:color="auto" w:fill="auto"/>
                  <w:noWrap/>
                </w:tcPr>
                <w:p w:rsidR="003D6BB2" w:rsidRPr="00A330A2" w:rsidRDefault="003D6BB2" w:rsidP="003D6BB2">
                  <w:pPr>
                    <w:rPr>
                      <w:sz w:val="20"/>
                      <w:szCs w:val="20"/>
                    </w:rPr>
                  </w:pPr>
                  <w:r w:rsidRPr="00A330A2">
                    <w:rPr>
                      <w:sz w:val="20"/>
                      <w:szCs w:val="20"/>
                    </w:rPr>
                    <w:t xml:space="preserve"> 1 940,00 </w:t>
                  </w:r>
                </w:p>
              </w:tc>
              <w:tc>
                <w:tcPr>
                  <w:tcW w:w="1388" w:type="dxa"/>
                  <w:tcBorders>
                    <w:left w:val="nil"/>
                    <w:bottom w:val="single" w:sz="4" w:space="0" w:color="auto"/>
                    <w:right w:val="single" w:sz="4" w:space="0" w:color="auto"/>
                  </w:tcBorders>
                  <w:shd w:val="clear" w:color="auto" w:fill="auto"/>
                  <w:noWrap/>
                </w:tcPr>
                <w:p w:rsidR="003D6BB2" w:rsidRPr="00A330A2" w:rsidRDefault="003D6BB2" w:rsidP="003D6BB2">
                  <w:pPr>
                    <w:rPr>
                      <w:sz w:val="20"/>
                      <w:szCs w:val="20"/>
                    </w:rPr>
                  </w:pPr>
                  <w:r w:rsidRPr="00A330A2">
                    <w:rPr>
                      <w:sz w:val="20"/>
                      <w:szCs w:val="20"/>
                    </w:rPr>
                    <w:t xml:space="preserve"> 614 334,60 </w:t>
                  </w:r>
                </w:p>
              </w:tc>
              <w:tc>
                <w:tcPr>
                  <w:tcW w:w="1276" w:type="dxa"/>
                  <w:tcBorders>
                    <w:left w:val="nil"/>
                    <w:bottom w:val="single" w:sz="4" w:space="0" w:color="auto"/>
                    <w:right w:val="single" w:sz="4" w:space="0" w:color="auto"/>
                  </w:tcBorders>
                  <w:shd w:val="clear" w:color="auto" w:fill="auto"/>
                  <w:noWrap/>
                </w:tcPr>
                <w:p w:rsidR="003D6BB2" w:rsidRPr="00A330A2" w:rsidRDefault="003D6BB2" w:rsidP="003D6BB2">
                  <w:pPr>
                    <w:rPr>
                      <w:sz w:val="20"/>
                      <w:szCs w:val="20"/>
                    </w:rPr>
                  </w:pPr>
                  <w:r w:rsidRPr="00A330A2">
                    <w:rPr>
                      <w:sz w:val="20"/>
                      <w:szCs w:val="20"/>
                    </w:rPr>
                    <w:t xml:space="preserve"> 737 201,52 </w:t>
                  </w:r>
                </w:p>
              </w:tc>
            </w:tr>
            <w:tr w:rsidR="003D6BB2" w:rsidRPr="007A31F5" w:rsidTr="00A330A2">
              <w:trPr>
                <w:gridAfter w:val="1"/>
                <w:wAfter w:w="31" w:type="dxa"/>
                <w:trHeight w:val="335"/>
              </w:trPr>
              <w:tc>
                <w:tcPr>
                  <w:tcW w:w="1285" w:type="dxa"/>
                  <w:tcBorders>
                    <w:top w:val="single" w:sz="4" w:space="0" w:color="auto"/>
                    <w:left w:val="nil"/>
                    <w:bottom w:val="single" w:sz="4" w:space="0" w:color="auto"/>
                    <w:right w:val="single" w:sz="4" w:space="0" w:color="auto"/>
                  </w:tcBorders>
                  <w:shd w:val="clear" w:color="auto" w:fill="auto"/>
                  <w:noWrap/>
                  <w:vAlign w:val="center"/>
                </w:tcPr>
                <w:p w:rsidR="003D6BB2" w:rsidRPr="007A31F5" w:rsidRDefault="003D6BB2" w:rsidP="003D6BB2">
                  <w:pPr>
                    <w:spacing w:after="200" w:line="276" w:lineRule="auto"/>
                    <w:rPr>
                      <w:rFonts w:ascii="Calibri" w:hAnsi="Calibri" w:cs="Calibri"/>
                      <w:color w:val="000000"/>
                      <w:sz w:val="20"/>
                      <w:szCs w:val="20"/>
                    </w:rPr>
                  </w:pPr>
                  <w:r w:rsidRPr="007A31F5">
                    <w:rPr>
                      <w:rFonts w:ascii="Calibri" w:hAnsi="Calibri" w:cs="Calibri"/>
                      <w:color w:val="000000"/>
                      <w:sz w:val="20"/>
                      <w:szCs w:val="20"/>
                    </w:rPr>
                    <w:t>2453720005</w:t>
                  </w:r>
                </w:p>
              </w:tc>
              <w:tc>
                <w:tcPr>
                  <w:tcW w:w="1347" w:type="dxa"/>
                  <w:tcBorders>
                    <w:top w:val="single" w:sz="4" w:space="0" w:color="auto"/>
                    <w:bottom w:val="single" w:sz="4" w:space="0" w:color="auto"/>
                    <w:right w:val="single" w:sz="4" w:space="0" w:color="auto"/>
                  </w:tcBorders>
                  <w:vAlign w:val="center"/>
                </w:tcPr>
                <w:p w:rsidR="003D6BB2" w:rsidRPr="007A31F5" w:rsidRDefault="003D6BB2" w:rsidP="003D6BB2">
                  <w:pPr>
                    <w:spacing w:after="200" w:line="276" w:lineRule="auto"/>
                    <w:jc w:val="center"/>
                    <w:rPr>
                      <w:rFonts w:ascii="Calibri" w:hAnsi="Calibri" w:cs="Calibri"/>
                      <w:sz w:val="20"/>
                      <w:szCs w:val="20"/>
                    </w:rPr>
                  </w:pPr>
                  <w:r w:rsidRPr="007A31F5">
                    <w:rPr>
                      <w:rFonts w:ascii="Calibri" w:hAnsi="Calibri" w:cs="Calibri"/>
                      <w:sz w:val="20"/>
                      <w:szCs w:val="20"/>
                    </w:rPr>
                    <w:t>КАНИФОЛЬ СОСНОВАЯ</w:t>
                  </w:r>
                </w:p>
                <w:p w:rsidR="003D6BB2" w:rsidRPr="007A31F5" w:rsidRDefault="003D6BB2" w:rsidP="003D6BB2">
                  <w:pPr>
                    <w:spacing w:after="200" w:line="276" w:lineRule="auto"/>
                    <w:jc w:val="center"/>
                    <w:rPr>
                      <w:rFonts w:ascii="Calibri" w:hAnsi="Calibri" w:cs="Calibri"/>
                      <w:color w:val="000000"/>
                      <w:sz w:val="20"/>
                      <w:szCs w:val="20"/>
                    </w:rPr>
                  </w:pP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3D6BB2" w:rsidRPr="007A31F5" w:rsidRDefault="003D6BB2" w:rsidP="003D6BB2">
                  <w:pPr>
                    <w:spacing w:after="300" w:line="276" w:lineRule="auto"/>
                    <w:jc w:val="center"/>
                    <w:rPr>
                      <w:rFonts w:ascii="Calibri" w:hAnsi="Calibri" w:cs="Calibri"/>
                      <w:color w:val="000000"/>
                      <w:sz w:val="18"/>
                      <w:szCs w:val="22"/>
                    </w:rPr>
                  </w:pPr>
                  <w:r w:rsidRPr="007A31F5">
                    <w:rPr>
                      <w:rFonts w:ascii="Calibri" w:hAnsi="Calibri" w:cs="Calibri"/>
                      <w:color w:val="000000"/>
                      <w:sz w:val="18"/>
                      <w:szCs w:val="22"/>
                    </w:rPr>
                    <w:t>А</w:t>
                  </w:r>
                </w:p>
              </w:tc>
              <w:tc>
                <w:tcPr>
                  <w:tcW w:w="595"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color w:val="000000"/>
                      <w:sz w:val="18"/>
                      <w:szCs w:val="22"/>
                    </w:rPr>
                  </w:pPr>
                </w:p>
              </w:tc>
              <w:tc>
                <w:tcPr>
                  <w:tcW w:w="424" w:type="dxa"/>
                  <w:tcBorders>
                    <w:top w:val="single" w:sz="4" w:space="0" w:color="auto"/>
                    <w:left w:val="nil"/>
                    <w:bottom w:val="single" w:sz="4" w:space="0" w:color="auto"/>
                    <w:right w:val="single" w:sz="4" w:space="0" w:color="auto"/>
                  </w:tcBorders>
                  <w:shd w:val="clear" w:color="auto" w:fill="auto"/>
                  <w:noWrap/>
                  <w:vAlign w:val="center"/>
                </w:tcPr>
                <w:p w:rsidR="003D6BB2" w:rsidRPr="007A31F5" w:rsidRDefault="003D6BB2" w:rsidP="003D6BB2">
                  <w:pPr>
                    <w:jc w:val="center"/>
                    <w:rPr>
                      <w:rFonts w:ascii="Calibri" w:hAnsi="Calibri" w:cs="Calibri"/>
                      <w:b/>
                      <w:bCs/>
                      <w:color w:val="000000"/>
                      <w:sz w:val="20"/>
                      <w:szCs w:val="20"/>
                    </w:rPr>
                  </w:pPr>
                  <w:r w:rsidRPr="007A31F5">
                    <w:rPr>
                      <w:rFonts w:ascii="Calibri" w:hAnsi="Calibri" w:cs="Calibri"/>
                      <w:b/>
                      <w:bCs/>
                      <w:color w:val="000000"/>
                      <w:sz w:val="20"/>
                      <w:szCs w:val="20"/>
                    </w:rPr>
                    <w:t>Кг</w:t>
                  </w:r>
                </w:p>
              </w:tc>
              <w:tc>
                <w:tcPr>
                  <w:tcW w:w="557" w:type="dxa"/>
                  <w:tcBorders>
                    <w:top w:val="single" w:sz="4" w:space="0" w:color="auto"/>
                    <w:left w:val="nil"/>
                    <w:bottom w:val="single" w:sz="4" w:space="0" w:color="auto"/>
                    <w:right w:val="single" w:sz="4" w:space="0" w:color="auto"/>
                  </w:tcBorders>
                  <w:shd w:val="clear" w:color="auto" w:fill="auto"/>
                  <w:noWrap/>
                  <w:vAlign w:val="center"/>
                </w:tcPr>
                <w:p w:rsidR="003D6BB2" w:rsidRPr="007A31F5" w:rsidRDefault="003D6BB2" w:rsidP="003D6BB2">
                  <w:pPr>
                    <w:spacing w:after="200" w:line="276" w:lineRule="auto"/>
                    <w:jc w:val="center"/>
                    <w:rPr>
                      <w:rFonts w:ascii="Calibri" w:hAnsi="Calibri" w:cs="Calibri"/>
                      <w:sz w:val="22"/>
                      <w:szCs w:val="22"/>
                    </w:rPr>
                  </w:pPr>
                  <w:r w:rsidRPr="007A31F5">
                    <w:rPr>
                      <w:rFonts w:ascii="Calibri" w:hAnsi="Calibri" w:cs="Calibri"/>
                      <w:sz w:val="22"/>
                      <w:szCs w:val="22"/>
                    </w:rPr>
                    <w:t>10</w:t>
                  </w:r>
                </w:p>
              </w:tc>
              <w:tc>
                <w:tcPr>
                  <w:tcW w:w="1068"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color w:val="000000"/>
                      <w:sz w:val="18"/>
                      <w:szCs w:val="22"/>
                    </w:rPr>
                  </w:pPr>
                  <w:r w:rsidRPr="007A31F5">
                    <w:rPr>
                      <w:rFonts w:ascii="Calibri" w:hAnsi="Calibri" w:cs="Calibri"/>
                      <w:b/>
                      <w:bCs/>
                      <w:color w:val="000000"/>
                      <w:sz w:val="20"/>
                      <w:szCs w:val="20"/>
                    </w:rPr>
                    <w:t>Г. Ереван. Арцаха 32</w:t>
                  </w:r>
                </w:p>
              </w:tc>
              <w:tc>
                <w:tcPr>
                  <w:tcW w:w="1065" w:type="dxa"/>
                  <w:tcBorders>
                    <w:top w:val="single" w:sz="4" w:space="0" w:color="auto"/>
                    <w:left w:val="nil"/>
                    <w:bottom w:val="single" w:sz="4" w:space="0" w:color="auto"/>
                    <w:right w:val="single" w:sz="4" w:space="0" w:color="auto"/>
                  </w:tcBorders>
                  <w:shd w:val="clear" w:color="auto" w:fill="auto"/>
                  <w:noWrap/>
                </w:tcPr>
                <w:p w:rsidR="003D6BB2" w:rsidRPr="00A330A2" w:rsidRDefault="003D6BB2" w:rsidP="003D6BB2">
                  <w:pPr>
                    <w:rPr>
                      <w:sz w:val="20"/>
                      <w:szCs w:val="20"/>
                    </w:rPr>
                  </w:pPr>
                  <w:r w:rsidRPr="00A330A2">
                    <w:rPr>
                      <w:sz w:val="20"/>
                      <w:szCs w:val="20"/>
                    </w:rPr>
                    <w:t xml:space="preserve"> 2 290,00 </w:t>
                  </w:r>
                </w:p>
              </w:tc>
              <w:tc>
                <w:tcPr>
                  <w:tcW w:w="992" w:type="dxa"/>
                  <w:tcBorders>
                    <w:top w:val="single" w:sz="4" w:space="0" w:color="auto"/>
                    <w:left w:val="nil"/>
                    <w:bottom w:val="single" w:sz="4" w:space="0" w:color="auto"/>
                    <w:right w:val="single" w:sz="4" w:space="0" w:color="auto"/>
                  </w:tcBorders>
                  <w:shd w:val="clear" w:color="auto" w:fill="auto"/>
                  <w:noWrap/>
                </w:tcPr>
                <w:p w:rsidR="003D6BB2" w:rsidRPr="00A330A2" w:rsidRDefault="003D6BB2" w:rsidP="003D6BB2">
                  <w:pPr>
                    <w:rPr>
                      <w:sz w:val="20"/>
                      <w:szCs w:val="20"/>
                    </w:rPr>
                  </w:pPr>
                  <w:r w:rsidRPr="00A330A2">
                    <w:rPr>
                      <w:sz w:val="20"/>
                      <w:szCs w:val="20"/>
                    </w:rPr>
                    <w:t xml:space="preserve"> 2 748,00 </w:t>
                  </w:r>
                </w:p>
              </w:tc>
              <w:tc>
                <w:tcPr>
                  <w:tcW w:w="1388" w:type="dxa"/>
                  <w:tcBorders>
                    <w:top w:val="single" w:sz="4" w:space="0" w:color="auto"/>
                    <w:left w:val="nil"/>
                    <w:bottom w:val="single" w:sz="4" w:space="0" w:color="auto"/>
                    <w:right w:val="single" w:sz="4" w:space="0" w:color="auto"/>
                  </w:tcBorders>
                  <w:shd w:val="clear" w:color="auto" w:fill="auto"/>
                  <w:noWrap/>
                </w:tcPr>
                <w:p w:rsidR="003D6BB2" w:rsidRPr="00A330A2" w:rsidRDefault="003D6BB2" w:rsidP="003D6BB2">
                  <w:pPr>
                    <w:rPr>
                      <w:sz w:val="20"/>
                      <w:szCs w:val="20"/>
                    </w:rPr>
                  </w:pPr>
                  <w:r w:rsidRPr="00A330A2">
                    <w:rPr>
                      <w:sz w:val="20"/>
                      <w:szCs w:val="20"/>
                    </w:rPr>
                    <w:t xml:space="preserve"> 22 900,00 </w:t>
                  </w:r>
                </w:p>
              </w:tc>
              <w:tc>
                <w:tcPr>
                  <w:tcW w:w="1276" w:type="dxa"/>
                  <w:tcBorders>
                    <w:top w:val="single" w:sz="4" w:space="0" w:color="auto"/>
                    <w:left w:val="nil"/>
                    <w:bottom w:val="single" w:sz="4" w:space="0" w:color="auto"/>
                    <w:right w:val="single" w:sz="4" w:space="0" w:color="auto"/>
                  </w:tcBorders>
                  <w:shd w:val="clear" w:color="auto" w:fill="auto"/>
                  <w:noWrap/>
                </w:tcPr>
                <w:p w:rsidR="003D6BB2" w:rsidRPr="00A330A2" w:rsidRDefault="003D6BB2" w:rsidP="003D6BB2">
                  <w:pPr>
                    <w:rPr>
                      <w:sz w:val="20"/>
                      <w:szCs w:val="20"/>
                    </w:rPr>
                  </w:pPr>
                  <w:r w:rsidRPr="00A330A2">
                    <w:rPr>
                      <w:sz w:val="20"/>
                      <w:szCs w:val="20"/>
                    </w:rPr>
                    <w:t xml:space="preserve"> 27 480,00 </w:t>
                  </w:r>
                </w:p>
              </w:tc>
            </w:tr>
            <w:tr w:rsidR="003D6BB2" w:rsidRPr="007A31F5" w:rsidTr="00A330A2">
              <w:trPr>
                <w:gridAfter w:val="1"/>
                <w:wAfter w:w="31" w:type="dxa"/>
                <w:trHeight w:val="335"/>
              </w:trPr>
              <w:tc>
                <w:tcPr>
                  <w:tcW w:w="2632" w:type="dxa"/>
                  <w:gridSpan w:val="2"/>
                  <w:tcBorders>
                    <w:top w:val="single" w:sz="4" w:space="0" w:color="auto"/>
                    <w:left w:val="nil"/>
                    <w:bottom w:val="single" w:sz="4" w:space="0" w:color="auto"/>
                    <w:right w:val="single" w:sz="4" w:space="0" w:color="auto"/>
                  </w:tcBorders>
                  <w:shd w:val="clear" w:color="auto" w:fill="auto"/>
                  <w:noWrap/>
                  <w:vAlign w:val="center"/>
                </w:tcPr>
                <w:p w:rsidR="003D6BB2" w:rsidRPr="000636F4" w:rsidRDefault="003D6BB2" w:rsidP="003D6BB2">
                  <w:pPr>
                    <w:spacing w:after="200" w:line="276" w:lineRule="auto"/>
                    <w:jc w:val="center"/>
                    <w:rPr>
                      <w:rFonts w:ascii="Calibri" w:hAnsi="Calibri" w:cs="Calibri"/>
                      <w:sz w:val="20"/>
                      <w:szCs w:val="20"/>
                    </w:rPr>
                  </w:pPr>
                  <w:r>
                    <w:rPr>
                      <w:rFonts w:ascii="Calibri" w:hAnsi="Calibri" w:cs="Calibri"/>
                      <w:sz w:val="20"/>
                      <w:szCs w:val="20"/>
                    </w:rPr>
                    <w:t>ИТОГО:</w:t>
                  </w:r>
                </w:p>
              </w:tc>
              <w:tc>
                <w:tcPr>
                  <w:tcW w:w="678" w:type="dxa"/>
                  <w:tcBorders>
                    <w:top w:val="single" w:sz="4" w:space="0" w:color="auto"/>
                    <w:left w:val="single" w:sz="4" w:space="0" w:color="auto"/>
                    <w:bottom w:val="single" w:sz="4" w:space="0" w:color="auto"/>
                    <w:right w:val="single" w:sz="4" w:space="0" w:color="auto"/>
                  </w:tcBorders>
                  <w:shd w:val="clear" w:color="auto" w:fill="auto"/>
                  <w:vAlign w:val="center"/>
                </w:tcPr>
                <w:p w:rsidR="003D6BB2" w:rsidRPr="007A31F5" w:rsidRDefault="003D6BB2" w:rsidP="003D6BB2">
                  <w:pPr>
                    <w:spacing w:after="300" w:line="276" w:lineRule="auto"/>
                    <w:jc w:val="center"/>
                    <w:rPr>
                      <w:rFonts w:ascii="Calibri" w:hAnsi="Calibri" w:cs="Calibri"/>
                      <w:color w:val="000000"/>
                      <w:sz w:val="18"/>
                      <w:szCs w:val="22"/>
                    </w:rPr>
                  </w:pPr>
                </w:p>
              </w:tc>
              <w:tc>
                <w:tcPr>
                  <w:tcW w:w="595"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color w:val="000000"/>
                      <w:sz w:val="18"/>
                      <w:szCs w:val="22"/>
                    </w:rPr>
                  </w:pPr>
                </w:p>
              </w:tc>
              <w:tc>
                <w:tcPr>
                  <w:tcW w:w="424" w:type="dxa"/>
                  <w:tcBorders>
                    <w:top w:val="single" w:sz="4" w:space="0" w:color="auto"/>
                    <w:left w:val="nil"/>
                    <w:bottom w:val="single" w:sz="4" w:space="0" w:color="auto"/>
                    <w:right w:val="single" w:sz="4" w:space="0" w:color="auto"/>
                  </w:tcBorders>
                  <w:shd w:val="clear" w:color="auto" w:fill="auto"/>
                  <w:noWrap/>
                  <w:vAlign w:val="center"/>
                </w:tcPr>
                <w:p w:rsidR="003D6BB2" w:rsidRPr="007A31F5" w:rsidRDefault="003D6BB2" w:rsidP="003D6BB2">
                  <w:pPr>
                    <w:jc w:val="center"/>
                    <w:rPr>
                      <w:rFonts w:ascii="Calibri" w:hAnsi="Calibri" w:cs="Calibri"/>
                      <w:b/>
                      <w:bCs/>
                      <w:color w:val="000000"/>
                      <w:sz w:val="20"/>
                      <w:szCs w:val="20"/>
                    </w:rPr>
                  </w:pPr>
                </w:p>
              </w:tc>
              <w:tc>
                <w:tcPr>
                  <w:tcW w:w="557" w:type="dxa"/>
                  <w:tcBorders>
                    <w:top w:val="single" w:sz="4" w:space="0" w:color="auto"/>
                    <w:left w:val="nil"/>
                    <w:bottom w:val="single" w:sz="4" w:space="0" w:color="auto"/>
                    <w:right w:val="single" w:sz="4" w:space="0" w:color="auto"/>
                  </w:tcBorders>
                  <w:shd w:val="clear" w:color="auto" w:fill="auto"/>
                  <w:noWrap/>
                  <w:vAlign w:val="center"/>
                </w:tcPr>
                <w:p w:rsidR="003D6BB2" w:rsidRPr="007A31F5" w:rsidRDefault="003D6BB2" w:rsidP="003D6BB2">
                  <w:pPr>
                    <w:spacing w:after="200" w:line="276" w:lineRule="auto"/>
                    <w:jc w:val="center"/>
                    <w:rPr>
                      <w:rFonts w:ascii="Calibri" w:hAnsi="Calibri" w:cs="Calibri"/>
                      <w:sz w:val="22"/>
                      <w:szCs w:val="22"/>
                    </w:rPr>
                  </w:pPr>
                </w:p>
              </w:tc>
              <w:tc>
                <w:tcPr>
                  <w:tcW w:w="1068" w:type="dxa"/>
                  <w:tcBorders>
                    <w:top w:val="single" w:sz="4" w:space="0" w:color="auto"/>
                    <w:left w:val="nil"/>
                    <w:bottom w:val="single" w:sz="4" w:space="0" w:color="auto"/>
                    <w:right w:val="single" w:sz="4" w:space="0" w:color="auto"/>
                  </w:tcBorders>
                  <w:shd w:val="clear" w:color="auto" w:fill="auto"/>
                  <w:vAlign w:val="center"/>
                </w:tcPr>
                <w:p w:rsidR="003D6BB2" w:rsidRPr="007A31F5" w:rsidRDefault="003D6BB2" w:rsidP="003D6BB2">
                  <w:pPr>
                    <w:jc w:val="center"/>
                    <w:rPr>
                      <w:rFonts w:ascii="Calibri" w:hAnsi="Calibri" w:cs="Calibri"/>
                      <w:b/>
                      <w:bCs/>
                      <w:color w:val="000000"/>
                      <w:sz w:val="20"/>
                      <w:szCs w:val="20"/>
                    </w:rPr>
                  </w:pPr>
                </w:p>
              </w:tc>
              <w:tc>
                <w:tcPr>
                  <w:tcW w:w="1065" w:type="dxa"/>
                  <w:tcBorders>
                    <w:top w:val="single" w:sz="4" w:space="0" w:color="auto"/>
                    <w:left w:val="nil"/>
                    <w:bottom w:val="single" w:sz="4" w:space="0" w:color="auto"/>
                    <w:right w:val="single" w:sz="4" w:space="0" w:color="auto"/>
                  </w:tcBorders>
                  <w:shd w:val="clear" w:color="auto" w:fill="auto"/>
                  <w:noWrap/>
                  <w:vAlign w:val="center"/>
                </w:tcPr>
                <w:p w:rsidR="003D6BB2" w:rsidRPr="00A330A2" w:rsidRDefault="003D6BB2" w:rsidP="003D6BB2">
                  <w:pPr>
                    <w:spacing w:after="200" w:line="276" w:lineRule="auto"/>
                    <w:jc w:val="center"/>
                    <w:rPr>
                      <w:rFonts w:ascii="Calibri" w:hAnsi="Calibri"/>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D6BB2" w:rsidRPr="00BA7C01" w:rsidRDefault="003D6BB2" w:rsidP="003D6BB2">
                  <w:pPr>
                    <w:spacing w:after="200" w:line="276" w:lineRule="auto"/>
                    <w:jc w:val="center"/>
                    <w:rPr>
                      <w:rFonts w:ascii="Calibri" w:hAnsi="Calibri"/>
                      <w:b/>
                      <w:sz w:val="20"/>
                      <w:szCs w:val="20"/>
                    </w:rPr>
                  </w:pPr>
                </w:p>
              </w:tc>
              <w:tc>
                <w:tcPr>
                  <w:tcW w:w="1388" w:type="dxa"/>
                  <w:tcBorders>
                    <w:top w:val="single" w:sz="4" w:space="0" w:color="auto"/>
                    <w:left w:val="nil"/>
                    <w:bottom w:val="single" w:sz="4" w:space="0" w:color="auto"/>
                    <w:right w:val="single" w:sz="4" w:space="0" w:color="auto"/>
                  </w:tcBorders>
                  <w:shd w:val="clear" w:color="auto" w:fill="auto"/>
                  <w:noWrap/>
                  <w:vAlign w:val="center"/>
                </w:tcPr>
                <w:p w:rsidR="003D6BB2" w:rsidRPr="00BA7C01" w:rsidRDefault="003D6BB2" w:rsidP="003D6BB2">
                  <w:pPr>
                    <w:spacing w:after="200" w:line="276" w:lineRule="auto"/>
                    <w:jc w:val="center"/>
                    <w:rPr>
                      <w:rFonts w:ascii="Calibri" w:hAnsi="Calibri" w:cs="Calibri"/>
                      <w:b/>
                      <w:color w:val="000000"/>
                      <w:sz w:val="20"/>
                      <w:szCs w:val="20"/>
                    </w:rPr>
                  </w:pPr>
                  <w:r w:rsidRPr="00BA7C01">
                    <w:rPr>
                      <w:rFonts w:ascii="Calibri" w:hAnsi="Calibri" w:cs="Calibri"/>
                      <w:b/>
                      <w:color w:val="000000"/>
                      <w:sz w:val="20"/>
                      <w:szCs w:val="20"/>
                    </w:rPr>
                    <w:t>661 250,48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D6BB2" w:rsidRPr="00BA7C01" w:rsidRDefault="003D6BB2" w:rsidP="003D6BB2">
                  <w:pPr>
                    <w:spacing w:after="200" w:line="276" w:lineRule="auto"/>
                    <w:jc w:val="center"/>
                    <w:rPr>
                      <w:rFonts w:ascii="Calibri" w:hAnsi="Calibri" w:cs="Calibri"/>
                      <w:b/>
                      <w:color w:val="000000"/>
                      <w:sz w:val="20"/>
                      <w:szCs w:val="20"/>
                    </w:rPr>
                  </w:pPr>
                  <w:r w:rsidRPr="00BA7C01">
                    <w:rPr>
                      <w:rFonts w:ascii="Calibri" w:hAnsi="Calibri" w:cs="Calibri"/>
                      <w:b/>
                      <w:color w:val="000000"/>
                      <w:sz w:val="20"/>
                      <w:szCs w:val="20"/>
                    </w:rPr>
                    <w:t>793 500,58</w:t>
                  </w:r>
                </w:p>
              </w:tc>
            </w:tr>
            <w:tr w:rsidR="003D6BB2" w:rsidRPr="007A31F5" w:rsidTr="00A330A2">
              <w:trPr>
                <w:trHeight w:val="196"/>
              </w:trPr>
              <w:tc>
                <w:tcPr>
                  <w:tcW w:w="10706" w:type="dxa"/>
                  <w:gridSpan w:val="12"/>
                  <w:tcBorders>
                    <w:top w:val="nil"/>
                    <w:left w:val="nil"/>
                    <w:bottom w:val="single" w:sz="4" w:space="0" w:color="auto"/>
                    <w:right w:val="single" w:sz="4" w:space="0" w:color="auto"/>
                  </w:tcBorders>
                  <w:shd w:val="clear" w:color="auto" w:fill="auto"/>
                  <w:noWrap/>
                  <w:vAlign w:val="center"/>
                </w:tcPr>
                <w:p w:rsidR="003D6BB2" w:rsidRPr="007A31F5" w:rsidRDefault="003D6BB2" w:rsidP="003D6BB2">
                  <w:pPr>
                    <w:rPr>
                      <w:b/>
                      <w:bCs/>
                      <w:color w:val="000000"/>
                      <w:sz w:val="20"/>
                    </w:rPr>
                  </w:pPr>
                </w:p>
              </w:tc>
            </w:tr>
          </w:tbl>
          <w:p w:rsidR="003D6BB2" w:rsidRPr="007A31F5" w:rsidRDefault="003D6BB2" w:rsidP="003D6BB2">
            <w:pPr>
              <w:spacing w:after="200" w:line="276" w:lineRule="auto"/>
              <w:rPr>
                <w:rFonts w:ascii="Calibri" w:hAnsi="Calibri"/>
                <w:sz w:val="22"/>
                <w:szCs w:val="22"/>
              </w:rPr>
            </w:pPr>
          </w:p>
        </w:tc>
      </w:tr>
      <w:tr w:rsidR="003D6BB2" w:rsidRPr="007A31F5" w:rsidTr="003D6BB2">
        <w:trPr>
          <w:trHeight w:val="60"/>
        </w:trPr>
        <w:tc>
          <w:tcPr>
            <w:tcW w:w="5000" w:type="pct"/>
            <w:gridSpan w:val="3"/>
          </w:tcPr>
          <w:p w:rsidR="003D6BB2" w:rsidRPr="007A31F5" w:rsidRDefault="003D6BB2" w:rsidP="003D6BB2">
            <w:pPr>
              <w:spacing w:after="200" w:line="276" w:lineRule="auto"/>
              <w:rPr>
                <w:rFonts w:ascii="Calibri" w:hAnsi="Calibri"/>
                <w:bCs/>
                <w:color w:val="000000"/>
                <w:sz w:val="22"/>
                <w:szCs w:val="22"/>
              </w:rPr>
            </w:pPr>
          </w:p>
          <w:p w:rsidR="003D6BB2" w:rsidRPr="007A31F5" w:rsidRDefault="003D6BB2" w:rsidP="003D6BB2">
            <w:pPr>
              <w:spacing w:after="200" w:line="276" w:lineRule="auto"/>
              <w:rPr>
                <w:rFonts w:ascii="Calibri" w:hAnsi="Calibri" w:cs="Calibri"/>
                <w:b/>
                <w:bCs/>
                <w:color w:val="000000"/>
                <w:sz w:val="20"/>
                <w:szCs w:val="20"/>
              </w:rPr>
            </w:pPr>
            <w:r w:rsidRPr="007A31F5">
              <w:rPr>
                <w:rFonts w:ascii="Calibri" w:hAnsi="Calibri"/>
                <w:bCs/>
                <w:color w:val="000000"/>
                <w:sz w:val="22"/>
                <w:szCs w:val="22"/>
              </w:rPr>
              <w:lastRenderedPageBreak/>
              <w:t xml:space="preserve">Товар должен быть доставлен до склада заказчика без поломок или повреждения во время перевозки        </w:t>
            </w:r>
          </w:p>
        </w:tc>
      </w:tr>
      <w:tr w:rsidR="003D6BB2" w:rsidRPr="007A31F5" w:rsidTr="003D6BB2">
        <w:trPr>
          <w:trHeight w:val="96"/>
        </w:trPr>
        <w:tc>
          <w:tcPr>
            <w:tcW w:w="5000" w:type="pct"/>
            <w:gridSpan w:val="3"/>
          </w:tcPr>
          <w:p w:rsidR="003D6BB2" w:rsidRPr="007A31F5" w:rsidRDefault="003D6BB2" w:rsidP="003D6BB2">
            <w:pPr>
              <w:spacing w:after="200" w:line="276" w:lineRule="auto"/>
              <w:rPr>
                <w:rFonts w:ascii="Calibri" w:hAnsi="Calibri"/>
                <w:bCs/>
                <w:color w:val="000000"/>
                <w:sz w:val="22"/>
                <w:szCs w:val="22"/>
              </w:rPr>
            </w:pPr>
            <w:r w:rsidRPr="007A31F5">
              <w:rPr>
                <w:rFonts w:ascii="Calibri" w:hAnsi="Calibri"/>
                <w:b/>
                <w:bCs/>
                <w:color w:val="000000"/>
                <w:sz w:val="22"/>
                <w:szCs w:val="22"/>
              </w:rPr>
              <w:lastRenderedPageBreak/>
              <w:t>3.</w:t>
            </w:r>
            <w:r w:rsidRPr="007A31F5">
              <w:rPr>
                <w:rFonts w:ascii="Calibri" w:hAnsi="Calibri"/>
                <w:bCs/>
                <w:i/>
                <w:color w:val="000000"/>
                <w:sz w:val="22"/>
                <w:szCs w:val="22"/>
              </w:rPr>
              <w:t xml:space="preserve"> </w:t>
            </w:r>
            <w:r w:rsidRPr="007A31F5">
              <w:rPr>
                <w:rFonts w:ascii="Calibri" w:hAnsi="Calibri"/>
                <w:b/>
                <w:bCs/>
                <w:color w:val="000000"/>
                <w:sz w:val="22"/>
                <w:szCs w:val="22"/>
              </w:rPr>
              <w:t>Место, условия и сроки поставки, срок действия договора</w:t>
            </w:r>
          </w:p>
        </w:tc>
      </w:tr>
      <w:tr w:rsidR="003D6BB2" w:rsidRPr="007A31F5" w:rsidTr="003D6BB2">
        <w:trPr>
          <w:trHeight w:val="71"/>
        </w:trPr>
        <w:tc>
          <w:tcPr>
            <w:tcW w:w="1589" w:type="pct"/>
            <w:gridSpan w:val="2"/>
          </w:tcPr>
          <w:p w:rsidR="003D6BB2" w:rsidRPr="007A31F5" w:rsidRDefault="003D6BB2" w:rsidP="003D6BB2">
            <w:pPr>
              <w:spacing w:after="200" w:line="276" w:lineRule="auto"/>
              <w:rPr>
                <w:rFonts w:ascii="Calibri" w:hAnsi="Calibri"/>
                <w:bCs/>
                <w:i/>
                <w:color w:val="000000"/>
                <w:sz w:val="22"/>
                <w:szCs w:val="22"/>
              </w:rPr>
            </w:pPr>
            <w:r w:rsidRPr="007A31F5">
              <w:rPr>
                <w:rFonts w:ascii="Calibri" w:hAnsi="Calibri"/>
                <w:bCs/>
                <w:color w:val="000000"/>
                <w:sz w:val="22"/>
                <w:szCs w:val="22"/>
              </w:rPr>
              <w:t>Место поставки товаров</w:t>
            </w:r>
          </w:p>
        </w:tc>
        <w:tc>
          <w:tcPr>
            <w:tcW w:w="3411" w:type="pct"/>
          </w:tcPr>
          <w:p w:rsidR="003D6BB2" w:rsidRPr="007A31F5" w:rsidRDefault="003D6BB2" w:rsidP="003D6BB2">
            <w:pPr>
              <w:spacing w:after="200" w:line="276" w:lineRule="auto"/>
              <w:jc w:val="both"/>
              <w:rPr>
                <w:rFonts w:ascii="Calibri" w:hAnsi="Calibri"/>
                <w:bCs/>
                <w:color w:val="000000"/>
                <w:sz w:val="22"/>
                <w:szCs w:val="22"/>
              </w:rPr>
            </w:pPr>
            <w:r w:rsidRPr="007A31F5">
              <w:rPr>
                <w:rFonts w:ascii="Calibri" w:hAnsi="Calibri"/>
                <w:bCs/>
                <w:color w:val="000000"/>
                <w:sz w:val="22"/>
                <w:szCs w:val="22"/>
              </w:rPr>
              <w:t xml:space="preserve">ЦС ЗАО «ЮКЖД» г. Ереван, Арцаха32 </w:t>
            </w:r>
          </w:p>
        </w:tc>
      </w:tr>
      <w:tr w:rsidR="003D6BB2" w:rsidRPr="007A31F5" w:rsidTr="003D6BB2">
        <w:trPr>
          <w:trHeight w:val="265"/>
        </w:trPr>
        <w:tc>
          <w:tcPr>
            <w:tcW w:w="1589" w:type="pct"/>
            <w:gridSpan w:val="2"/>
          </w:tcPr>
          <w:p w:rsidR="003D6BB2" w:rsidRPr="007A31F5" w:rsidRDefault="003D6BB2" w:rsidP="003D6BB2">
            <w:pPr>
              <w:spacing w:after="200" w:line="276" w:lineRule="auto"/>
              <w:jc w:val="both"/>
              <w:rPr>
                <w:rFonts w:ascii="Calibri" w:hAnsi="Calibri"/>
                <w:bCs/>
                <w:color w:val="000000"/>
                <w:sz w:val="22"/>
                <w:szCs w:val="22"/>
              </w:rPr>
            </w:pPr>
            <w:r w:rsidRPr="007A31F5">
              <w:rPr>
                <w:rFonts w:ascii="Calibri" w:hAnsi="Calibri"/>
                <w:bCs/>
                <w:color w:val="000000"/>
                <w:sz w:val="22"/>
                <w:szCs w:val="22"/>
              </w:rPr>
              <w:t>Условия поставки товаров</w:t>
            </w:r>
          </w:p>
        </w:tc>
        <w:tc>
          <w:tcPr>
            <w:tcW w:w="3411" w:type="pct"/>
          </w:tcPr>
          <w:p w:rsidR="003D6BB2" w:rsidRPr="007A31F5" w:rsidRDefault="003D6BB2" w:rsidP="003D6BB2">
            <w:pPr>
              <w:spacing w:after="200" w:line="276" w:lineRule="auto"/>
              <w:jc w:val="both"/>
              <w:rPr>
                <w:rFonts w:ascii="Calibri" w:hAnsi="Calibri"/>
                <w:bCs/>
                <w:color w:val="000000"/>
                <w:sz w:val="22"/>
                <w:szCs w:val="22"/>
              </w:rPr>
            </w:pPr>
            <w:r w:rsidRPr="007A31F5">
              <w:rPr>
                <w:rFonts w:ascii="Calibri" w:hAnsi="Calibri"/>
                <w:bCs/>
                <w:color w:val="000000"/>
                <w:sz w:val="22"/>
                <w:szCs w:val="22"/>
              </w:rPr>
              <w:t>Участник/Победитель за счет собственных средств поставляет на основании Заявки Заказчику химическую продукцию указанному в заявке, по акту приема-передачи</w:t>
            </w:r>
          </w:p>
        </w:tc>
      </w:tr>
      <w:tr w:rsidR="003D6BB2" w:rsidRPr="007A31F5" w:rsidTr="003D6BB2">
        <w:trPr>
          <w:trHeight w:val="471"/>
        </w:trPr>
        <w:tc>
          <w:tcPr>
            <w:tcW w:w="1589" w:type="pct"/>
            <w:gridSpan w:val="2"/>
          </w:tcPr>
          <w:p w:rsidR="003D6BB2" w:rsidRPr="007A31F5" w:rsidRDefault="003D6BB2" w:rsidP="003D6BB2">
            <w:pPr>
              <w:spacing w:after="200" w:line="276" w:lineRule="auto"/>
              <w:jc w:val="both"/>
              <w:rPr>
                <w:rFonts w:ascii="Calibri" w:hAnsi="Calibri"/>
                <w:bCs/>
                <w:color w:val="000000"/>
                <w:sz w:val="22"/>
                <w:szCs w:val="22"/>
              </w:rPr>
            </w:pPr>
            <w:r w:rsidRPr="007A31F5">
              <w:rPr>
                <w:rFonts w:ascii="Calibri" w:hAnsi="Calibri"/>
                <w:bCs/>
                <w:color w:val="000000"/>
                <w:sz w:val="22"/>
                <w:szCs w:val="22"/>
              </w:rPr>
              <w:t>Сроки поставки товаров</w:t>
            </w:r>
          </w:p>
        </w:tc>
        <w:tc>
          <w:tcPr>
            <w:tcW w:w="3411" w:type="pct"/>
          </w:tcPr>
          <w:p w:rsidR="003D6BB2" w:rsidRPr="007A31F5" w:rsidRDefault="003D6BB2" w:rsidP="003D6BB2">
            <w:pPr>
              <w:spacing w:after="200" w:line="276" w:lineRule="auto"/>
              <w:jc w:val="both"/>
              <w:rPr>
                <w:rFonts w:ascii="Calibri" w:hAnsi="Calibri"/>
                <w:bCs/>
                <w:color w:val="000000"/>
                <w:sz w:val="22"/>
                <w:szCs w:val="22"/>
              </w:rPr>
            </w:pPr>
            <w:r w:rsidRPr="007A31F5">
              <w:rPr>
                <w:rFonts w:ascii="Calibri" w:hAnsi="Calibri"/>
                <w:bCs/>
                <w:color w:val="000000"/>
                <w:sz w:val="22"/>
                <w:szCs w:val="22"/>
              </w:rPr>
              <w:t>Срок поставки</w:t>
            </w:r>
            <w:r w:rsidRPr="007A31F5">
              <w:rPr>
                <w:rFonts w:ascii="Sylfaen" w:hAnsi="Sylfaen"/>
                <w:bCs/>
                <w:color w:val="000000"/>
                <w:sz w:val="22"/>
                <w:szCs w:val="22"/>
              </w:rPr>
              <w:t>.</w:t>
            </w:r>
            <w:r w:rsidRPr="007A31F5">
              <w:rPr>
                <w:rFonts w:ascii="Calibri" w:hAnsi="Calibri"/>
                <w:bCs/>
                <w:color w:val="000000"/>
                <w:sz w:val="22"/>
                <w:szCs w:val="22"/>
              </w:rPr>
              <w:t xml:space="preserve">   август 2022г.</w:t>
            </w:r>
          </w:p>
        </w:tc>
      </w:tr>
      <w:tr w:rsidR="003D6BB2" w:rsidRPr="007A31F5" w:rsidTr="003D6BB2">
        <w:trPr>
          <w:trHeight w:val="66"/>
        </w:trPr>
        <w:tc>
          <w:tcPr>
            <w:tcW w:w="1589" w:type="pct"/>
            <w:gridSpan w:val="2"/>
          </w:tcPr>
          <w:p w:rsidR="003D6BB2" w:rsidRPr="007A31F5" w:rsidRDefault="003D6BB2" w:rsidP="003D6BB2">
            <w:pPr>
              <w:spacing w:line="276" w:lineRule="auto"/>
              <w:jc w:val="both"/>
              <w:rPr>
                <w:rFonts w:ascii="Calibri" w:hAnsi="Calibri"/>
                <w:bCs/>
                <w:color w:val="000000"/>
                <w:sz w:val="22"/>
                <w:szCs w:val="22"/>
              </w:rPr>
            </w:pPr>
            <w:r w:rsidRPr="007A31F5">
              <w:rPr>
                <w:rFonts w:ascii="Calibri" w:hAnsi="Calibri"/>
                <w:bCs/>
                <w:color w:val="000000"/>
                <w:sz w:val="22"/>
                <w:szCs w:val="22"/>
              </w:rPr>
              <w:t>Срок действия договора</w:t>
            </w:r>
          </w:p>
        </w:tc>
        <w:tc>
          <w:tcPr>
            <w:tcW w:w="3411" w:type="pct"/>
          </w:tcPr>
          <w:p w:rsidR="003D6BB2" w:rsidRPr="007A31F5" w:rsidRDefault="003D6BB2" w:rsidP="003D6BB2">
            <w:pPr>
              <w:spacing w:line="240" w:lineRule="atLeast"/>
              <w:jc w:val="both"/>
              <w:rPr>
                <w:rFonts w:ascii="Calibri" w:hAnsi="Calibri"/>
                <w:bCs/>
                <w:color w:val="000000"/>
                <w:sz w:val="22"/>
                <w:szCs w:val="22"/>
              </w:rPr>
            </w:pPr>
            <w:r w:rsidRPr="007A31F5">
              <w:rPr>
                <w:rFonts w:ascii="Calibri" w:hAnsi="Calibri"/>
                <w:bCs/>
                <w:color w:val="000000"/>
                <w:sz w:val="22"/>
                <w:szCs w:val="22"/>
              </w:rPr>
              <w:t>Договор действует один календарный год, с правом пролонгации договора еще на два года, если цена за единицу товара останется без изменения</w:t>
            </w:r>
          </w:p>
        </w:tc>
      </w:tr>
      <w:tr w:rsidR="003D6BB2" w:rsidRPr="007A31F5" w:rsidTr="003D6BB2">
        <w:trPr>
          <w:trHeight w:val="277"/>
        </w:trPr>
        <w:tc>
          <w:tcPr>
            <w:tcW w:w="1589" w:type="pct"/>
            <w:gridSpan w:val="2"/>
          </w:tcPr>
          <w:p w:rsidR="003D6BB2" w:rsidRPr="007A31F5" w:rsidRDefault="003D6BB2" w:rsidP="003D6BB2">
            <w:pPr>
              <w:spacing w:line="276" w:lineRule="auto"/>
              <w:jc w:val="both"/>
              <w:rPr>
                <w:rFonts w:ascii="Calibri" w:hAnsi="Calibri"/>
                <w:bCs/>
                <w:color w:val="000000"/>
                <w:sz w:val="22"/>
                <w:szCs w:val="22"/>
              </w:rPr>
            </w:pPr>
            <w:r w:rsidRPr="007A31F5">
              <w:rPr>
                <w:rFonts w:ascii="Calibri" w:hAnsi="Calibri"/>
                <w:b/>
                <w:bCs/>
                <w:color w:val="000000"/>
                <w:sz w:val="22"/>
                <w:szCs w:val="22"/>
              </w:rPr>
              <w:t>4. Форма, сроки и порядок оплаты</w:t>
            </w:r>
          </w:p>
        </w:tc>
        <w:tc>
          <w:tcPr>
            <w:tcW w:w="3411" w:type="pct"/>
          </w:tcPr>
          <w:p w:rsidR="003D6BB2" w:rsidRPr="007A31F5" w:rsidRDefault="003D6BB2" w:rsidP="003D6BB2">
            <w:pPr>
              <w:spacing w:line="240" w:lineRule="atLeast"/>
              <w:jc w:val="both"/>
              <w:rPr>
                <w:rFonts w:ascii="Calibri" w:hAnsi="Calibri"/>
                <w:bCs/>
                <w:color w:val="000000"/>
                <w:sz w:val="22"/>
                <w:szCs w:val="22"/>
              </w:rPr>
            </w:pPr>
            <w:r w:rsidRPr="007A31F5">
              <w:rPr>
                <w:rFonts w:ascii="Calibri" w:hAnsi="Calibri"/>
                <w:bCs/>
                <w:color w:val="000000"/>
                <w:sz w:val="22"/>
                <w:szCs w:val="22"/>
              </w:rPr>
              <w:t>Один календарный год с даты подписания договора</w:t>
            </w:r>
          </w:p>
        </w:tc>
      </w:tr>
      <w:tr w:rsidR="003D6BB2" w:rsidRPr="007A31F5" w:rsidTr="003D6BB2">
        <w:trPr>
          <w:trHeight w:val="235"/>
        </w:trPr>
        <w:tc>
          <w:tcPr>
            <w:tcW w:w="5000" w:type="pct"/>
            <w:gridSpan w:val="3"/>
          </w:tcPr>
          <w:p w:rsidR="003D6BB2" w:rsidRPr="007A31F5" w:rsidRDefault="003D6BB2" w:rsidP="003D6BB2">
            <w:pPr>
              <w:spacing w:after="200" w:line="276" w:lineRule="auto"/>
              <w:rPr>
                <w:rFonts w:ascii="Calibri" w:hAnsi="Calibri"/>
                <w:bCs/>
                <w:i/>
                <w:color w:val="000000"/>
                <w:sz w:val="22"/>
                <w:szCs w:val="22"/>
              </w:rPr>
            </w:pPr>
            <w:r w:rsidRPr="007A31F5">
              <w:rPr>
                <w:rFonts w:ascii="Calibri" w:hAnsi="Calibri"/>
                <w:bCs/>
                <w:color w:val="000000"/>
                <w:sz w:val="22"/>
                <w:szCs w:val="22"/>
              </w:rPr>
              <w:t>Форма оплаты</w:t>
            </w:r>
          </w:p>
        </w:tc>
      </w:tr>
      <w:tr w:rsidR="003D6BB2" w:rsidRPr="007A31F5" w:rsidTr="003D6BB2">
        <w:trPr>
          <w:trHeight w:val="66"/>
        </w:trPr>
        <w:tc>
          <w:tcPr>
            <w:tcW w:w="1589" w:type="pct"/>
            <w:gridSpan w:val="2"/>
          </w:tcPr>
          <w:p w:rsidR="003D6BB2" w:rsidRPr="007A31F5" w:rsidRDefault="003D6BB2" w:rsidP="003D6BB2">
            <w:pPr>
              <w:spacing w:after="200" w:line="276" w:lineRule="auto"/>
              <w:jc w:val="both"/>
              <w:rPr>
                <w:rFonts w:ascii="Calibri" w:hAnsi="Calibri"/>
                <w:color w:val="000000"/>
                <w:sz w:val="22"/>
                <w:szCs w:val="22"/>
              </w:rPr>
            </w:pPr>
            <w:r w:rsidRPr="007A31F5">
              <w:rPr>
                <w:rFonts w:ascii="Calibri" w:hAnsi="Calibri"/>
                <w:bCs/>
                <w:color w:val="000000"/>
                <w:sz w:val="22"/>
                <w:szCs w:val="22"/>
              </w:rPr>
              <w:t>Авансирование</w:t>
            </w:r>
          </w:p>
        </w:tc>
        <w:tc>
          <w:tcPr>
            <w:tcW w:w="3411" w:type="pct"/>
          </w:tcPr>
          <w:p w:rsidR="003D6BB2" w:rsidRPr="007A31F5" w:rsidRDefault="003D6BB2" w:rsidP="003D6BB2">
            <w:pPr>
              <w:spacing w:after="200" w:line="276" w:lineRule="auto"/>
              <w:jc w:val="both"/>
              <w:rPr>
                <w:rFonts w:ascii="Calibri" w:hAnsi="Calibri"/>
                <w:color w:val="000000"/>
                <w:sz w:val="22"/>
                <w:szCs w:val="22"/>
              </w:rPr>
            </w:pPr>
            <w:r w:rsidRPr="007A31F5">
              <w:rPr>
                <w:rFonts w:ascii="Calibri" w:hAnsi="Calibri"/>
                <w:color w:val="000000"/>
                <w:sz w:val="22"/>
                <w:szCs w:val="22"/>
              </w:rPr>
              <w:t>Оплата осуществляется в безналичной форме путем перечисления денежных средств на счет контрагента.</w:t>
            </w:r>
          </w:p>
        </w:tc>
      </w:tr>
      <w:tr w:rsidR="003D6BB2" w:rsidRPr="007A31F5" w:rsidTr="003D6BB2">
        <w:trPr>
          <w:trHeight w:val="284"/>
        </w:trPr>
        <w:tc>
          <w:tcPr>
            <w:tcW w:w="1589" w:type="pct"/>
            <w:gridSpan w:val="2"/>
          </w:tcPr>
          <w:p w:rsidR="003D6BB2" w:rsidRPr="007A31F5" w:rsidRDefault="003D6BB2" w:rsidP="003D6BB2">
            <w:pPr>
              <w:spacing w:after="200" w:line="276" w:lineRule="auto"/>
              <w:jc w:val="both"/>
              <w:rPr>
                <w:rFonts w:ascii="Calibri" w:hAnsi="Calibri"/>
                <w:color w:val="000000"/>
                <w:sz w:val="22"/>
                <w:szCs w:val="22"/>
              </w:rPr>
            </w:pPr>
            <w:r w:rsidRPr="007A31F5">
              <w:rPr>
                <w:rFonts w:ascii="Calibri" w:hAnsi="Calibri"/>
                <w:bCs/>
                <w:color w:val="000000"/>
                <w:sz w:val="22"/>
                <w:szCs w:val="22"/>
              </w:rPr>
              <w:t>Срок и порядок оплаты</w:t>
            </w:r>
          </w:p>
        </w:tc>
        <w:tc>
          <w:tcPr>
            <w:tcW w:w="3411" w:type="pct"/>
          </w:tcPr>
          <w:p w:rsidR="003D6BB2" w:rsidRPr="007A31F5" w:rsidRDefault="003D6BB2" w:rsidP="003D6BB2">
            <w:pPr>
              <w:spacing w:after="200" w:line="276" w:lineRule="auto"/>
              <w:jc w:val="both"/>
              <w:rPr>
                <w:rFonts w:ascii="Calibri" w:hAnsi="Calibri"/>
                <w:color w:val="000000"/>
                <w:sz w:val="22"/>
                <w:szCs w:val="22"/>
              </w:rPr>
            </w:pPr>
            <w:r w:rsidRPr="007A31F5">
              <w:rPr>
                <w:rFonts w:ascii="Calibri" w:hAnsi="Calibri"/>
                <w:color w:val="000000"/>
                <w:sz w:val="22"/>
                <w:szCs w:val="22"/>
              </w:rPr>
              <w:t>По условиям запроса котировок предоплата не предусмотрена.</w:t>
            </w:r>
          </w:p>
        </w:tc>
      </w:tr>
      <w:tr w:rsidR="003D6BB2" w:rsidRPr="007A31F5" w:rsidTr="003D6BB2">
        <w:trPr>
          <w:trHeight w:val="466"/>
        </w:trPr>
        <w:tc>
          <w:tcPr>
            <w:tcW w:w="1589" w:type="pct"/>
            <w:gridSpan w:val="2"/>
          </w:tcPr>
          <w:p w:rsidR="003D6BB2" w:rsidRPr="007A31F5" w:rsidRDefault="003D6BB2" w:rsidP="003D6BB2">
            <w:pPr>
              <w:spacing w:after="200" w:line="276" w:lineRule="auto"/>
              <w:jc w:val="both"/>
              <w:rPr>
                <w:rFonts w:ascii="Calibri" w:hAnsi="Calibri"/>
                <w:bCs/>
                <w:color w:val="000000"/>
                <w:sz w:val="22"/>
                <w:szCs w:val="22"/>
              </w:rPr>
            </w:pPr>
            <w:r w:rsidRPr="007A31F5">
              <w:rPr>
                <w:rFonts w:ascii="Calibri" w:hAnsi="Calibri"/>
                <w:b/>
                <w:bCs/>
                <w:color w:val="000000"/>
                <w:sz w:val="22"/>
                <w:szCs w:val="22"/>
              </w:rPr>
              <w:t>5. Документы, предоставляемые в подтверждение соответствия предлагаемых участником товаров</w:t>
            </w:r>
          </w:p>
        </w:tc>
        <w:tc>
          <w:tcPr>
            <w:tcW w:w="3411" w:type="pct"/>
          </w:tcPr>
          <w:p w:rsidR="003D6BB2" w:rsidRPr="007A31F5" w:rsidRDefault="003D6BB2" w:rsidP="003D6BB2">
            <w:pPr>
              <w:spacing w:after="200" w:line="276" w:lineRule="auto"/>
              <w:jc w:val="both"/>
              <w:rPr>
                <w:rFonts w:ascii="Calibri" w:hAnsi="Calibri"/>
                <w:bCs/>
                <w:i/>
                <w:color w:val="000000"/>
                <w:sz w:val="22"/>
                <w:szCs w:val="22"/>
              </w:rPr>
            </w:pPr>
            <w:r w:rsidRPr="007A31F5">
              <w:rPr>
                <w:rFonts w:ascii="Calibri" w:hAnsi="Calibri"/>
                <w:bCs/>
                <w:color w:val="000000"/>
                <w:sz w:val="22"/>
                <w:szCs w:val="22"/>
              </w:rPr>
              <w:t>Покупатель осуществляет оплату в течение 15 (пятнадцать) рабочих дней с момента поставки товара.</w:t>
            </w:r>
          </w:p>
        </w:tc>
      </w:tr>
      <w:tr w:rsidR="003D6BB2" w:rsidRPr="007A31F5" w:rsidTr="003D6BB2">
        <w:trPr>
          <w:trHeight w:val="66"/>
        </w:trPr>
        <w:tc>
          <w:tcPr>
            <w:tcW w:w="5000" w:type="pct"/>
            <w:gridSpan w:val="3"/>
          </w:tcPr>
          <w:p w:rsidR="003D6BB2" w:rsidRPr="007A31F5" w:rsidRDefault="003D6BB2" w:rsidP="003D6BB2">
            <w:pPr>
              <w:spacing w:after="200" w:line="276" w:lineRule="auto"/>
              <w:rPr>
                <w:rFonts w:ascii="Calibri" w:hAnsi="Calibri"/>
                <w:bCs/>
                <w:i/>
                <w:color w:val="000000"/>
                <w:sz w:val="22"/>
                <w:szCs w:val="22"/>
              </w:rPr>
            </w:pPr>
            <w:r w:rsidRPr="007A31F5">
              <w:rPr>
                <w:rFonts w:ascii="Calibri" w:hAnsi="Calibri"/>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3D6BB2" w:rsidRPr="007A31F5" w:rsidTr="003D6BB2">
        <w:trPr>
          <w:trHeight w:val="500"/>
        </w:trPr>
        <w:tc>
          <w:tcPr>
            <w:tcW w:w="5000" w:type="pct"/>
            <w:gridSpan w:val="3"/>
          </w:tcPr>
          <w:p w:rsidR="003D6BB2" w:rsidRPr="007A31F5" w:rsidRDefault="003D6BB2" w:rsidP="003D6BB2">
            <w:pPr>
              <w:spacing w:after="200" w:line="276" w:lineRule="auto"/>
              <w:rPr>
                <w:rFonts w:ascii="Calibri" w:hAnsi="Calibri"/>
                <w:bCs/>
                <w:i/>
                <w:color w:val="000000"/>
                <w:sz w:val="22"/>
                <w:szCs w:val="22"/>
              </w:rPr>
            </w:pPr>
            <w:r w:rsidRPr="007A31F5">
              <w:rPr>
                <w:rFonts w:ascii="Calibri" w:hAnsi="Calibri"/>
                <w:b/>
                <w:bCs/>
                <w:color w:val="000000"/>
                <w:sz w:val="22"/>
                <w:szCs w:val="22"/>
              </w:rPr>
              <w:t>6.Выбор победителя</w:t>
            </w:r>
          </w:p>
        </w:tc>
      </w:tr>
      <w:tr w:rsidR="003D6BB2" w:rsidRPr="007A31F5" w:rsidTr="003D6BB2">
        <w:trPr>
          <w:trHeight w:val="66"/>
        </w:trPr>
        <w:tc>
          <w:tcPr>
            <w:tcW w:w="5000" w:type="pct"/>
            <w:gridSpan w:val="3"/>
          </w:tcPr>
          <w:p w:rsidR="003D6BB2" w:rsidRPr="007A31F5" w:rsidRDefault="003D6BB2" w:rsidP="003D6BB2">
            <w:pPr>
              <w:spacing w:after="200" w:line="276" w:lineRule="auto"/>
              <w:rPr>
                <w:rFonts w:ascii="Calibri" w:hAnsi="Calibri"/>
                <w:b/>
                <w:bCs/>
                <w:color w:val="000000"/>
                <w:sz w:val="22"/>
                <w:szCs w:val="22"/>
              </w:rPr>
            </w:pPr>
            <w:r w:rsidRPr="007A31F5">
              <w:rPr>
                <w:rFonts w:ascii="Calibri" w:hAnsi="Calibri"/>
                <w:bCs/>
                <w:color w:val="000000"/>
                <w:sz w:val="22"/>
                <w:szCs w:val="22"/>
              </w:rPr>
              <w:t>По итогам конкурентной закупки определяется один победитель.</w:t>
            </w:r>
          </w:p>
        </w:tc>
      </w:tr>
      <w:tr w:rsidR="003D6BB2" w:rsidRPr="007A31F5" w:rsidTr="003D6BB2">
        <w:trPr>
          <w:trHeight w:val="210"/>
        </w:trPr>
        <w:tc>
          <w:tcPr>
            <w:tcW w:w="5000" w:type="pct"/>
            <w:gridSpan w:val="3"/>
          </w:tcPr>
          <w:p w:rsidR="003D6BB2" w:rsidRPr="007A31F5" w:rsidRDefault="003D6BB2" w:rsidP="003D6BB2">
            <w:pPr>
              <w:spacing w:after="200" w:line="276" w:lineRule="auto"/>
              <w:rPr>
                <w:rFonts w:ascii="Calibri" w:hAnsi="Calibri"/>
                <w:bCs/>
                <w:color w:val="000000"/>
                <w:sz w:val="22"/>
                <w:szCs w:val="22"/>
              </w:rPr>
            </w:pPr>
            <w:r w:rsidRPr="007A31F5">
              <w:rPr>
                <w:rFonts w:ascii="Calibri" w:hAnsi="Calibri"/>
                <w:b/>
                <w:bCs/>
                <w:color w:val="000000"/>
                <w:sz w:val="22"/>
                <w:szCs w:val="22"/>
              </w:rPr>
              <w:t>7.Количество договоров и их виды</w:t>
            </w:r>
          </w:p>
        </w:tc>
      </w:tr>
      <w:tr w:rsidR="003D6BB2" w:rsidRPr="007A31F5" w:rsidTr="003D6BB2">
        <w:trPr>
          <w:trHeight w:val="234"/>
        </w:trPr>
        <w:tc>
          <w:tcPr>
            <w:tcW w:w="5000" w:type="pct"/>
            <w:gridSpan w:val="3"/>
          </w:tcPr>
          <w:p w:rsidR="003D6BB2" w:rsidRPr="007A31F5" w:rsidRDefault="003D6BB2" w:rsidP="003D6BB2">
            <w:pPr>
              <w:spacing w:after="200" w:line="276" w:lineRule="auto"/>
              <w:rPr>
                <w:rFonts w:ascii="Calibri" w:hAnsi="Calibri"/>
                <w:b/>
                <w:bCs/>
                <w:color w:val="000000"/>
                <w:sz w:val="22"/>
                <w:szCs w:val="22"/>
              </w:rPr>
            </w:pPr>
            <w:r w:rsidRPr="007A31F5">
              <w:rPr>
                <w:rFonts w:ascii="Calibri" w:hAnsi="Calibri"/>
                <w:bCs/>
                <w:color w:val="000000"/>
                <w:sz w:val="22"/>
                <w:szCs w:val="22"/>
              </w:rPr>
              <w:t>По итогам конкурентной закупки заключается один договор поставки.</w:t>
            </w:r>
          </w:p>
        </w:tc>
      </w:tr>
      <w:tr w:rsidR="003D6BB2" w:rsidRPr="007A31F5" w:rsidTr="003D6BB2">
        <w:trPr>
          <w:trHeight w:val="298"/>
        </w:trPr>
        <w:tc>
          <w:tcPr>
            <w:tcW w:w="5000" w:type="pct"/>
            <w:gridSpan w:val="3"/>
          </w:tcPr>
          <w:p w:rsidR="003D6BB2" w:rsidRPr="007A31F5" w:rsidRDefault="003D6BB2" w:rsidP="003D6BB2">
            <w:pPr>
              <w:spacing w:after="200" w:line="276" w:lineRule="auto"/>
              <w:rPr>
                <w:rFonts w:ascii="Calibri" w:hAnsi="Calibri"/>
                <w:bCs/>
                <w:color w:val="000000"/>
                <w:sz w:val="22"/>
                <w:szCs w:val="22"/>
              </w:rPr>
            </w:pPr>
            <w:r w:rsidRPr="007A31F5">
              <w:rPr>
                <w:rFonts w:ascii="Calibri" w:hAnsi="Calibri"/>
                <w:b/>
                <w:bCs/>
                <w:color w:val="000000"/>
                <w:sz w:val="22"/>
                <w:szCs w:val="22"/>
              </w:rPr>
              <w:t>8.Поставщик гарантирует качество товара.</w:t>
            </w:r>
          </w:p>
        </w:tc>
      </w:tr>
      <w:tr w:rsidR="003D6BB2" w:rsidRPr="007A31F5" w:rsidTr="003D6BB2">
        <w:trPr>
          <w:trHeight w:val="270"/>
        </w:trPr>
        <w:tc>
          <w:tcPr>
            <w:tcW w:w="5000" w:type="pct"/>
            <w:gridSpan w:val="3"/>
          </w:tcPr>
          <w:p w:rsidR="003D6BB2" w:rsidRPr="007A31F5" w:rsidRDefault="003D6BB2" w:rsidP="003D6BB2">
            <w:pPr>
              <w:spacing w:after="200" w:line="276" w:lineRule="auto"/>
              <w:jc w:val="both"/>
              <w:rPr>
                <w:rFonts w:ascii="Calibri" w:hAnsi="Calibri"/>
                <w:b/>
                <w:bCs/>
                <w:color w:val="000000"/>
                <w:sz w:val="22"/>
                <w:szCs w:val="22"/>
              </w:rPr>
            </w:pPr>
            <w:r w:rsidRPr="007A31F5">
              <w:rPr>
                <w:rFonts w:ascii="Calibri" w:hAnsi="Calibri"/>
                <w:b/>
                <w:bCs/>
                <w:color w:val="000000"/>
                <w:sz w:val="22"/>
                <w:szCs w:val="22"/>
              </w:rPr>
              <w:t>9.Продукция должна быть новой, не бывшей в употреблении (эксплуатации, консервации)</w:t>
            </w:r>
          </w:p>
        </w:tc>
      </w:tr>
      <w:tr w:rsidR="003D6BB2" w:rsidRPr="007A31F5" w:rsidTr="003D6BB2">
        <w:trPr>
          <w:trHeight w:val="81"/>
        </w:trPr>
        <w:tc>
          <w:tcPr>
            <w:tcW w:w="5000" w:type="pct"/>
            <w:gridSpan w:val="3"/>
          </w:tcPr>
          <w:p w:rsidR="003D6BB2" w:rsidRPr="007A31F5" w:rsidRDefault="003D6BB2" w:rsidP="003D6BB2">
            <w:pPr>
              <w:spacing w:after="200" w:line="276" w:lineRule="auto"/>
              <w:jc w:val="both"/>
              <w:rPr>
                <w:rFonts w:ascii="Calibri" w:hAnsi="Calibri"/>
                <w:b/>
                <w:bCs/>
                <w:color w:val="000000"/>
                <w:sz w:val="22"/>
                <w:szCs w:val="22"/>
              </w:rPr>
            </w:pPr>
            <w:r w:rsidRPr="007A31F5">
              <w:rPr>
                <w:rFonts w:ascii="Calibri" w:hAnsi="Calibri"/>
                <w:b/>
                <w:bCs/>
                <w:color w:val="000000"/>
                <w:sz w:val="22"/>
                <w:szCs w:val="22"/>
              </w:rPr>
              <w:t>10.Продукция должна соответствовать требованиям Марки, указанные в перечне или аналогу</w:t>
            </w:r>
          </w:p>
        </w:tc>
      </w:tr>
      <w:tr w:rsidR="003D6BB2" w:rsidRPr="007A31F5" w:rsidTr="003D6BB2">
        <w:trPr>
          <w:trHeight w:val="81"/>
        </w:trPr>
        <w:tc>
          <w:tcPr>
            <w:tcW w:w="5000" w:type="pct"/>
            <w:gridSpan w:val="3"/>
          </w:tcPr>
          <w:p w:rsidR="003D6BB2" w:rsidRPr="007A31F5" w:rsidRDefault="003D6BB2" w:rsidP="003D6BB2">
            <w:pPr>
              <w:spacing w:after="200" w:line="276" w:lineRule="auto"/>
              <w:jc w:val="both"/>
              <w:rPr>
                <w:rFonts w:ascii="Calibri" w:hAnsi="Calibri"/>
                <w:b/>
                <w:bCs/>
                <w:color w:val="000000"/>
                <w:sz w:val="22"/>
                <w:szCs w:val="22"/>
              </w:rPr>
            </w:pPr>
            <w:r w:rsidRPr="007A31F5">
              <w:rPr>
                <w:rFonts w:ascii="Calibri" w:hAnsi="Calibri"/>
                <w:b/>
                <w:bCs/>
                <w:color w:val="000000"/>
                <w:sz w:val="22"/>
                <w:szCs w:val="22"/>
              </w:rPr>
              <w:t>11.Вся документация и информация должна быть предоставлена в соответствии с ГОСТ или ТУ.</w:t>
            </w:r>
          </w:p>
        </w:tc>
      </w:tr>
      <w:tr w:rsidR="003D6BB2" w:rsidRPr="007A31F5" w:rsidTr="003D6BB2">
        <w:trPr>
          <w:trHeight w:val="81"/>
        </w:trPr>
        <w:tc>
          <w:tcPr>
            <w:tcW w:w="5000" w:type="pct"/>
            <w:gridSpan w:val="3"/>
          </w:tcPr>
          <w:p w:rsidR="003D6BB2" w:rsidRPr="007A31F5" w:rsidRDefault="003D6BB2" w:rsidP="003D6BB2">
            <w:pPr>
              <w:spacing w:after="200" w:line="276" w:lineRule="auto"/>
              <w:jc w:val="both"/>
              <w:rPr>
                <w:rFonts w:ascii="Calibri" w:hAnsi="Calibri"/>
                <w:b/>
                <w:bCs/>
                <w:color w:val="000000"/>
                <w:sz w:val="22"/>
                <w:szCs w:val="22"/>
              </w:rPr>
            </w:pPr>
            <w:r w:rsidRPr="007A31F5">
              <w:rPr>
                <w:rFonts w:ascii="Calibri" w:hAnsi="Calibri"/>
                <w:b/>
                <w:bCs/>
                <w:color w:val="000000"/>
                <w:sz w:val="22"/>
                <w:szCs w:val="22"/>
              </w:rPr>
              <w:t>12. Продукция не должна быть обезличенный.</w:t>
            </w:r>
          </w:p>
        </w:tc>
      </w:tr>
    </w:tbl>
    <w:p w:rsidR="007A31F5" w:rsidRPr="007A31F5" w:rsidRDefault="007A31F5" w:rsidP="007A31F5">
      <w:pPr>
        <w:tabs>
          <w:tab w:val="left" w:pos="6105"/>
        </w:tabs>
        <w:spacing w:line="276" w:lineRule="auto"/>
        <w:rPr>
          <w:bCs/>
          <w:sz w:val="22"/>
          <w:szCs w:val="22"/>
        </w:rPr>
      </w:pPr>
    </w:p>
    <w:p w:rsidR="007A31F5" w:rsidRPr="007A31F5" w:rsidRDefault="007A31F5" w:rsidP="007A31F5">
      <w:pPr>
        <w:tabs>
          <w:tab w:val="left" w:pos="6105"/>
        </w:tabs>
        <w:spacing w:line="276" w:lineRule="auto"/>
        <w:rPr>
          <w:bCs/>
          <w:sz w:val="22"/>
          <w:szCs w:val="22"/>
        </w:rPr>
      </w:pPr>
    </w:p>
    <w:p w:rsidR="007A31F5" w:rsidRPr="007A31F5" w:rsidRDefault="007A31F5" w:rsidP="007A31F5">
      <w:pPr>
        <w:tabs>
          <w:tab w:val="left" w:pos="6105"/>
        </w:tabs>
        <w:rPr>
          <w:bCs/>
          <w:szCs w:val="22"/>
        </w:rPr>
        <w:sectPr w:rsidR="007A31F5" w:rsidRPr="007A31F5" w:rsidSect="00316C79">
          <w:pgSz w:w="11906" w:h="16838"/>
          <w:pgMar w:top="709" w:right="1418" w:bottom="567" w:left="426" w:header="709" w:footer="709" w:gutter="0"/>
          <w:cols w:space="708"/>
          <w:docGrid w:linePitch="360"/>
        </w:sectPr>
      </w:pPr>
    </w:p>
    <w:tbl>
      <w:tblPr>
        <w:tblpPr w:leftFromText="180" w:rightFromText="180" w:vertAnchor="text" w:tblpX="113" w:tblpY="1"/>
        <w:tblOverlap w:val="never"/>
        <w:tblW w:w="14170" w:type="dxa"/>
        <w:tblLayout w:type="fixed"/>
        <w:tblLook w:val="04A0" w:firstRow="1" w:lastRow="0" w:firstColumn="1" w:lastColumn="0" w:noHBand="0" w:noVBand="1"/>
      </w:tblPr>
      <w:tblGrid>
        <w:gridCol w:w="14170"/>
      </w:tblGrid>
      <w:tr w:rsidR="007A31F5" w:rsidRPr="007A31F5" w:rsidTr="007E2787">
        <w:trPr>
          <w:trHeight w:val="479"/>
        </w:trPr>
        <w:tc>
          <w:tcPr>
            <w:tcW w:w="14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31F5" w:rsidRPr="007A31F5" w:rsidRDefault="007A31F5" w:rsidP="007A31F5">
            <w:pPr>
              <w:jc w:val="center"/>
              <w:rPr>
                <w:rFonts w:ascii="Calibri" w:hAnsi="Calibri" w:cs="Calibri"/>
                <w:color w:val="000000"/>
                <w:sz w:val="32"/>
                <w:szCs w:val="32"/>
              </w:rPr>
            </w:pPr>
            <w:r w:rsidRPr="007A31F5">
              <w:rPr>
                <w:rFonts w:ascii="Calibri" w:hAnsi="Calibri" w:cs="Calibri"/>
                <w:color w:val="000000"/>
                <w:sz w:val="32"/>
                <w:szCs w:val="32"/>
              </w:rPr>
              <w:lastRenderedPageBreak/>
              <w:t>Техническое описание товара</w:t>
            </w:r>
          </w:p>
        </w:tc>
      </w:tr>
    </w:tbl>
    <w:tbl>
      <w:tblPr>
        <w:tblW w:w="14157" w:type="dxa"/>
        <w:tblInd w:w="110" w:type="dxa"/>
        <w:tblLayout w:type="fixed"/>
        <w:tblLook w:val="04A0" w:firstRow="1" w:lastRow="0" w:firstColumn="1" w:lastColumn="0" w:noHBand="0" w:noVBand="1"/>
      </w:tblPr>
      <w:tblGrid>
        <w:gridCol w:w="1303"/>
        <w:gridCol w:w="1374"/>
        <w:gridCol w:w="1134"/>
        <w:gridCol w:w="992"/>
        <w:gridCol w:w="709"/>
        <w:gridCol w:w="851"/>
        <w:gridCol w:w="1134"/>
        <w:gridCol w:w="6660"/>
      </w:tblGrid>
      <w:tr w:rsidR="007E2787" w:rsidRPr="007A31F5" w:rsidTr="007E2787">
        <w:trPr>
          <w:trHeight w:val="559"/>
        </w:trPr>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31F5" w:rsidRPr="007A31F5" w:rsidRDefault="007A31F5" w:rsidP="007A31F5">
            <w:pPr>
              <w:jc w:val="center"/>
              <w:rPr>
                <w:rFonts w:ascii="Calibri" w:hAnsi="Calibri" w:cs="Calibri"/>
                <w:b/>
                <w:bCs/>
                <w:color w:val="000000"/>
                <w:sz w:val="20"/>
                <w:szCs w:val="20"/>
              </w:rPr>
            </w:pPr>
            <w:r w:rsidRPr="007A31F5">
              <w:rPr>
                <w:rFonts w:ascii="Calibri" w:hAnsi="Calibri" w:cs="Calibri"/>
                <w:b/>
                <w:bCs/>
                <w:color w:val="000000"/>
                <w:sz w:val="20"/>
                <w:szCs w:val="20"/>
              </w:rPr>
              <w:t>КОД СК-МТР</w:t>
            </w:r>
          </w:p>
        </w:tc>
        <w:tc>
          <w:tcPr>
            <w:tcW w:w="1374" w:type="dxa"/>
            <w:tcBorders>
              <w:top w:val="single" w:sz="4" w:space="0" w:color="auto"/>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Calibri" w:hAnsi="Calibri" w:cs="Calibri"/>
                <w:b/>
                <w:bCs/>
                <w:color w:val="000000"/>
                <w:sz w:val="20"/>
                <w:szCs w:val="20"/>
              </w:rPr>
            </w:pPr>
            <w:r w:rsidRPr="007A31F5">
              <w:rPr>
                <w:rFonts w:ascii="Calibri" w:hAnsi="Calibri" w:cs="Calibri"/>
                <w:b/>
                <w:bCs/>
                <w:color w:val="000000"/>
                <w:sz w:val="20"/>
                <w:szCs w:val="20"/>
              </w:rPr>
              <w:t>Наименование</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Calibri" w:hAnsi="Calibri" w:cs="Calibri"/>
                <w:b/>
                <w:bCs/>
                <w:color w:val="000000"/>
                <w:sz w:val="20"/>
                <w:szCs w:val="20"/>
              </w:rPr>
            </w:pPr>
            <w:r w:rsidRPr="007A31F5">
              <w:rPr>
                <w:rFonts w:ascii="Calibri" w:hAnsi="Calibri" w:cs="Calibri"/>
                <w:b/>
                <w:bCs/>
                <w:color w:val="000000"/>
                <w:sz w:val="20"/>
                <w:szCs w:val="20"/>
              </w:rPr>
              <w:t>Гост/сорт/марка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Calibri" w:hAnsi="Calibri" w:cs="Calibri"/>
                <w:b/>
                <w:bCs/>
                <w:color w:val="000000"/>
                <w:sz w:val="20"/>
                <w:szCs w:val="20"/>
              </w:rPr>
            </w:pPr>
            <w:r w:rsidRPr="007A31F5">
              <w:rPr>
                <w:rFonts w:ascii="Calibri" w:hAnsi="Calibri" w:cs="Calibri"/>
                <w:b/>
                <w:bCs/>
                <w:color w:val="000000"/>
                <w:sz w:val="20"/>
                <w:szCs w:val="20"/>
              </w:rPr>
              <w:t>Размер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A31F5" w:rsidRPr="007A31F5" w:rsidRDefault="007A31F5" w:rsidP="007A31F5">
            <w:pPr>
              <w:rPr>
                <w:rFonts w:ascii="Calibri" w:hAnsi="Calibri" w:cs="Calibri"/>
                <w:b/>
                <w:bCs/>
                <w:color w:val="000000"/>
                <w:sz w:val="20"/>
                <w:szCs w:val="20"/>
              </w:rPr>
            </w:pPr>
            <w:r w:rsidRPr="007A31F5">
              <w:rPr>
                <w:rFonts w:ascii="Calibri" w:hAnsi="Calibri" w:cs="Calibri"/>
                <w:b/>
                <w:bCs/>
                <w:color w:val="000000"/>
                <w:sz w:val="20"/>
                <w:szCs w:val="20"/>
              </w:rPr>
              <w:t>Ед.изм.</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Calibri" w:hAnsi="Calibri" w:cs="Calibri"/>
                <w:b/>
                <w:bCs/>
                <w:color w:val="000000"/>
                <w:sz w:val="20"/>
                <w:szCs w:val="20"/>
              </w:rPr>
            </w:pPr>
            <w:r w:rsidRPr="007A31F5">
              <w:rPr>
                <w:rFonts w:ascii="Calibri" w:hAnsi="Calibri" w:cs="Calibri"/>
                <w:b/>
                <w:bCs/>
                <w:color w:val="000000"/>
                <w:sz w:val="20"/>
                <w:szCs w:val="20"/>
              </w:rPr>
              <w:t>Количество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Calibri" w:hAnsi="Calibri" w:cs="Calibri"/>
                <w:b/>
                <w:bCs/>
                <w:color w:val="000000"/>
                <w:sz w:val="20"/>
                <w:szCs w:val="20"/>
              </w:rPr>
            </w:pPr>
            <w:r w:rsidRPr="007A31F5">
              <w:rPr>
                <w:rFonts w:ascii="Calibri" w:hAnsi="Calibri" w:cs="Calibri"/>
                <w:b/>
                <w:bCs/>
                <w:color w:val="000000"/>
                <w:sz w:val="20"/>
                <w:szCs w:val="20"/>
              </w:rPr>
              <w:t>Место поставки</w:t>
            </w:r>
          </w:p>
        </w:tc>
        <w:tc>
          <w:tcPr>
            <w:tcW w:w="6660" w:type="dxa"/>
            <w:tcBorders>
              <w:right w:val="single" w:sz="4" w:space="0" w:color="auto"/>
            </w:tcBorders>
            <w:shd w:val="clear" w:color="auto" w:fill="auto"/>
          </w:tcPr>
          <w:p w:rsidR="007A31F5" w:rsidRPr="007A31F5" w:rsidRDefault="007A31F5" w:rsidP="007A31F5">
            <w:pPr>
              <w:spacing w:after="200" w:line="276" w:lineRule="auto"/>
              <w:rPr>
                <w:rFonts w:ascii="Calibri" w:hAnsi="Calibri" w:cs="Calibri"/>
                <w:b/>
                <w:bCs/>
                <w:color w:val="000000"/>
                <w:sz w:val="20"/>
                <w:szCs w:val="20"/>
              </w:rPr>
            </w:pPr>
            <w:r w:rsidRPr="007A31F5">
              <w:rPr>
                <w:rFonts w:ascii="Calibri" w:hAnsi="Calibri" w:cs="Calibri"/>
                <w:b/>
                <w:bCs/>
                <w:color w:val="000000"/>
                <w:sz w:val="20"/>
                <w:szCs w:val="20"/>
              </w:rPr>
              <w:t>Тоническое описание товара</w:t>
            </w:r>
          </w:p>
        </w:tc>
      </w:tr>
      <w:tr w:rsidR="007E2787" w:rsidRPr="007A31F5" w:rsidTr="007E2787">
        <w:trPr>
          <w:trHeight w:val="1263"/>
        </w:trPr>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7A31F5" w:rsidRPr="007A31F5" w:rsidRDefault="007A31F5" w:rsidP="007E2787">
            <w:pPr>
              <w:spacing w:after="200" w:line="276" w:lineRule="auto"/>
              <w:rPr>
                <w:rFonts w:ascii="Calibri" w:hAnsi="Calibri" w:cs="Calibri"/>
                <w:color w:val="000000"/>
                <w:sz w:val="20"/>
                <w:szCs w:val="20"/>
              </w:rPr>
            </w:pPr>
            <w:r w:rsidRPr="007A31F5">
              <w:rPr>
                <w:rFonts w:ascii="Calibri" w:hAnsi="Calibri" w:cs="Calibri"/>
                <w:color w:val="000000"/>
                <w:sz w:val="20"/>
                <w:szCs w:val="20"/>
              </w:rPr>
              <w:t>2422320004</w:t>
            </w:r>
          </w:p>
        </w:tc>
        <w:tc>
          <w:tcPr>
            <w:tcW w:w="1374"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E2787">
            <w:pPr>
              <w:spacing w:after="200" w:line="276" w:lineRule="auto"/>
              <w:jc w:val="center"/>
              <w:rPr>
                <w:rFonts w:ascii="Calibri" w:hAnsi="Calibri"/>
                <w:sz w:val="20"/>
                <w:szCs w:val="20"/>
              </w:rPr>
            </w:pPr>
          </w:p>
          <w:p w:rsidR="007A31F5" w:rsidRPr="007A31F5" w:rsidRDefault="007A31F5" w:rsidP="007E2787">
            <w:pPr>
              <w:spacing w:after="200" w:line="276" w:lineRule="auto"/>
              <w:jc w:val="center"/>
              <w:rPr>
                <w:rFonts w:ascii="Calibri" w:hAnsi="Calibri"/>
                <w:sz w:val="20"/>
                <w:szCs w:val="20"/>
              </w:rPr>
            </w:pPr>
            <w:r w:rsidRPr="007A31F5">
              <w:rPr>
                <w:rFonts w:ascii="Calibri" w:hAnsi="Calibri"/>
                <w:sz w:val="20"/>
                <w:szCs w:val="20"/>
              </w:rPr>
              <w:t>ГЛИЦЕРИН</w:t>
            </w:r>
          </w:p>
          <w:p w:rsidR="007A31F5" w:rsidRPr="007A31F5" w:rsidRDefault="007A31F5" w:rsidP="007E2787">
            <w:pPr>
              <w:spacing w:after="200" w:line="276" w:lineRule="auto"/>
              <w:jc w:val="center"/>
              <w:rPr>
                <w:rFonts w:ascii="Calibri" w:hAnsi="Calibri"/>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jc w:val="center"/>
              <w:rPr>
                <w:rFonts w:ascii="Calibri" w:hAnsi="Calibri" w:cs="Calibri"/>
                <w:b/>
                <w:bCs/>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jc w:val="center"/>
              <w:rPr>
                <w:rFonts w:ascii="Calibri" w:hAnsi="Calibri" w:cs="Calibri"/>
                <w:b/>
                <w:bCs/>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E2787">
            <w:pPr>
              <w:jc w:val="center"/>
              <w:rPr>
                <w:rFonts w:ascii="Calibri" w:hAnsi="Calibri" w:cs="Calibri"/>
                <w:b/>
                <w:bCs/>
                <w:color w:val="000000"/>
                <w:sz w:val="20"/>
                <w:szCs w:val="20"/>
              </w:rPr>
            </w:pPr>
            <w:r w:rsidRPr="007A31F5">
              <w:rPr>
                <w:rFonts w:ascii="Calibri" w:hAnsi="Calibri" w:cs="Calibri"/>
                <w:b/>
                <w:bCs/>
                <w:color w:val="000000"/>
                <w:sz w:val="20"/>
                <w:szCs w:val="20"/>
              </w:rPr>
              <w:t>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E2787">
            <w:pPr>
              <w:spacing w:after="200" w:line="276" w:lineRule="auto"/>
              <w:jc w:val="center"/>
              <w:rPr>
                <w:rFonts w:ascii="Calibri" w:hAnsi="Calibri" w:cs="Calibri"/>
                <w:sz w:val="22"/>
                <w:szCs w:val="22"/>
              </w:rPr>
            </w:pPr>
            <w:r w:rsidRPr="007A31F5">
              <w:rPr>
                <w:rFonts w:ascii="Calibri" w:hAnsi="Calibri" w:cs="Calibri"/>
                <w:sz w:val="22"/>
                <w:szCs w:val="22"/>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rPr>
                <w:rFonts w:ascii="Calibri" w:hAnsi="Calibri" w:cs="Calibri"/>
                <w:b/>
                <w:bCs/>
                <w:color w:val="000000"/>
                <w:sz w:val="20"/>
                <w:szCs w:val="20"/>
              </w:rPr>
            </w:pPr>
            <w:r w:rsidRPr="007A31F5">
              <w:rPr>
                <w:rFonts w:ascii="Calibri" w:hAnsi="Calibri" w:cs="Calibri"/>
                <w:b/>
                <w:bCs/>
                <w:color w:val="000000"/>
                <w:sz w:val="20"/>
                <w:szCs w:val="20"/>
              </w:rPr>
              <w:t>Г. Ереван. Арцаха 32</w:t>
            </w:r>
          </w:p>
        </w:tc>
        <w:tc>
          <w:tcPr>
            <w:tcW w:w="6660" w:type="dxa"/>
            <w:tcBorders>
              <w:top w:val="single" w:sz="4" w:space="0" w:color="auto"/>
              <w:bottom w:val="single" w:sz="4" w:space="0" w:color="auto"/>
              <w:right w:val="single" w:sz="4" w:space="0" w:color="auto"/>
            </w:tcBorders>
            <w:shd w:val="clear" w:color="auto" w:fill="auto"/>
          </w:tcPr>
          <w:p w:rsidR="007A31F5" w:rsidRPr="007A31F5" w:rsidRDefault="007A31F5" w:rsidP="007A31F5">
            <w:pPr>
              <w:spacing w:after="200" w:line="276" w:lineRule="auto"/>
              <w:rPr>
                <w:rFonts w:ascii="Calibri" w:hAnsi="Calibri" w:cs="Calibri"/>
                <w:b/>
                <w:bCs/>
                <w:color w:val="000000"/>
                <w:sz w:val="20"/>
                <w:szCs w:val="20"/>
              </w:rPr>
            </w:pPr>
            <w:r w:rsidRPr="007A31F5">
              <w:rPr>
                <w:rFonts w:ascii="Calibri" w:hAnsi="Calibri"/>
                <w:sz w:val="20"/>
                <w:szCs w:val="20"/>
              </w:rPr>
              <w:t>Сиропообразная бесцветная жидкость сладкого вкуса; смешивается с водой и спиртом, нерастворим в эфире и хлороформе; способен растворять многие органические, а также и неорганические соединения</w:t>
            </w:r>
          </w:p>
        </w:tc>
      </w:tr>
      <w:tr w:rsidR="007E2787" w:rsidRPr="007A31F5" w:rsidTr="00830B1B">
        <w:trPr>
          <w:trHeight w:val="3209"/>
        </w:trPr>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7A31F5" w:rsidRPr="007A31F5" w:rsidRDefault="007A31F5" w:rsidP="007A31F5">
            <w:pPr>
              <w:spacing w:after="200" w:line="276" w:lineRule="auto"/>
              <w:rPr>
                <w:rFonts w:ascii="Calibri" w:hAnsi="Calibri" w:cs="Calibri"/>
                <w:color w:val="000000"/>
                <w:sz w:val="20"/>
                <w:szCs w:val="20"/>
              </w:rPr>
            </w:pPr>
            <w:r w:rsidRPr="007A31F5">
              <w:rPr>
                <w:rFonts w:ascii="Calibri" w:hAnsi="Calibri" w:cs="Calibri"/>
                <w:color w:val="000000"/>
                <w:sz w:val="20"/>
                <w:szCs w:val="20"/>
              </w:rPr>
              <w:t>2418110003</w:t>
            </w:r>
          </w:p>
        </w:tc>
        <w:tc>
          <w:tcPr>
            <w:tcW w:w="1374" w:type="dxa"/>
            <w:tcBorders>
              <w:top w:val="single" w:sz="4" w:space="0" w:color="auto"/>
              <w:left w:val="nil"/>
              <w:bottom w:val="single" w:sz="4" w:space="0" w:color="auto"/>
              <w:right w:val="single" w:sz="4" w:space="0" w:color="auto"/>
            </w:tcBorders>
            <w:shd w:val="clear" w:color="auto" w:fill="auto"/>
          </w:tcPr>
          <w:p w:rsidR="007A31F5" w:rsidRPr="007A31F5" w:rsidRDefault="007A31F5" w:rsidP="007A31F5">
            <w:pPr>
              <w:spacing w:after="200" w:line="276" w:lineRule="auto"/>
              <w:rPr>
                <w:rFonts w:ascii="Calibri" w:hAnsi="Calibri"/>
                <w:sz w:val="20"/>
                <w:szCs w:val="20"/>
              </w:rPr>
            </w:pPr>
          </w:p>
          <w:p w:rsidR="007A31F5" w:rsidRPr="007A31F5" w:rsidRDefault="007A31F5" w:rsidP="007A31F5">
            <w:pPr>
              <w:spacing w:after="200" w:line="276" w:lineRule="auto"/>
              <w:rPr>
                <w:rFonts w:ascii="Calibri" w:hAnsi="Calibri"/>
                <w:sz w:val="20"/>
                <w:szCs w:val="20"/>
              </w:rPr>
            </w:pPr>
          </w:p>
          <w:p w:rsidR="007A31F5" w:rsidRPr="007A31F5" w:rsidRDefault="007A31F5" w:rsidP="007A31F5">
            <w:pPr>
              <w:spacing w:after="200" w:line="276" w:lineRule="auto"/>
              <w:rPr>
                <w:rFonts w:ascii="Calibri" w:hAnsi="Calibri"/>
                <w:sz w:val="20"/>
                <w:szCs w:val="20"/>
              </w:rPr>
            </w:pPr>
          </w:p>
          <w:p w:rsidR="007A31F5" w:rsidRPr="007A31F5" w:rsidRDefault="007A31F5" w:rsidP="007A31F5">
            <w:pPr>
              <w:spacing w:after="200" w:line="276" w:lineRule="auto"/>
              <w:rPr>
                <w:rFonts w:ascii="Calibri" w:hAnsi="Calibri"/>
                <w:sz w:val="20"/>
                <w:szCs w:val="20"/>
              </w:rPr>
            </w:pPr>
            <w:r w:rsidRPr="007A31F5">
              <w:rPr>
                <w:rFonts w:ascii="Calibri" w:hAnsi="Calibri"/>
                <w:sz w:val="20"/>
                <w:szCs w:val="20"/>
              </w:rPr>
              <w:t>АЦЕТОН ТЕХНИЧЕСКИЙ</w:t>
            </w:r>
          </w:p>
          <w:p w:rsidR="007A31F5" w:rsidRPr="007A31F5" w:rsidRDefault="007A31F5" w:rsidP="007A31F5">
            <w:pPr>
              <w:spacing w:after="200" w:line="276" w:lineRule="auto"/>
              <w:rPr>
                <w:rFonts w:ascii="Calibri" w:hAnsi="Calibri"/>
                <w:sz w:val="20"/>
                <w:szCs w:val="20"/>
              </w:rPr>
            </w:pPr>
          </w:p>
          <w:p w:rsidR="007A31F5" w:rsidRPr="007A31F5" w:rsidRDefault="007A31F5" w:rsidP="007A31F5">
            <w:pPr>
              <w:spacing w:after="200" w:line="276" w:lineRule="auto"/>
              <w:rPr>
                <w:rFonts w:ascii="Calibri" w:hAnsi="Calibri"/>
                <w:sz w:val="20"/>
                <w:szCs w:val="20"/>
              </w:rPr>
            </w:pPr>
          </w:p>
          <w:p w:rsidR="007A31F5" w:rsidRPr="007A31F5" w:rsidRDefault="007A31F5" w:rsidP="007A31F5">
            <w:pPr>
              <w:spacing w:after="200" w:line="276" w:lineRule="auto"/>
              <w:rPr>
                <w:rFonts w:ascii="Calibri" w:hAnsi="Calibri"/>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jc w:val="center"/>
              <w:rPr>
                <w:rFonts w:ascii="Calibri" w:hAnsi="Calibri" w:cs="Calibri"/>
                <w:b/>
                <w:bCs/>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jc w:val="center"/>
              <w:rPr>
                <w:rFonts w:ascii="Calibri" w:hAnsi="Calibri" w:cs="Calibri"/>
                <w:b/>
                <w:bCs/>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E2787">
            <w:pPr>
              <w:jc w:val="center"/>
              <w:rPr>
                <w:rFonts w:ascii="Calibri" w:hAnsi="Calibri" w:cs="Calibri"/>
                <w:b/>
                <w:bCs/>
                <w:color w:val="000000"/>
                <w:sz w:val="20"/>
                <w:szCs w:val="20"/>
              </w:rPr>
            </w:pPr>
            <w:r w:rsidRPr="007A31F5">
              <w:rPr>
                <w:rFonts w:ascii="Calibri" w:hAnsi="Calibri" w:cs="Calibri"/>
                <w:b/>
                <w:bCs/>
                <w:color w:val="000000"/>
                <w:sz w:val="20"/>
                <w:szCs w:val="20"/>
              </w:rPr>
              <w:t>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E2787">
            <w:pPr>
              <w:spacing w:after="200" w:line="276" w:lineRule="auto"/>
              <w:jc w:val="center"/>
              <w:rPr>
                <w:rFonts w:ascii="Calibri" w:hAnsi="Calibri" w:cs="Calibri"/>
                <w:sz w:val="22"/>
                <w:szCs w:val="22"/>
              </w:rPr>
            </w:pPr>
            <w:r w:rsidRPr="007A31F5">
              <w:rPr>
                <w:rFonts w:ascii="Calibri" w:hAnsi="Calibri" w:cs="Calibri"/>
                <w:sz w:val="22"/>
                <w:szCs w:val="22"/>
              </w:rPr>
              <w:t>5</w:t>
            </w:r>
          </w:p>
        </w:tc>
        <w:tc>
          <w:tcPr>
            <w:tcW w:w="1134"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rPr>
                <w:rFonts w:ascii="Calibri" w:hAnsi="Calibri" w:cs="Calibri"/>
                <w:b/>
                <w:bCs/>
                <w:color w:val="000000"/>
                <w:sz w:val="20"/>
                <w:szCs w:val="20"/>
              </w:rPr>
            </w:pPr>
            <w:r w:rsidRPr="007A31F5">
              <w:rPr>
                <w:rFonts w:ascii="Calibri" w:hAnsi="Calibri" w:cs="Calibri"/>
                <w:b/>
                <w:bCs/>
                <w:color w:val="000000"/>
                <w:sz w:val="20"/>
                <w:szCs w:val="20"/>
              </w:rPr>
              <w:t>Г. Ереван. Арцаха 32</w:t>
            </w:r>
          </w:p>
        </w:tc>
        <w:tc>
          <w:tcPr>
            <w:tcW w:w="6660" w:type="dxa"/>
            <w:tcBorders>
              <w:right w:val="single" w:sz="4" w:space="0" w:color="auto"/>
            </w:tcBorders>
            <w:shd w:val="clear" w:color="auto" w:fill="auto"/>
          </w:tcPr>
          <w:p w:rsidR="007A31F5" w:rsidRPr="007A31F5" w:rsidRDefault="007A31F5" w:rsidP="007A31F5">
            <w:pPr>
              <w:spacing w:after="200" w:line="276" w:lineRule="auto"/>
              <w:rPr>
                <w:rFonts w:ascii="Calibri" w:hAnsi="Calibri" w:cs="Calibri"/>
                <w:b/>
                <w:bCs/>
                <w:color w:val="000000"/>
                <w:sz w:val="20"/>
                <w:szCs w:val="20"/>
              </w:rPr>
            </w:pPr>
            <w:r w:rsidRPr="007A31F5">
              <w:rPr>
                <w:rFonts w:ascii="Arial" w:hAnsi="Arial" w:cs="Arial"/>
                <w:color w:val="000000"/>
                <w:sz w:val="20"/>
                <w:szCs w:val="20"/>
              </w:rPr>
              <w:t>для применения в различных областях промышленности</w:t>
            </w:r>
            <w:r w:rsidRPr="007A31F5">
              <w:rPr>
                <w:rFonts w:ascii="Calibri" w:hAnsi="Calibri" w:cs="Calibri"/>
                <w:b/>
                <w:bCs/>
                <w:color w:val="000000"/>
                <w:sz w:val="20"/>
                <w:szCs w:val="20"/>
              </w:rPr>
              <w:t xml:space="preserve"> :Органическое вещество, не имеющее цвета. Находится в жидком состоянии. Отличается специфическим запахом, высокой горючестью.</w:t>
            </w:r>
          </w:p>
          <w:tbl>
            <w:tblPr>
              <w:tblW w:w="6280" w:type="dxa"/>
              <w:tblLayout w:type="fixed"/>
              <w:tblLook w:val="04A0" w:firstRow="1" w:lastRow="0" w:firstColumn="1" w:lastColumn="0" w:noHBand="0" w:noVBand="1"/>
            </w:tblPr>
            <w:tblGrid>
              <w:gridCol w:w="3570"/>
              <w:gridCol w:w="2710"/>
            </w:tblGrid>
            <w:tr w:rsidR="007A31F5" w:rsidRPr="007A31F5" w:rsidTr="00C27202">
              <w:trPr>
                <w:trHeight w:val="166"/>
              </w:trPr>
              <w:tc>
                <w:tcPr>
                  <w:tcW w:w="3570" w:type="dxa"/>
                  <w:tcBorders>
                    <w:top w:val="single" w:sz="8" w:space="0" w:color="808080"/>
                    <w:left w:val="single" w:sz="8" w:space="0" w:color="808080"/>
                    <w:bottom w:val="single" w:sz="8" w:space="0" w:color="808080"/>
                    <w:right w:val="single" w:sz="8" w:space="0" w:color="808080"/>
                  </w:tcBorders>
                  <w:shd w:val="clear" w:color="auto" w:fill="auto"/>
                  <w:vAlign w:val="center"/>
                  <w:hideMark/>
                </w:tcPr>
                <w:p w:rsidR="007A31F5" w:rsidRPr="007A31F5" w:rsidRDefault="007A31F5" w:rsidP="007A31F5">
                  <w:pPr>
                    <w:rPr>
                      <w:rFonts w:ascii="Arial" w:hAnsi="Arial" w:cs="Arial"/>
                      <w:color w:val="000000"/>
                      <w:sz w:val="20"/>
                      <w:szCs w:val="20"/>
                    </w:rPr>
                  </w:pPr>
                  <w:r w:rsidRPr="007A31F5">
                    <w:rPr>
                      <w:rFonts w:ascii="Arial" w:hAnsi="Arial" w:cs="Arial"/>
                      <w:color w:val="000000"/>
                      <w:sz w:val="20"/>
                      <w:szCs w:val="20"/>
                    </w:rPr>
                    <w:t>Массовая доля ацетона</w:t>
                  </w:r>
                </w:p>
              </w:tc>
              <w:tc>
                <w:tcPr>
                  <w:tcW w:w="2710" w:type="dxa"/>
                  <w:tcBorders>
                    <w:top w:val="single" w:sz="8" w:space="0" w:color="808080"/>
                    <w:left w:val="nil"/>
                    <w:bottom w:val="single" w:sz="8" w:space="0" w:color="808080"/>
                    <w:right w:val="single" w:sz="8" w:space="0" w:color="808080"/>
                  </w:tcBorders>
                  <w:shd w:val="clear" w:color="auto" w:fill="auto"/>
                  <w:vAlign w:val="center"/>
                  <w:hideMark/>
                </w:tcPr>
                <w:p w:rsidR="007A31F5" w:rsidRPr="007A31F5" w:rsidRDefault="007A31F5" w:rsidP="007A31F5">
                  <w:pPr>
                    <w:rPr>
                      <w:rFonts w:ascii="Arial" w:hAnsi="Arial" w:cs="Arial"/>
                      <w:color w:val="000000"/>
                      <w:sz w:val="20"/>
                      <w:szCs w:val="20"/>
                    </w:rPr>
                  </w:pPr>
                  <w:r w:rsidRPr="007A31F5">
                    <w:rPr>
                      <w:rFonts w:ascii="Arial" w:hAnsi="Arial" w:cs="Arial"/>
                      <w:color w:val="000000"/>
                      <w:sz w:val="20"/>
                      <w:szCs w:val="20"/>
                    </w:rPr>
                    <w:t>не менее 99,75 %</w:t>
                  </w:r>
                </w:p>
              </w:tc>
            </w:tr>
            <w:tr w:rsidR="007A31F5" w:rsidRPr="007A31F5" w:rsidTr="00C27202">
              <w:trPr>
                <w:trHeight w:val="116"/>
              </w:trPr>
              <w:tc>
                <w:tcPr>
                  <w:tcW w:w="3570" w:type="dxa"/>
                  <w:tcBorders>
                    <w:top w:val="nil"/>
                    <w:left w:val="single" w:sz="8" w:space="0" w:color="808080"/>
                    <w:bottom w:val="single" w:sz="8" w:space="0" w:color="808080"/>
                    <w:right w:val="single" w:sz="8" w:space="0" w:color="808080"/>
                  </w:tcBorders>
                  <w:shd w:val="clear" w:color="auto" w:fill="auto"/>
                  <w:vAlign w:val="center"/>
                  <w:hideMark/>
                </w:tcPr>
                <w:p w:rsidR="007A31F5" w:rsidRPr="007A31F5" w:rsidRDefault="007A31F5" w:rsidP="007A31F5">
                  <w:pPr>
                    <w:rPr>
                      <w:rFonts w:ascii="Arial" w:hAnsi="Arial" w:cs="Arial"/>
                      <w:color w:val="000000"/>
                      <w:sz w:val="20"/>
                      <w:szCs w:val="20"/>
                    </w:rPr>
                  </w:pPr>
                  <w:r w:rsidRPr="007A31F5">
                    <w:rPr>
                      <w:rFonts w:ascii="Arial" w:hAnsi="Arial" w:cs="Arial"/>
                      <w:color w:val="000000"/>
                      <w:sz w:val="20"/>
                      <w:szCs w:val="20"/>
                    </w:rPr>
                    <w:t>Плотность</w:t>
                  </w:r>
                </w:p>
              </w:tc>
              <w:tc>
                <w:tcPr>
                  <w:tcW w:w="2710" w:type="dxa"/>
                  <w:tcBorders>
                    <w:top w:val="nil"/>
                    <w:left w:val="nil"/>
                    <w:bottom w:val="single" w:sz="8" w:space="0" w:color="808080"/>
                    <w:right w:val="single" w:sz="8" w:space="0" w:color="808080"/>
                  </w:tcBorders>
                  <w:shd w:val="clear" w:color="auto" w:fill="auto"/>
                  <w:vAlign w:val="center"/>
                  <w:hideMark/>
                </w:tcPr>
                <w:p w:rsidR="007A31F5" w:rsidRPr="007A31F5" w:rsidRDefault="007A31F5" w:rsidP="007A31F5">
                  <w:pPr>
                    <w:rPr>
                      <w:rFonts w:ascii="Arial" w:hAnsi="Arial" w:cs="Arial"/>
                      <w:color w:val="000000"/>
                      <w:sz w:val="20"/>
                      <w:szCs w:val="20"/>
                    </w:rPr>
                  </w:pPr>
                  <w:r w:rsidRPr="007A31F5">
                    <w:rPr>
                      <w:rFonts w:ascii="Arial" w:hAnsi="Arial" w:cs="Arial"/>
                      <w:color w:val="000000"/>
                      <w:sz w:val="20"/>
                      <w:szCs w:val="20"/>
                    </w:rPr>
                    <w:t>0,789-0,791 г/см³</w:t>
                  </w:r>
                </w:p>
              </w:tc>
            </w:tr>
            <w:tr w:rsidR="007A31F5" w:rsidRPr="007A31F5" w:rsidTr="00C27202">
              <w:trPr>
                <w:trHeight w:val="103"/>
              </w:trPr>
              <w:tc>
                <w:tcPr>
                  <w:tcW w:w="3570" w:type="dxa"/>
                  <w:tcBorders>
                    <w:top w:val="nil"/>
                    <w:left w:val="single" w:sz="8" w:space="0" w:color="808080"/>
                    <w:bottom w:val="single" w:sz="8" w:space="0" w:color="808080"/>
                    <w:right w:val="single" w:sz="8" w:space="0" w:color="808080"/>
                  </w:tcBorders>
                  <w:shd w:val="clear" w:color="auto" w:fill="auto"/>
                  <w:vAlign w:val="center"/>
                  <w:hideMark/>
                </w:tcPr>
                <w:p w:rsidR="007A31F5" w:rsidRPr="007A31F5" w:rsidRDefault="007A31F5" w:rsidP="007A31F5">
                  <w:pPr>
                    <w:rPr>
                      <w:rFonts w:ascii="Arial" w:hAnsi="Arial" w:cs="Arial"/>
                      <w:color w:val="000000"/>
                      <w:sz w:val="20"/>
                      <w:szCs w:val="20"/>
                    </w:rPr>
                  </w:pPr>
                  <w:r w:rsidRPr="007A31F5">
                    <w:rPr>
                      <w:rFonts w:ascii="Arial" w:hAnsi="Arial" w:cs="Arial"/>
                      <w:color w:val="000000"/>
                      <w:sz w:val="20"/>
                      <w:szCs w:val="20"/>
                    </w:rPr>
                    <w:t>Массовая доля воды</w:t>
                  </w:r>
                </w:p>
              </w:tc>
              <w:tc>
                <w:tcPr>
                  <w:tcW w:w="2710" w:type="dxa"/>
                  <w:tcBorders>
                    <w:top w:val="nil"/>
                    <w:left w:val="nil"/>
                    <w:bottom w:val="single" w:sz="8" w:space="0" w:color="808080"/>
                    <w:right w:val="single" w:sz="8" w:space="0" w:color="808080"/>
                  </w:tcBorders>
                  <w:shd w:val="clear" w:color="auto" w:fill="auto"/>
                  <w:vAlign w:val="center"/>
                  <w:hideMark/>
                </w:tcPr>
                <w:p w:rsidR="007A31F5" w:rsidRPr="007A31F5" w:rsidRDefault="007A31F5" w:rsidP="007A31F5">
                  <w:pPr>
                    <w:rPr>
                      <w:rFonts w:ascii="Arial" w:hAnsi="Arial" w:cs="Arial"/>
                      <w:color w:val="000000"/>
                      <w:sz w:val="20"/>
                      <w:szCs w:val="20"/>
                    </w:rPr>
                  </w:pPr>
                  <w:r w:rsidRPr="007A31F5">
                    <w:rPr>
                      <w:rFonts w:ascii="Arial" w:hAnsi="Arial" w:cs="Arial"/>
                      <w:color w:val="000000"/>
                      <w:sz w:val="20"/>
                      <w:szCs w:val="20"/>
                    </w:rPr>
                    <w:t>не более 0,2 %</w:t>
                  </w:r>
                </w:p>
              </w:tc>
            </w:tr>
            <w:tr w:rsidR="007A31F5" w:rsidRPr="007A31F5" w:rsidTr="00C27202">
              <w:trPr>
                <w:trHeight w:val="526"/>
              </w:trPr>
              <w:tc>
                <w:tcPr>
                  <w:tcW w:w="3570" w:type="dxa"/>
                  <w:tcBorders>
                    <w:top w:val="nil"/>
                    <w:left w:val="single" w:sz="8" w:space="0" w:color="808080"/>
                    <w:bottom w:val="single" w:sz="8" w:space="0" w:color="808080"/>
                    <w:right w:val="single" w:sz="8" w:space="0" w:color="808080"/>
                  </w:tcBorders>
                  <w:shd w:val="clear" w:color="auto" w:fill="auto"/>
                  <w:vAlign w:val="center"/>
                  <w:hideMark/>
                </w:tcPr>
                <w:p w:rsidR="007A31F5" w:rsidRPr="007A31F5" w:rsidRDefault="007A31F5" w:rsidP="007A31F5">
                  <w:pPr>
                    <w:rPr>
                      <w:rFonts w:ascii="Arial" w:hAnsi="Arial" w:cs="Arial"/>
                      <w:color w:val="000000"/>
                      <w:sz w:val="20"/>
                      <w:szCs w:val="20"/>
                    </w:rPr>
                  </w:pPr>
                  <w:r w:rsidRPr="007A31F5">
                    <w:rPr>
                      <w:rFonts w:ascii="Arial" w:hAnsi="Arial" w:cs="Arial"/>
                      <w:color w:val="000000"/>
                      <w:sz w:val="20"/>
                      <w:szCs w:val="20"/>
                    </w:rPr>
                    <w:t>Массовая доля метилового спирта</w:t>
                  </w:r>
                </w:p>
              </w:tc>
              <w:tc>
                <w:tcPr>
                  <w:tcW w:w="2710" w:type="dxa"/>
                  <w:tcBorders>
                    <w:top w:val="nil"/>
                    <w:left w:val="nil"/>
                    <w:bottom w:val="single" w:sz="8" w:space="0" w:color="808080"/>
                    <w:right w:val="single" w:sz="8" w:space="0" w:color="808080"/>
                  </w:tcBorders>
                  <w:shd w:val="clear" w:color="auto" w:fill="auto"/>
                  <w:vAlign w:val="center"/>
                  <w:hideMark/>
                </w:tcPr>
                <w:p w:rsidR="007A31F5" w:rsidRPr="007A31F5" w:rsidRDefault="007A31F5" w:rsidP="007A31F5">
                  <w:pPr>
                    <w:rPr>
                      <w:rFonts w:ascii="Arial" w:hAnsi="Arial" w:cs="Arial"/>
                      <w:color w:val="000000"/>
                      <w:sz w:val="20"/>
                      <w:szCs w:val="20"/>
                    </w:rPr>
                  </w:pPr>
                  <w:r w:rsidRPr="007A31F5">
                    <w:rPr>
                      <w:rFonts w:ascii="Arial" w:hAnsi="Arial" w:cs="Arial"/>
                      <w:color w:val="000000"/>
                      <w:sz w:val="20"/>
                      <w:szCs w:val="20"/>
                    </w:rPr>
                    <w:t>не более 0,005</w:t>
                  </w:r>
                </w:p>
              </w:tc>
            </w:tr>
            <w:tr w:rsidR="007A31F5" w:rsidRPr="007A31F5" w:rsidTr="00C27202">
              <w:trPr>
                <w:trHeight w:val="781"/>
              </w:trPr>
              <w:tc>
                <w:tcPr>
                  <w:tcW w:w="3570" w:type="dxa"/>
                  <w:tcBorders>
                    <w:top w:val="nil"/>
                    <w:left w:val="single" w:sz="8" w:space="0" w:color="808080"/>
                    <w:bottom w:val="single" w:sz="8" w:space="0" w:color="808080"/>
                    <w:right w:val="single" w:sz="8" w:space="0" w:color="808080"/>
                  </w:tcBorders>
                  <w:shd w:val="clear" w:color="auto" w:fill="auto"/>
                  <w:vAlign w:val="center"/>
                  <w:hideMark/>
                </w:tcPr>
                <w:p w:rsidR="007A31F5" w:rsidRPr="007A31F5" w:rsidRDefault="007A31F5" w:rsidP="007A31F5">
                  <w:pPr>
                    <w:rPr>
                      <w:rFonts w:ascii="Arial" w:hAnsi="Arial" w:cs="Arial"/>
                      <w:color w:val="000000"/>
                      <w:sz w:val="20"/>
                      <w:szCs w:val="20"/>
                    </w:rPr>
                  </w:pPr>
                  <w:r w:rsidRPr="007A31F5">
                    <w:rPr>
                      <w:rFonts w:ascii="Arial" w:hAnsi="Arial" w:cs="Arial"/>
                      <w:color w:val="000000"/>
                      <w:sz w:val="20"/>
                      <w:szCs w:val="20"/>
                    </w:rPr>
                    <w:t>Массовая доля кислот в перерасчете на уксусную кислоту</w:t>
                  </w:r>
                </w:p>
              </w:tc>
              <w:tc>
                <w:tcPr>
                  <w:tcW w:w="2710" w:type="dxa"/>
                  <w:tcBorders>
                    <w:top w:val="nil"/>
                    <w:left w:val="nil"/>
                    <w:bottom w:val="single" w:sz="8" w:space="0" w:color="808080"/>
                    <w:right w:val="single" w:sz="8" w:space="0" w:color="808080"/>
                  </w:tcBorders>
                  <w:shd w:val="clear" w:color="auto" w:fill="auto"/>
                  <w:vAlign w:val="center"/>
                  <w:hideMark/>
                </w:tcPr>
                <w:p w:rsidR="007A31F5" w:rsidRPr="007A31F5" w:rsidRDefault="007A31F5" w:rsidP="007A31F5">
                  <w:pPr>
                    <w:rPr>
                      <w:rFonts w:ascii="Arial" w:hAnsi="Arial" w:cs="Arial"/>
                      <w:color w:val="000000"/>
                      <w:sz w:val="20"/>
                      <w:szCs w:val="20"/>
                    </w:rPr>
                  </w:pPr>
                  <w:r w:rsidRPr="007A31F5">
                    <w:rPr>
                      <w:rFonts w:ascii="Arial" w:hAnsi="Arial" w:cs="Arial"/>
                      <w:color w:val="000000"/>
                      <w:sz w:val="20"/>
                      <w:szCs w:val="20"/>
                    </w:rPr>
                    <w:t>не более 0,001 %</w:t>
                  </w:r>
                </w:p>
              </w:tc>
            </w:tr>
          </w:tbl>
          <w:p w:rsidR="007A31F5" w:rsidRPr="007A31F5" w:rsidRDefault="007A31F5" w:rsidP="007A31F5">
            <w:pPr>
              <w:spacing w:after="200" w:line="276" w:lineRule="auto"/>
              <w:rPr>
                <w:rFonts w:ascii="Calibri" w:hAnsi="Calibri" w:cs="Calibri"/>
                <w:b/>
                <w:bCs/>
                <w:color w:val="000000"/>
                <w:sz w:val="20"/>
                <w:szCs w:val="20"/>
              </w:rPr>
            </w:pPr>
          </w:p>
        </w:tc>
      </w:tr>
      <w:tr w:rsidR="007E2787" w:rsidRPr="007A31F5" w:rsidTr="007E2787">
        <w:trPr>
          <w:trHeight w:val="119"/>
        </w:trPr>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rsidR="007A31F5" w:rsidRPr="007A31F5" w:rsidRDefault="007A31F5" w:rsidP="007A31F5">
            <w:pPr>
              <w:spacing w:after="200" w:line="276" w:lineRule="auto"/>
              <w:rPr>
                <w:rFonts w:ascii="Calibri" w:hAnsi="Calibri" w:cs="Calibri"/>
                <w:color w:val="000000"/>
                <w:sz w:val="20"/>
                <w:szCs w:val="20"/>
              </w:rPr>
            </w:pPr>
            <w:r w:rsidRPr="007A31F5">
              <w:rPr>
                <w:rFonts w:ascii="Calibri" w:hAnsi="Calibri" w:cs="Calibri"/>
                <w:color w:val="000000"/>
                <w:sz w:val="20"/>
                <w:szCs w:val="20"/>
              </w:rPr>
              <w:t>2621160004</w:t>
            </w:r>
          </w:p>
        </w:tc>
        <w:tc>
          <w:tcPr>
            <w:tcW w:w="1374"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E2787">
            <w:pPr>
              <w:spacing w:after="200" w:line="276" w:lineRule="auto"/>
              <w:rPr>
                <w:rFonts w:ascii="Calibri" w:hAnsi="Calibri"/>
                <w:sz w:val="20"/>
                <w:szCs w:val="20"/>
              </w:rPr>
            </w:pPr>
          </w:p>
          <w:p w:rsidR="007A31F5" w:rsidRPr="007A31F5" w:rsidRDefault="007A31F5" w:rsidP="007E2787">
            <w:pPr>
              <w:spacing w:after="200" w:line="276" w:lineRule="auto"/>
              <w:jc w:val="center"/>
              <w:rPr>
                <w:rFonts w:ascii="Calibri" w:hAnsi="Calibri"/>
                <w:sz w:val="20"/>
                <w:szCs w:val="20"/>
              </w:rPr>
            </w:pPr>
            <w:r w:rsidRPr="007A31F5">
              <w:rPr>
                <w:rFonts w:ascii="Calibri" w:hAnsi="Calibri"/>
                <w:sz w:val="20"/>
                <w:szCs w:val="20"/>
              </w:rPr>
              <w:t>АММОНИЙ ХЛОРИСТЫЙ ТЕХНИЧЕСКИЙ</w:t>
            </w:r>
          </w:p>
        </w:tc>
        <w:tc>
          <w:tcPr>
            <w:tcW w:w="1134"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jc w:val="center"/>
              <w:rPr>
                <w:rFonts w:ascii="Calibri" w:hAnsi="Calibri" w:cs="Calibri"/>
                <w:b/>
                <w:bCs/>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jc w:val="center"/>
              <w:rPr>
                <w:rFonts w:ascii="Calibri" w:hAnsi="Calibri" w:cs="Calibri"/>
                <w:b/>
                <w:bCs/>
                <w:color w:val="000000"/>
                <w:sz w:val="20"/>
                <w:szCs w:val="20"/>
              </w:rPr>
            </w:pPr>
            <w:r w:rsidRPr="007A31F5">
              <w:rPr>
                <w:rFonts w:ascii="Calibri" w:hAnsi="Calibri" w:cs="Calibri"/>
                <w:b/>
                <w:bCs/>
                <w:color w:val="000000"/>
                <w:sz w:val="20"/>
                <w:szCs w:val="20"/>
              </w:rPr>
              <w:t>1 сорт</w:t>
            </w:r>
          </w:p>
        </w:tc>
        <w:tc>
          <w:tcPr>
            <w:tcW w:w="709"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rPr>
                <w:rFonts w:ascii="Calibri" w:hAnsi="Calibri" w:cs="Calibri"/>
                <w:b/>
                <w:bCs/>
                <w:color w:val="000000"/>
                <w:sz w:val="20"/>
                <w:szCs w:val="20"/>
              </w:rPr>
            </w:pPr>
            <w:r w:rsidRPr="007A31F5">
              <w:rPr>
                <w:rFonts w:ascii="Calibri" w:hAnsi="Calibri" w:cs="Calibri"/>
                <w:b/>
                <w:bCs/>
                <w:color w:val="000000"/>
                <w:sz w:val="20"/>
                <w:szCs w:val="20"/>
              </w:rPr>
              <w:t>Кг</w:t>
            </w:r>
          </w:p>
        </w:tc>
        <w:tc>
          <w:tcPr>
            <w:tcW w:w="851"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E2787">
            <w:pPr>
              <w:spacing w:after="200" w:line="276" w:lineRule="auto"/>
              <w:jc w:val="center"/>
              <w:rPr>
                <w:rFonts w:ascii="Calibri" w:hAnsi="Calibri" w:cs="Calibri"/>
                <w:sz w:val="22"/>
                <w:szCs w:val="22"/>
              </w:rPr>
            </w:pPr>
            <w:r w:rsidRPr="007A31F5">
              <w:rPr>
                <w:rFonts w:ascii="Calibri" w:hAnsi="Calibri" w:cs="Calibri"/>
                <w:sz w:val="22"/>
                <w:szCs w:val="22"/>
              </w:rPr>
              <w:t>12</w:t>
            </w:r>
          </w:p>
        </w:tc>
        <w:tc>
          <w:tcPr>
            <w:tcW w:w="1134"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rPr>
                <w:rFonts w:ascii="Calibri" w:hAnsi="Calibri" w:cs="Calibri"/>
                <w:b/>
                <w:bCs/>
                <w:color w:val="000000"/>
                <w:sz w:val="20"/>
                <w:szCs w:val="20"/>
              </w:rPr>
            </w:pPr>
            <w:r w:rsidRPr="007A31F5">
              <w:rPr>
                <w:rFonts w:ascii="Calibri" w:hAnsi="Calibri" w:cs="Calibri"/>
                <w:b/>
                <w:bCs/>
                <w:color w:val="000000"/>
                <w:sz w:val="20"/>
                <w:szCs w:val="20"/>
              </w:rPr>
              <w:t>Г. Ереван. Арцаха 32</w:t>
            </w:r>
          </w:p>
        </w:tc>
        <w:tc>
          <w:tcPr>
            <w:tcW w:w="6660" w:type="dxa"/>
            <w:tcBorders>
              <w:top w:val="single" w:sz="4" w:space="0" w:color="auto"/>
              <w:bottom w:val="single" w:sz="4" w:space="0" w:color="auto"/>
              <w:right w:val="single" w:sz="4" w:space="0" w:color="auto"/>
            </w:tcBorders>
            <w:shd w:val="clear" w:color="auto" w:fill="auto"/>
          </w:tcPr>
          <w:p w:rsidR="007A31F5" w:rsidRPr="007A31F5" w:rsidRDefault="007A31F5" w:rsidP="007A31F5">
            <w:pPr>
              <w:spacing w:after="200" w:line="276" w:lineRule="auto"/>
              <w:rPr>
                <w:rFonts w:ascii="Arial" w:hAnsi="Arial" w:cs="Arial"/>
                <w:color w:val="202124"/>
                <w:sz w:val="22"/>
                <w:szCs w:val="22"/>
                <w:shd w:val="clear" w:color="auto" w:fill="FFFFFF"/>
              </w:rPr>
            </w:pPr>
            <w:r w:rsidRPr="007A31F5">
              <w:rPr>
                <w:rFonts w:ascii="Arial" w:hAnsi="Arial" w:cs="Arial"/>
                <w:color w:val="202124"/>
                <w:sz w:val="22"/>
                <w:szCs w:val="22"/>
                <w:shd w:val="clear" w:color="auto" w:fill="FFFFFF"/>
              </w:rPr>
              <w:t>применяется для </w:t>
            </w:r>
            <w:r w:rsidRPr="007A31F5">
              <w:rPr>
                <w:rFonts w:ascii="Arial" w:hAnsi="Arial" w:cs="Arial"/>
                <w:b/>
                <w:bCs/>
                <w:color w:val="202124"/>
                <w:sz w:val="22"/>
                <w:szCs w:val="22"/>
                <w:shd w:val="clear" w:color="auto" w:fill="FFFFFF"/>
              </w:rPr>
              <w:t>технических</w:t>
            </w:r>
            <w:r w:rsidRPr="007A31F5">
              <w:rPr>
                <w:rFonts w:ascii="Arial" w:hAnsi="Arial" w:cs="Arial"/>
                <w:color w:val="202124"/>
                <w:sz w:val="22"/>
                <w:szCs w:val="22"/>
                <w:shd w:val="clear" w:color="auto" w:fill="FFFFFF"/>
              </w:rPr>
              <w:t> целей - при пайке металлов, цинковании, в машиностроении, в текстильной промышленностиПорошок или гранулы белого цвета. Допускается желтый или розоватый оттенок.</w:t>
            </w:r>
          </w:p>
          <w:tbl>
            <w:tblPr>
              <w:tblW w:w="6025" w:type="dxa"/>
              <w:tblLayout w:type="fixed"/>
              <w:tblLook w:val="04A0" w:firstRow="1" w:lastRow="0" w:firstColumn="1" w:lastColumn="0" w:noHBand="0" w:noVBand="1"/>
            </w:tblPr>
            <w:tblGrid>
              <w:gridCol w:w="5100"/>
              <w:gridCol w:w="925"/>
            </w:tblGrid>
            <w:tr w:rsidR="007A31F5" w:rsidRPr="007A31F5" w:rsidTr="00C27202">
              <w:trPr>
                <w:trHeight w:val="123"/>
              </w:trPr>
              <w:tc>
                <w:tcPr>
                  <w:tcW w:w="5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31F5" w:rsidRPr="007A31F5" w:rsidRDefault="007E2787" w:rsidP="007A31F5">
                  <w:pPr>
                    <w:rPr>
                      <w:rFonts w:ascii="Arial" w:hAnsi="Arial" w:cs="Arial"/>
                      <w:color w:val="474747"/>
                      <w:sz w:val="20"/>
                      <w:szCs w:val="20"/>
                    </w:rPr>
                  </w:pPr>
                  <w:r>
                    <w:rPr>
                      <w:rFonts w:ascii="Arial" w:hAnsi="Arial" w:cs="Arial"/>
                      <w:color w:val="474747"/>
                      <w:sz w:val="20"/>
                      <w:szCs w:val="20"/>
                    </w:rPr>
                    <w:t>М</w:t>
                  </w:r>
                  <w:r w:rsidR="007A31F5" w:rsidRPr="007A31F5">
                    <w:rPr>
                      <w:rFonts w:ascii="Arial" w:hAnsi="Arial" w:cs="Arial"/>
                      <w:color w:val="474747"/>
                      <w:sz w:val="20"/>
                      <w:szCs w:val="20"/>
                    </w:rPr>
                    <w:t>ассовая доля хлористого аммония, %, не менее</w:t>
                  </w:r>
                </w:p>
              </w:tc>
              <w:tc>
                <w:tcPr>
                  <w:tcW w:w="925" w:type="dxa"/>
                  <w:tcBorders>
                    <w:top w:val="single" w:sz="4" w:space="0" w:color="auto"/>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Arial" w:hAnsi="Arial" w:cs="Arial"/>
                      <w:color w:val="474747"/>
                      <w:sz w:val="20"/>
                      <w:szCs w:val="20"/>
                    </w:rPr>
                  </w:pPr>
                  <w:r w:rsidRPr="007A31F5">
                    <w:rPr>
                      <w:rFonts w:ascii="Arial" w:hAnsi="Arial" w:cs="Arial"/>
                      <w:color w:val="474747"/>
                      <w:sz w:val="20"/>
                      <w:szCs w:val="20"/>
                    </w:rPr>
                    <w:t>99,6</w:t>
                  </w:r>
                </w:p>
              </w:tc>
            </w:tr>
            <w:tr w:rsidR="007A31F5" w:rsidRPr="007A31F5" w:rsidTr="00C27202">
              <w:trPr>
                <w:trHeight w:val="390"/>
              </w:trPr>
              <w:tc>
                <w:tcPr>
                  <w:tcW w:w="5100" w:type="dxa"/>
                  <w:tcBorders>
                    <w:top w:val="nil"/>
                    <w:left w:val="single" w:sz="4" w:space="0" w:color="auto"/>
                    <w:bottom w:val="single" w:sz="4" w:space="0" w:color="auto"/>
                    <w:right w:val="single" w:sz="4" w:space="0" w:color="auto"/>
                  </w:tcBorders>
                  <w:shd w:val="clear" w:color="auto" w:fill="auto"/>
                  <w:vAlign w:val="center"/>
                  <w:hideMark/>
                </w:tcPr>
                <w:p w:rsidR="007A31F5" w:rsidRPr="007A31F5" w:rsidRDefault="007A31F5" w:rsidP="007A31F5">
                  <w:pPr>
                    <w:rPr>
                      <w:rFonts w:ascii="Arial" w:hAnsi="Arial" w:cs="Arial"/>
                      <w:color w:val="474747"/>
                      <w:sz w:val="20"/>
                      <w:szCs w:val="20"/>
                    </w:rPr>
                  </w:pPr>
                  <w:r w:rsidRPr="007A31F5">
                    <w:rPr>
                      <w:rFonts w:ascii="Arial" w:hAnsi="Arial" w:cs="Arial"/>
                      <w:color w:val="474747"/>
                      <w:sz w:val="20"/>
                      <w:szCs w:val="20"/>
                    </w:rPr>
                    <w:t>Массовая доля влаги, %, не более</w:t>
                  </w:r>
                </w:p>
              </w:tc>
              <w:tc>
                <w:tcPr>
                  <w:tcW w:w="925" w:type="dxa"/>
                  <w:tcBorders>
                    <w:top w:val="nil"/>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Arial" w:hAnsi="Arial" w:cs="Arial"/>
                      <w:color w:val="474747"/>
                      <w:sz w:val="20"/>
                      <w:szCs w:val="20"/>
                    </w:rPr>
                  </w:pPr>
                  <w:r w:rsidRPr="007A31F5">
                    <w:rPr>
                      <w:rFonts w:ascii="Arial" w:hAnsi="Arial" w:cs="Arial"/>
                      <w:color w:val="474747"/>
                      <w:sz w:val="20"/>
                      <w:szCs w:val="20"/>
                    </w:rPr>
                    <w:t>0,2</w:t>
                  </w:r>
                </w:p>
              </w:tc>
            </w:tr>
            <w:tr w:rsidR="007A31F5" w:rsidRPr="007A31F5" w:rsidTr="00C27202">
              <w:trPr>
                <w:trHeight w:val="396"/>
              </w:trPr>
              <w:tc>
                <w:tcPr>
                  <w:tcW w:w="5100" w:type="dxa"/>
                  <w:tcBorders>
                    <w:top w:val="nil"/>
                    <w:left w:val="single" w:sz="4" w:space="0" w:color="auto"/>
                    <w:bottom w:val="single" w:sz="4" w:space="0" w:color="auto"/>
                    <w:right w:val="single" w:sz="4" w:space="0" w:color="auto"/>
                  </w:tcBorders>
                  <w:shd w:val="clear" w:color="auto" w:fill="auto"/>
                  <w:vAlign w:val="center"/>
                  <w:hideMark/>
                </w:tcPr>
                <w:p w:rsidR="007A31F5" w:rsidRPr="007A31F5" w:rsidRDefault="007A31F5" w:rsidP="007A31F5">
                  <w:pPr>
                    <w:rPr>
                      <w:rFonts w:ascii="Arial" w:hAnsi="Arial" w:cs="Arial"/>
                      <w:color w:val="474747"/>
                      <w:sz w:val="20"/>
                      <w:szCs w:val="20"/>
                    </w:rPr>
                  </w:pPr>
                  <w:r w:rsidRPr="007A31F5">
                    <w:rPr>
                      <w:rFonts w:ascii="Arial" w:hAnsi="Arial" w:cs="Arial"/>
                      <w:color w:val="474747"/>
                      <w:sz w:val="20"/>
                      <w:szCs w:val="20"/>
                    </w:rPr>
                    <w:t>Массовая доля хлористого натрия, %, не более</w:t>
                  </w:r>
                </w:p>
              </w:tc>
              <w:tc>
                <w:tcPr>
                  <w:tcW w:w="925" w:type="dxa"/>
                  <w:tcBorders>
                    <w:top w:val="nil"/>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Arial" w:hAnsi="Arial" w:cs="Arial"/>
                      <w:color w:val="474747"/>
                      <w:sz w:val="20"/>
                      <w:szCs w:val="20"/>
                    </w:rPr>
                  </w:pPr>
                  <w:r w:rsidRPr="007A31F5">
                    <w:rPr>
                      <w:rFonts w:ascii="Arial" w:hAnsi="Arial" w:cs="Arial"/>
                      <w:color w:val="474747"/>
                      <w:sz w:val="20"/>
                      <w:szCs w:val="20"/>
                    </w:rPr>
                    <w:t>0,05</w:t>
                  </w:r>
                </w:p>
              </w:tc>
            </w:tr>
            <w:tr w:rsidR="007A31F5" w:rsidRPr="007A31F5" w:rsidTr="00C27202">
              <w:trPr>
                <w:trHeight w:val="124"/>
              </w:trPr>
              <w:tc>
                <w:tcPr>
                  <w:tcW w:w="5100" w:type="dxa"/>
                  <w:tcBorders>
                    <w:top w:val="nil"/>
                    <w:left w:val="single" w:sz="4" w:space="0" w:color="auto"/>
                    <w:bottom w:val="single" w:sz="4" w:space="0" w:color="auto"/>
                    <w:right w:val="single" w:sz="4" w:space="0" w:color="auto"/>
                  </w:tcBorders>
                  <w:shd w:val="clear" w:color="auto" w:fill="auto"/>
                  <w:vAlign w:val="center"/>
                  <w:hideMark/>
                </w:tcPr>
                <w:p w:rsidR="007A31F5" w:rsidRPr="007A31F5" w:rsidRDefault="007A31F5" w:rsidP="007A31F5">
                  <w:pPr>
                    <w:rPr>
                      <w:rFonts w:ascii="Arial" w:hAnsi="Arial" w:cs="Arial"/>
                      <w:color w:val="474747"/>
                      <w:sz w:val="20"/>
                      <w:szCs w:val="20"/>
                    </w:rPr>
                  </w:pPr>
                  <w:r w:rsidRPr="007A31F5">
                    <w:rPr>
                      <w:rFonts w:ascii="Arial" w:hAnsi="Arial" w:cs="Arial"/>
                      <w:color w:val="474747"/>
                      <w:sz w:val="20"/>
                      <w:szCs w:val="20"/>
                    </w:rPr>
                    <w:t>Массовая доля углекислых солей в пересчете на (NH</w:t>
                  </w:r>
                  <w:r w:rsidRPr="007A31F5">
                    <w:rPr>
                      <w:rFonts w:ascii="Arial" w:hAnsi="Arial" w:cs="Arial"/>
                      <w:color w:val="474747"/>
                      <w:sz w:val="20"/>
                      <w:szCs w:val="20"/>
                      <w:vertAlign w:val="subscript"/>
                    </w:rPr>
                    <w:t>4</w:t>
                  </w:r>
                  <w:r w:rsidRPr="007A31F5">
                    <w:rPr>
                      <w:rFonts w:ascii="Arial" w:hAnsi="Arial" w:cs="Arial"/>
                      <w:color w:val="474747"/>
                      <w:sz w:val="20"/>
                      <w:szCs w:val="20"/>
                    </w:rPr>
                    <w:t>)</w:t>
                  </w:r>
                  <w:r w:rsidRPr="007A31F5">
                    <w:rPr>
                      <w:rFonts w:ascii="Arial" w:hAnsi="Arial" w:cs="Arial"/>
                      <w:color w:val="474747"/>
                      <w:sz w:val="20"/>
                      <w:szCs w:val="20"/>
                      <w:vertAlign w:val="subscript"/>
                    </w:rPr>
                    <w:t>2</w:t>
                  </w:r>
                  <w:r w:rsidRPr="007A31F5">
                    <w:rPr>
                      <w:rFonts w:ascii="Arial" w:hAnsi="Arial" w:cs="Arial"/>
                      <w:color w:val="474747"/>
                      <w:sz w:val="20"/>
                      <w:szCs w:val="20"/>
                    </w:rPr>
                    <w:t>CO</w:t>
                  </w:r>
                  <w:r w:rsidRPr="007A31F5">
                    <w:rPr>
                      <w:rFonts w:ascii="Arial" w:hAnsi="Arial" w:cs="Arial"/>
                      <w:color w:val="474747"/>
                      <w:sz w:val="20"/>
                      <w:szCs w:val="20"/>
                      <w:vertAlign w:val="subscript"/>
                    </w:rPr>
                    <w:t>3</w:t>
                  </w:r>
                  <w:r w:rsidRPr="007A31F5">
                    <w:rPr>
                      <w:rFonts w:ascii="Arial" w:hAnsi="Arial" w:cs="Arial"/>
                      <w:color w:val="474747"/>
                      <w:sz w:val="20"/>
                      <w:szCs w:val="20"/>
                    </w:rPr>
                    <w:t>, %, не более</w:t>
                  </w:r>
                </w:p>
              </w:tc>
              <w:tc>
                <w:tcPr>
                  <w:tcW w:w="925" w:type="dxa"/>
                  <w:tcBorders>
                    <w:top w:val="nil"/>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Arial" w:hAnsi="Arial" w:cs="Arial"/>
                      <w:color w:val="474747"/>
                      <w:sz w:val="20"/>
                      <w:szCs w:val="20"/>
                    </w:rPr>
                  </w:pPr>
                  <w:r w:rsidRPr="007A31F5">
                    <w:rPr>
                      <w:rFonts w:ascii="Arial" w:hAnsi="Arial" w:cs="Arial"/>
                      <w:color w:val="474747"/>
                      <w:sz w:val="20"/>
                      <w:szCs w:val="20"/>
                    </w:rPr>
                    <w:t>0,1</w:t>
                  </w:r>
                </w:p>
              </w:tc>
            </w:tr>
            <w:tr w:rsidR="007A31F5" w:rsidRPr="007A31F5" w:rsidTr="00C27202">
              <w:trPr>
                <w:trHeight w:val="390"/>
              </w:trPr>
              <w:tc>
                <w:tcPr>
                  <w:tcW w:w="5100" w:type="dxa"/>
                  <w:tcBorders>
                    <w:top w:val="nil"/>
                    <w:left w:val="single" w:sz="4" w:space="0" w:color="auto"/>
                    <w:bottom w:val="single" w:sz="4" w:space="0" w:color="auto"/>
                    <w:right w:val="single" w:sz="4" w:space="0" w:color="auto"/>
                  </w:tcBorders>
                  <w:shd w:val="clear" w:color="auto" w:fill="auto"/>
                  <w:vAlign w:val="center"/>
                  <w:hideMark/>
                </w:tcPr>
                <w:p w:rsidR="007A31F5" w:rsidRPr="007A31F5" w:rsidRDefault="007A31F5" w:rsidP="007A31F5">
                  <w:pPr>
                    <w:rPr>
                      <w:rFonts w:ascii="Arial" w:hAnsi="Arial" w:cs="Arial"/>
                      <w:color w:val="474747"/>
                      <w:sz w:val="20"/>
                      <w:szCs w:val="20"/>
                    </w:rPr>
                  </w:pPr>
                  <w:r w:rsidRPr="007A31F5">
                    <w:rPr>
                      <w:rFonts w:ascii="Arial" w:hAnsi="Arial" w:cs="Arial"/>
                      <w:color w:val="474747"/>
                      <w:sz w:val="20"/>
                      <w:szCs w:val="20"/>
                    </w:rPr>
                    <w:t>Массовая доля железа, %, не более</w:t>
                  </w:r>
                </w:p>
              </w:tc>
              <w:tc>
                <w:tcPr>
                  <w:tcW w:w="925" w:type="dxa"/>
                  <w:tcBorders>
                    <w:top w:val="nil"/>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Arial" w:hAnsi="Arial" w:cs="Arial"/>
                      <w:color w:val="474747"/>
                      <w:sz w:val="20"/>
                      <w:szCs w:val="20"/>
                    </w:rPr>
                  </w:pPr>
                  <w:r w:rsidRPr="007A31F5">
                    <w:rPr>
                      <w:rFonts w:ascii="Arial" w:hAnsi="Arial" w:cs="Arial"/>
                      <w:color w:val="474747"/>
                      <w:sz w:val="20"/>
                      <w:szCs w:val="20"/>
                    </w:rPr>
                    <w:t>0,003</w:t>
                  </w:r>
                </w:p>
              </w:tc>
            </w:tr>
            <w:tr w:rsidR="007A31F5" w:rsidRPr="007A31F5" w:rsidTr="00C27202">
              <w:trPr>
                <w:trHeight w:val="197"/>
              </w:trPr>
              <w:tc>
                <w:tcPr>
                  <w:tcW w:w="5100" w:type="dxa"/>
                  <w:tcBorders>
                    <w:top w:val="nil"/>
                    <w:left w:val="single" w:sz="4" w:space="0" w:color="auto"/>
                    <w:bottom w:val="single" w:sz="4" w:space="0" w:color="auto"/>
                    <w:right w:val="single" w:sz="4" w:space="0" w:color="auto"/>
                  </w:tcBorders>
                  <w:shd w:val="clear" w:color="auto" w:fill="auto"/>
                  <w:vAlign w:val="center"/>
                  <w:hideMark/>
                </w:tcPr>
                <w:p w:rsidR="007A31F5" w:rsidRPr="007A31F5" w:rsidRDefault="007A31F5" w:rsidP="007A31F5">
                  <w:pPr>
                    <w:rPr>
                      <w:rFonts w:ascii="Arial" w:hAnsi="Arial" w:cs="Arial"/>
                      <w:color w:val="474747"/>
                      <w:sz w:val="20"/>
                      <w:szCs w:val="20"/>
                    </w:rPr>
                  </w:pPr>
                  <w:r w:rsidRPr="007A31F5">
                    <w:rPr>
                      <w:rFonts w:ascii="Arial" w:hAnsi="Arial" w:cs="Arial"/>
                      <w:color w:val="474747"/>
                      <w:sz w:val="20"/>
                      <w:szCs w:val="20"/>
                    </w:rPr>
                    <w:lastRenderedPageBreak/>
                    <w:t>Массовая доля тяжелых металлов сероводородной группы (Pb), %, не более</w:t>
                  </w:r>
                </w:p>
              </w:tc>
              <w:tc>
                <w:tcPr>
                  <w:tcW w:w="925" w:type="dxa"/>
                  <w:tcBorders>
                    <w:top w:val="nil"/>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Arial" w:hAnsi="Arial" w:cs="Arial"/>
                      <w:color w:val="474747"/>
                      <w:sz w:val="20"/>
                      <w:szCs w:val="20"/>
                    </w:rPr>
                  </w:pPr>
                  <w:r w:rsidRPr="007A31F5">
                    <w:rPr>
                      <w:rFonts w:ascii="Arial" w:hAnsi="Arial" w:cs="Arial"/>
                      <w:color w:val="474747"/>
                      <w:sz w:val="20"/>
                      <w:szCs w:val="20"/>
                    </w:rPr>
                    <w:t>0,0005</w:t>
                  </w:r>
                </w:p>
              </w:tc>
            </w:tr>
            <w:tr w:rsidR="007A31F5" w:rsidRPr="007A31F5" w:rsidTr="00C27202">
              <w:trPr>
                <w:trHeight w:val="149"/>
              </w:trPr>
              <w:tc>
                <w:tcPr>
                  <w:tcW w:w="5100" w:type="dxa"/>
                  <w:tcBorders>
                    <w:top w:val="nil"/>
                    <w:left w:val="single" w:sz="4" w:space="0" w:color="auto"/>
                    <w:bottom w:val="single" w:sz="4" w:space="0" w:color="auto"/>
                    <w:right w:val="single" w:sz="4" w:space="0" w:color="auto"/>
                  </w:tcBorders>
                  <w:shd w:val="clear" w:color="auto" w:fill="auto"/>
                  <w:vAlign w:val="center"/>
                  <w:hideMark/>
                </w:tcPr>
                <w:p w:rsidR="007A31F5" w:rsidRPr="007A31F5" w:rsidRDefault="007A31F5" w:rsidP="007A31F5">
                  <w:pPr>
                    <w:rPr>
                      <w:rFonts w:ascii="Arial" w:hAnsi="Arial" w:cs="Arial"/>
                      <w:color w:val="474747"/>
                      <w:sz w:val="20"/>
                      <w:szCs w:val="20"/>
                    </w:rPr>
                  </w:pPr>
                  <w:r w:rsidRPr="007A31F5">
                    <w:rPr>
                      <w:rFonts w:ascii="Arial" w:hAnsi="Arial" w:cs="Arial"/>
                      <w:color w:val="474747"/>
                      <w:sz w:val="20"/>
                      <w:szCs w:val="20"/>
                    </w:rPr>
                    <w:t>Массовая доля сульфатов в пересчете на Na</w:t>
                  </w:r>
                  <w:r w:rsidRPr="007A31F5">
                    <w:rPr>
                      <w:rFonts w:ascii="Arial" w:hAnsi="Arial" w:cs="Arial"/>
                      <w:color w:val="474747"/>
                      <w:sz w:val="20"/>
                      <w:szCs w:val="20"/>
                      <w:vertAlign w:val="subscript"/>
                    </w:rPr>
                    <w:t>2</w:t>
                  </w:r>
                  <w:r w:rsidRPr="007A31F5">
                    <w:rPr>
                      <w:rFonts w:ascii="Arial" w:hAnsi="Arial" w:cs="Arial"/>
                      <w:color w:val="474747"/>
                      <w:sz w:val="20"/>
                      <w:szCs w:val="20"/>
                    </w:rPr>
                    <w:t>SO</w:t>
                  </w:r>
                  <w:r w:rsidRPr="007A31F5">
                    <w:rPr>
                      <w:rFonts w:ascii="Arial" w:hAnsi="Arial" w:cs="Arial"/>
                      <w:color w:val="474747"/>
                      <w:sz w:val="20"/>
                      <w:szCs w:val="20"/>
                      <w:vertAlign w:val="subscript"/>
                    </w:rPr>
                    <w:t>4</w:t>
                  </w:r>
                  <w:r w:rsidRPr="007A31F5">
                    <w:rPr>
                      <w:rFonts w:ascii="Arial" w:hAnsi="Arial" w:cs="Arial"/>
                      <w:color w:val="474747"/>
                      <w:sz w:val="20"/>
                      <w:szCs w:val="20"/>
                    </w:rPr>
                    <w:t>, %, не более</w:t>
                  </w:r>
                </w:p>
              </w:tc>
              <w:tc>
                <w:tcPr>
                  <w:tcW w:w="925" w:type="dxa"/>
                  <w:tcBorders>
                    <w:top w:val="nil"/>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Arial" w:hAnsi="Arial" w:cs="Arial"/>
                      <w:color w:val="474747"/>
                      <w:sz w:val="20"/>
                      <w:szCs w:val="20"/>
                    </w:rPr>
                  </w:pPr>
                  <w:r w:rsidRPr="007A31F5">
                    <w:rPr>
                      <w:rFonts w:ascii="Arial" w:hAnsi="Arial" w:cs="Arial"/>
                      <w:color w:val="474747"/>
                      <w:sz w:val="20"/>
                      <w:szCs w:val="20"/>
                    </w:rPr>
                    <w:t>0,0005</w:t>
                  </w:r>
                </w:p>
              </w:tc>
            </w:tr>
            <w:tr w:rsidR="007A31F5" w:rsidRPr="007A31F5" w:rsidTr="00C27202">
              <w:trPr>
                <w:trHeight w:val="214"/>
              </w:trPr>
              <w:tc>
                <w:tcPr>
                  <w:tcW w:w="5100" w:type="dxa"/>
                  <w:tcBorders>
                    <w:top w:val="nil"/>
                    <w:left w:val="single" w:sz="4" w:space="0" w:color="auto"/>
                    <w:bottom w:val="single" w:sz="4" w:space="0" w:color="auto"/>
                    <w:right w:val="single" w:sz="4" w:space="0" w:color="auto"/>
                  </w:tcBorders>
                  <w:shd w:val="clear" w:color="auto" w:fill="auto"/>
                  <w:vAlign w:val="center"/>
                  <w:hideMark/>
                </w:tcPr>
                <w:p w:rsidR="007A31F5" w:rsidRPr="007A31F5" w:rsidRDefault="007A31F5" w:rsidP="007A31F5">
                  <w:pPr>
                    <w:rPr>
                      <w:rFonts w:ascii="Arial" w:hAnsi="Arial" w:cs="Arial"/>
                      <w:color w:val="474747"/>
                      <w:sz w:val="20"/>
                      <w:szCs w:val="20"/>
                    </w:rPr>
                  </w:pPr>
                  <w:r w:rsidRPr="007A31F5">
                    <w:rPr>
                      <w:rFonts w:ascii="Arial" w:hAnsi="Arial" w:cs="Arial"/>
                      <w:color w:val="474747"/>
                      <w:sz w:val="20"/>
                      <w:szCs w:val="20"/>
                    </w:rPr>
                    <w:t>Массовая доля не растворимых в воде веществ, %, не более</w:t>
                  </w:r>
                </w:p>
              </w:tc>
              <w:tc>
                <w:tcPr>
                  <w:tcW w:w="925" w:type="dxa"/>
                  <w:tcBorders>
                    <w:top w:val="nil"/>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Arial" w:hAnsi="Arial" w:cs="Arial"/>
                      <w:color w:val="474747"/>
                      <w:sz w:val="20"/>
                      <w:szCs w:val="20"/>
                    </w:rPr>
                  </w:pPr>
                  <w:r w:rsidRPr="007A31F5">
                    <w:rPr>
                      <w:rFonts w:ascii="Arial" w:hAnsi="Arial" w:cs="Arial"/>
                      <w:color w:val="474747"/>
                      <w:sz w:val="20"/>
                      <w:szCs w:val="20"/>
                    </w:rPr>
                    <w:t>0,02</w:t>
                  </w:r>
                </w:p>
              </w:tc>
            </w:tr>
            <w:tr w:rsidR="007A31F5" w:rsidRPr="007A31F5" w:rsidTr="00C27202">
              <w:trPr>
                <w:trHeight w:val="91"/>
              </w:trPr>
              <w:tc>
                <w:tcPr>
                  <w:tcW w:w="5100" w:type="dxa"/>
                  <w:tcBorders>
                    <w:top w:val="nil"/>
                    <w:left w:val="single" w:sz="4" w:space="0" w:color="auto"/>
                    <w:bottom w:val="single" w:sz="4" w:space="0" w:color="auto"/>
                    <w:right w:val="single" w:sz="4" w:space="0" w:color="auto"/>
                  </w:tcBorders>
                  <w:shd w:val="clear" w:color="auto" w:fill="auto"/>
                  <w:vAlign w:val="center"/>
                  <w:hideMark/>
                </w:tcPr>
                <w:p w:rsidR="007A31F5" w:rsidRPr="007A31F5" w:rsidRDefault="007A31F5" w:rsidP="007A31F5">
                  <w:pPr>
                    <w:rPr>
                      <w:rFonts w:ascii="Arial" w:hAnsi="Arial" w:cs="Arial"/>
                      <w:color w:val="474747"/>
                      <w:sz w:val="20"/>
                      <w:szCs w:val="20"/>
                    </w:rPr>
                  </w:pPr>
                  <w:r w:rsidRPr="007A31F5">
                    <w:rPr>
                      <w:rFonts w:ascii="Arial" w:hAnsi="Arial" w:cs="Arial"/>
                      <w:color w:val="474747"/>
                      <w:sz w:val="20"/>
                      <w:szCs w:val="20"/>
                    </w:rPr>
                    <w:t>Массовая доля сульфатов в пересчете на Na</w:t>
                  </w:r>
                  <w:r w:rsidRPr="007A31F5">
                    <w:rPr>
                      <w:rFonts w:ascii="Arial" w:hAnsi="Arial" w:cs="Arial"/>
                      <w:color w:val="474747"/>
                      <w:sz w:val="20"/>
                      <w:szCs w:val="20"/>
                      <w:vertAlign w:val="subscript"/>
                    </w:rPr>
                    <w:t>2</w:t>
                  </w:r>
                  <w:r w:rsidRPr="007A31F5">
                    <w:rPr>
                      <w:rFonts w:ascii="Arial" w:hAnsi="Arial" w:cs="Arial"/>
                      <w:color w:val="474747"/>
                      <w:sz w:val="20"/>
                      <w:szCs w:val="20"/>
                    </w:rPr>
                    <w:t>SO</w:t>
                  </w:r>
                  <w:r w:rsidRPr="007A31F5">
                    <w:rPr>
                      <w:rFonts w:ascii="Arial" w:hAnsi="Arial" w:cs="Arial"/>
                      <w:color w:val="474747"/>
                      <w:sz w:val="20"/>
                      <w:szCs w:val="20"/>
                      <w:vertAlign w:val="subscript"/>
                    </w:rPr>
                    <w:t>4</w:t>
                  </w:r>
                  <w:r w:rsidRPr="007A31F5">
                    <w:rPr>
                      <w:rFonts w:ascii="Arial" w:hAnsi="Arial" w:cs="Arial"/>
                      <w:color w:val="474747"/>
                      <w:sz w:val="20"/>
                      <w:szCs w:val="20"/>
                    </w:rPr>
                    <w:t>, %, не более</w:t>
                  </w:r>
                </w:p>
              </w:tc>
              <w:tc>
                <w:tcPr>
                  <w:tcW w:w="925" w:type="dxa"/>
                  <w:tcBorders>
                    <w:top w:val="nil"/>
                    <w:left w:val="nil"/>
                    <w:bottom w:val="single" w:sz="4" w:space="0" w:color="auto"/>
                    <w:right w:val="single" w:sz="4" w:space="0" w:color="auto"/>
                  </w:tcBorders>
                  <w:shd w:val="clear" w:color="auto" w:fill="auto"/>
                  <w:vAlign w:val="center"/>
                  <w:hideMark/>
                </w:tcPr>
                <w:p w:rsidR="007A31F5" w:rsidRPr="007A31F5" w:rsidRDefault="007A31F5" w:rsidP="007A31F5">
                  <w:pPr>
                    <w:jc w:val="center"/>
                    <w:rPr>
                      <w:rFonts w:ascii="Arial" w:hAnsi="Arial" w:cs="Arial"/>
                      <w:color w:val="474747"/>
                      <w:sz w:val="20"/>
                      <w:szCs w:val="20"/>
                    </w:rPr>
                  </w:pPr>
                  <w:r w:rsidRPr="007A31F5">
                    <w:rPr>
                      <w:rFonts w:ascii="Arial" w:hAnsi="Arial" w:cs="Arial"/>
                      <w:color w:val="474747"/>
                      <w:sz w:val="20"/>
                      <w:szCs w:val="20"/>
                    </w:rPr>
                    <w:t>0,05</w:t>
                  </w:r>
                </w:p>
              </w:tc>
            </w:tr>
          </w:tbl>
          <w:p w:rsidR="007A31F5" w:rsidRPr="007A31F5" w:rsidRDefault="007A31F5" w:rsidP="007A31F5">
            <w:pPr>
              <w:spacing w:after="200" w:line="276" w:lineRule="auto"/>
              <w:rPr>
                <w:rFonts w:ascii="Calibri" w:hAnsi="Calibri" w:cs="Calibri"/>
                <w:b/>
                <w:bCs/>
                <w:color w:val="000000"/>
                <w:sz w:val="20"/>
                <w:szCs w:val="20"/>
              </w:rPr>
            </w:pPr>
          </w:p>
        </w:tc>
      </w:tr>
      <w:tr w:rsidR="007E2787" w:rsidRPr="007A31F5" w:rsidTr="00C27202">
        <w:trPr>
          <w:trHeight w:val="1996"/>
        </w:trPr>
        <w:tc>
          <w:tcPr>
            <w:tcW w:w="1303" w:type="dxa"/>
            <w:tcBorders>
              <w:left w:val="single" w:sz="4" w:space="0" w:color="auto"/>
              <w:bottom w:val="single" w:sz="4" w:space="0" w:color="auto"/>
              <w:right w:val="single" w:sz="4" w:space="0" w:color="auto"/>
            </w:tcBorders>
            <w:shd w:val="clear" w:color="auto" w:fill="auto"/>
            <w:noWrap/>
            <w:vAlign w:val="center"/>
          </w:tcPr>
          <w:p w:rsidR="007A31F5" w:rsidRPr="007A31F5" w:rsidRDefault="007A31F5" w:rsidP="007A31F5">
            <w:pPr>
              <w:jc w:val="center"/>
              <w:rPr>
                <w:rFonts w:ascii="Calibri" w:hAnsi="Calibri" w:cs="Calibri"/>
                <w:color w:val="000000"/>
                <w:sz w:val="20"/>
                <w:szCs w:val="20"/>
              </w:rPr>
            </w:pPr>
            <w:r w:rsidRPr="007A31F5">
              <w:rPr>
                <w:rFonts w:ascii="Calibri" w:hAnsi="Calibri" w:cs="Calibri"/>
                <w:color w:val="000000"/>
                <w:sz w:val="20"/>
                <w:szCs w:val="20"/>
              </w:rPr>
              <w:lastRenderedPageBreak/>
              <w:t>2414510001</w:t>
            </w:r>
          </w:p>
        </w:tc>
        <w:tc>
          <w:tcPr>
            <w:tcW w:w="1374" w:type="dxa"/>
            <w:tcBorders>
              <w:left w:val="nil"/>
              <w:bottom w:val="single" w:sz="4" w:space="0" w:color="auto"/>
              <w:right w:val="single" w:sz="4" w:space="0" w:color="auto"/>
            </w:tcBorders>
            <w:shd w:val="clear" w:color="auto" w:fill="auto"/>
          </w:tcPr>
          <w:p w:rsidR="007A31F5" w:rsidRPr="007A31F5" w:rsidRDefault="007A31F5" w:rsidP="007E2787">
            <w:pPr>
              <w:spacing w:after="200" w:line="276" w:lineRule="auto"/>
              <w:jc w:val="center"/>
              <w:rPr>
                <w:rFonts w:ascii="Calibri" w:hAnsi="Calibri"/>
                <w:sz w:val="20"/>
                <w:szCs w:val="20"/>
              </w:rPr>
            </w:pPr>
          </w:p>
          <w:p w:rsidR="007E2787" w:rsidRDefault="007E2787" w:rsidP="007E2787">
            <w:pPr>
              <w:spacing w:after="200" w:line="276" w:lineRule="auto"/>
              <w:jc w:val="center"/>
              <w:rPr>
                <w:rFonts w:ascii="Calibri" w:hAnsi="Calibri"/>
                <w:sz w:val="20"/>
                <w:szCs w:val="20"/>
              </w:rPr>
            </w:pPr>
          </w:p>
          <w:p w:rsidR="007A31F5" w:rsidRPr="007A31F5" w:rsidRDefault="007A31F5" w:rsidP="007E2787">
            <w:pPr>
              <w:spacing w:after="200" w:line="276" w:lineRule="auto"/>
              <w:jc w:val="center"/>
              <w:rPr>
                <w:rFonts w:ascii="Calibri" w:hAnsi="Calibri"/>
                <w:sz w:val="20"/>
                <w:szCs w:val="20"/>
              </w:rPr>
            </w:pPr>
            <w:r w:rsidRPr="007A31F5">
              <w:rPr>
                <w:rFonts w:ascii="Calibri" w:hAnsi="Calibri"/>
                <w:sz w:val="20"/>
                <w:szCs w:val="20"/>
              </w:rPr>
              <w:t>КСИЛОЛ НЕФТЯНОЙ</w:t>
            </w:r>
          </w:p>
        </w:tc>
        <w:tc>
          <w:tcPr>
            <w:tcW w:w="1134" w:type="dxa"/>
            <w:tcBorders>
              <w:left w:val="nil"/>
              <w:bottom w:val="single" w:sz="4" w:space="0" w:color="auto"/>
              <w:right w:val="single" w:sz="4" w:space="0" w:color="auto"/>
            </w:tcBorders>
            <w:shd w:val="clear" w:color="auto" w:fill="auto"/>
            <w:vAlign w:val="center"/>
          </w:tcPr>
          <w:p w:rsidR="007A31F5" w:rsidRPr="007A31F5" w:rsidRDefault="007A31F5" w:rsidP="007E2787">
            <w:pPr>
              <w:spacing w:after="200" w:line="276" w:lineRule="auto"/>
              <w:jc w:val="center"/>
              <w:rPr>
                <w:rFonts w:ascii="Calibri" w:hAnsi="Calibri" w:cs="Calibri"/>
                <w:color w:val="000000"/>
                <w:sz w:val="18"/>
                <w:szCs w:val="22"/>
              </w:rPr>
            </w:pPr>
            <w:r w:rsidRPr="007A31F5">
              <w:rPr>
                <w:rFonts w:ascii="Calibri" w:hAnsi="Calibri" w:cs="Calibri"/>
                <w:color w:val="000000"/>
                <w:sz w:val="18"/>
                <w:szCs w:val="22"/>
              </w:rPr>
              <w:t>Б</w:t>
            </w:r>
          </w:p>
        </w:tc>
        <w:tc>
          <w:tcPr>
            <w:tcW w:w="992"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jc w:val="center"/>
              <w:rPr>
                <w:rFonts w:ascii="Sylfaen" w:hAnsi="Sylfaen" w:cs="Calibri"/>
                <w:color w:val="000000"/>
                <w:sz w:val="18"/>
                <w:szCs w:val="22"/>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A31F5" w:rsidRPr="007A31F5" w:rsidRDefault="007A31F5" w:rsidP="007E2787">
            <w:pPr>
              <w:jc w:val="center"/>
              <w:rPr>
                <w:rFonts w:ascii="Calibri" w:hAnsi="Calibri" w:cs="Calibri"/>
                <w:b/>
                <w:bCs/>
                <w:color w:val="000000"/>
                <w:sz w:val="20"/>
                <w:szCs w:val="20"/>
              </w:rPr>
            </w:pPr>
            <w:r w:rsidRPr="007A31F5">
              <w:rPr>
                <w:rFonts w:ascii="Calibri" w:hAnsi="Calibri" w:cs="Calibri"/>
                <w:b/>
                <w:bCs/>
                <w:color w:val="000000"/>
                <w:sz w:val="20"/>
                <w:szCs w:val="20"/>
              </w:rPr>
              <w:t>Кг</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A31F5" w:rsidRPr="007A31F5" w:rsidRDefault="007A31F5" w:rsidP="007A31F5">
            <w:pPr>
              <w:spacing w:after="200" w:line="276" w:lineRule="auto"/>
              <w:jc w:val="center"/>
              <w:rPr>
                <w:rFonts w:ascii="Calibri" w:hAnsi="Calibri" w:cs="Calibri"/>
                <w:sz w:val="22"/>
                <w:szCs w:val="22"/>
              </w:rPr>
            </w:pPr>
            <w:r w:rsidRPr="007A31F5">
              <w:rPr>
                <w:rFonts w:ascii="Calibri" w:hAnsi="Calibri" w:cs="Calibri"/>
                <w:sz w:val="22"/>
                <w:szCs w:val="22"/>
              </w:rPr>
              <w:t>380</w:t>
            </w:r>
          </w:p>
        </w:tc>
        <w:tc>
          <w:tcPr>
            <w:tcW w:w="1134"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E2787">
            <w:pPr>
              <w:jc w:val="center"/>
              <w:rPr>
                <w:rFonts w:ascii="Calibri" w:hAnsi="Calibri" w:cs="Calibri"/>
                <w:color w:val="000000"/>
                <w:sz w:val="18"/>
                <w:szCs w:val="22"/>
              </w:rPr>
            </w:pPr>
            <w:r w:rsidRPr="007A31F5">
              <w:rPr>
                <w:rFonts w:ascii="Calibri" w:hAnsi="Calibri" w:cs="Calibri"/>
                <w:b/>
                <w:bCs/>
                <w:color w:val="000000"/>
                <w:sz w:val="20"/>
                <w:szCs w:val="20"/>
              </w:rPr>
              <w:t>Г. Ереван. Арцаха 32</w:t>
            </w:r>
          </w:p>
        </w:tc>
        <w:tc>
          <w:tcPr>
            <w:tcW w:w="6660" w:type="dxa"/>
            <w:tcBorders>
              <w:right w:val="single" w:sz="4" w:space="0" w:color="auto"/>
            </w:tcBorders>
            <w:shd w:val="clear" w:color="auto" w:fill="auto"/>
          </w:tcPr>
          <w:p w:rsidR="007A31F5" w:rsidRPr="007A31F5" w:rsidRDefault="007A31F5" w:rsidP="007E2787">
            <w:pPr>
              <w:spacing w:after="200" w:line="276" w:lineRule="auto"/>
              <w:rPr>
                <w:rFonts w:ascii="Calibri" w:hAnsi="Calibri" w:cs="Calibri"/>
                <w:color w:val="000000"/>
                <w:sz w:val="18"/>
                <w:szCs w:val="22"/>
              </w:rPr>
            </w:pPr>
            <w:r w:rsidRPr="007A31F5">
              <w:rPr>
                <w:rFonts w:ascii="Arial" w:hAnsi="Arial" w:cs="Arial"/>
                <w:color w:val="333333"/>
                <w:sz w:val="22"/>
                <w:szCs w:val="22"/>
                <w:shd w:val="clear" w:color="auto" w:fill="FFFFFF"/>
              </w:rPr>
              <w:t>является прозрачной жидкостью. В его составе нет воды и посторонних примесей. Плотность ксилола нефтяного при температуре 20°С способна достигать от 0,862 до 0,868 г/с м³. При испарении ксилола не наблюдается остатка. Применяют для лакокрасочной продукции, но основное назначение растворитель, использовать, как высокооктановую добавку к топливу (моторному)</w:t>
            </w:r>
          </w:p>
        </w:tc>
      </w:tr>
      <w:tr w:rsidR="007E2787" w:rsidRPr="007A31F5" w:rsidTr="007E2787">
        <w:trPr>
          <w:trHeight w:val="79"/>
        </w:trPr>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31F5" w:rsidRPr="007A31F5" w:rsidRDefault="007A31F5" w:rsidP="007E2787">
            <w:pPr>
              <w:spacing w:after="200" w:line="276" w:lineRule="auto"/>
              <w:jc w:val="center"/>
              <w:rPr>
                <w:rFonts w:ascii="Calibri" w:hAnsi="Calibri" w:cs="Calibri"/>
                <w:color w:val="000000"/>
                <w:sz w:val="20"/>
                <w:szCs w:val="20"/>
              </w:rPr>
            </w:pPr>
            <w:r w:rsidRPr="007A31F5">
              <w:rPr>
                <w:rFonts w:ascii="Calibri" w:hAnsi="Calibri" w:cs="Calibri"/>
                <w:color w:val="000000"/>
                <w:sz w:val="20"/>
                <w:szCs w:val="20"/>
              </w:rPr>
              <w:t>2453720005</w:t>
            </w:r>
          </w:p>
        </w:tc>
        <w:tc>
          <w:tcPr>
            <w:tcW w:w="1374" w:type="dxa"/>
            <w:tcBorders>
              <w:top w:val="single" w:sz="4" w:space="0" w:color="auto"/>
              <w:bottom w:val="single" w:sz="4" w:space="0" w:color="auto"/>
              <w:right w:val="single" w:sz="4" w:space="0" w:color="auto"/>
            </w:tcBorders>
            <w:vAlign w:val="center"/>
          </w:tcPr>
          <w:p w:rsidR="007A31F5" w:rsidRPr="007A31F5" w:rsidRDefault="007A31F5" w:rsidP="007E2787">
            <w:pPr>
              <w:spacing w:after="200" w:line="276" w:lineRule="auto"/>
              <w:jc w:val="center"/>
              <w:rPr>
                <w:rFonts w:ascii="Calibri" w:hAnsi="Calibri" w:cs="Calibri"/>
                <w:sz w:val="20"/>
                <w:szCs w:val="20"/>
              </w:rPr>
            </w:pPr>
            <w:r w:rsidRPr="007A31F5">
              <w:rPr>
                <w:rFonts w:ascii="Calibri" w:hAnsi="Calibri" w:cs="Calibri"/>
                <w:sz w:val="20"/>
                <w:szCs w:val="20"/>
              </w:rPr>
              <w:t>КАНИФОЛЬ СОСНОВАЯ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A31F5" w:rsidRPr="007A31F5" w:rsidRDefault="007A31F5" w:rsidP="007E2787">
            <w:pPr>
              <w:spacing w:after="300" w:line="276" w:lineRule="auto"/>
              <w:jc w:val="center"/>
              <w:rPr>
                <w:rFonts w:ascii="Calibri" w:hAnsi="Calibri" w:cs="Calibri"/>
                <w:color w:val="000000"/>
                <w:sz w:val="18"/>
                <w:szCs w:val="22"/>
              </w:rPr>
            </w:pPr>
            <w:r w:rsidRPr="007A31F5">
              <w:rPr>
                <w:rFonts w:ascii="Calibri" w:hAnsi="Calibri" w:cs="Calibri"/>
                <w:color w:val="000000"/>
                <w:sz w:val="18"/>
                <w:szCs w:val="22"/>
              </w:rPr>
              <w:t>А</w:t>
            </w:r>
          </w:p>
        </w:tc>
        <w:tc>
          <w:tcPr>
            <w:tcW w:w="992"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A31F5">
            <w:pPr>
              <w:jc w:val="center"/>
              <w:rPr>
                <w:rFonts w:ascii="Calibri" w:hAnsi="Calibri" w:cs="Calibri"/>
                <w:color w:val="000000"/>
                <w:sz w:val="18"/>
                <w:szCs w:val="22"/>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A31F5" w:rsidRPr="007A31F5" w:rsidRDefault="007A31F5" w:rsidP="007E2787">
            <w:pPr>
              <w:jc w:val="center"/>
              <w:rPr>
                <w:rFonts w:ascii="Calibri" w:hAnsi="Calibri" w:cs="Calibri"/>
                <w:b/>
                <w:bCs/>
                <w:color w:val="000000"/>
                <w:sz w:val="20"/>
                <w:szCs w:val="20"/>
              </w:rPr>
            </w:pPr>
            <w:r w:rsidRPr="007A31F5">
              <w:rPr>
                <w:rFonts w:ascii="Calibri" w:hAnsi="Calibri" w:cs="Calibri"/>
                <w:b/>
                <w:bCs/>
                <w:color w:val="000000"/>
                <w:sz w:val="20"/>
                <w:szCs w:val="20"/>
              </w:rPr>
              <w:t>Кг</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A31F5" w:rsidRPr="007A31F5" w:rsidRDefault="007A31F5" w:rsidP="007A31F5">
            <w:pPr>
              <w:spacing w:after="200" w:line="276" w:lineRule="auto"/>
              <w:jc w:val="center"/>
              <w:rPr>
                <w:rFonts w:ascii="Calibri" w:hAnsi="Calibri" w:cs="Calibri"/>
                <w:sz w:val="22"/>
                <w:szCs w:val="22"/>
              </w:rPr>
            </w:pPr>
            <w:r w:rsidRPr="007A31F5">
              <w:rPr>
                <w:rFonts w:ascii="Calibri" w:hAnsi="Calibri" w:cs="Calibri"/>
                <w:sz w:val="22"/>
                <w:szCs w:val="22"/>
              </w:rPr>
              <w:t>10</w:t>
            </w:r>
          </w:p>
        </w:tc>
        <w:tc>
          <w:tcPr>
            <w:tcW w:w="1134" w:type="dxa"/>
            <w:tcBorders>
              <w:top w:val="single" w:sz="4" w:space="0" w:color="auto"/>
              <w:left w:val="nil"/>
              <w:bottom w:val="single" w:sz="4" w:space="0" w:color="auto"/>
              <w:right w:val="single" w:sz="4" w:space="0" w:color="auto"/>
            </w:tcBorders>
            <w:shd w:val="clear" w:color="auto" w:fill="auto"/>
            <w:vAlign w:val="center"/>
          </w:tcPr>
          <w:p w:rsidR="007A31F5" w:rsidRPr="007A31F5" w:rsidRDefault="007A31F5" w:rsidP="007E2787">
            <w:pPr>
              <w:jc w:val="center"/>
              <w:rPr>
                <w:rFonts w:ascii="Calibri" w:hAnsi="Calibri" w:cs="Calibri"/>
                <w:color w:val="000000"/>
                <w:sz w:val="18"/>
                <w:szCs w:val="22"/>
              </w:rPr>
            </w:pPr>
            <w:r w:rsidRPr="007A31F5">
              <w:rPr>
                <w:rFonts w:ascii="Calibri" w:hAnsi="Calibri" w:cs="Calibri"/>
                <w:b/>
                <w:bCs/>
                <w:color w:val="000000"/>
                <w:sz w:val="20"/>
                <w:szCs w:val="20"/>
              </w:rPr>
              <w:t>Г. Ереван. Арцаха 32</w:t>
            </w:r>
          </w:p>
        </w:tc>
        <w:tc>
          <w:tcPr>
            <w:tcW w:w="6660" w:type="dxa"/>
            <w:tcBorders>
              <w:top w:val="single" w:sz="4" w:space="0" w:color="auto"/>
              <w:bottom w:val="single" w:sz="4" w:space="0" w:color="auto"/>
              <w:right w:val="single" w:sz="4" w:space="0" w:color="auto"/>
            </w:tcBorders>
            <w:shd w:val="clear" w:color="auto" w:fill="auto"/>
          </w:tcPr>
          <w:p w:rsidR="007A31F5" w:rsidRPr="007A31F5" w:rsidRDefault="007A31F5" w:rsidP="007A31F5">
            <w:pPr>
              <w:shd w:val="clear" w:color="auto" w:fill="FFFFFF"/>
              <w:spacing w:before="100" w:beforeAutospacing="1" w:after="100" w:afterAutospacing="1"/>
              <w:rPr>
                <w:rFonts w:ascii="Arial" w:hAnsi="Arial" w:cs="Arial"/>
                <w:color w:val="262938"/>
                <w:sz w:val="21"/>
                <w:szCs w:val="21"/>
              </w:rPr>
            </w:pPr>
            <w:r w:rsidRPr="007A31F5">
              <w:rPr>
                <w:rFonts w:ascii="Arial" w:hAnsi="Arial" w:cs="Arial"/>
                <w:color w:val="000000"/>
                <w:sz w:val="21"/>
                <w:szCs w:val="21"/>
                <w:shd w:val="clear" w:color="auto" w:fill="FFFFFF"/>
              </w:rPr>
              <w:t xml:space="preserve">используется для пайки радиодеталей и ответственных узлов,  в промышленности и быту, </w:t>
            </w:r>
            <w:r w:rsidRPr="007A31F5">
              <w:rPr>
                <w:rFonts w:ascii="Arial" w:hAnsi="Arial" w:cs="Arial"/>
                <w:color w:val="262938"/>
                <w:sz w:val="20"/>
                <w:szCs w:val="20"/>
              </w:rPr>
              <w:t>Для скрепления швов во время ремонта металлических изделий из меди, стали, латуни, бронзы.</w:t>
            </w:r>
          </w:p>
        </w:tc>
      </w:tr>
    </w:tbl>
    <w:p w:rsidR="007A31F5" w:rsidRDefault="007A31F5" w:rsidP="00924C47">
      <w:pPr>
        <w:pStyle w:val="11"/>
        <w:spacing w:line="276" w:lineRule="auto"/>
        <w:ind w:firstLine="0"/>
        <w:rPr>
          <w:rFonts w:eastAsia="MS Mincho"/>
          <w:szCs w:val="28"/>
        </w:rPr>
      </w:pPr>
      <w:r>
        <w:rPr>
          <w:rFonts w:eastAsia="MS Mincho"/>
          <w:szCs w:val="28"/>
        </w:rPr>
        <w:t xml:space="preserve"> </w:t>
      </w:r>
    </w:p>
    <w:p w:rsidR="007A31F5" w:rsidRDefault="007A31F5" w:rsidP="00924C47">
      <w:pPr>
        <w:pStyle w:val="11"/>
        <w:spacing w:line="276" w:lineRule="auto"/>
        <w:ind w:firstLine="0"/>
        <w:rPr>
          <w:rFonts w:eastAsia="MS Mincho"/>
          <w:szCs w:val="28"/>
        </w:rPr>
      </w:pPr>
    </w:p>
    <w:p w:rsidR="007A31F5" w:rsidRDefault="007A31F5" w:rsidP="00924C47">
      <w:pPr>
        <w:pStyle w:val="11"/>
        <w:spacing w:line="276" w:lineRule="auto"/>
        <w:ind w:firstLine="0"/>
        <w:rPr>
          <w:rFonts w:eastAsia="MS Mincho"/>
          <w:szCs w:val="28"/>
        </w:rPr>
      </w:pPr>
    </w:p>
    <w:p w:rsidR="007A31F5" w:rsidRDefault="007A31F5" w:rsidP="00924C47">
      <w:pPr>
        <w:pStyle w:val="11"/>
        <w:spacing w:line="276" w:lineRule="auto"/>
        <w:ind w:firstLine="0"/>
        <w:rPr>
          <w:rFonts w:eastAsia="MS Mincho"/>
          <w:szCs w:val="28"/>
        </w:rPr>
      </w:pPr>
    </w:p>
    <w:p w:rsidR="007A31F5" w:rsidRDefault="007A31F5" w:rsidP="00924C47">
      <w:pPr>
        <w:pStyle w:val="11"/>
        <w:spacing w:line="276" w:lineRule="auto"/>
        <w:ind w:firstLine="0"/>
        <w:rPr>
          <w:rFonts w:eastAsia="MS Mincho"/>
          <w:szCs w:val="28"/>
        </w:rPr>
      </w:pPr>
    </w:p>
    <w:p w:rsidR="007A31F5" w:rsidRDefault="007A31F5" w:rsidP="00924C47">
      <w:pPr>
        <w:pStyle w:val="11"/>
        <w:spacing w:line="276" w:lineRule="auto"/>
        <w:ind w:firstLine="0"/>
        <w:rPr>
          <w:rFonts w:eastAsia="MS Mincho"/>
          <w:szCs w:val="28"/>
        </w:rPr>
      </w:pPr>
    </w:p>
    <w:p w:rsidR="007A31F5" w:rsidRDefault="007A31F5" w:rsidP="00924C47">
      <w:pPr>
        <w:pStyle w:val="11"/>
        <w:spacing w:line="276" w:lineRule="auto"/>
        <w:ind w:firstLine="0"/>
        <w:rPr>
          <w:rFonts w:eastAsia="MS Mincho"/>
          <w:szCs w:val="28"/>
        </w:rPr>
      </w:pPr>
    </w:p>
    <w:p w:rsidR="007A31F5" w:rsidRDefault="007A31F5" w:rsidP="00924C47">
      <w:pPr>
        <w:pStyle w:val="11"/>
        <w:spacing w:line="276" w:lineRule="auto"/>
        <w:ind w:firstLine="0"/>
        <w:rPr>
          <w:rFonts w:eastAsia="MS Mincho"/>
          <w:szCs w:val="28"/>
        </w:rPr>
      </w:pPr>
    </w:p>
    <w:p w:rsidR="007A31F5" w:rsidRDefault="007A31F5" w:rsidP="00924C47">
      <w:pPr>
        <w:pStyle w:val="11"/>
        <w:spacing w:line="276" w:lineRule="auto"/>
        <w:ind w:firstLine="0"/>
        <w:rPr>
          <w:rFonts w:eastAsia="MS Mincho"/>
          <w:szCs w:val="28"/>
        </w:rPr>
        <w:sectPr w:rsidR="007A31F5" w:rsidSect="007A31F5">
          <w:headerReference w:type="default" r:id="rId13"/>
          <w:footerReference w:type="default" r:id="rId14"/>
          <w:pgSz w:w="16838" w:h="11906" w:orient="landscape" w:code="9"/>
          <w:pgMar w:top="851" w:right="992" w:bottom="849" w:left="1134"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B71681" w:rsidRDefault="007C71C2" w:rsidP="00B71681">
      <w:pPr>
        <w:spacing w:after="160"/>
        <w:jc w:val="right"/>
        <w:rPr>
          <w:sz w:val="28"/>
          <w:szCs w:val="28"/>
        </w:rPr>
      </w:pPr>
      <w:r w:rsidRPr="00B71681">
        <w:rPr>
          <w:sz w:val="28"/>
          <w:szCs w:val="28"/>
        </w:rPr>
        <w:t xml:space="preserve">Приложение </w:t>
      </w:r>
      <w:r w:rsidR="004658B1" w:rsidRPr="00B71681">
        <w:rPr>
          <w:sz w:val="28"/>
          <w:szCs w:val="28"/>
        </w:rPr>
        <w:t>№</w:t>
      </w:r>
      <w:r w:rsidR="00410EF5" w:rsidRPr="00B71681">
        <w:rPr>
          <w:sz w:val="28"/>
          <w:szCs w:val="28"/>
        </w:rPr>
        <w:t xml:space="preserve"> </w:t>
      </w:r>
      <w:r w:rsidR="00F56D77" w:rsidRPr="00B71681">
        <w:rPr>
          <w:sz w:val="28"/>
          <w:szCs w:val="28"/>
        </w:rPr>
        <w:t>2</w:t>
      </w:r>
      <w:r w:rsidR="005D2CA9" w:rsidRPr="00B71681">
        <w:rPr>
          <w:sz w:val="28"/>
          <w:szCs w:val="28"/>
        </w:rPr>
        <w:t>.1</w:t>
      </w:r>
      <w:r w:rsidR="004658B1" w:rsidRPr="00B71681">
        <w:rPr>
          <w:sz w:val="28"/>
          <w:szCs w:val="28"/>
        </w:rPr>
        <w:t xml:space="preserve"> </w:t>
      </w:r>
    </w:p>
    <w:p w:rsidR="00B71681" w:rsidRPr="00B71681" w:rsidRDefault="00B71681" w:rsidP="00B71681">
      <w:pPr>
        <w:spacing w:after="160"/>
        <w:jc w:val="right"/>
        <w:rPr>
          <w:sz w:val="28"/>
          <w:szCs w:val="28"/>
        </w:rPr>
      </w:pPr>
      <w:r>
        <w:rPr>
          <w:sz w:val="28"/>
          <w:szCs w:val="28"/>
        </w:rPr>
        <w:t xml:space="preserve">к извещению о проведении запроса котировок </w:t>
      </w:r>
    </w:p>
    <w:p w:rsidR="004658B1" w:rsidRPr="00816BE5" w:rsidRDefault="00B71681" w:rsidP="00B71681">
      <w:pPr>
        <w:spacing w:after="160"/>
        <w:jc w:val="right"/>
        <w:rPr>
          <w:rFonts w:eastAsia="Calibri"/>
          <w:b/>
          <w:bCs/>
          <w:iCs/>
          <w:lang w:val="hy-AM" w:eastAsia="en-US"/>
        </w:rPr>
      </w:pPr>
      <w:r>
        <w:rPr>
          <w:sz w:val="28"/>
          <w:szCs w:val="28"/>
        </w:rPr>
        <w:t>№ЮКЖД-ЗКЦ 022/</w:t>
      </w:r>
      <w:r>
        <w:rPr>
          <w:sz w:val="28"/>
          <w:szCs w:val="28"/>
          <w:lang w:val="hy-AM"/>
        </w:rPr>
        <w:t>7</w:t>
      </w:r>
      <w:r>
        <w:rPr>
          <w:sz w:val="28"/>
          <w:szCs w:val="28"/>
        </w:rPr>
        <w:t>3</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B71681" w:rsidRDefault="00B71681" w:rsidP="00B71681">
      <w:pPr>
        <w:spacing w:line="276" w:lineRule="auto"/>
        <w:jc w:val="right"/>
      </w:pPr>
      <w:r>
        <w:rPr>
          <w:sz w:val="28"/>
          <w:szCs w:val="28"/>
        </w:rPr>
        <w:t xml:space="preserve">к извещению о проведении запроса котировок </w:t>
      </w:r>
    </w:p>
    <w:p w:rsidR="004A4B5F" w:rsidRPr="00DF208D" w:rsidRDefault="00B71681" w:rsidP="00B71681">
      <w:pPr>
        <w:spacing w:line="276" w:lineRule="auto"/>
        <w:ind w:left="5670"/>
        <w:jc w:val="right"/>
        <w:rPr>
          <w:sz w:val="28"/>
          <w:szCs w:val="28"/>
        </w:rPr>
      </w:pPr>
      <w:r>
        <w:rPr>
          <w:sz w:val="28"/>
          <w:szCs w:val="28"/>
        </w:rPr>
        <w:t>№ЮКЖД-ЗКЦ 022/</w:t>
      </w:r>
      <w:r>
        <w:rPr>
          <w:sz w:val="28"/>
          <w:szCs w:val="28"/>
          <w:lang w:val="hy-AM"/>
        </w:rPr>
        <w:t>7</w:t>
      </w:r>
      <w:r>
        <w:rPr>
          <w:sz w:val="28"/>
          <w:szCs w:val="28"/>
        </w:rPr>
        <w:t>3</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816BE5" w:rsidRDefault="00E81586" w:rsidP="00924C47">
      <w:pPr>
        <w:pStyle w:val="2"/>
        <w:suppressAutoHyphens/>
        <w:spacing w:before="0" w:after="0" w:line="276" w:lineRule="auto"/>
        <w:jc w:val="center"/>
        <w:rPr>
          <w:rFonts w:ascii="Times New Roman" w:hAnsi="Times New Roman" w:cs="Times New Roman"/>
          <w:b w:val="0"/>
          <w:i w:val="0"/>
          <w:lang w:val="hy-AM"/>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4976FA">
        <w:rPr>
          <w:rFonts w:ascii="Times New Roman" w:hAnsi="Times New Roman" w:cs="Times New Roman"/>
          <w:b w:val="0"/>
          <w:i w:val="0"/>
          <w:lang w:val="hy-AM"/>
        </w:rPr>
        <w:t>73</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4976FA">
        <w:rPr>
          <w:b/>
          <w:bCs/>
          <w:szCs w:val="28"/>
        </w:rPr>
        <w:t>73</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B71681" w:rsidRDefault="00A27E22" w:rsidP="00B71681">
            <w:pPr>
              <w:spacing w:line="276" w:lineRule="auto"/>
              <w:jc w:val="right"/>
            </w:pPr>
            <w:r w:rsidRPr="003079B4">
              <w:rPr>
                <w:sz w:val="28"/>
                <w:szCs w:val="28"/>
              </w:rPr>
              <w:t xml:space="preserve">     </w:t>
            </w:r>
            <w:r w:rsidR="00B71681">
              <w:rPr>
                <w:sz w:val="28"/>
                <w:szCs w:val="28"/>
              </w:rPr>
              <w:t xml:space="preserve">к извещению о проведении запроса котировок </w:t>
            </w:r>
          </w:p>
          <w:p w:rsidR="00A27E22" w:rsidRPr="00816BE5" w:rsidRDefault="00B71681" w:rsidP="00B71681">
            <w:pPr>
              <w:jc w:val="right"/>
              <w:rPr>
                <w:rFonts w:eastAsia="MS Mincho"/>
                <w:lang w:val="hy-AM"/>
              </w:rPr>
            </w:pPr>
            <w:r>
              <w:rPr>
                <w:sz w:val="28"/>
                <w:szCs w:val="28"/>
              </w:rPr>
              <w:t>№ЮКЖД-ЗКЦ 022/</w:t>
            </w:r>
            <w:r>
              <w:rPr>
                <w:sz w:val="28"/>
                <w:szCs w:val="28"/>
                <w:lang w:val="hy-AM"/>
              </w:rPr>
              <w:t>7</w:t>
            </w:r>
            <w:r>
              <w:rPr>
                <w:sz w:val="28"/>
                <w:szCs w:val="28"/>
              </w:rPr>
              <w:t>3</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816BE5" w:rsidRDefault="00440423" w:rsidP="001239C2">
      <w:pPr>
        <w:rPr>
          <w:b/>
          <w:bCs/>
          <w:lang w:val="hy-AM"/>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4976FA">
        <w:rPr>
          <w:b/>
          <w:bCs/>
          <w:lang w:val="hy-AM"/>
        </w:rPr>
        <w:t>73</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B71681" w:rsidRDefault="00B71681" w:rsidP="00B71681">
      <w:pPr>
        <w:spacing w:line="276" w:lineRule="auto"/>
        <w:jc w:val="right"/>
      </w:pPr>
      <w:r>
        <w:rPr>
          <w:sz w:val="28"/>
          <w:szCs w:val="28"/>
        </w:rPr>
        <w:t xml:space="preserve">к извещению о проведении запроса котировок </w:t>
      </w:r>
    </w:p>
    <w:p w:rsidR="00DE54C5" w:rsidRPr="00816BE5" w:rsidRDefault="00B71681" w:rsidP="00B71681">
      <w:pPr>
        <w:jc w:val="right"/>
        <w:rPr>
          <w:sz w:val="28"/>
          <w:szCs w:val="28"/>
          <w:lang w:val="hy-AM"/>
        </w:rPr>
      </w:pPr>
      <w:r>
        <w:rPr>
          <w:sz w:val="28"/>
          <w:szCs w:val="28"/>
        </w:rPr>
        <w:t>№ЮКЖД-ЗКЦ 022/</w:t>
      </w:r>
      <w:r>
        <w:rPr>
          <w:sz w:val="28"/>
          <w:szCs w:val="28"/>
          <w:lang w:val="hy-AM"/>
        </w:rPr>
        <w:t>7</w:t>
      </w:r>
      <w:r>
        <w:rPr>
          <w:sz w:val="28"/>
          <w:szCs w:val="28"/>
        </w:rPr>
        <w:t>3</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441BE4"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A86217">
              <w:rPr>
                <w:rFonts w:eastAsia="Calibri"/>
                <w:sz w:val="26"/>
                <w:szCs w:val="26"/>
                <w:lang w:eastAsia="en-US"/>
              </w:rPr>
              <w:t>масло</w:t>
            </w:r>
            <w:r w:rsidR="00697152" w:rsidRPr="00697152">
              <w:rPr>
                <w:rFonts w:eastAsia="Calibri"/>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00A86217">
              <w:rPr>
                <w:rFonts w:eastAsia="Calibri"/>
                <w:sz w:val="26"/>
                <w:szCs w:val="26"/>
                <w:lang w:eastAsia="en-US"/>
              </w:rPr>
              <w:t>и №</w:t>
            </w:r>
            <w:r w:rsidR="00A86217" w:rsidRPr="00A86217">
              <w:rPr>
                <w:rFonts w:eastAsia="Calibri"/>
                <w:sz w:val="26"/>
                <w:szCs w:val="26"/>
                <w:highlight w:val="red"/>
                <w:lang w:eastAsia="en-US"/>
              </w:rPr>
              <w:t>____</w:t>
            </w:r>
            <w:r w:rsidR="00A86217">
              <w:rPr>
                <w:rFonts w:eastAsia="Calibri"/>
                <w:sz w:val="26"/>
                <w:szCs w:val="26"/>
                <w:lang w:eastAsia="en-US"/>
              </w:rPr>
              <w:t xml:space="preserve"> </w:t>
            </w:r>
            <w:r w:rsidR="00A86217" w:rsidRPr="00D93A65">
              <w:rPr>
                <w:rFonts w:eastAsia="Calibri"/>
                <w:sz w:val="26"/>
                <w:szCs w:val="26"/>
                <w:lang w:eastAsia="en-US"/>
              </w:rPr>
              <w:t>настоящего</w:t>
            </w:r>
            <w:r w:rsidRPr="00D93A65">
              <w:rPr>
                <w:rFonts w:eastAsia="Calibri"/>
                <w:sz w:val="26"/>
                <w:szCs w:val="26"/>
                <w:lang w:eastAsia="en-US"/>
              </w:rPr>
              <w:t xml:space="preserve"> Договора, а Покупатель 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Pr="00D93A65"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w:t>
            </w:r>
            <w:r w:rsidR="00665567">
              <w:rPr>
                <w:sz w:val="26"/>
                <w:szCs w:val="26"/>
              </w:rPr>
              <w:t>до 31.08.2022г.</w:t>
            </w:r>
            <w:r w:rsidRPr="00D93A65">
              <w:rPr>
                <w:sz w:val="26"/>
                <w:szCs w:val="26"/>
              </w:rPr>
              <w:t>.</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w:t>
            </w:r>
            <w:r w:rsidRPr="00D93A65">
              <w:rPr>
                <w:sz w:val="26"/>
                <w:szCs w:val="26"/>
              </w:rPr>
              <w:lastRenderedPageBreak/>
              <w:t>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00723FE7">
              <w:rPr>
                <w:sz w:val="26"/>
                <w:szCs w:val="26"/>
              </w:rPr>
              <w:t xml:space="preserve">6 </w:t>
            </w:r>
            <w:r w:rsidRPr="00D93A65">
              <w:rPr>
                <w:sz w:val="26"/>
                <w:szCs w:val="26"/>
                <w:lang w:val="hy-AM"/>
              </w:rPr>
              <w:t>(</w:t>
            </w:r>
            <w:r w:rsidR="00723FE7">
              <w:rPr>
                <w:sz w:val="26"/>
                <w:szCs w:val="26"/>
                <w:highlight w:val="red"/>
              </w:rPr>
              <w:t>шесть</w:t>
            </w:r>
            <w:r w:rsidRPr="00D93A65">
              <w:rPr>
                <w:sz w:val="26"/>
                <w:szCs w:val="26"/>
                <w:highlight w:val="red"/>
                <w:lang w:val="hy-AM"/>
              </w:rPr>
              <w:t>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lastRenderedPageBreak/>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w:t>
            </w:r>
            <w:r w:rsidR="0031493B">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44092" w:rsidRDefault="00D44092" w:rsidP="00D93A65">
            <w:pPr>
              <w:shd w:val="clear" w:color="auto" w:fill="FFFFFF"/>
              <w:rPr>
                <w:b/>
                <w:sz w:val="26"/>
                <w:szCs w:val="26"/>
              </w:rPr>
            </w:pPr>
          </w:p>
          <w:p w:rsidR="00E4151A" w:rsidRDefault="00E4151A" w:rsidP="00D93A65">
            <w:pPr>
              <w:shd w:val="clear" w:color="auto" w:fill="FFFFFF"/>
              <w:rPr>
                <w:b/>
                <w:sz w:val="26"/>
                <w:szCs w:val="26"/>
              </w:rPr>
            </w:pPr>
          </w:p>
          <w:p w:rsidR="00247FAA" w:rsidRDefault="00247FAA" w:rsidP="00D93A65">
            <w:pPr>
              <w:shd w:val="clear" w:color="auto" w:fill="FFFFFF"/>
              <w:rPr>
                <w:b/>
                <w:sz w:val="26"/>
                <w:szCs w:val="26"/>
              </w:rPr>
            </w:pPr>
          </w:p>
          <w:p w:rsidR="00E4151A" w:rsidRPr="00D93A65" w:rsidRDefault="00E4151A"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lastRenderedPageBreak/>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A86217">
              <w:rPr>
                <w:rFonts w:ascii="Sylfaen" w:eastAsia="Calibri" w:hAnsi="Sylfaen"/>
                <w:szCs w:val="22"/>
                <w:lang w:val="hy-AM" w:eastAsia="en-US"/>
              </w:rPr>
              <w:t>յուղ</w:t>
            </w:r>
            <w:r w:rsidR="004465ED" w:rsidRPr="004465ED">
              <w:rPr>
                <w:rFonts w:ascii="Sylfaen" w:eastAsia="Calibri" w:hAnsi="Sylfaen"/>
                <w:szCs w:val="22"/>
                <w:lang w:val="hy-AM" w:eastAsia="en-US"/>
              </w:rPr>
              <w:t xml:space="preserve"> </w:t>
            </w:r>
            <w:r w:rsidR="0021321B" w:rsidRPr="0021321B">
              <w:rPr>
                <w:rFonts w:ascii="Sylfaen" w:eastAsia="Calibri" w:hAnsi="Sylfaen"/>
                <w:szCs w:val="22"/>
                <w:lang w:val="hy-AM" w:eastAsia="en-US"/>
              </w:rPr>
              <w:t xml:space="preserve">(կամ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001A2E29">
              <w:rPr>
                <w:rFonts w:ascii="Sylfaen" w:eastAsia="Calibri" w:hAnsi="Sylfaen"/>
                <w:szCs w:val="22"/>
                <w:lang w:val="hy-AM" w:eastAsia="en-US"/>
              </w:rPr>
              <w:t xml:space="preserve"> և </w:t>
            </w:r>
            <w:r w:rsidR="001A2E29"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w:t>
            </w:r>
            <w:r w:rsidR="001A2E29">
              <w:rPr>
                <w:rFonts w:ascii="Sylfaen" w:eastAsia="Calibri" w:hAnsi="Sylfaen"/>
                <w:szCs w:val="22"/>
                <w:lang w:val="hy-AM" w:eastAsia="en-US"/>
              </w:rPr>
              <w:t>ներ</w:t>
            </w:r>
            <w:r w:rsidR="00BB3CA4" w:rsidRPr="001F1E9C">
              <w:rPr>
                <w:rFonts w:ascii="Sylfaen" w:eastAsia="Calibri" w:hAnsi="Sylfaen"/>
                <w:szCs w:val="22"/>
                <w:lang w:val="hy-AM" w:eastAsia="en-US"/>
              </w:rPr>
              <w:t>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586052" w:rsidRDefault="00586052" w:rsidP="003469CD">
            <w:pPr>
              <w:shd w:val="clear" w:color="auto" w:fill="FFFFFF"/>
              <w:rPr>
                <w:rFonts w:ascii="Sylfaen" w:hAnsi="Sylfaen"/>
                <w:szCs w:val="22"/>
                <w:lang w:val="hy-AM" w:eastAsia="en-US"/>
              </w:rPr>
            </w:pPr>
          </w:p>
          <w:p w:rsidR="00F54465" w:rsidRPr="00D93A65" w:rsidRDefault="00F54465"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00665567">
              <w:rPr>
                <w:rFonts w:ascii="Sylfaen" w:hAnsi="Sylfaen" w:cs="Sylfaen"/>
                <w:szCs w:val="22"/>
                <w:lang w:val="hy-AM"/>
              </w:rPr>
              <w:t>մինչև 31.08.2022թ</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lastRenderedPageBreak/>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723FE7" w:rsidRPr="00723FE7">
              <w:rPr>
                <w:szCs w:val="22"/>
                <w:lang w:val="hy-AM"/>
              </w:rPr>
              <w:t>6</w:t>
            </w:r>
            <w:r w:rsidRPr="00D93A65">
              <w:rPr>
                <w:szCs w:val="22"/>
                <w:lang w:val="hy-AM"/>
              </w:rPr>
              <w:t xml:space="preserve"> (</w:t>
            </w:r>
            <w:r w:rsidR="00723FE7" w:rsidRPr="00723FE7">
              <w:rPr>
                <w:szCs w:val="22"/>
                <w:highlight w:val="red"/>
                <w:lang w:val="hy-AM"/>
              </w:rPr>
              <w:t>վեց</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9D4A24" w:rsidRDefault="009D4A24" w:rsidP="009D4A24">
            <w:pPr>
              <w:shd w:val="clear" w:color="auto" w:fill="FFFFFF"/>
              <w:jc w:val="both"/>
              <w:rPr>
                <w:szCs w:val="22"/>
                <w:lang w:val="hy-AM"/>
              </w:rPr>
            </w:pPr>
          </w:p>
          <w:p w:rsidR="009D4A24" w:rsidRPr="009D4A24" w:rsidRDefault="009D4A24" w:rsidP="009D4A24">
            <w:pPr>
              <w:shd w:val="clear" w:color="auto" w:fill="FFFFFF"/>
              <w:jc w:val="both"/>
              <w:rPr>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E54C5" w:rsidRPr="00D93A65" w:rsidRDefault="00D10542" w:rsidP="00D93A65">
            <w:pPr>
              <w:shd w:val="clear" w:color="auto" w:fill="FFFFFF"/>
              <w:rPr>
                <w:rFonts w:ascii="Sylfaen" w:hAnsi="Sylfaen"/>
                <w:szCs w:val="22"/>
                <w:lang w:val="hy-AM"/>
              </w:rPr>
            </w:pPr>
            <w:r w:rsidRPr="00D93A65">
              <w:rPr>
                <w:szCs w:val="22"/>
                <w:lang w:val="hy-AM"/>
              </w:rPr>
              <w:t xml:space="preserve">  </w:t>
            </w: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lastRenderedPageBreak/>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BB1BB5" w:rsidRPr="00D93A65" w:rsidRDefault="00BB1BB5"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31493B"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47FAA" w:rsidRPr="00D93A65" w:rsidRDefault="00247FAA"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lastRenderedPageBreak/>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441BE4"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923E9B" w:rsidRDefault="00923E9B" w:rsidP="00E8325B">
      <w:pPr>
        <w:tabs>
          <w:tab w:val="left" w:pos="8610"/>
        </w:tabs>
        <w:rPr>
          <w:b/>
          <w:sz w:val="26"/>
          <w:szCs w:val="26"/>
        </w:rPr>
      </w:pPr>
    </w:p>
    <w:p w:rsidR="00923E9B" w:rsidRDefault="00923E9B" w:rsidP="00E8325B">
      <w:pPr>
        <w:tabs>
          <w:tab w:val="left" w:pos="8610"/>
        </w:tabs>
        <w:rPr>
          <w:b/>
          <w:sz w:val="26"/>
          <w:szCs w:val="26"/>
        </w:rPr>
      </w:pPr>
    </w:p>
    <w:p w:rsidR="00BB1BB5" w:rsidRDefault="00BB1BB5" w:rsidP="00E8325B">
      <w:pPr>
        <w:tabs>
          <w:tab w:val="left" w:pos="8610"/>
        </w:tabs>
        <w:rPr>
          <w:b/>
          <w:sz w:val="26"/>
          <w:szCs w:val="26"/>
        </w:rPr>
      </w:pPr>
    </w:p>
    <w:p w:rsidR="00D10542" w:rsidRDefault="00D10542"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Pr="00D404E7" w:rsidRDefault="00247FAA"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lastRenderedPageBreak/>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665567" w:rsidRPr="00D404E7" w:rsidTr="00FA1CB8">
        <w:trPr>
          <w:jc w:val="center"/>
        </w:trPr>
        <w:tc>
          <w:tcPr>
            <w:tcW w:w="560" w:type="dxa"/>
            <w:shd w:val="clear" w:color="auto" w:fill="auto"/>
            <w:vAlign w:val="center"/>
          </w:tcPr>
          <w:p w:rsidR="00665567" w:rsidRPr="00D93A65" w:rsidRDefault="00665567" w:rsidP="00D404E7">
            <w:pPr>
              <w:rPr>
                <w:rFonts w:eastAsia="Calibri"/>
                <w:szCs w:val="22"/>
                <w:lang w:val="hy-AM" w:eastAsia="en-US"/>
              </w:rPr>
            </w:pPr>
          </w:p>
        </w:tc>
        <w:tc>
          <w:tcPr>
            <w:tcW w:w="2108" w:type="dxa"/>
            <w:shd w:val="clear" w:color="auto" w:fill="auto"/>
            <w:vAlign w:val="center"/>
          </w:tcPr>
          <w:p w:rsidR="00665567" w:rsidRPr="00D93A65" w:rsidRDefault="00665567" w:rsidP="00D93A65">
            <w:pPr>
              <w:jc w:val="center"/>
              <w:rPr>
                <w:rFonts w:eastAsia="Calibri"/>
                <w:szCs w:val="22"/>
                <w:lang w:val="hy-AM" w:eastAsia="en-US"/>
              </w:rPr>
            </w:pPr>
          </w:p>
        </w:tc>
        <w:tc>
          <w:tcPr>
            <w:tcW w:w="770" w:type="dxa"/>
            <w:shd w:val="clear" w:color="auto" w:fill="auto"/>
            <w:vAlign w:val="center"/>
          </w:tcPr>
          <w:p w:rsidR="00665567" w:rsidRPr="00D93A65" w:rsidRDefault="00665567" w:rsidP="00D404E7">
            <w:pPr>
              <w:rPr>
                <w:rFonts w:eastAsia="Calibri"/>
                <w:szCs w:val="22"/>
                <w:lang w:val="hy-AM" w:eastAsia="en-US"/>
              </w:rPr>
            </w:pPr>
          </w:p>
        </w:tc>
        <w:tc>
          <w:tcPr>
            <w:tcW w:w="1708" w:type="dxa"/>
            <w:shd w:val="clear" w:color="auto" w:fill="auto"/>
            <w:vAlign w:val="center"/>
          </w:tcPr>
          <w:p w:rsidR="00665567" w:rsidRPr="00D93A65" w:rsidRDefault="00665567" w:rsidP="00D404E7">
            <w:pPr>
              <w:rPr>
                <w:rFonts w:eastAsia="Calibri"/>
                <w:szCs w:val="22"/>
                <w:lang w:val="hy-AM" w:eastAsia="en-US"/>
              </w:rPr>
            </w:pPr>
          </w:p>
        </w:tc>
        <w:tc>
          <w:tcPr>
            <w:tcW w:w="1091" w:type="dxa"/>
            <w:shd w:val="clear" w:color="auto" w:fill="auto"/>
            <w:vAlign w:val="center"/>
          </w:tcPr>
          <w:p w:rsidR="00665567" w:rsidRPr="00D93A65" w:rsidRDefault="00665567" w:rsidP="00D93A65">
            <w:pPr>
              <w:jc w:val="center"/>
              <w:rPr>
                <w:rFonts w:eastAsia="Calibri"/>
                <w:szCs w:val="22"/>
                <w:lang w:val="hy-AM" w:eastAsia="en-US"/>
              </w:rPr>
            </w:pPr>
          </w:p>
        </w:tc>
        <w:tc>
          <w:tcPr>
            <w:tcW w:w="2072" w:type="dxa"/>
            <w:shd w:val="clear" w:color="auto" w:fill="auto"/>
            <w:vAlign w:val="center"/>
          </w:tcPr>
          <w:p w:rsidR="00665567" w:rsidRPr="00D93A65" w:rsidRDefault="00665567" w:rsidP="00D93A65">
            <w:pPr>
              <w:jc w:val="center"/>
              <w:rPr>
                <w:bCs/>
                <w:szCs w:val="22"/>
                <w:lang w:val="hy-AM"/>
              </w:rPr>
            </w:pPr>
          </w:p>
        </w:tc>
        <w:tc>
          <w:tcPr>
            <w:tcW w:w="2029" w:type="dxa"/>
            <w:shd w:val="clear" w:color="auto" w:fill="auto"/>
            <w:vAlign w:val="center"/>
          </w:tcPr>
          <w:p w:rsidR="00665567" w:rsidRPr="00D93A65" w:rsidRDefault="00665567" w:rsidP="00D93A65">
            <w:pPr>
              <w:jc w:val="center"/>
              <w:rPr>
                <w:rFonts w:eastAsia="Calibri"/>
                <w:szCs w:val="22"/>
                <w:lang w:val="hy-AM" w:eastAsia="en-US"/>
              </w:rPr>
            </w:pPr>
          </w:p>
        </w:tc>
      </w:tr>
      <w:tr w:rsidR="00665567" w:rsidRPr="00D404E7" w:rsidTr="00FA1CB8">
        <w:trPr>
          <w:jc w:val="center"/>
        </w:trPr>
        <w:tc>
          <w:tcPr>
            <w:tcW w:w="560" w:type="dxa"/>
            <w:shd w:val="clear" w:color="auto" w:fill="auto"/>
            <w:vAlign w:val="center"/>
          </w:tcPr>
          <w:p w:rsidR="00665567" w:rsidRPr="00D93A65" w:rsidRDefault="00665567" w:rsidP="00D404E7">
            <w:pPr>
              <w:rPr>
                <w:rFonts w:eastAsia="Calibri"/>
                <w:szCs w:val="22"/>
                <w:lang w:val="hy-AM" w:eastAsia="en-US"/>
              </w:rPr>
            </w:pPr>
          </w:p>
        </w:tc>
        <w:tc>
          <w:tcPr>
            <w:tcW w:w="2108" w:type="dxa"/>
            <w:shd w:val="clear" w:color="auto" w:fill="auto"/>
            <w:vAlign w:val="center"/>
          </w:tcPr>
          <w:p w:rsidR="00665567" w:rsidRPr="00D93A65" w:rsidRDefault="00665567" w:rsidP="00D93A65">
            <w:pPr>
              <w:jc w:val="center"/>
              <w:rPr>
                <w:rFonts w:eastAsia="Calibri"/>
                <w:szCs w:val="22"/>
                <w:lang w:val="hy-AM" w:eastAsia="en-US"/>
              </w:rPr>
            </w:pPr>
          </w:p>
        </w:tc>
        <w:tc>
          <w:tcPr>
            <w:tcW w:w="770" w:type="dxa"/>
            <w:shd w:val="clear" w:color="auto" w:fill="auto"/>
            <w:vAlign w:val="center"/>
          </w:tcPr>
          <w:p w:rsidR="00665567" w:rsidRPr="00D93A65" w:rsidRDefault="00665567" w:rsidP="00D404E7">
            <w:pPr>
              <w:rPr>
                <w:rFonts w:eastAsia="Calibri"/>
                <w:szCs w:val="22"/>
                <w:lang w:val="hy-AM" w:eastAsia="en-US"/>
              </w:rPr>
            </w:pPr>
          </w:p>
        </w:tc>
        <w:tc>
          <w:tcPr>
            <w:tcW w:w="1708" w:type="dxa"/>
            <w:shd w:val="clear" w:color="auto" w:fill="auto"/>
            <w:vAlign w:val="center"/>
          </w:tcPr>
          <w:p w:rsidR="00665567" w:rsidRPr="00D93A65" w:rsidRDefault="00665567" w:rsidP="00D404E7">
            <w:pPr>
              <w:rPr>
                <w:rFonts w:eastAsia="Calibri"/>
                <w:szCs w:val="22"/>
                <w:lang w:val="hy-AM" w:eastAsia="en-US"/>
              </w:rPr>
            </w:pPr>
          </w:p>
        </w:tc>
        <w:tc>
          <w:tcPr>
            <w:tcW w:w="1091" w:type="dxa"/>
            <w:shd w:val="clear" w:color="auto" w:fill="auto"/>
            <w:vAlign w:val="center"/>
          </w:tcPr>
          <w:p w:rsidR="00665567" w:rsidRPr="00D93A65" w:rsidRDefault="00665567" w:rsidP="00D93A65">
            <w:pPr>
              <w:jc w:val="center"/>
              <w:rPr>
                <w:rFonts w:eastAsia="Calibri"/>
                <w:szCs w:val="22"/>
                <w:lang w:val="hy-AM" w:eastAsia="en-US"/>
              </w:rPr>
            </w:pPr>
          </w:p>
        </w:tc>
        <w:tc>
          <w:tcPr>
            <w:tcW w:w="2072" w:type="dxa"/>
            <w:shd w:val="clear" w:color="auto" w:fill="auto"/>
            <w:vAlign w:val="center"/>
          </w:tcPr>
          <w:p w:rsidR="00665567" w:rsidRPr="00D93A65" w:rsidRDefault="00665567" w:rsidP="00D93A65">
            <w:pPr>
              <w:jc w:val="center"/>
              <w:rPr>
                <w:bCs/>
                <w:szCs w:val="22"/>
                <w:lang w:val="hy-AM"/>
              </w:rPr>
            </w:pPr>
          </w:p>
        </w:tc>
        <w:tc>
          <w:tcPr>
            <w:tcW w:w="2029" w:type="dxa"/>
            <w:shd w:val="clear" w:color="auto" w:fill="auto"/>
            <w:vAlign w:val="center"/>
          </w:tcPr>
          <w:p w:rsidR="00665567" w:rsidRPr="00D93A65" w:rsidRDefault="00665567" w:rsidP="00D93A65">
            <w:pPr>
              <w:jc w:val="center"/>
              <w:rPr>
                <w:rFonts w:eastAsia="Calibri"/>
                <w:szCs w:val="22"/>
                <w:lang w:val="hy-AM" w:eastAsia="en-US"/>
              </w:rPr>
            </w:pPr>
          </w:p>
        </w:tc>
      </w:tr>
      <w:tr w:rsidR="00665567" w:rsidRPr="00D404E7" w:rsidTr="00FA1CB8">
        <w:trPr>
          <w:jc w:val="center"/>
        </w:trPr>
        <w:tc>
          <w:tcPr>
            <w:tcW w:w="560" w:type="dxa"/>
            <w:shd w:val="clear" w:color="auto" w:fill="auto"/>
            <w:vAlign w:val="center"/>
          </w:tcPr>
          <w:p w:rsidR="00665567" w:rsidRPr="00D93A65" w:rsidRDefault="00665567" w:rsidP="00D404E7">
            <w:pPr>
              <w:rPr>
                <w:rFonts w:eastAsia="Calibri"/>
                <w:szCs w:val="22"/>
                <w:lang w:val="hy-AM" w:eastAsia="en-US"/>
              </w:rPr>
            </w:pPr>
          </w:p>
        </w:tc>
        <w:tc>
          <w:tcPr>
            <w:tcW w:w="2108" w:type="dxa"/>
            <w:shd w:val="clear" w:color="auto" w:fill="auto"/>
            <w:vAlign w:val="center"/>
          </w:tcPr>
          <w:p w:rsidR="00665567" w:rsidRPr="00D93A65" w:rsidRDefault="00665567" w:rsidP="00D93A65">
            <w:pPr>
              <w:jc w:val="center"/>
              <w:rPr>
                <w:rFonts w:eastAsia="Calibri"/>
                <w:szCs w:val="22"/>
                <w:lang w:val="hy-AM" w:eastAsia="en-US"/>
              </w:rPr>
            </w:pPr>
          </w:p>
        </w:tc>
        <w:tc>
          <w:tcPr>
            <w:tcW w:w="770" w:type="dxa"/>
            <w:shd w:val="clear" w:color="auto" w:fill="auto"/>
            <w:vAlign w:val="center"/>
          </w:tcPr>
          <w:p w:rsidR="00665567" w:rsidRPr="00D93A65" w:rsidRDefault="00665567" w:rsidP="00D404E7">
            <w:pPr>
              <w:rPr>
                <w:rFonts w:eastAsia="Calibri"/>
                <w:szCs w:val="22"/>
                <w:lang w:val="hy-AM" w:eastAsia="en-US"/>
              </w:rPr>
            </w:pPr>
          </w:p>
        </w:tc>
        <w:tc>
          <w:tcPr>
            <w:tcW w:w="1708" w:type="dxa"/>
            <w:shd w:val="clear" w:color="auto" w:fill="auto"/>
            <w:vAlign w:val="center"/>
          </w:tcPr>
          <w:p w:rsidR="00665567" w:rsidRPr="00D93A65" w:rsidRDefault="00665567" w:rsidP="00D404E7">
            <w:pPr>
              <w:rPr>
                <w:rFonts w:eastAsia="Calibri"/>
                <w:szCs w:val="22"/>
                <w:lang w:val="hy-AM" w:eastAsia="en-US"/>
              </w:rPr>
            </w:pPr>
          </w:p>
        </w:tc>
        <w:tc>
          <w:tcPr>
            <w:tcW w:w="1091" w:type="dxa"/>
            <w:shd w:val="clear" w:color="auto" w:fill="auto"/>
            <w:vAlign w:val="center"/>
          </w:tcPr>
          <w:p w:rsidR="00665567" w:rsidRPr="00D93A65" w:rsidRDefault="00665567" w:rsidP="00D93A65">
            <w:pPr>
              <w:jc w:val="center"/>
              <w:rPr>
                <w:rFonts w:eastAsia="Calibri"/>
                <w:szCs w:val="22"/>
                <w:lang w:val="hy-AM" w:eastAsia="en-US"/>
              </w:rPr>
            </w:pPr>
          </w:p>
        </w:tc>
        <w:tc>
          <w:tcPr>
            <w:tcW w:w="2072" w:type="dxa"/>
            <w:shd w:val="clear" w:color="auto" w:fill="auto"/>
            <w:vAlign w:val="center"/>
          </w:tcPr>
          <w:p w:rsidR="00665567" w:rsidRPr="00D93A65" w:rsidRDefault="00665567" w:rsidP="00D93A65">
            <w:pPr>
              <w:jc w:val="center"/>
              <w:rPr>
                <w:bCs/>
                <w:szCs w:val="22"/>
                <w:lang w:val="hy-AM"/>
              </w:rPr>
            </w:pPr>
          </w:p>
        </w:tc>
        <w:tc>
          <w:tcPr>
            <w:tcW w:w="2029" w:type="dxa"/>
            <w:shd w:val="clear" w:color="auto" w:fill="auto"/>
            <w:vAlign w:val="center"/>
          </w:tcPr>
          <w:p w:rsidR="00665567" w:rsidRPr="00D93A65" w:rsidRDefault="00665567" w:rsidP="00D93A65">
            <w:pPr>
              <w:jc w:val="center"/>
              <w:rPr>
                <w:rFonts w:eastAsia="Calibri"/>
                <w:szCs w:val="22"/>
                <w:lang w:val="hy-AM" w:eastAsia="en-US"/>
              </w:rPr>
            </w:pPr>
          </w:p>
        </w:tc>
      </w:tr>
      <w:tr w:rsidR="00665567" w:rsidRPr="00D404E7" w:rsidTr="00FA1CB8">
        <w:trPr>
          <w:jc w:val="center"/>
        </w:trPr>
        <w:tc>
          <w:tcPr>
            <w:tcW w:w="560" w:type="dxa"/>
            <w:shd w:val="clear" w:color="auto" w:fill="auto"/>
            <w:vAlign w:val="center"/>
          </w:tcPr>
          <w:p w:rsidR="00665567" w:rsidRPr="00D93A65" w:rsidRDefault="00665567" w:rsidP="00D404E7">
            <w:pPr>
              <w:rPr>
                <w:rFonts w:eastAsia="Calibri"/>
                <w:szCs w:val="22"/>
                <w:lang w:val="hy-AM" w:eastAsia="en-US"/>
              </w:rPr>
            </w:pPr>
          </w:p>
        </w:tc>
        <w:tc>
          <w:tcPr>
            <w:tcW w:w="2108" w:type="dxa"/>
            <w:shd w:val="clear" w:color="auto" w:fill="auto"/>
            <w:vAlign w:val="center"/>
          </w:tcPr>
          <w:p w:rsidR="00665567" w:rsidRPr="00D93A65" w:rsidRDefault="00665567" w:rsidP="00D93A65">
            <w:pPr>
              <w:jc w:val="center"/>
              <w:rPr>
                <w:rFonts w:eastAsia="Calibri"/>
                <w:szCs w:val="22"/>
                <w:lang w:val="hy-AM" w:eastAsia="en-US"/>
              </w:rPr>
            </w:pPr>
          </w:p>
        </w:tc>
        <w:tc>
          <w:tcPr>
            <w:tcW w:w="770" w:type="dxa"/>
            <w:shd w:val="clear" w:color="auto" w:fill="auto"/>
            <w:vAlign w:val="center"/>
          </w:tcPr>
          <w:p w:rsidR="00665567" w:rsidRPr="00D93A65" w:rsidRDefault="00665567" w:rsidP="00D404E7">
            <w:pPr>
              <w:rPr>
                <w:rFonts w:eastAsia="Calibri"/>
                <w:szCs w:val="22"/>
                <w:lang w:val="hy-AM" w:eastAsia="en-US"/>
              </w:rPr>
            </w:pPr>
          </w:p>
        </w:tc>
        <w:tc>
          <w:tcPr>
            <w:tcW w:w="1708" w:type="dxa"/>
            <w:shd w:val="clear" w:color="auto" w:fill="auto"/>
            <w:vAlign w:val="center"/>
          </w:tcPr>
          <w:p w:rsidR="00665567" w:rsidRPr="00D93A65" w:rsidRDefault="00665567" w:rsidP="00D404E7">
            <w:pPr>
              <w:rPr>
                <w:rFonts w:eastAsia="Calibri"/>
                <w:szCs w:val="22"/>
                <w:lang w:val="hy-AM" w:eastAsia="en-US"/>
              </w:rPr>
            </w:pPr>
          </w:p>
        </w:tc>
        <w:tc>
          <w:tcPr>
            <w:tcW w:w="1091" w:type="dxa"/>
            <w:shd w:val="clear" w:color="auto" w:fill="auto"/>
            <w:vAlign w:val="center"/>
          </w:tcPr>
          <w:p w:rsidR="00665567" w:rsidRPr="00D93A65" w:rsidRDefault="00665567" w:rsidP="00D93A65">
            <w:pPr>
              <w:jc w:val="center"/>
              <w:rPr>
                <w:rFonts w:eastAsia="Calibri"/>
                <w:szCs w:val="22"/>
                <w:lang w:val="hy-AM" w:eastAsia="en-US"/>
              </w:rPr>
            </w:pPr>
          </w:p>
        </w:tc>
        <w:tc>
          <w:tcPr>
            <w:tcW w:w="2072" w:type="dxa"/>
            <w:shd w:val="clear" w:color="auto" w:fill="auto"/>
            <w:vAlign w:val="center"/>
          </w:tcPr>
          <w:p w:rsidR="00665567" w:rsidRPr="00D93A65" w:rsidRDefault="00665567" w:rsidP="00D93A65">
            <w:pPr>
              <w:jc w:val="center"/>
              <w:rPr>
                <w:bCs/>
                <w:szCs w:val="22"/>
                <w:lang w:val="hy-AM"/>
              </w:rPr>
            </w:pPr>
          </w:p>
        </w:tc>
        <w:tc>
          <w:tcPr>
            <w:tcW w:w="2029" w:type="dxa"/>
            <w:shd w:val="clear" w:color="auto" w:fill="auto"/>
            <w:vAlign w:val="center"/>
          </w:tcPr>
          <w:p w:rsidR="00665567" w:rsidRPr="00D93A65" w:rsidRDefault="0066556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441BE4"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F54465" w:rsidRDefault="00F54465" w:rsidP="00F54465">
      <w:pPr>
        <w:tabs>
          <w:tab w:val="left" w:pos="8610"/>
        </w:tabs>
        <w:jc w:val="right"/>
        <w:rPr>
          <w:b/>
          <w:sz w:val="26"/>
          <w:szCs w:val="26"/>
        </w:rPr>
      </w:pPr>
    </w:p>
    <w:sectPr w:rsidR="00F54465" w:rsidSect="008B08AD">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C47" w:rsidRDefault="00F44C47" w:rsidP="004A4B5F">
      <w:r>
        <w:separator/>
      </w:r>
    </w:p>
  </w:endnote>
  <w:endnote w:type="continuationSeparator" w:id="0">
    <w:p w:rsidR="00F44C47" w:rsidRDefault="00F44C47"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C47" w:rsidRDefault="00F44C4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C47" w:rsidRDefault="00F44C47" w:rsidP="004A4B5F">
      <w:r>
        <w:separator/>
      </w:r>
    </w:p>
  </w:footnote>
  <w:footnote w:type="continuationSeparator" w:id="0">
    <w:p w:rsidR="00F44C47" w:rsidRDefault="00F44C47" w:rsidP="004A4B5F">
      <w:r>
        <w:continuationSeparator/>
      </w:r>
    </w:p>
  </w:footnote>
  <w:footnote w:id="1">
    <w:p w:rsidR="00F44C47" w:rsidRDefault="00F44C47"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44C47" w:rsidRPr="009823DC" w:rsidRDefault="00F44C47"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F44C47" w:rsidRDefault="00F44C47"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C47" w:rsidRDefault="00F44C47">
    <w:pPr>
      <w:pStyle w:val="af1"/>
      <w:jc w:val="center"/>
    </w:pPr>
    <w:r>
      <w:fldChar w:fldCharType="begin"/>
    </w:r>
    <w:r>
      <w:instrText xml:space="preserve"> PAGE   \* MERGEFORMAT </w:instrText>
    </w:r>
    <w:r>
      <w:fldChar w:fldCharType="separate"/>
    </w:r>
    <w:r w:rsidR="00441BE4">
      <w:rPr>
        <w:noProof/>
      </w:rPr>
      <w:t>6</w:t>
    </w:r>
    <w:r>
      <w:fldChar w:fldCharType="end"/>
    </w:r>
  </w:p>
  <w:p w:rsidR="00F44C47" w:rsidRDefault="00F44C4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C47" w:rsidRDefault="00F44C47">
    <w:pPr>
      <w:pStyle w:val="af1"/>
      <w:jc w:val="center"/>
    </w:pPr>
    <w:r>
      <w:fldChar w:fldCharType="begin"/>
    </w:r>
    <w:r>
      <w:instrText xml:space="preserve"> PAGE   \* MERGEFORMAT </w:instrText>
    </w:r>
    <w:r>
      <w:fldChar w:fldCharType="separate"/>
    </w:r>
    <w:r w:rsidR="00441BE4">
      <w:rPr>
        <w:noProof/>
      </w:rPr>
      <w:t>2</w:t>
    </w:r>
    <w:r>
      <w:fldChar w:fldCharType="end"/>
    </w:r>
  </w:p>
  <w:p w:rsidR="00F44C47" w:rsidRDefault="00F44C4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C47" w:rsidRDefault="00F44C47">
    <w:pPr>
      <w:pStyle w:val="af1"/>
      <w:jc w:val="center"/>
    </w:pPr>
    <w:r>
      <w:fldChar w:fldCharType="begin"/>
    </w:r>
    <w:r>
      <w:instrText xml:space="preserve"> PAGE   \* MERGEFORMAT </w:instrText>
    </w:r>
    <w:r>
      <w:fldChar w:fldCharType="separate"/>
    </w:r>
    <w:r w:rsidR="00441BE4">
      <w:rPr>
        <w:noProof/>
      </w:rPr>
      <w:t>15</w:t>
    </w:r>
    <w:r>
      <w:fldChar w:fldCharType="end"/>
    </w:r>
  </w:p>
  <w:p w:rsidR="00F44C47" w:rsidRPr="00345A79" w:rsidRDefault="00F44C47"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C47" w:rsidRDefault="00F44C47">
    <w:pPr>
      <w:pStyle w:val="af1"/>
      <w:jc w:val="center"/>
    </w:pPr>
    <w:r>
      <w:fldChar w:fldCharType="begin"/>
    </w:r>
    <w:r>
      <w:instrText xml:space="preserve"> PAGE   \* MERGEFORMAT </w:instrText>
    </w:r>
    <w:r>
      <w:fldChar w:fldCharType="separate"/>
    </w:r>
    <w:r w:rsidR="00441BE4">
      <w:rPr>
        <w:noProof/>
      </w:rPr>
      <w:t>42</w:t>
    </w:r>
    <w:r>
      <w:fldChar w:fldCharType="end"/>
    </w:r>
  </w:p>
  <w:p w:rsidR="00F44C47" w:rsidRDefault="00F44C47"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36F4"/>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5176"/>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165CF"/>
    <w:rsid w:val="001203BE"/>
    <w:rsid w:val="00120C12"/>
    <w:rsid w:val="001239C2"/>
    <w:rsid w:val="00123C4F"/>
    <w:rsid w:val="00124A94"/>
    <w:rsid w:val="00124E31"/>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66F6"/>
    <w:rsid w:val="00177AAB"/>
    <w:rsid w:val="00181B96"/>
    <w:rsid w:val="0018394E"/>
    <w:rsid w:val="00183D08"/>
    <w:rsid w:val="00185079"/>
    <w:rsid w:val="00190776"/>
    <w:rsid w:val="001925A5"/>
    <w:rsid w:val="001942E8"/>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7033"/>
    <w:rsid w:val="001D7C1B"/>
    <w:rsid w:val="001E0489"/>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306A"/>
    <w:rsid w:val="002B4180"/>
    <w:rsid w:val="002B4E02"/>
    <w:rsid w:val="002B72F7"/>
    <w:rsid w:val="002C0601"/>
    <w:rsid w:val="002C0EBA"/>
    <w:rsid w:val="002D2595"/>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C79"/>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6BD6"/>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5732"/>
    <w:rsid w:val="003C57DE"/>
    <w:rsid w:val="003D5D99"/>
    <w:rsid w:val="003D622A"/>
    <w:rsid w:val="003D6BB2"/>
    <w:rsid w:val="003E03E5"/>
    <w:rsid w:val="003F2499"/>
    <w:rsid w:val="003F453A"/>
    <w:rsid w:val="003F7173"/>
    <w:rsid w:val="004003EE"/>
    <w:rsid w:val="00402E4A"/>
    <w:rsid w:val="00404A2C"/>
    <w:rsid w:val="00405950"/>
    <w:rsid w:val="004062F7"/>
    <w:rsid w:val="00406C0E"/>
    <w:rsid w:val="004072F6"/>
    <w:rsid w:val="004107A0"/>
    <w:rsid w:val="00410EF5"/>
    <w:rsid w:val="00412BD6"/>
    <w:rsid w:val="00412FF9"/>
    <w:rsid w:val="00413A4F"/>
    <w:rsid w:val="00413B97"/>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1BE4"/>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6FA"/>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5D2"/>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3A7"/>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36B"/>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5567"/>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30671"/>
    <w:rsid w:val="00731179"/>
    <w:rsid w:val="007336F8"/>
    <w:rsid w:val="007347F0"/>
    <w:rsid w:val="00734DF5"/>
    <w:rsid w:val="007351DD"/>
    <w:rsid w:val="00735993"/>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1F5"/>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787"/>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BE5"/>
    <w:rsid w:val="00816FBB"/>
    <w:rsid w:val="00820D3F"/>
    <w:rsid w:val="008249FD"/>
    <w:rsid w:val="00825D9B"/>
    <w:rsid w:val="00826288"/>
    <w:rsid w:val="00830B1B"/>
    <w:rsid w:val="00830BD1"/>
    <w:rsid w:val="0083445C"/>
    <w:rsid w:val="00834E73"/>
    <w:rsid w:val="00836413"/>
    <w:rsid w:val="008379F3"/>
    <w:rsid w:val="008410BF"/>
    <w:rsid w:val="008419A5"/>
    <w:rsid w:val="00841BF3"/>
    <w:rsid w:val="00842AF3"/>
    <w:rsid w:val="00844363"/>
    <w:rsid w:val="00845DB4"/>
    <w:rsid w:val="0084723D"/>
    <w:rsid w:val="00850A3D"/>
    <w:rsid w:val="00851101"/>
    <w:rsid w:val="008516A7"/>
    <w:rsid w:val="0085201E"/>
    <w:rsid w:val="008645E2"/>
    <w:rsid w:val="008652BE"/>
    <w:rsid w:val="00876722"/>
    <w:rsid w:val="008809F5"/>
    <w:rsid w:val="008850B1"/>
    <w:rsid w:val="0088625E"/>
    <w:rsid w:val="00886C94"/>
    <w:rsid w:val="008907E8"/>
    <w:rsid w:val="00892CD2"/>
    <w:rsid w:val="00897FCF"/>
    <w:rsid w:val="008A13E1"/>
    <w:rsid w:val="008A224E"/>
    <w:rsid w:val="008A22EF"/>
    <w:rsid w:val="008A5AF7"/>
    <w:rsid w:val="008B0057"/>
    <w:rsid w:val="008B08AD"/>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53BD"/>
    <w:rsid w:val="008F7307"/>
    <w:rsid w:val="00900888"/>
    <w:rsid w:val="00901061"/>
    <w:rsid w:val="00901276"/>
    <w:rsid w:val="009019D1"/>
    <w:rsid w:val="00904ABB"/>
    <w:rsid w:val="0091108A"/>
    <w:rsid w:val="00915C94"/>
    <w:rsid w:val="009230F8"/>
    <w:rsid w:val="009235E1"/>
    <w:rsid w:val="00923E9B"/>
    <w:rsid w:val="00924C47"/>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61133"/>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0A2"/>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38B1"/>
    <w:rsid w:val="00A74615"/>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B0D38"/>
    <w:rsid w:val="00AB3C5A"/>
    <w:rsid w:val="00AB58B6"/>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5DDF"/>
    <w:rsid w:val="00B37D74"/>
    <w:rsid w:val="00B41B73"/>
    <w:rsid w:val="00B42E25"/>
    <w:rsid w:val="00B50028"/>
    <w:rsid w:val="00B506ED"/>
    <w:rsid w:val="00B51588"/>
    <w:rsid w:val="00B54804"/>
    <w:rsid w:val="00B61E80"/>
    <w:rsid w:val="00B62E5E"/>
    <w:rsid w:val="00B638B7"/>
    <w:rsid w:val="00B6751F"/>
    <w:rsid w:val="00B70E04"/>
    <w:rsid w:val="00B71372"/>
    <w:rsid w:val="00B71681"/>
    <w:rsid w:val="00B722D2"/>
    <w:rsid w:val="00B75F17"/>
    <w:rsid w:val="00B76B37"/>
    <w:rsid w:val="00B77565"/>
    <w:rsid w:val="00B800E7"/>
    <w:rsid w:val="00B8016E"/>
    <w:rsid w:val="00B837C2"/>
    <w:rsid w:val="00B85087"/>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A7C01"/>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4CC4"/>
    <w:rsid w:val="00C0616F"/>
    <w:rsid w:val="00C10905"/>
    <w:rsid w:val="00C10FE8"/>
    <w:rsid w:val="00C11CFC"/>
    <w:rsid w:val="00C13F6E"/>
    <w:rsid w:val="00C14533"/>
    <w:rsid w:val="00C14E19"/>
    <w:rsid w:val="00C159A3"/>
    <w:rsid w:val="00C16EBF"/>
    <w:rsid w:val="00C22A4F"/>
    <w:rsid w:val="00C23FF3"/>
    <w:rsid w:val="00C24856"/>
    <w:rsid w:val="00C27202"/>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4246"/>
    <w:rsid w:val="00C84CDE"/>
    <w:rsid w:val="00C863FA"/>
    <w:rsid w:val="00C867A3"/>
    <w:rsid w:val="00C93063"/>
    <w:rsid w:val="00C95247"/>
    <w:rsid w:val="00C9532F"/>
    <w:rsid w:val="00C95F61"/>
    <w:rsid w:val="00CA1284"/>
    <w:rsid w:val="00CA1D5D"/>
    <w:rsid w:val="00CA39B6"/>
    <w:rsid w:val="00CA7A0B"/>
    <w:rsid w:val="00CB19E5"/>
    <w:rsid w:val="00CB2E61"/>
    <w:rsid w:val="00CB35FD"/>
    <w:rsid w:val="00CB459D"/>
    <w:rsid w:val="00CB6316"/>
    <w:rsid w:val="00CB7C26"/>
    <w:rsid w:val="00CC1EF8"/>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0D0A"/>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06D6"/>
    <w:rsid w:val="00E96741"/>
    <w:rsid w:val="00EA0317"/>
    <w:rsid w:val="00EA17A6"/>
    <w:rsid w:val="00EA2AA0"/>
    <w:rsid w:val="00EA3475"/>
    <w:rsid w:val="00EA46E0"/>
    <w:rsid w:val="00EA7297"/>
    <w:rsid w:val="00EA76A9"/>
    <w:rsid w:val="00EB0186"/>
    <w:rsid w:val="00EB0FA6"/>
    <w:rsid w:val="00EB1373"/>
    <w:rsid w:val="00EB2676"/>
    <w:rsid w:val="00EB3310"/>
    <w:rsid w:val="00EB3D85"/>
    <w:rsid w:val="00EB69E5"/>
    <w:rsid w:val="00EC31E0"/>
    <w:rsid w:val="00ED1E5F"/>
    <w:rsid w:val="00ED292F"/>
    <w:rsid w:val="00ED2BAA"/>
    <w:rsid w:val="00ED3CF7"/>
    <w:rsid w:val="00ED6947"/>
    <w:rsid w:val="00EE0338"/>
    <w:rsid w:val="00EE1E66"/>
    <w:rsid w:val="00EE485C"/>
    <w:rsid w:val="00EE48EE"/>
    <w:rsid w:val="00EE5D71"/>
    <w:rsid w:val="00EE61CE"/>
    <w:rsid w:val="00EE6C19"/>
    <w:rsid w:val="00EF015E"/>
    <w:rsid w:val="00EF2441"/>
    <w:rsid w:val="00EF3E46"/>
    <w:rsid w:val="00EF4DF1"/>
    <w:rsid w:val="00EF61B6"/>
    <w:rsid w:val="00EF6937"/>
    <w:rsid w:val="00EF69A2"/>
    <w:rsid w:val="00F03853"/>
    <w:rsid w:val="00F038B5"/>
    <w:rsid w:val="00F05DA7"/>
    <w:rsid w:val="00F1055B"/>
    <w:rsid w:val="00F119CE"/>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4C47"/>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FAF"/>
    <w:rsid w:val="00F82732"/>
    <w:rsid w:val="00F851D2"/>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B85087"/>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1540">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830175651">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E37611-7564-4912-8CCB-9A5F6201B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48</Pages>
  <Words>13664</Words>
  <Characters>77891</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91373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128</cp:revision>
  <cp:lastPrinted>2020-08-19T10:27:00Z</cp:lastPrinted>
  <dcterms:created xsi:type="dcterms:W3CDTF">2022-05-06T05:02:00Z</dcterms:created>
  <dcterms:modified xsi:type="dcterms:W3CDTF">2023-01-31T07:28:00Z</dcterms:modified>
</cp:coreProperties>
</file>