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85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735993">
        <w:rPr>
          <w:b/>
          <w:bCs/>
          <w:color w:val="000000"/>
          <w:szCs w:val="28"/>
        </w:rPr>
        <w:t>блока питания</w:t>
      </w:r>
    </w:p>
    <w:p w:rsidR="009D2EC3" w:rsidRPr="004F35D2"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361C6F">
        <w:rPr>
          <w:rFonts w:eastAsia="MS Mincho"/>
          <w:b/>
          <w:bCs/>
          <w:szCs w:val="28"/>
        </w:rPr>
        <w:t>072</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AB7">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95AB7">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95AB7">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61C6F">
        <w:rPr>
          <w:rStyle w:val="ad"/>
          <w:noProof/>
        </w:rPr>
        <w:t>022/072</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1262F" w:rsidRDefault="00141255" w:rsidP="00E1262F">
      <w:pPr>
        <w:spacing w:line="276" w:lineRule="auto"/>
        <w:jc w:val="right"/>
      </w:pPr>
      <w:r w:rsidRPr="00DF208D">
        <w:rPr>
          <w:sz w:val="28"/>
          <w:szCs w:val="28"/>
        </w:rPr>
        <w:t xml:space="preserve"> </w:t>
      </w:r>
      <w:r w:rsidR="00E1262F">
        <w:rPr>
          <w:sz w:val="28"/>
          <w:szCs w:val="28"/>
        </w:rPr>
        <w:t xml:space="preserve">к извещению о проведении запроса котировок </w:t>
      </w:r>
    </w:p>
    <w:p w:rsidR="00141255" w:rsidRPr="00DF208D" w:rsidRDefault="00E1262F" w:rsidP="00E1262F">
      <w:pPr>
        <w:spacing w:line="276" w:lineRule="auto"/>
        <w:ind w:left="8364"/>
        <w:jc w:val="right"/>
        <w:rPr>
          <w:sz w:val="28"/>
          <w:szCs w:val="28"/>
        </w:rPr>
      </w:pPr>
      <w:r>
        <w:rPr>
          <w:sz w:val="28"/>
          <w:szCs w:val="28"/>
        </w:rPr>
        <w:t>№ЮКЖД-ЗКЦ 022/</w:t>
      </w:r>
      <w:r>
        <w:rPr>
          <w:sz w:val="28"/>
          <w:szCs w:val="28"/>
          <w:lang w:val="hy-AM"/>
        </w:rPr>
        <w:t>7</w:t>
      </w:r>
      <w:r>
        <w:rPr>
          <w:sz w:val="28"/>
          <w:szCs w:val="28"/>
        </w:rPr>
        <w:t>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1E0489">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6662" w:type="dxa"/>
              <w:tblInd w:w="958" w:type="dxa"/>
              <w:tblLayout w:type="fixed"/>
              <w:tblLook w:val="04A0" w:firstRow="1" w:lastRow="0" w:firstColumn="1" w:lastColumn="0" w:noHBand="0" w:noVBand="1"/>
            </w:tblPr>
            <w:tblGrid>
              <w:gridCol w:w="489"/>
              <w:gridCol w:w="2204"/>
              <w:gridCol w:w="1701"/>
              <w:gridCol w:w="992"/>
              <w:gridCol w:w="1276"/>
            </w:tblGrid>
            <w:tr w:rsidR="0060755B" w:rsidRPr="00C90A7D" w:rsidTr="001E0489">
              <w:trPr>
                <w:trHeight w:val="451"/>
              </w:trPr>
              <w:tc>
                <w:tcPr>
                  <w:tcW w:w="489" w:type="dxa"/>
                  <w:tcBorders>
                    <w:top w:val="single" w:sz="4" w:space="0" w:color="auto"/>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w:t>
                  </w: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 xml:space="preserve">Наименование </w:t>
                  </w:r>
                  <w:r>
                    <w:rPr>
                      <w:b/>
                      <w:bCs/>
                      <w:sz w:val="20"/>
                      <w:szCs w:val="20"/>
                    </w:rPr>
                    <w:t>товара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0755B" w:rsidRDefault="0060755B" w:rsidP="0060755B">
                  <w:pPr>
                    <w:jc w:val="center"/>
                    <w:rPr>
                      <w:b/>
                      <w:bCs/>
                      <w:sz w:val="20"/>
                      <w:szCs w:val="20"/>
                    </w:rPr>
                  </w:pPr>
                  <w:r w:rsidRPr="00C90A7D">
                    <w:rPr>
                      <w:b/>
                      <w:bCs/>
                      <w:sz w:val="20"/>
                      <w:szCs w:val="20"/>
                    </w:rPr>
                    <w:t>Марка</w:t>
                  </w:r>
                  <w:r w:rsidR="0018394E">
                    <w:rPr>
                      <w:b/>
                      <w:bCs/>
                      <w:sz w:val="20"/>
                      <w:szCs w:val="20"/>
                    </w:rPr>
                    <w:t>/</w:t>
                  </w:r>
                </w:p>
                <w:p w:rsidR="0018394E" w:rsidRPr="00C90A7D" w:rsidRDefault="0018394E" w:rsidP="0060755B">
                  <w:pPr>
                    <w:jc w:val="center"/>
                    <w:rPr>
                      <w:b/>
                      <w:bCs/>
                      <w:sz w:val="20"/>
                      <w:szCs w:val="20"/>
                    </w:rPr>
                  </w:pPr>
                  <w:r>
                    <w:rPr>
                      <w:b/>
                      <w:bCs/>
                      <w:sz w:val="20"/>
                      <w:szCs w:val="20"/>
                    </w:rPr>
                    <w:t>Размер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Ед. изм</w:t>
                  </w:r>
                  <w:r>
                    <w:rPr>
                      <w:b/>
                      <w:bCs/>
                      <w:sz w:val="20"/>
                      <w:szCs w:val="20"/>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755B" w:rsidRPr="00C90A7D" w:rsidRDefault="0060755B" w:rsidP="0060755B">
                  <w:pPr>
                    <w:jc w:val="center"/>
                    <w:rPr>
                      <w:b/>
                      <w:bCs/>
                      <w:sz w:val="20"/>
                      <w:szCs w:val="20"/>
                    </w:rPr>
                  </w:pPr>
                  <w:r w:rsidRPr="00C90A7D">
                    <w:rPr>
                      <w:b/>
                      <w:bCs/>
                      <w:sz w:val="20"/>
                      <w:szCs w:val="20"/>
                    </w:rPr>
                    <w:t>Кол-во</w:t>
                  </w:r>
                </w:p>
              </w:tc>
            </w:tr>
            <w:tr w:rsidR="0060755B" w:rsidRPr="00C90A7D" w:rsidTr="001E0489">
              <w:trPr>
                <w:trHeight w:val="412"/>
              </w:trPr>
              <w:tc>
                <w:tcPr>
                  <w:tcW w:w="489" w:type="dxa"/>
                  <w:tcBorders>
                    <w:top w:val="nil"/>
                    <w:left w:val="single" w:sz="4" w:space="0" w:color="auto"/>
                    <w:bottom w:val="single" w:sz="4" w:space="0" w:color="auto"/>
                    <w:right w:val="nil"/>
                  </w:tcBorders>
                  <w:shd w:val="clear" w:color="auto" w:fill="auto"/>
                  <w:vAlign w:val="center"/>
                  <w:hideMark/>
                </w:tcPr>
                <w:p w:rsidR="0060755B" w:rsidRPr="00C90A7D" w:rsidRDefault="0060755B" w:rsidP="0060755B">
                  <w:pPr>
                    <w:jc w:val="center"/>
                    <w:rPr>
                      <w:color w:val="000000"/>
                      <w:sz w:val="20"/>
                      <w:szCs w:val="20"/>
                    </w:rPr>
                  </w:pPr>
                  <w:r>
                    <w:rPr>
                      <w:color w:val="000000"/>
                      <w:sz w:val="20"/>
                      <w:szCs w:val="20"/>
                    </w:rPr>
                    <w:t>1</w:t>
                  </w:r>
                </w:p>
              </w:tc>
              <w:tc>
                <w:tcPr>
                  <w:tcW w:w="2204"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1E0489" w:rsidP="0060755B">
                  <w:pPr>
                    <w:jc w:val="center"/>
                    <w:rPr>
                      <w:sz w:val="20"/>
                      <w:szCs w:val="20"/>
                    </w:rPr>
                  </w:pPr>
                  <w:r w:rsidRPr="001E0489">
                    <w:rPr>
                      <w:sz w:val="20"/>
                      <w:szCs w:val="20"/>
                    </w:rPr>
                    <w:t>Блок питания</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1E0489" w:rsidP="0060755B">
                  <w:pPr>
                    <w:jc w:val="center"/>
                    <w:rPr>
                      <w:sz w:val="20"/>
                      <w:szCs w:val="20"/>
                    </w:rPr>
                  </w:pPr>
                  <w:r w:rsidRPr="001E0489">
                    <w:rPr>
                      <w:sz w:val="20"/>
                      <w:szCs w:val="20"/>
                    </w:rPr>
                    <w:t>12В 2А</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60755B" w:rsidRPr="00C90A7D" w:rsidRDefault="001E0489" w:rsidP="001E0489">
                  <w:pPr>
                    <w:jc w:val="center"/>
                    <w:rPr>
                      <w:sz w:val="20"/>
                      <w:szCs w:val="20"/>
                    </w:rPr>
                  </w:pPr>
                  <w:r>
                    <w:rPr>
                      <w:sz w:val="20"/>
                      <w:szCs w:val="20"/>
                    </w:rPr>
                    <w:t>шт.</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1E0489" w:rsidRPr="00C90A7D" w:rsidRDefault="001E0489" w:rsidP="001E0489">
                  <w:pPr>
                    <w:jc w:val="center"/>
                    <w:rPr>
                      <w:sz w:val="20"/>
                      <w:szCs w:val="20"/>
                    </w:rPr>
                  </w:pPr>
                  <w:r>
                    <w:rPr>
                      <w:sz w:val="20"/>
                      <w:szCs w:val="20"/>
                    </w:rPr>
                    <w:t>30</w:t>
                  </w:r>
                </w:p>
              </w:tc>
            </w:tr>
            <w:tr w:rsidR="001E0489" w:rsidRPr="00C90A7D" w:rsidTr="001E0489">
              <w:trPr>
                <w:trHeight w:val="418"/>
              </w:trPr>
              <w:tc>
                <w:tcPr>
                  <w:tcW w:w="489" w:type="dxa"/>
                  <w:tcBorders>
                    <w:top w:val="single" w:sz="4" w:space="0" w:color="auto"/>
                    <w:left w:val="single" w:sz="4" w:space="0" w:color="auto"/>
                    <w:bottom w:val="single" w:sz="4" w:space="0" w:color="auto"/>
                    <w:right w:val="nil"/>
                  </w:tcBorders>
                  <w:shd w:val="clear" w:color="auto" w:fill="auto"/>
                  <w:vAlign w:val="center"/>
                </w:tcPr>
                <w:p w:rsidR="001E0489" w:rsidRDefault="001E0489" w:rsidP="0060755B">
                  <w:pPr>
                    <w:jc w:val="center"/>
                    <w:rPr>
                      <w:color w:val="000000"/>
                      <w:sz w:val="20"/>
                      <w:szCs w:val="20"/>
                    </w:rPr>
                  </w:pPr>
                  <w:r>
                    <w:rPr>
                      <w:color w:val="000000"/>
                      <w:sz w:val="20"/>
                      <w:szCs w:val="20"/>
                    </w:rPr>
                    <w:t>2</w:t>
                  </w:r>
                </w:p>
              </w:tc>
              <w:tc>
                <w:tcPr>
                  <w:tcW w:w="2204" w:type="dxa"/>
                  <w:tcBorders>
                    <w:top w:val="single" w:sz="4" w:space="0" w:color="auto"/>
                    <w:left w:val="single" w:sz="4" w:space="0" w:color="auto"/>
                    <w:bottom w:val="single" w:sz="4" w:space="0" w:color="auto"/>
                    <w:right w:val="single" w:sz="4" w:space="0" w:color="auto"/>
                  </w:tcBorders>
                  <w:shd w:val="clear" w:color="auto" w:fill="auto"/>
                  <w:vAlign w:val="center"/>
                </w:tcPr>
                <w:p w:rsidR="001E0489" w:rsidRPr="001E0489" w:rsidRDefault="001E0489" w:rsidP="0060755B">
                  <w:pPr>
                    <w:jc w:val="center"/>
                    <w:rPr>
                      <w:sz w:val="20"/>
                      <w:szCs w:val="20"/>
                    </w:rPr>
                  </w:pPr>
                  <w:r w:rsidRPr="001E0489">
                    <w:rPr>
                      <w:sz w:val="20"/>
                      <w:szCs w:val="20"/>
                    </w:rPr>
                    <w:t>Блок питания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0489" w:rsidRPr="00C90A7D" w:rsidRDefault="001E0489" w:rsidP="0060755B">
                  <w:pPr>
                    <w:jc w:val="center"/>
                    <w:rPr>
                      <w:sz w:val="20"/>
                      <w:szCs w:val="20"/>
                    </w:rPr>
                  </w:pPr>
                  <w:r w:rsidRPr="001E0489">
                    <w:rPr>
                      <w:sz w:val="20"/>
                      <w:szCs w:val="20"/>
                    </w:rPr>
                    <w:t>5В 2А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0489" w:rsidRPr="00C90A7D" w:rsidRDefault="001E0489" w:rsidP="001E0489">
                  <w:pPr>
                    <w:jc w:val="center"/>
                    <w:rPr>
                      <w:sz w:val="20"/>
                      <w:szCs w:val="20"/>
                    </w:rPr>
                  </w:pPr>
                  <w:r>
                    <w:rPr>
                      <w:sz w:val="20"/>
                      <w:szCs w:val="20"/>
                    </w:rPr>
                    <w:t>шт.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E0489" w:rsidRPr="00C90A7D" w:rsidRDefault="001E0489" w:rsidP="0060755B">
                  <w:pPr>
                    <w:jc w:val="center"/>
                    <w:rPr>
                      <w:sz w:val="20"/>
                      <w:szCs w:val="20"/>
                    </w:rPr>
                  </w:pPr>
                  <w:r>
                    <w:rPr>
                      <w:sz w:val="20"/>
                      <w:szCs w:val="20"/>
                    </w:rPr>
                    <w:t>30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1E0489">
              <w:rPr>
                <w:bCs/>
                <w:sz w:val="28"/>
                <w:szCs w:val="28"/>
              </w:rPr>
              <w:t>;</w:t>
            </w:r>
          </w:p>
          <w:p w:rsidR="0065505A" w:rsidRPr="004A4BB7" w:rsidRDefault="00565A16" w:rsidP="001E0489">
            <w:pPr>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2D2595">
              <w:rPr>
                <w:bCs/>
                <w:sz w:val="28"/>
                <w:szCs w:val="28"/>
              </w:rPr>
              <w:t>в течение 22</w:t>
            </w:r>
            <w:r w:rsidR="00CB6316" w:rsidRPr="00CB6316">
              <w:rPr>
                <w:bCs/>
                <w:sz w:val="28"/>
                <w:szCs w:val="28"/>
              </w:rPr>
              <w:t xml:space="preserve"> (</w:t>
            </w:r>
            <w:r w:rsidR="002D2595">
              <w:rPr>
                <w:bCs/>
                <w:sz w:val="28"/>
                <w:szCs w:val="28"/>
              </w:rPr>
              <w:t>двадцати двух</w:t>
            </w:r>
            <w:r w:rsidR="00CB6316" w:rsidRPr="00CB6316">
              <w:rPr>
                <w:bCs/>
                <w:sz w:val="28"/>
                <w:szCs w:val="28"/>
              </w:rPr>
              <w:t>) рабочих дней с момента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4F62E8">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2B306A" w:rsidRPr="002B306A">
              <w:rPr>
                <w:bCs/>
                <w:sz w:val="28"/>
                <w:szCs w:val="28"/>
              </w:rPr>
              <w:t xml:space="preserve">139 666,67 </w:t>
            </w:r>
            <w:r w:rsidR="000527B5" w:rsidRPr="00DC0324">
              <w:rPr>
                <w:bCs/>
                <w:sz w:val="28"/>
                <w:szCs w:val="28"/>
              </w:rPr>
              <w:t>(</w:t>
            </w:r>
            <w:r w:rsidR="002B306A">
              <w:rPr>
                <w:bCs/>
                <w:sz w:val="28"/>
                <w:szCs w:val="28"/>
              </w:rPr>
              <w:t>с</w:t>
            </w:r>
            <w:r w:rsidR="002B306A" w:rsidRPr="002B306A">
              <w:rPr>
                <w:bCs/>
                <w:sz w:val="28"/>
                <w:szCs w:val="28"/>
              </w:rPr>
              <w:t>то тридцать девять тысяч шестьсот шестьдесят шесть целых шестьдесят семь со</w:t>
            </w:r>
            <w:r w:rsidR="002B306A" w:rsidRPr="00361C6F">
              <w:rPr>
                <w:bCs/>
                <w:sz w:val="28"/>
                <w:szCs w:val="28"/>
              </w:rPr>
              <w:t>тых</w:t>
            </w:r>
            <w:r w:rsidR="000527B5" w:rsidRPr="00361C6F">
              <w:rPr>
                <w:bCs/>
                <w:sz w:val="28"/>
                <w:szCs w:val="28"/>
              </w:rPr>
              <w:t xml:space="preserve">) драм РА без НДС или </w:t>
            </w:r>
            <w:r w:rsidR="002B306A" w:rsidRPr="00361C6F">
              <w:rPr>
                <w:color w:val="000000"/>
                <w:sz w:val="28"/>
                <w:szCs w:val="28"/>
              </w:rPr>
              <w:t>167 600,</w:t>
            </w:r>
            <w:r w:rsidR="00D873C0">
              <w:rPr>
                <w:color w:val="000000"/>
                <w:sz w:val="28"/>
                <w:szCs w:val="28"/>
              </w:rPr>
              <w:t>4</w:t>
            </w:r>
            <w:r w:rsidR="00185079" w:rsidRPr="00361C6F">
              <w:rPr>
                <w:color w:val="000000"/>
                <w:sz w:val="28"/>
                <w:szCs w:val="28"/>
              </w:rPr>
              <w:t>0</w:t>
            </w:r>
            <w:r w:rsidR="000527B5" w:rsidRPr="00361C6F">
              <w:rPr>
                <w:color w:val="000000"/>
                <w:sz w:val="28"/>
                <w:szCs w:val="28"/>
              </w:rPr>
              <w:t xml:space="preserve"> (</w:t>
            </w:r>
            <w:r w:rsidR="00D873C0" w:rsidRPr="00D873C0">
              <w:rPr>
                <w:color w:val="000000"/>
                <w:sz w:val="28"/>
                <w:szCs w:val="28"/>
              </w:rPr>
              <w:t>Сто шестьдесят семь тысяч шестьсот целых четыре десятых</w:t>
            </w:r>
            <w:r w:rsidR="000527B5" w:rsidRPr="00361C6F">
              <w:rPr>
                <w:color w:val="000000"/>
                <w:sz w:val="28"/>
                <w:szCs w:val="28"/>
              </w:rPr>
              <w:t>) драм РА с НДС</w:t>
            </w:r>
            <w:r w:rsidR="00B1146D" w:rsidRPr="00361C6F">
              <w:rPr>
                <w:color w:val="000000"/>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A758B">
              <w:rPr>
                <w:bCs/>
                <w:sz w:val="28"/>
                <w:szCs w:val="28"/>
              </w:rPr>
              <w:t>15</w:t>
            </w:r>
            <w:r w:rsidR="00DE121C">
              <w:rPr>
                <w:bCs/>
                <w:sz w:val="28"/>
                <w:szCs w:val="28"/>
              </w:rPr>
              <w:t xml:space="preserve">» </w:t>
            </w:r>
            <w:r w:rsidR="00185079">
              <w:rPr>
                <w:bCs/>
                <w:sz w:val="28"/>
                <w:szCs w:val="28"/>
              </w:rPr>
              <w:t>июл</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9A758B">
              <w:rPr>
                <w:bCs/>
                <w:sz w:val="28"/>
                <w:szCs w:val="28"/>
              </w:rPr>
              <w:t>28</w:t>
            </w:r>
            <w:r w:rsidR="002E2DC9" w:rsidRPr="00F703C8">
              <w:rPr>
                <w:bCs/>
                <w:sz w:val="28"/>
                <w:szCs w:val="28"/>
              </w:rPr>
              <w:t xml:space="preserve">» </w:t>
            </w:r>
            <w:r w:rsidR="00185079">
              <w:rPr>
                <w:bCs/>
                <w:sz w:val="28"/>
                <w:szCs w:val="28"/>
              </w:rPr>
              <w:t>июл</w:t>
            </w:r>
            <w:r w:rsidR="0078505D">
              <w:rPr>
                <w:bCs/>
                <w:sz w:val="28"/>
                <w:szCs w:val="28"/>
              </w:rPr>
              <w:t>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D02B11" w:rsidRPr="00DF208D" w:rsidTr="00746987">
        <w:tc>
          <w:tcPr>
            <w:tcW w:w="817" w:type="dxa"/>
          </w:tcPr>
          <w:p w:rsidR="00D02B11" w:rsidRPr="00DF208D" w:rsidRDefault="00D02B11" w:rsidP="00D02B11">
            <w:pPr>
              <w:spacing w:line="276" w:lineRule="auto"/>
              <w:rPr>
                <w:sz w:val="28"/>
                <w:szCs w:val="28"/>
              </w:rPr>
            </w:pPr>
            <w:r>
              <w:rPr>
                <w:sz w:val="28"/>
                <w:szCs w:val="28"/>
              </w:rPr>
              <w:lastRenderedPageBreak/>
              <w:t>1.10</w:t>
            </w:r>
          </w:p>
        </w:tc>
        <w:tc>
          <w:tcPr>
            <w:tcW w:w="4768" w:type="dxa"/>
          </w:tcPr>
          <w:p w:rsidR="00D02B11" w:rsidRDefault="00D02B11" w:rsidP="00D02B11">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D02B11" w:rsidRDefault="00D02B11" w:rsidP="00D02B11">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02B11" w:rsidRDefault="00D02B11" w:rsidP="00D02B11">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02B11" w:rsidRDefault="00D02B11" w:rsidP="00D02B11">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D02B11" w:rsidRPr="00695AB7" w:rsidRDefault="00D02B11" w:rsidP="00D02B11">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695AB7">
              <w:rPr>
                <w:sz w:val="28"/>
                <w:szCs w:val="28"/>
                <w:lang w:val="hy-AM" w:eastAsia="hy-AM"/>
              </w:rPr>
              <w:t>: «</w:t>
            </w:r>
            <w:r w:rsidRPr="00695AB7">
              <w:rPr>
                <w:color w:val="000000" w:themeColor="text1"/>
                <w:sz w:val="28"/>
                <w:szCs w:val="28"/>
                <w:lang w:eastAsia="hy-AM"/>
              </w:rPr>
              <w:t>15</w:t>
            </w:r>
            <w:r w:rsidRPr="00695AB7">
              <w:rPr>
                <w:color w:val="000000" w:themeColor="text1"/>
                <w:sz w:val="28"/>
                <w:szCs w:val="28"/>
                <w:lang w:val="hy-AM" w:eastAsia="hy-AM"/>
              </w:rPr>
              <w:t xml:space="preserve">» </w:t>
            </w:r>
            <w:r w:rsidRPr="00695AB7">
              <w:rPr>
                <w:rFonts w:ascii="Sylfaen" w:hAnsi="Sylfaen"/>
                <w:color w:val="000000" w:themeColor="text1"/>
                <w:sz w:val="28"/>
                <w:szCs w:val="28"/>
                <w:lang w:eastAsia="hy-AM"/>
              </w:rPr>
              <w:t>июля</w:t>
            </w:r>
            <w:r w:rsidRPr="00695AB7">
              <w:rPr>
                <w:color w:val="000000" w:themeColor="text1"/>
                <w:sz w:val="28"/>
                <w:szCs w:val="28"/>
                <w:lang w:val="hy-AM" w:eastAsia="hy-AM"/>
              </w:rPr>
              <w:t xml:space="preserve"> </w:t>
            </w:r>
            <w:r w:rsidRPr="00695AB7">
              <w:rPr>
                <w:sz w:val="28"/>
                <w:szCs w:val="28"/>
                <w:lang w:val="hy-AM" w:eastAsia="hy-AM"/>
              </w:rPr>
              <w:t>2022 г.</w:t>
            </w:r>
          </w:p>
          <w:p w:rsidR="00D02B11" w:rsidRDefault="00D02B11" w:rsidP="00D02B11">
            <w:pPr>
              <w:spacing w:line="276" w:lineRule="auto"/>
              <w:jc w:val="both"/>
              <w:rPr>
                <w:bCs/>
                <w:sz w:val="28"/>
                <w:szCs w:val="28"/>
                <w:lang w:val="hy-AM" w:eastAsia="hy-AM"/>
              </w:rPr>
            </w:pPr>
            <w:r w:rsidRPr="00695AB7">
              <w:rPr>
                <w:sz w:val="28"/>
                <w:szCs w:val="28"/>
                <w:lang w:val="hy-AM" w:eastAsia="hy-AM"/>
              </w:rPr>
              <w:t>Дата окончания срока предоставления участникам разъяснений положений документации: «</w:t>
            </w:r>
            <w:r w:rsidRPr="00695AB7">
              <w:rPr>
                <w:color w:val="000000" w:themeColor="text1"/>
                <w:sz w:val="28"/>
                <w:szCs w:val="28"/>
                <w:lang w:eastAsia="hy-AM"/>
              </w:rPr>
              <w:t>25</w:t>
            </w:r>
            <w:r w:rsidRPr="00695AB7">
              <w:rPr>
                <w:color w:val="000000" w:themeColor="text1"/>
                <w:sz w:val="28"/>
                <w:szCs w:val="28"/>
                <w:lang w:val="hy-AM" w:eastAsia="hy-AM"/>
              </w:rPr>
              <w:t xml:space="preserve">» </w:t>
            </w:r>
            <w:r w:rsidRPr="00695AB7">
              <w:rPr>
                <w:color w:val="000000" w:themeColor="text1"/>
                <w:sz w:val="28"/>
                <w:szCs w:val="28"/>
                <w:lang w:eastAsia="hy-AM"/>
              </w:rPr>
              <w:t>июля</w:t>
            </w:r>
            <w:r>
              <w:rPr>
                <w:color w:val="000000" w:themeColor="text1"/>
                <w:sz w:val="28"/>
                <w:szCs w:val="28"/>
                <w:lang w:val="hy-AM" w:eastAsia="hy-AM"/>
              </w:rPr>
              <w:t xml:space="preserve"> </w:t>
            </w:r>
            <w:r>
              <w:rPr>
                <w:sz w:val="28"/>
                <w:szCs w:val="28"/>
                <w:lang w:val="hy-AM" w:eastAsia="hy-AM"/>
              </w:rPr>
              <w:t>2022 г.</w:t>
            </w:r>
          </w:p>
        </w:tc>
      </w:tr>
      <w:tr w:rsidR="00695AB7" w:rsidRPr="00DF208D" w:rsidTr="00746987">
        <w:tc>
          <w:tcPr>
            <w:tcW w:w="817" w:type="dxa"/>
          </w:tcPr>
          <w:p w:rsidR="00695AB7" w:rsidRPr="00DF208D" w:rsidRDefault="00695AB7" w:rsidP="00695AB7">
            <w:pPr>
              <w:spacing w:line="276" w:lineRule="auto"/>
              <w:rPr>
                <w:sz w:val="28"/>
                <w:szCs w:val="28"/>
              </w:rPr>
            </w:pPr>
            <w:bookmarkStart w:id="4" w:name="_GoBack" w:colFirst="2" w:colLast="2"/>
            <w:r w:rsidRPr="00DF208D">
              <w:rPr>
                <w:sz w:val="28"/>
                <w:szCs w:val="28"/>
              </w:rPr>
              <w:t>1.11</w:t>
            </w:r>
          </w:p>
        </w:tc>
        <w:tc>
          <w:tcPr>
            <w:tcW w:w="4768" w:type="dxa"/>
          </w:tcPr>
          <w:p w:rsidR="00695AB7" w:rsidRPr="00DF208D" w:rsidRDefault="00695AB7" w:rsidP="00695AB7">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95AB7" w:rsidRPr="00D4175C" w:rsidRDefault="00695AB7" w:rsidP="00695AB7">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695AB7" w:rsidRPr="00DF208D" w:rsidTr="00746987">
        <w:tc>
          <w:tcPr>
            <w:tcW w:w="817" w:type="dxa"/>
          </w:tcPr>
          <w:p w:rsidR="00695AB7" w:rsidRPr="00DF208D" w:rsidRDefault="00695AB7" w:rsidP="00695AB7">
            <w:pPr>
              <w:spacing w:line="276" w:lineRule="auto"/>
              <w:rPr>
                <w:sz w:val="28"/>
                <w:szCs w:val="28"/>
              </w:rPr>
            </w:pPr>
            <w:r w:rsidRPr="00DF208D">
              <w:rPr>
                <w:sz w:val="28"/>
                <w:szCs w:val="28"/>
              </w:rPr>
              <w:lastRenderedPageBreak/>
              <w:t>1.12</w:t>
            </w:r>
          </w:p>
        </w:tc>
        <w:tc>
          <w:tcPr>
            <w:tcW w:w="4768" w:type="dxa"/>
          </w:tcPr>
          <w:p w:rsidR="00695AB7" w:rsidRPr="00DF208D" w:rsidRDefault="00695AB7" w:rsidP="00695AB7">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95AB7" w:rsidRPr="00D4175C" w:rsidRDefault="00695AB7" w:rsidP="00695AB7">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695AB7" w:rsidRPr="00D4175C" w:rsidRDefault="00695AB7" w:rsidP="00695AB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695AB7" w:rsidRPr="00D4175C" w:rsidRDefault="00695AB7" w:rsidP="00695AB7">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95AB7" w:rsidRPr="00D4175C" w:rsidRDefault="00695AB7" w:rsidP="00695AB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95AB7" w:rsidRPr="00D4175C" w:rsidRDefault="00695AB7" w:rsidP="00695AB7">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95AB7" w:rsidRPr="00D4175C" w:rsidRDefault="00695AB7" w:rsidP="00695AB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w:t>
            </w:r>
            <w:r w:rsidR="00D02B11">
              <w:rPr>
                <w:sz w:val="28"/>
                <w:szCs w:val="28"/>
              </w:rPr>
              <w:t>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9B3945" w:rsidP="002E2DC9">
            <w:pPr>
              <w:spacing w:line="276" w:lineRule="auto"/>
              <w:rPr>
                <w:rFonts w:ascii="Sylfaen" w:hAnsi="Sylfaen"/>
                <w:sz w:val="28"/>
                <w:szCs w:val="28"/>
                <w:lang w:val="hy-AM"/>
              </w:rPr>
            </w:pPr>
            <w:r>
              <w:rPr>
                <w:sz w:val="28"/>
                <w:szCs w:val="28"/>
              </w:rPr>
              <w:t xml:space="preserve">Приложение №2.1. </w:t>
            </w:r>
            <w:r w:rsidR="00D02B11">
              <w:rPr>
                <w:sz w:val="28"/>
                <w:szCs w:val="28"/>
              </w:rPr>
              <w:t>(форма о</w:t>
            </w:r>
            <w:r w:rsidR="00B638B7">
              <w:rPr>
                <w:sz w:val="28"/>
                <w:szCs w:val="28"/>
              </w:rPr>
              <w:t xml:space="preserve">писи представленных </w:t>
            </w:r>
            <w:r w:rsidR="001F1E9C">
              <w:rPr>
                <w:sz w:val="28"/>
                <w:szCs w:val="28"/>
              </w:rPr>
              <w:t>документов</w:t>
            </w:r>
            <w:r w:rsidR="00D02B11">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E1262F"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E1262F">
              <w:rPr>
                <w:sz w:val="28"/>
                <w:szCs w:val="28"/>
              </w:rPr>
              <w:t>;</w:t>
            </w:r>
          </w:p>
          <w:p w:rsidR="002E2DC9" w:rsidRPr="00DF208D" w:rsidRDefault="00E1262F"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9B3945">
        <w:rPr>
          <w:sz w:val="28"/>
          <w:szCs w:val="28"/>
        </w:rPr>
        <w:t xml:space="preserve">Приложение №2.1. </w:t>
      </w:r>
      <w:r w:rsidR="00D02B11">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D02B11">
        <w:rPr>
          <w:sz w:val="28"/>
          <w:szCs w:val="28"/>
        </w:rPr>
        <w:t>)</w:t>
      </w:r>
      <w:r w:rsidR="00561BDF" w:rsidRPr="0016613A">
        <w:rPr>
          <w:sz w:val="28"/>
          <w:szCs w:val="28"/>
        </w:rPr>
        <w:t>;</w:t>
      </w:r>
    </w:p>
    <w:p w:rsidR="004A4B5F" w:rsidRPr="0016613A" w:rsidRDefault="00D02B11"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E1262F" w:rsidRDefault="00D02B11"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E1262F">
        <w:rPr>
          <w:sz w:val="28"/>
          <w:szCs w:val="28"/>
        </w:rPr>
        <w:t>;</w:t>
      </w:r>
    </w:p>
    <w:p w:rsidR="006F14A9" w:rsidRPr="0016613A" w:rsidRDefault="00E1262F"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D02B11"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185079">
        <w:rPr>
          <w:b/>
          <w:i/>
          <w:sz w:val="28"/>
          <w:szCs w:val="28"/>
          <w:highlight w:val="yellow"/>
        </w:rPr>
        <w:t xml:space="preserve"> </w:t>
      </w:r>
      <w:r w:rsidR="009A758B">
        <w:rPr>
          <w:b/>
          <w:i/>
          <w:sz w:val="28"/>
          <w:szCs w:val="28"/>
          <w:highlight w:val="yellow"/>
        </w:rPr>
        <w:t>28</w:t>
      </w:r>
      <w:r w:rsidR="00185079">
        <w:rPr>
          <w:b/>
          <w:i/>
          <w:sz w:val="28"/>
          <w:szCs w:val="28"/>
          <w:highlight w:val="yellow"/>
        </w:rPr>
        <w:t xml:space="preserve"> </w:t>
      </w:r>
      <w:r w:rsidR="003D5D99" w:rsidRPr="0016613A">
        <w:rPr>
          <w:b/>
          <w:i/>
          <w:sz w:val="28"/>
          <w:szCs w:val="28"/>
          <w:highlight w:val="yellow"/>
        </w:rPr>
        <w:t xml:space="preserve">» </w:t>
      </w:r>
      <w:r w:rsidR="00924C47">
        <w:rPr>
          <w:b/>
          <w:i/>
          <w:sz w:val="28"/>
          <w:szCs w:val="28"/>
          <w:highlight w:val="yellow"/>
        </w:rPr>
        <w:t>июл</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E1262F" w:rsidRDefault="007C71C2" w:rsidP="007C71C2">
      <w:pPr>
        <w:pStyle w:val="a5"/>
        <w:suppressAutoHyphens/>
        <w:spacing w:line="276" w:lineRule="auto"/>
        <w:jc w:val="right"/>
        <w:rPr>
          <w:sz w:val="28"/>
          <w:szCs w:val="28"/>
        </w:rPr>
      </w:pPr>
      <w:r w:rsidRPr="00E1262F">
        <w:rPr>
          <w:sz w:val="28"/>
          <w:szCs w:val="28"/>
        </w:rPr>
        <w:lastRenderedPageBreak/>
        <w:t>Приложение № 2</w:t>
      </w:r>
    </w:p>
    <w:p w:rsidR="00E1262F" w:rsidRDefault="00E1262F" w:rsidP="00E1262F">
      <w:pPr>
        <w:spacing w:line="276" w:lineRule="auto"/>
        <w:jc w:val="right"/>
      </w:pPr>
      <w:r>
        <w:rPr>
          <w:sz w:val="28"/>
          <w:szCs w:val="28"/>
        </w:rPr>
        <w:t xml:space="preserve">к извещению о проведении запроса котировок </w:t>
      </w:r>
    </w:p>
    <w:p w:rsidR="007C71C2" w:rsidRPr="007C71C2" w:rsidRDefault="00E1262F" w:rsidP="00E1262F">
      <w:pPr>
        <w:pStyle w:val="a5"/>
        <w:suppressAutoHyphens/>
        <w:spacing w:line="276" w:lineRule="auto"/>
        <w:jc w:val="right"/>
        <w:rPr>
          <w:sz w:val="24"/>
          <w:szCs w:val="22"/>
        </w:rPr>
      </w:pPr>
      <w:r>
        <w:rPr>
          <w:sz w:val="28"/>
          <w:szCs w:val="28"/>
        </w:rPr>
        <w:t>№ЮКЖД-ЗКЦ 022/</w:t>
      </w:r>
      <w:r>
        <w:rPr>
          <w:sz w:val="28"/>
          <w:szCs w:val="28"/>
          <w:lang w:val="hy-AM"/>
        </w:rPr>
        <w:t>7</w:t>
      </w:r>
      <w:r>
        <w:rPr>
          <w:sz w:val="28"/>
          <w:szCs w:val="28"/>
        </w:rPr>
        <w:t>2</w:t>
      </w:r>
      <w:r w:rsidR="007C71C2" w:rsidRPr="007C71C2">
        <w:rPr>
          <w:sz w:val="24"/>
          <w:szCs w:val="22"/>
        </w:rPr>
        <w:t xml:space="preserve"> </w:t>
      </w:r>
    </w:p>
    <w:p w:rsidR="007C71C2" w:rsidRPr="002C36C2" w:rsidRDefault="007C71C2" w:rsidP="002C36C2">
      <w:pPr>
        <w:shd w:val="clear" w:color="auto" w:fill="FFFFFF"/>
        <w:spacing w:line="480" w:lineRule="auto"/>
        <w:ind w:left="5"/>
        <w:jc w:val="center"/>
        <w:rPr>
          <w:b/>
          <w:bCs/>
          <w:sz w:val="28"/>
          <w:szCs w:val="28"/>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361C6F" w:rsidRDefault="008850B1" w:rsidP="00361C6F">
      <w:pPr>
        <w:shd w:val="clear" w:color="auto" w:fill="FFFFFF"/>
        <w:spacing w:line="480" w:lineRule="auto"/>
        <w:ind w:left="5"/>
        <w:jc w:val="center"/>
        <w:rPr>
          <w:b/>
          <w:bCs/>
          <w:sz w:val="28"/>
          <w:szCs w:val="28"/>
        </w:rPr>
      </w:pPr>
      <w:r>
        <w:rPr>
          <w:b/>
          <w:bCs/>
          <w:sz w:val="28"/>
          <w:szCs w:val="28"/>
        </w:rPr>
        <w:t>н</w:t>
      </w:r>
      <w:r w:rsidRPr="007C71C2">
        <w:rPr>
          <w:b/>
          <w:bCs/>
          <w:sz w:val="28"/>
          <w:szCs w:val="28"/>
        </w:rPr>
        <w:t>а</w:t>
      </w:r>
      <w:r>
        <w:rPr>
          <w:b/>
          <w:bCs/>
          <w:sz w:val="28"/>
          <w:szCs w:val="28"/>
        </w:rPr>
        <w:t xml:space="preserve"> </w:t>
      </w:r>
      <w:r w:rsidR="008E5A49">
        <w:rPr>
          <w:b/>
          <w:bCs/>
          <w:sz w:val="28"/>
          <w:szCs w:val="28"/>
        </w:rPr>
        <w:t xml:space="preserve">поставку </w:t>
      </w:r>
      <w:r w:rsidR="00EE48EE" w:rsidRPr="002C36C2">
        <w:rPr>
          <w:b/>
          <w:bCs/>
          <w:sz w:val="28"/>
          <w:szCs w:val="28"/>
        </w:rPr>
        <w:t>блоков питания</w:t>
      </w:r>
    </w:p>
    <w:tbl>
      <w:tblPr>
        <w:tblW w:w="521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883"/>
        <w:gridCol w:w="8254"/>
      </w:tblGrid>
      <w:tr w:rsidR="00D10E8A" w:rsidRPr="00F66684" w:rsidTr="00E00DAF">
        <w:trPr>
          <w:trHeight w:val="779"/>
        </w:trPr>
        <w:tc>
          <w:tcPr>
            <w:tcW w:w="5000" w:type="pct"/>
            <w:gridSpan w:val="3"/>
            <w:tcBorders>
              <w:top w:val="single" w:sz="4" w:space="0" w:color="auto"/>
              <w:left w:val="single" w:sz="4" w:space="0" w:color="auto"/>
              <w:bottom w:val="single" w:sz="4" w:space="0" w:color="auto"/>
              <w:right w:val="single" w:sz="4" w:space="0" w:color="auto"/>
            </w:tcBorders>
          </w:tcPr>
          <w:p w:rsidR="00D10E8A" w:rsidRPr="00F66684" w:rsidRDefault="00D10E8A" w:rsidP="00E00DAF">
            <w:pPr>
              <w:tabs>
                <w:tab w:val="left" w:pos="709"/>
              </w:tabs>
              <w:spacing w:line="276" w:lineRule="auto"/>
              <w:jc w:val="both"/>
            </w:pPr>
            <w:r w:rsidRPr="00D10E8A">
              <w:t>1. Наименование закупаемых услуг, их количество (объем), цены за единицу услуги и начальная (максимальная) цена договора</w:t>
            </w:r>
          </w:p>
        </w:tc>
      </w:tr>
      <w:tr w:rsidR="00686DD8" w:rsidRPr="00F66684" w:rsidTr="00E00DAF">
        <w:trPr>
          <w:trHeight w:val="779"/>
        </w:trPr>
        <w:tc>
          <w:tcPr>
            <w:tcW w:w="5000" w:type="pct"/>
            <w:gridSpan w:val="3"/>
            <w:tcBorders>
              <w:top w:val="single" w:sz="4" w:space="0" w:color="auto"/>
              <w:left w:val="single" w:sz="4" w:space="0" w:color="auto"/>
              <w:bottom w:val="single" w:sz="4" w:space="0" w:color="auto"/>
              <w:right w:val="single" w:sz="4" w:space="0" w:color="auto"/>
            </w:tcBorders>
          </w:tcPr>
          <w:tbl>
            <w:tblPr>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1"/>
              <w:gridCol w:w="851"/>
              <w:gridCol w:w="993"/>
              <w:gridCol w:w="1420"/>
              <w:gridCol w:w="1700"/>
              <w:gridCol w:w="1700"/>
              <w:gridCol w:w="1727"/>
            </w:tblGrid>
            <w:tr w:rsidR="00686DD8" w:rsidRPr="00F66684" w:rsidTr="00686DD8">
              <w:trPr>
                <w:trHeight w:val="2140"/>
              </w:trPr>
              <w:tc>
                <w:tcPr>
                  <w:tcW w:w="1031" w:type="pct"/>
                  <w:tcBorders>
                    <w:top w:val="single" w:sz="4" w:space="0" w:color="auto"/>
                    <w:left w:val="single" w:sz="4" w:space="0" w:color="auto"/>
                    <w:bottom w:val="single" w:sz="4" w:space="0" w:color="auto"/>
                    <w:right w:val="single" w:sz="4" w:space="0" w:color="auto"/>
                  </w:tcBorders>
                  <w:vAlign w:val="center"/>
                </w:tcPr>
                <w:p w:rsidR="00686DD8" w:rsidRPr="00F66684" w:rsidRDefault="00686DD8" w:rsidP="00686DD8">
                  <w:pPr>
                    <w:spacing w:line="276" w:lineRule="auto"/>
                    <w:jc w:val="center"/>
                    <w:rPr>
                      <w:bCs/>
                      <w:color w:val="000000"/>
                    </w:rPr>
                  </w:pPr>
                  <w:r>
                    <w:rPr>
                      <w:bCs/>
                      <w:color w:val="000000"/>
                    </w:rPr>
                    <w:t>Наименование</w:t>
                  </w:r>
                </w:p>
              </w:tc>
              <w:tc>
                <w:tcPr>
                  <w:tcW w:w="402" w:type="pct"/>
                  <w:tcBorders>
                    <w:top w:val="single" w:sz="4" w:space="0" w:color="auto"/>
                    <w:left w:val="single" w:sz="4" w:space="0" w:color="auto"/>
                    <w:bottom w:val="single" w:sz="4" w:space="0" w:color="auto"/>
                    <w:right w:val="single" w:sz="4" w:space="0" w:color="auto"/>
                  </w:tcBorders>
                  <w:vAlign w:val="center"/>
                  <w:hideMark/>
                </w:tcPr>
                <w:p w:rsidR="00686DD8" w:rsidRPr="00F66684" w:rsidRDefault="00686DD8" w:rsidP="00686DD8">
                  <w:pPr>
                    <w:spacing w:line="276" w:lineRule="auto"/>
                    <w:jc w:val="center"/>
                    <w:rPr>
                      <w:bCs/>
                      <w:color w:val="000000"/>
                    </w:rPr>
                  </w:pPr>
                  <w:r>
                    <w:rPr>
                      <w:bCs/>
                      <w:color w:val="000000"/>
                    </w:rPr>
                    <w:t>Ед. изм</w:t>
                  </w:r>
                </w:p>
              </w:tc>
              <w:tc>
                <w:tcPr>
                  <w:tcW w:w="469" w:type="pct"/>
                  <w:tcBorders>
                    <w:top w:val="single" w:sz="4" w:space="0" w:color="auto"/>
                    <w:left w:val="single" w:sz="4" w:space="0" w:color="auto"/>
                    <w:bottom w:val="single" w:sz="4" w:space="0" w:color="auto"/>
                    <w:right w:val="single" w:sz="4" w:space="0" w:color="auto"/>
                  </w:tcBorders>
                  <w:vAlign w:val="center"/>
                  <w:hideMark/>
                </w:tcPr>
                <w:p w:rsidR="00686DD8" w:rsidRPr="00F66684" w:rsidRDefault="00686DD8" w:rsidP="00686DD8">
                  <w:pPr>
                    <w:spacing w:line="276" w:lineRule="auto"/>
                    <w:jc w:val="center"/>
                    <w:rPr>
                      <w:bCs/>
                      <w:color w:val="000000"/>
                    </w:rPr>
                  </w:pPr>
                  <w:r>
                    <w:rPr>
                      <w:bCs/>
                      <w:color w:val="000000"/>
                    </w:rPr>
                    <w:t>Кол-во</w:t>
                  </w:r>
                </w:p>
              </w:tc>
              <w:tc>
                <w:tcPr>
                  <w:tcW w:w="671" w:type="pct"/>
                  <w:tcBorders>
                    <w:top w:val="single" w:sz="4" w:space="0" w:color="auto"/>
                    <w:left w:val="single" w:sz="4" w:space="0" w:color="auto"/>
                    <w:bottom w:val="single" w:sz="4" w:space="0" w:color="auto"/>
                    <w:right w:val="single" w:sz="4" w:space="0" w:color="auto"/>
                  </w:tcBorders>
                  <w:vAlign w:val="center"/>
                  <w:hideMark/>
                </w:tcPr>
                <w:p w:rsidR="00686DD8" w:rsidRPr="00F66684" w:rsidRDefault="00686DD8" w:rsidP="00686DD8">
                  <w:pPr>
                    <w:spacing w:line="276" w:lineRule="auto"/>
                    <w:jc w:val="center"/>
                    <w:rPr>
                      <w:bCs/>
                      <w:color w:val="000000"/>
                    </w:rPr>
                  </w:pPr>
                  <w:r>
                    <w:t>Цена за ед. в драмах РА без НДС</w:t>
                  </w:r>
                </w:p>
              </w:tc>
              <w:tc>
                <w:tcPr>
                  <w:tcW w:w="804" w:type="pct"/>
                  <w:tcBorders>
                    <w:top w:val="single" w:sz="4" w:space="0" w:color="auto"/>
                    <w:left w:val="single" w:sz="4" w:space="0" w:color="auto"/>
                    <w:bottom w:val="single" w:sz="4" w:space="0" w:color="auto"/>
                    <w:right w:val="single" w:sz="4" w:space="0" w:color="auto"/>
                  </w:tcBorders>
                  <w:vAlign w:val="center"/>
                  <w:hideMark/>
                </w:tcPr>
                <w:p w:rsidR="00686DD8" w:rsidRPr="00F66684" w:rsidRDefault="00686DD8" w:rsidP="00686DD8">
                  <w:pPr>
                    <w:spacing w:line="276" w:lineRule="auto"/>
                    <w:jc w:val="center"/>
                    <w:rPr>
                      <w:bCs/>
                      <w:color w:val="000000"/>
                    </w:rPr>
                  </w:pPr>
                  <w:r>
                    <w:t>Цена за ед. в драмах РА без НДС</w:t>
                  </w:r>
                </w:p>
              </w:tc>
              <w:tc>
                <w:tcPr>
                  <w:tcW w:w="804" w:type="pct"/>
                  <w:tcBorders>
                    <w:top w:val="single" w:sz="4" w:space="0" w:color="auto"/>
                    <w:left w:val="single" w:sz="4" w:space="0" w:color="auto"/>
                    <w:bottom w:val="single" w:sz="4" w:space="0" w:color="auto"/>
                    <w:right w:val="single" w:sz="4" w:space="0" w:color="auto"/>
                  </w:tcBorders>
                  <w:vAlign w:val="center"/>
                  <w:hideMark/>
                </w:tcPr>
                <w:p w:rsidR="00686DD8" w:rsidRPr="00F66684" w:rsidRDefault="00686DD8" w:rsidP="00686DD8">
                  <w:pPr>
                    <w:spacing w:line="276" w:lineRule="auto"/>
                    <w:jc w:val="center"/>
                    <w:rPr>
                      <w:bCs/>
                      <w:color w:val="000000"/>
                    </w:rPr>
                  </w:pPr>
                  <w:r>
                    <w:rPr>
                      <w:bCs/>
                      <w:color w:val="000000"/>
                    </w:rPr>
                    <w:t>Сумма в драмах РА без НДС</w:t>
                  </w:r>
                </w:p>
              </w:tc>
              <w:tc>
                <w:tcPr>
                  <w:tcW w:w="817" w:type="pct"/>
                  <w:tcBorders>
                    <w:top w:val="single" w:sz="4" w:space="0" w:color="auto"/>
                    <w:left w:val="single" w:sz="4" w:space="0" w:color="auto"/>
                    <w:bottom w:val="single" w:sz="4" w:space="0" w:color="auto"/>
                    <w:right w:val="single" w:sz="4" w:space="0" w:color="auto"/>
                  </w:tcBorders>
                  <w:vAlign w:val="center"/>
                  <w:hideMark/>
                </w:tcPr>
                <w:p w:rsidR="00686DD8" w:rsidRPr="00F66684" w:rsidRDefault="00686DD8" w:rsidP="00686DD8">
                  <w:pPr>
                    <w:spacing w:line="276" w:lineRule="auto"/>
                    <w:jc w:val="center"/>
                    <w:rPr>
                      <w:bCs/>
                    </w:rPr>
                  </w:pPr>
                  <w:r>
                    <w:rPr>
                      <w:bCs/>
                      <w:color w:val="000000"/>
                    </w:rPr>
                    <w:t>Сумма в драмах РА с НДС</w:t>
                  </w:r>
                </w:p>
              </w:tc>
            </w:tr>
            <w:tr w:rsidR="00686DD8" w:rsidRPr="00F66684" w:rsidTr="00686DD8">
              <w:trPr>
                <w:trHeight w:val="70"/>
              </w:trPr>
              <w:tc>
                <w:tcPr>
                  <w:tcW w:w="1031" w:type="pct"/>
                  <w:tcBorders>
                    <w:top w:val="single" w:sz="4" w:space="0" w:color="auto"/>
                    <w:left w:val="single" w:sz="4" w:space="0" w:color="auto"/>
                    <w:bottom w:val="single" w:sz="4" w:space="0" w:color="auto"/>
                    <w:right w:val="single" w:sz="4" w:space="0" w:color="auto"/>
                  </w:tcBorders>
                  <w:vAlign w:val="center"/>
                </w:tcPr>
                <w:p w:rsidR="00E765BD" w:rsidRPr="00E765BD" w:rsidRDefault="00E765BD" w:rsidP="00E765BD">
                  <w:pPr>
                    <w:rPr>
                      <w:bCs/>
                      <w:color w:val="000000"/>
                    </w:rPr>
                  </w:pPr>
                  <w:r w:rsidRPr="00E765BD">
                    <w:rPr>
                      <w:bCs/>
                      <w:color w:val="000000"/>
                    </w:rPr>
                    <w:t xml:space="preserve">Блок питания 12В 2А </w:t>
                  </w:r>
                </w:p>
                <w:p w:rsidR="00686DD8" w:rsidRDefault="00686DD8" w:rsidP="00686DD8">
                  <w:pPr>
                    <w:spacing w:line="276" w:lineRule="auto"/>
                    <w:jc w:val="center"/>
                    <w:rPr>
                      <w:bCs/>
                      <w:color w:val="000000"/>
                    </w:rPr>
                  </w:pPr>
                </w:p>
              </w:tc>
              <w:tc>
                <w:tcPr>
                  <w:tcW w:w="402" w:type="pct"/>
                  <w:tcBorders>
                    <w:top w:val="single" w:sz="4" w:space="0" w:color="auto"/>
                    <w:left w:val="single" w:sz="4" w:space="0" w:color="auto"/>
                    <w:bottom w:val="single" w:sz="4" w:space="0" w:color="auto"/>
                    <w:right w:val="single" w:sz="4" w:space="0" w:color="auto"/>
                  </w:tcBorders>
                  <w:vAlign w:val="center"/>
                </w:tcPr>
                <w:p w:rsidR="00686DD8" w:rsidRPr="00F66684" w:rsidRDefault="00686DD8" w:rsidP="00686DD8">
                  <w:pPr>
                    <w:spacing w:line="276" w:lineRule="auto"/>
                    <w:jc w:val="center"/>
                    <w:rPr>
                      <w:bCs/>
                      <w:color w:val="000000"/>
                    </w:rPr>
                  </w:pPr>
                  <w:r>
                    <w:rPr>
                      <w:bCs/>
                      <w:color w:val="000000"/>
                    </w:rPr>
                    <w:t>Шт.</w:t>
                  </w:r>
                </w:p>
              </w:tc>
              <w:tc>
                <w:tcPr>
                  <w:tcW w:w="469" w:type="pct"/>
                  <w:tcBorders>
                    <w:top w:val="single" w:sz="4" w:space="0" w:color="auto"/>
                    <w:left w:val="single" w:sz="4" w:space="0" w:color="auto"/>
                    <w:bottom w:val="single" w:sz="4" w:space="0" w:color="auto"/>
                    <w:right w:val="single" w:sz="4" w:space="0" w:color="auto"/>
                  </w:tcBorders>
                  <w:vAlign w:val="center"/>
                </w:tcPr>
                <w:p w:rsidR="00686DD8" w:rsidRDefault="00686DD8" w:rsidP="00686DD8">
                  <w:pPr>
                    <w:spacing w:line="276" w:lineRule="auto"/>
                    <w:jc w:val="center"/>
                    <w:rPr>
                      <w:bCs/>
                      <w:color w:val="000000"/>
                    </w:rPr>
                  </w:pPr>
                  <w:r>
                    <w:rPr>
                      <w:bCs/>
                      <w:color w:val="000000"/>
                    </w:rPr>
                    <w:t>30</w:t>
                  </w:r>
                </w:p>
              </w:tc>
              <w:tc>
                <w:tcPr>
                  <w:tcW w:w="671" w:type="pct"/>
                  <w:tcBorders>
                    <w:top w:val="single" w:sz="4" w:space="0" w:color="auto"/>
                    <w:left w:val="single" w:sz="4" w:space="0" w:color="auto"/>
                    <w:bottom w:val="single" w:sz="4" w:space="0" w:color="auto"/>
                    <w:right w:val="single" w:sz="4" w:space="0" w:color="auto"/>
                  </w:tcBorders>
                  <w:vAlign w:val="center"/>
                </w:tcPr>
                <w:p w:rsidR="00686DD8" w:rsidRDefault="00AA2BCA" w:rsidP="00686DD8">
                  <w:pPr>
                    <w:spacing w:line="276" w:lineRule="auto"/>
                    <w:jc w:val="center"/>
                  </w:pPr>
                  <w:r>
                    <w:t>2 600,00</w:t>
                  </w:r>
                </w:p>
              </w:tc>
              <w:tc>
                <w:tcPr>
                  <w:tcW w:w="804" w:type="pct"/>
                  <w:tcBorders>
                    <w:top w:val="single" w:sz="4" w:space="0" w:color="auto"/>
                    <w:left w:val="single" w:sz="4" w:space="0" w:color="auto"/>
                    <w:bottom w:val="single" w:sz="4" w:space="0" w:color="auto"/>
                    <w:right w:val="single" w:sz="4" w:space="0" w:color="auto"/>
                  </w:tcBorders>
                  <w:vAlign w:val="center"/>
                </w:tcPr>
                <w:p w:rsidR="00686DD8" w:rsidRPr="00F66684" w:rsidRDefault="00093A09" w:rsidP="00686DD8">
                  <w:pPr>
                    <w:spacing w:line="276" w:lineRule="auto"/>
                    <w:jc w:val="center"/>
                  </w:pPr>
                  <w:r>
                    <w:t>3 120,00</w:t>
                  </w:r>
                </w:p>
              </w:tc>
              <w:tc>
                <w:tcPr>
                  <w:tcW w:w="804" w:type="pct"/>
                  <w:tcBorders>
                    <w:top w:val="single" w:sz="4" w:space="0" w:color="auto"/>
                    <w:left w:val="single" w:sz="4" w:space="0" w:color="auto"/>
                    <w:bottom w:val="single" w:sz="4" w:space="0" w:color="auto"/>
                    <w:right w:val="single" w:sz="4" w:space="0" w:color="auto"/>
                  </w:tcBorders>
                  <w:vAlign w:val="center"/>
                </w:tcPr>
                <w:p w:rsidR="00686DD8" w:rsidRPr="00F66684" w:rsidRDefault="00AA2BCA" w:rsidP="00686DD8">
                  <w:pPr>
                    <w:spacing w:line="276" w:lineRule="auto"/>
                    <w:jc w:val="center"/>
                    <w:rPr>
                      <w:bCs/>
                      <w:color w:val="000000"/>
                    </w:rPr>
                  </w:pPr>
                  <w:r>
                    <w:rPr>
                      <w:bCs/>
                      <w:color w:val="000000"/>
                    </w:rPr>
                    <w:t>78 000,00</w:t>
                  </w:r>
                </w:p>
              </w:tc>
              <w:tc>
                <w:tcPr>
                  <w:tcW w:w="817" w:type="pct"/>
                  <w:tcBorders>
                    <w:top w:val="single" w:sz="4" w:space="0" w:color="auto"/>
                    <w:left w:val="single" w:sz="4" w:space="0" w:color="auto"/>
                    <w:bottom w:val="single" w:sz="4" w:space="0" w:color="auto"/>
                    <w:right w:val="single" w:sz="4" w:space="0" w:color="auto"/>
                  </w:tcBorders>
                  <w:vAlign w:val="center"/>
                </w:tcPr>
                <w:p w:rsidR="00686DD8" w:rsidRPr="00F66684" w:rsidRDefault="00947056" w:rsidP="00686DD8">
                  <w:pPr>
                    <w:spacing w:line="276" w:lineRule="auto"/>
                    <w:jc w:val="center"/>
                    <w:rPr>
                      <w:bCs/>
                      <w:color w:val="000000"/>
                    </w:rPr>
                  </w:pPr>
                  <w:r>
                    <w:rPr>
                      <w:bCs/>
                      <w:color w:val="000000"/>
                    </w:rPr>
                    <w:t>93 600,00</w:t>
                  </w:r>
                </w:p>
              </w:tc>
            </w:tr>
            <w:tr w:rsidR="00686DD8" w:rsidRPr="00F66684" w:rsidTr="00686DD8">
              <w:trPr>
                <w:trHeight w:val="70"/>
              </w:trPr>
              <w:tc>
                <w:tcPr>
                  <w:tcW w:w="1031" w:type="pct"/>
                  <w:tcBorders>
                    <w:top w:val="single" w:sz="4" w:space="0" w:color="auto"/>
                    <w:left w:val="single" w:sz="4" w:space="0" w:color="auto"/>
                    <w:bottom w:val="single" w:sz="4" w:space="0" w:color="auto"/>
                    <w:right w:val="single" w:sz="4" w:space="0" w:color="auto"/>
                  </w:tcBorders>
                  <w:vAlign w:val="center"/>
                </w:tcPr>
                <w:p w:rsidR="00686DD8" w:rsidRDefault="00E765BD" w:rsidP="00E765BD">
                  <w:pPr>
                    <w:spacing w:line="276" w:lineRule="auto"/>
                    <w:jc w:val="center"/>
                    <w:rPr>
                      <w:bCs/>
                      <w:color w:val="000000"/>
                    </w:rPr>
                  </w:pPr>
                  <w:r w:rsidRPr="00E765BD">
                    <w:rPr>
                      <w:bCs/>
                      <w:color w:val="000000"/>
                    </w:rPr>
                    <w:t>Блок питания 5В 2А</w:t>
                  </w:r>
                </w:p>
              </w:tc>
              <w:tc>
                <w:tcPr>
                  <w:tcW w:w="402" w:type="pct"/>
                  <w:tcBorders>
                    <w:top w:val="single" w:sz="4" w:space="0" w:color="auto"/>
                    <w:left w:val="single" w:sz="4" w:space="0" w:color="auto"/>
                    <w:bottom w:val="single" w:sz="4" w:space="0" w:color="auto"/>
                    <w:right w:val="single" w:sz="4" w:space="0" w:color="auto"/>
                  </w:tcBorders>
                  <w:vAlign w:val="center"/>
                </w:tcPr>
                <w:p w:rsidR="00686DD8" w:rsidRPr="00F66684" w:rsidRDefault="00686DD8" w:rsidP="00686DD8">
                  <w:pPr>
                    <w:spacing w:line="276" w:lineRule="auto"/>
                    <w:jc w:val="center"/>
                    <w:rPr>
                      <w:bCs/>
                      <w:color w:val="000000"/>
                    </w:rPr>
                  </w:pPr>
                  <w:r>
                    <w:rPr>
                      <w:bCs/>
                      <w:color w:val="000000"/>
                    </w:rPr>
                    <w:t>Шт.</w:t>
                  </w:r>
                </w:p>
              </w:tc>
              <w:tc>
                <w:tcPr>
                  <w:tcW w:w="469" w:type="pct"/>
                  <w:tcBorders>
                    <w:top w:val="single" w:sz="4" w:space="0" w:color="auto"/>
                    <w:left w:val="single" w:sz="4" w:space="0" w:color="auto"/>
                    <w:bottom w:val="single" w:sz="4" w:space="0" w:color="auto"/>
                    <w:right w:val="single" w:sz="4" w:space="0" w:color="auto"/>
                  </w:tcBorders>
                  <w:vAlign w:val="center"/>
                </w:tcPr>
                <w:p w:rsidR="00686DD8" w:rsidRDefault="00686DD8" w:rsidP="00686DD8">
                  <w:pPr>
                    <w:spacing w:line="276" w:lineRule="auto"/>
                    <w:jc w:val="center"/>
                    <w:rPr>
                      <w:bCs/>
                      <w:color w:val="000000"/>
                    </w:rPr>
                  </w:pPr>
                  <w:r>
                    <w:rPr>
                      <w:bCs/>
                      <w:color w:val="000000"/>
                    </w:rPr>
                    <w:t>30</w:t>
                  </w:r>
                </w:p>
              </w:tc>
              <w:tc>
                <w:tcPr>
                  <w:tcW w:w="671" w:type="pct"/>
                  <w:tcBorders>
                    <w:top w:val="single" w:sz="4" w:space="0" w:color="auto"/>
                    <w:left w:val="single" w:sz="4" w:space="0" w:color="auto"/>
                    <w:bottom w:val="single" w:sz="4" w:space="0" w:color="auto"/>
                    <w:right w:val="single" w:sz="4" w:space="0" w:color="auto"/>
                  </w:tcBorders>
                  <w:vAlign w:val="center"/>
                </w:tcPr>
                <w:p w:rsidR="00686DD8" w:rsidRDefault="00AA2BCA" w:rsidP="00686DD8">
                  <w:pPr>
                    <w:spacing w:line="276" w:lineRule="auto"/>
                    <w:jc w:val="center"/>
                  </w:pPr>
                  <w:r>
                    <w:t>2 055,56</w:t>
                  </w:r>
                </w:p>
              </w:tc>
              <w:tc>
                <w:tcPr>
                  <w:tcW w:w="804" w:type="pct"/>
                  <w:tcBorders>
                    <w:top w:val="single" w:sz="4" w:space="0" w:color="auto"/>
                    <w:left w:val="single" w:sz="4" w:space="0" w:color="auto"/>
                    <w:bottom w:val="single" w:sz="4" w:space="0" w:color="auto"/>
                    <w:right w:val="single" w:sz="4" w:space="0" w:color="auto"/>
                  </w:tcBorders>
                  <w:vAlign w:val="center"/>
                </w:tcPr>
                <w:p w:rsidR="00686DD8" w:rsidRPr="00F66684" w:rsidRDefault="00093A09" w:rsidP="00686DD8">
                  <w:pPr>
                    <w:spacing w:line="276" w:lineRule="auto"/>
                    <w:jc w:val="center"/>
                  </w:pPr>
                  <w:r>
                    <w:t>2 466,68</w:t>
                  </w:r>
                </w:p>
              </w:tc>
              <w:tc>
                <w:tcPr>
                  <w:tcW w:w="804" w:type="pct"/>
                  <w:tcBorders>
                    <w:top w:val="single" w:sz="4" w:space="0" w:color="auto"/>
                    <w:left w:val="single" w:sz="4" w:space="0" w:color="auto"/>
                    <w:bottom w:val="single" w:sz="4" w:space="0" w:color="auto"/>
                    <w:right w:val="single" w:sz="4" w:space="0" w:color="auto"/>
                  </w:tcBorders>
                  <w:vAlign w:val="center"/>
                </w:tcPr>
                <w:p w:rsidR="00686DD8" w:rsidRPr="00F66684" w:rsidRDefault="00AA2BCA" w:rsidP="00686DD8">
                  <w:pPr>
                    <w:spacing w:line="276" w:lineRule="auto"/>
                    <w:jc w:val="center"/>
                    <w:rPr>
                      <w:bCs/>
                      <w:color w:val="000000"/>
                    </w:rPr>
                  </w:pPr>
                  <w:r>
                    <w:rPr>
                      <w:bCs/>
                      <w:color w:val="000000"/>
                    </w:rPr>
                    <w:t>61 666,67</w:t>
                  </w:r>
                </w:p>
              </w:tc>
              <w:tc>
                <w:tcPr>
                  <w:tcW w:w="817" w:type="pct"/>
                  <w:tcBorders>
                    <w:top w:val="single" w:sz="4" w:space="0" w:color="auto"/>
                    <w:left w:val="single" w:sz="4" w:space="0" w:color="auto"/>
                    <w:bottom w:val="single" w:sz="4" w:space="0" w:color="auto"/>
                    <w:right w:val="single" w:sz="4" w:space="0" w:color="auto"/>
                  </w:tcBorders>
                  <w:vAlign w:val="center"/>
                </w:tcPr>
                <w:p w:rsidR="00686DD8" w:rsidRPr="00F66684" w:rsidRDefault="00093A09" w:rsidP="00686DD8">
                  <w:pPr>
                    <w:spacing w:line="276" w:lineRule="auto"/>
                    <w:jc w:val="center"/>
                    <w:rPr>
                      <w:bCs/>
                      <w:color w:val="000000"/>
                    </w:rPr>
                  </w:pPr>
                  <w:r>
                    <w:rPr>
                      <w:bCs/>
                      <w:color w:val="000000"/>
                    </w:rPr>
                    <w:t>74 000,40</w:t>
                  </w:r>
                </w:p>
              </w:tc>
            </w:tr>
            <w:tr w:rsidR="00686DD8" w:rsidRPr="00F66684" w:rsidTr="00686DD8">
              <w:trPr>
                <w:trHeight w:val="292"/>
              </w:trPr>
              <w:tc>
                <w:tcPr>
                  <w:tcW w:w="1031" w:type="pct"/>
                  <w:tcBorders>
                    <w:top w:val="single" w:sz="4" w:space="0" w:color="auto"/>
                    <w:left w:val="single" w:sz="4" w:space="0" w:color="auto"/>
                    <w:bottom w:val="single" w:sz="4" w:space="0" w:color="auto"/>
                    <w:right w:val="single" w:sz="4" w:space="0" w:color="auto"/>
                  </w:tcBorders>
                  <w:vAlign w:val="center"/>
                </w:tcPr>
                <w:p w:rsidR="00686DD8" w:rsidRPr="00093A09" w:rsidRDefault="00686DD8" w:rsidP="00686DD8">
                  <w:pPr>
                    <w:spacing w:line="276" w:lineRule="auto"/>
                    <w:jc w:val="center"/>
                    <w:rPr>
                      <w:b/>
                      <w:bCs/>
                      <w:color w:val="000000"/>
                    </w:rPr>
                  </w:pPr>
                  <w:r w:rsidRPr="00093A09">
                    <w:rPr>
                      <w:b/>
                      <w:bCs/>
                      <w:color w:val="000000"/>
                    </w:rPr>
                    <w:t>Всего:</w:t>
                  </w:r>
                </w:p>
              </w:tc>
              <w:tc>
                <w:tcPr>
                  <w:tcW w:w="402" w:type="pct"/>
                  <w:tcBorders>
                    <w:top w:val="single" w:sz="4" w:space="0" w:color="auto"/>
                    <w:left w:val="single" w:sz="4" w:space="0" w:color="auto"/>
                    <w:bottom w:val="single" w:sz="4" w:space="0" w:color="auto"/>
                    <w:right w:val="single" w:sz="4" w:space="0" w:color="auto"/>
                  </w:tcBorders>
                  <w:vAlign w:val="center"/>
                </w:tcPr>
                <w:p w:rsidR="00686DD8" w:rsidRPr="00093A09" w:rsidRDefault="00686DD8" w:rsidP="00686DD8">
                  <w:pPr>
                    <w:spacing w:line="276" w:lineRule="auto"/>
                    <w:jc w:val="center"/>
                    <w:rPr>
                      <w:b/>
                      <w:bCs/>
                      <w:color w:val="000000"/>
                    </w:rPr>
                  </w:pPr>
                </w:p>
              </w:tc>
              <w:tc>
                <w:tcPr>
                  <w:tcW w:w="469" w:type="pct"/>
                  <w:tcBorders>
                    <w:top w:val="single" w:sz="4" w:space="0" w:color="auto"/>
                    <w:left w:val="single" w:sz="4" w:space="0" w:color="auto"/>
                    <w:bottom w:val="single" w:sz="4" w:space="0" w:color="auto"/>
                    <w:right w:val="single" w:sz="4" w:space="0" w:color="auto"/>
                  </w:tcBorders>
                  <w:vAlign w:val="center"/>
                </w:tcPr>
                <w:p w:rsidR="00686DD8" w:rsidRPr="00093A09" w:rsidRDefault="00686DD8" w:rsidP="00686DD8">
                  <w:pPr>
                    <w:spacing w:line="276" w:lineRule="auto"/>
                    <w:jc w:val="center"/>
                    <w:rPr>
                      <w:b/>
                      <w:bCs/>
                      <w:color w:val="000000"/>
                    </w:rPr>
                  </w:pPr>
                </w:p>
              </w:tc>
              <w:tc>
                <w:tcPr>
                  <w:tcW w:w="671" w:type="pct"/>
                  <w:tcBorders>
                    <w:top w:val="single" w:sz="4" w:space="0" w:color="auto"/>
                    <w:left w:val="single" w:sz="4" w:space="0" w:color="auto"/>
                    <w:bottom w:val="single" w:sz="4" w:space="0" w:color="auto"/>
                    <w:right w:val="single" w:sz="4" w:space="0" w:color="auto"/>
                  </w:tcBorders>
                  <w:vAlign w:val="center"/>
                </w:tcPr>
                <w:p w:rsidR="00686DD8" w:rsidRPr="00093A09" w:rsidRDefault="00686DD8" w:rsidP="00686DD8">
                  <w:pPr>
                    <w:spacing w:line="276" w:lineRule="auto"/>
                    <w:jc w:val="center"/>
                    <w:rPr>
                      <w:b/>
                    </w:rPr>
                  </w:pPr>
                </w:p>
              </w:tc>
              <w:tc>
                <w:tcPr>
                  <w:tcW w:w="804" w:type="pct"/>
                  <w:tcBorders>
                    <w:top w:val="single" w:sz="4" w:space="0" w:color="auto"/>
                    <w:left w:val="single" w:sz="4" w:space="0" w:color="auto"/>
                    <w:bottom w:val="single" w:sz="4" w:space="0" w:color="auto"/>
                    <w:right w:val="single" w:sz="4" w:space="0" w:color="auto"/>
                  </w:tcBorders>
                  <w:vAlign w:val="center"/>
                </w:tcPr>
                <w:p w:rsidR="00686DD8" w:rsidRPr="00093A09" w:rsidRDefault="00686DD8" w:rsidP="00686DD8">
                  <w:pPr>
                    <w:spacing w:line="276" w:lineRule="auto"/>
                    <w:jc w:val="center"/>
                    <w:rPr>
                      <w:b/>
                    </w:rPr>
                  </w:pPr>
                </w:p>
              </w:tc>
              <w:tc>
                <w:tcPr>
                  <w:tcW w:w="804" w:type="pct"/>
                  <w:tcBorders>
                    <w:top w:val="single" w:sz="4" w:space="0" w:color="auto"/>
                    <w:left w:val="single" w:sz="4" w:space="0" w:color="auto"/>
                    <w:bottom w:val="single" w:sz="4" w:space="0" w:color="auto"/>
                    <w:right w:val="single" w:sz="4" w:space="0" w:color="auto"/>
                  </w:tcBorders>
                  <w:vAlign w:val="center"/>
                </w:tcPr>
                <w:p w:rsidR="00686DD8" w:rsidRPr="00093A09" w:rsidRDefault="00093A09" w:rsidP="00686DD8">
                  <w:pPr>
                    <w:spacing w:line="276" w:lineRule="auto"/>
                    <w:jc w:val="center"/>
                    <w:rPr>
                      <w:b/>
                      <w:bCs/>
                      <w:color w:val="000000"/>
                    </w:rPr>
                  </w:pPr>
                  <w:r w:rsidRPr="00093A09">
                    <w:rPr>
                      <w:b/>
                      <w:bCs/>
                      <w:color w:val="000000"/>
                    </w:rPr>
                    <w:t>139 666,67</w:t>
                  </w:r>
                </w:p>
              </w:tc>
              <w:tc>
                <w:tcPr>
                  <w:tcW w:w="817" w:type="pct"/>
                  <w:tcBorders>
                    <w:top w:val="single" w:sz="4" w:space="0" w:color="auto"/>
                    <w:left w:val="single" w:sz="4" w:space="0" w:color="auto"/>
                    <w:bottom w:val="single" w:sz="4" w:space="0" w:color="auto"/>
                    <w:right w:val="single" w:sz="4" w:space="0" w:color="auto"/>
                  </w:tcBorders>
                  <w:vAlign w:val="center"/>
                </w:tcPr>
                <w:p w:rsidR="00686DD8" w:rsidRPr="00947056" w:rsidRDefault="00947056" w:rsidP="00686DD8">
                  <w:pPr>
                    <w:spacing w:line="276" w:lineRule="auto"/>
                    <w:jc w:val="center"/>
                    <w:rPr>
                      <w:b/>
                      <w:bCs/>
                      <w:color w:val="000000"/>
                    </w:rPr>
                  </w:pPr>
                  <w:r w:rsidRPr="00947056">
                    <w:rPr>
                      <w:b/>
                      <w:bCs/>
                      <w:color w:val="000000"/>
                    </w:rPr>
                    <w:t>167 600,40</w:t>
                  </w:r>
                </w:p>
              </w:tc>
            </w:tr>
          </w:tbl>
          <w:p w:rsidR="00686DD8" w:rsidRPr="00D10E8A" w:rsidRDefault="00686DD8" w:rsidP="00E00DAF">
            <w:pPr>
              <w:tabs>
                <w:tab w:val="left" w:pos="709"/>
              </w:tabs>
              <w:spacing w:line="276" w:lineRule="auto"/>
              <w:jc w:val="both"/>
            </w:pPr>
          </w:p>
        </w:tc>
      </w:tr>
      <w:tr w:rsidR="00D10E8A" w:rsidRPr="00F66684" w:rsidTr="00E00DAF">
        <w:trPr>
          <w:trHeight w:val="779"/>
        </w:trPr>
        <w:tc>
          <w:tcPr>
            <w:tcW w:w="5000" w:type="pct"/>
            <w:gridSpan w:val="3"/>
            <w:tcBorders>
              <w:top w:val="single" w:sz="4" w:space="0" w:color="auto"/>
              <w:left w:val="single" w:sz="4" w:space="0" w:color="auto"/>
              <w:bottom w:val="single" w:sz="4" w:space="0" w:color="auto"/>
              <w:right w:val="single" w:sz="4" w:space="0" w:color="auto"/>
            </w:tcBorders>
            <w:hideMark/>
          </w:tcPr>
          <w:p w:rsidR="00D10E8A" w:rsidRPr="00F66684" w:rsidRDefault="00D10E8A" w:rsidP="00947056">
            <w:pPr>
              <w:tabs>
                <w:tab w:val="left" w:pos="709"/>
              </w:tabs>
              <w:spacing w:line="276" w:lineRule="auto"/>
              <w:jc w:val="both"/>
            </w:pPr>
            <w:r w:rsidRPr="00F66684">
              <w:t xml:space="preserve">2. Требования к </w:t>
            </w:r>
            <w:r w:rsidR="00947056">
              <w:t>подставке</w:t>
            </w:r>
          </w:p>
        </w:tc>
      </w:tr>
      <w:tr w:rsidR="003C45D0" w:rsidRPr="00F66684" w:rsidTr="003C45D0">
        <w:trPr>
          <w:trHeight w:val="779"/>
        </w:trPr>
        <w:tc>
          <w:tcPr>
            <w:tcW w:w="1121" w:type="pct"/>
            <w:gridSpan w:val="2"/>
            <w:tcBorders>
              <w:top w:val="single" w:sz="4" w:space="0" w:color="auto"/>
              <w:left w:val="single" w:sz="4" w:space="0" w:color="auto"/>
              <w:bottom w:val="single" w:sz="4" w:space="0" w:color="auto"/>
              <w:right w:val="single" w:sz="4" w:space="0" w:color="auto"/>
            </w:tcBorders>
          </w:tcPr>
          <w:p w:rsidR="003C45D0" w:rsidRPr="00F66684" w:rsidRDefault="00941F50" w:rsidP="00941F50">
            <w:pPr>
              <w:tabs>
                <w:tab w:val="left" w:pos="709"/>
              </w:tabs>
              <w:spacing w:line="276" w:lineRule="auto"/>
              <w:jc w:val="both"/>
            </w:pPr>
            <w:r w:rsidRPr="00F66684">
              <w:rPr>
                <w:bCs/>
              </w:rPr>
              <w:t xml:space="preserve">Технические и функциональные характеристики </w:t>
            </w:r>
            <w:r>
              <w:rPr>
                <w:bCs/>
              </w:rPr>
              <w:t>товара</w:t>
            </w:r>
          </w:p>
        </w:tc>
        <w:tc>
          <w:tcPr>
            <w:tcW w:w="3879" w:type="pct"/>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94"/>
              <w:tblOverlap w:val="never"/>
              <w:tblW w:w="7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8"/>
              <w:gridCol w:w="2345"/>
              <w:gridCol w:w="2178"/>
            </w:tblGrid>
            <w:tr w:rsidR="00941F50" w:rsidRPr="00C47FA4" w:rsidTr="00941F50">
              <w:trPr>
                <w:trHeight w:val="127"/>
              </w:trPr>
              <w:tc>
                <w:tcPr>
                  <w:tcW w:w="5523" w:type="dxa"/>
                  <w:gridSpan w:val="2"/>
                  <w:tcBorders>
                    <w:bottom w:val="single" w:sz="4" w:space="0" w:color="auto"/>
                  </w:tcBorders>
                  <w:shd w:val="clear" w:color="auto" w:fill="auto"/>
                  <w:noWrap/>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Характеристика товара</w:t>
                  </w:r>
                </w:p>
              </w:tc>
              <w:tc>
                <w:tcPr>
                  <w:tcW w:w="2178" w:type="dxa"/>
                  <w:tcBorders>
                    <w:bottom w:val="single" w:sz="4" w:space="0" w:color="auto"/>
                  </w:tcBorders>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Гарантия  качества</w:t>
                  </w:r>
                </w:p>
              </w:tc>
            </w:tr>
            <w:tr w:rsidR="00941F50" w:rsidRPr="00C47FA4" w:rsidTr="00941F50">
              <w:trPr>
                <w:trHeight w:val="180"/>
              </w:trPr>
              <w:tc>
                <w:tcPr>
                  <w:tcW w:w="3178" w:type="dxa"/>
                  <w:vMerge w:val="restart"/>
                  <w:shd w:val="clear" w:color="auto" w:fill="auto"/>
                  <w:noWrap/>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Выходное напряжение:</w:t>
                  </w:r>
                </w:p>
              </w:tc>
              <w:tc>
                <w:tcPr>
                  <w:tcW w:w="2345" w:type="dxa"/>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12В</w:t>
                  </w:r>
                </w:p>
              </w:tc>
              <w:tc>
                <w:tcPr>
                  <w:tcW w:w="2178" w:type="dxa"/>
                  <w:vMerge w:val="restart"/>
                  <w:vAlign w:val="center"/>
                </w:tcPr>
                <w:p w:rsidR="00941F50" w:rsidRPr="00C47FA4" w:rsidRDefault="00941F50" w:rsidP="00941F50">
                  <w:pPr>
                    <w:shd w:val="clear" w:color="auto" w:fill="FFFFFF"/>
                    <w:spacing w:line="480" w:lineRule="auto"/>
                    <w:ind w:left="5" w:right="1293"/>
                    <w:jc w:val="center"/>
                    <w:rPr>
                      <w:bCs/>
                      <w:sz w:val="22"/>
                      <w:szCs w:val="22"/>
                    </w:rPr>
                  </w:pPr>
                  <w:r w:rsidRPr="00C47FA4">
                    <w:rPr>
                      <w:bCs/>
                      <w:sz w:val="22"/>
                      <w:szCs w:val="22"/>
                    </w:rPr>
                    <w:t>не менее 6 месяцев</w:t>
                  </w:r>
                </w:p>
              </w:tc>
            </w:tr>
            <w:tr w:rsidR="00941F50" w:rsidRPr="00C47FA4" w:rsidTr="00941F50">
              <w:trPr>
                <w:trHeight w:val="180"/>
              </w:trPr>
              <w:tc>
                <w:tcPr>
                  <w:tcW w:w="3178" w:type="dxa"/>
                  <w:vMerge/>
                  <w:shd w:val="clear" w:color="auto" w:fill="auto"/>
                  <w:noWrap/>
                </w:tcPr>
                <w:p w:rsidR="00941F50" w:rsidRPr="00C47FA4" w:rsidRDefault="00941F50" w:rsidP="00941F50">
                  <w:pPr>
                    <w:shd w:val="clear" w:color="auto" w:fill="FFFFFF"/>
                    <w:spacing w:line="480" w:lineRule="auto"/>
                    <w:ind w:left="5"/>
                    <w:jc w:val="center"/>
                    <w:rPr>
                      <w:bCs/>
                      <w:sz w:val="22"/>
                      <w:szCs w:val="22"/>
                    </w:rPr>
                  </w:pPr>
                </w:p>
              </w:tc>
              <w:tc>
                <w:tcPr>
                  <w:tcW w:w="2345" w:type="dxa"/>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5В</w:t>
                  </w:r>
                </w:p>
              </w:tc>
              <w:tc>
                <w:tcPr>
                  <w:tcW w:w="2178" w:type="dxa"/>
                  <w:vMerge/>
                  <w:vAlign w:val="center"/>
                </w:tcPr>
                <w:p w:rsidR="00941F50" w:rsidRPr="00C47FA4" w:rsidRDefault="00941F50" w:rsidP="00941F50">
                  <w:pPr>
                    <w:shd w:val="clear" w:color="auto" w:fill="FFFFFF"/>
                    <w:spacing w:line="480" w:lineRule="auto"/>
                    <w:ind w:left="5"/>
                    <w:jc w:val="center"/>
                    <w:rPr>
                      <w:bCs/>
                      <w:sz w:val="22"/>
                      <w:szCs w:val="22"/>
                    </w:rPr>
                  </w:pPr>
                </w:p>
              </w:tc>
            </w:tr>
            <w:tr w:rsidR="00941F50" w:rsidRPr="00C47FA4" w:rsidTr="00941F50">
              <w:trPr>
                <w:trHeight w:val="353"/>
              </w:trPr>
              <w:tc>
                <w:tcPr>
                  <w:tcW w:w="3178" w:type="dxa"/>
                  <w:shd w:val="clear" w:color="auto" w:fill="auto"/>
                  <w:noWrap/>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Входное напряжение</w:t>
                  </w:r>
                </w:p>
              </w:tc>
              <w:tc>
                <w:tcPr>
                  <w:tcW w:w="2345" w:type="dxa"/>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200-240В,</w:t>
                  </w:r>
                </w:p>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50/60 Гц</w:t>
                  </w:r>
                </w:p>
              </w:tc>
              <w:tc>
                <w:tcPr>
                  <w:tcW w:w="2178" w:type="dxa"/>
                  <w:vMerge/>
                  <w:vAlign w:val="center"/>
                </w:tcPr>
                <w:p w:rsidR="00941F50" w:rsidRPr="00C47FA4" w:rsidRDefault="00941F50" w:rsidP="00941F50">
                  <w:pPr>
                    <w:shd w:val="clear" w:color="auto" w:fill="FFFFFF"/>
                    <w:spacing w:line="480" w:lineRule="auto"/>
                    <w:ind w:left="5"/>
                    <w:jc w:val="center"/>
                    <w:rPr>
                      <w:bCs/>
                      <w:sz w:val="22"/>
                      <w:szCs w:val="22"/>
                    </w:rPr>
                  </w:pPr>
                </w:p>
              </w:tc>
            </w:tr>
            <w:tr w:rsidR="00941F50" w:rsidRPr="00C47FA4" w:rsidTr="00941F50">
              <w:trPr>
                <w:trHeight w:val="140"/>
              </w:trPr>
              <w:tc>
                <w:tcPr>
                  <w:tcW w:w="3178" w:type="dxa"/>
                  <w:shd w:val="clear" w:color="auto" w:fill="auto"/>
                  <w:noWrap/>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Выходной ток:</w:t>
                  </w:r>
                </w:p>
              </w:tc>
              <w:tc>
                <w:tcPr>
                  <w:tcW w:w="2345" w:type="dxa"/>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2 A</w:t>
                  </w:r>
                </w:p>
              </w:tc>
              <w:tc>
                <w:tcPr>
                  <w:tcW w:w="2178" w:type="dxa"/>
                  <w:vMerge/>
                  <w:vAlign w:val="center"/>
                </w:tcPr>
                <w:p w:rsidR="00941F50" w:rsidRPr="00C47FA4" w:rsidRDefault="00941F50" w:rsidP="00941F50">
                  <w:pPr>
                    <w:shd w:val="clear" w:color="auto" w:fill="FFFFFF"/>
                    <w:spacing w:line="480" w:lineRule="auto"/>
                    <w:ind w:left="5"/>
                    <w:jc w:val="center"/>
                    <w:rPr>
                      <w:bCs/>
                      <w:sz w:val="22"/>
                      <w:szCs w:val="22"/>
                    </w:rPr>
                  </w:pPr>
                </w:p>
              </w:tc>
            </w:tr>
            <w:tr w:rsidR="00941F50" w:rsidRPr="00C47FA4" w:rsidTr="00941F50">
              <w:trPr>
                <w:trHeight w:val="267"/>
              </w:trPr>
              <w:tc>
                <w:tcPr>
                  <w:tcW w:w="3178" w:type="dxa"/>
                  <w:shd w:val="clear" w:color="auto" w:fill="auto"/>
                  <w:noWrap/>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Диаметр штекера (внешний, внутренний)</w:t>
                  </w:r>
                </w:p>
              </w:tc>
              <w:tc>
                <w:tcPr>
                  <w:tcW w:w="2345" w:type="dxa"/>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5,5x2,5</w:t>
                  </w:r>
                </w:p>
              </w:tc>
              <w:tc>
                <w:tcPr>
                  <w:tcW w:w="2178" w:type="dxa"/>
                  <w:vMerge/>
                  <w:vAlign w:val="center"/>
                </w:tcPr>
                <w:p w:rsidR="00941F50" w:rsidRPr="00C47FA4" w:rsidRDefault="00941F50" w:rsidP="00941F50">
                  <w:pPr>
                    <w:shd w:val="clear" w:color="auto" w:fill="FFFFFF"/>
                    <w:spacing w:line="480" w:lineRule="auto"/>
                    <w:ind w:left="5"/>
                    <w:jc w:val="center"/>
                    <w:rPr>
                      <w:bCs/>
                      <w:sz w:val="22"/>
                      <w:szCs w:val="22"/>
                    </w:rPr>
                  </w:pPr>
                </w:p>
              </w:tc>
            </w:tr>
            <w:tr w:rsidR="00941F50" w:rsidRPr="00C47FA4" w:rsidTr="00941F50">
              <w:trPr>
                <w:trHeight w:val="267"/>
              </w:trPr>
              <w:tc>
                <w:tcPr>
                  <w:tcW w:w="3178" w:type="dxa"/>
                  <w:shd w:val="clear" w:color="auto" w:fill="auto"/>
                  <w:noWrap/>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Срок эксплуатации</w:t>
                  </w:r>
                </w:p>
              </w:tc>
              <w:tc>
                <w:tcPr>
                  <w:tcW w:w="2345" w:type="dxa"/>
                  <w:vAlign w:val="center"/>
                </w:tcPr>
                <w:p w:rsidR="00941F50" w:rsidRPr="00C47FA4" w:rsidRDefault="00941F50" w:rsidP="00941F50">
                  <w:pPr>
                    <w:shd w:val="clear" w:color="auto" w:fill="FFFFFF"/>
                    <w:spacing w:line="480" w:lineRule="auto"/>
                    <w:ind w:left="5"/>
                    <w:jc w:val="center"/>
                    <w:rPr>
                      <w:bCs/>
                      <w:sz w:val="22"/>
                      <w:szCs w:val="22"/>
                    </w:rPr>
                  </w:pPr>
                  <w:r w:rsidRPr="00C47FA4">
                    <w:rPr>
                      <w:bCs/>
                      <w:sz w:val="22"/>
                      <w:szCs w:val="22"/>
                    </w:rPr>
                    <w:t>до 5 лет</w:t>
                  </w:r>
                </w:p>
              </w:tc>
              <w:tc>
                <w:tcPr>
                  <w:tcW w:w="2178" w:type="dxa"/>
                  <w:vAlign w:val="center"/>
                </w:tcPr>
                <w:p w:rsidR="00941F50" w:rsidRPr="00C47FA4" w:rsidRDefault="00941F50" w:rsidP="00941F50">
                  <w:pPr>
                    <w:shd w:val="clear" w:color="auto" w:fill="FFFFFF"/>
                    <w:spacing w:line="480" w:lineRule="auto"/>
                    <w:ind w:left="5"/>
                    <w:jc w:val="center"/>
                    <w:rPr>
                      <w:bCs/>
                      <w:sz w:val="22"/>
                      <w:szCs w:val="22"/>
                    </w:rPr>
                  </w:pPr>
                </w:p>
              </w:tc>
            </w:tr>
          </w:tbl>
          <w:p w:rsidR="003C45D0" w:rsidRPr="00F66684" w:rsidRDefault="003C45D0" w:rsidP="00947056">
            <w:pPr>
              <w:tabs>
                <w:tab w:val="left" w:pos="709"/>
              </w:tabs>
              <w:spacing w:line="276" w:lineRule="auto"/>
              <w:jc w:val="both"/>
            </w:pPr>
          </w:p>
        </w:tc>
      </w:tr>
      <w:tr w:rsidR="00D10E8A" w:rsidRPr="00F66684" w:rsidTr="00E00DAF">
        <w:tc>
          <w:tcPr>
            <w:tcW w:w="5000" w:type="pct"/>
            <w:gridSpan w:val="3"/>
          </w:tcPr>
          <w:p w:rsidR="00D10E8A" w:rsidRPr="00F66684" w:rsidRDefault="00D10E8A" w:rsidP="00E00DAF">
            <w:pPr>
              <w:spacing w:line="276" w:lineRule="auto"/>
              <w:jc w:val="both"/>
              <w:rPr>
                <w:i/>
              </w:rPr>
            </w:pPr>
            <w:r w:rsidRPr="00F66684">
              <w:t>3. Требования к результатам</w:t>
            </w:r>
          </w:p>
        </w:tc>
      </w:tr>
      <w:tr w:rsidR="00D10E8A" w:rsidRPr="00F66684" w:rsidTr="00E00DAF">
        <w:tc>
          <w:tcPr>
            <w:tcW w:w="5000" w:type="pct"/>
            <w:gridSpan w:val="3"/>
          </w:tcPr>
          <w:p w:rsidR="00896EBA" w:rsidRDefault="00896EBA" w:rsidP="00896EBA">
            <w:pPr>
              <w:spacing w:line="276" w:lineRule="auto"/>
              <w:jc w:val="both"/>
            </w:pPr>
            <w:r>
              <w:t>3.1.Продукция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896EBA" w:rsidRDefault="00896EBA" w:rsidP="00896EBA">
            <w:pPr>
              <w:spacing w:line="276" w:lineRule="auto"/>
              <w:jc w:val="both"/>
            </w:pPr>
            <w:r>
              <w:lastRenderedPageBreak/>
              <w:t>3.2..Продукция должна соответствовать требованиям Марки, чертежа, размера  указанные в перечне</w:t>
            </w:r>
          </w:p>
          <w:p w:rsidR="00896EBA" w:rsidRDefault="00896EBA" w:rsidP="00896EBA">
            <w:pPr>
              <w:spacing w:line="276" w:lineRule="auto"/>
              <w:jc w:val="both"/>
            </w:pPr>
            <w:r>
              <w:t>3.3.Продукция должна быть новой, не бывшей в употреблении (эксплуатации, консервации)</w:t>
            </w:r>
          </w:p>
          <w:p w:rsidR="00D10E8A" w:rsidRPr="00F66684" w:rsidRDefault="00896EBA" w:rsidP="00896EBA">
            <w:pPr>
              <w:spacing w:line="276" w:lineRule="auto"/>
              <w:jc w:val="both"/>
            </w:pPr>
            <w:r>
              <w:t>3.4..Поставщик обязуется  в момент проведения Закупочной процедуры предоставить Заказчику   сертификат соответствия, сертификата качества, если такое предусмотрено законодательством.</w:t>
            </w:r>
          </w:p>
        </w:tc>
      </w:tr>
      <w:tr w:rsidR="00D10E8A" w:rsidRPr="00F66684" w:rsidTr="00E00DAF">
        <w:tc>
          <w:tcPr>
            <w:tcW w:w="5000" w:type="pct"/>
            <w:gridSpan w:val="3"/>
          </w:tcPr>
          <w:p w:rsidR="00D10E8A" w:rsidRPr="00F66684" w:rsidRDefault="00D10E8A" w:rsidP="00E00DAF">
            <w:pPr>
              <w:spacing w:line="276" w:lineRule="auto"/>
              <w:jc w:val="both"/>
              <w:rPr>
                <w:i/>
              </w:rPr>
            </w:pPr>
            <w:r w:rsidRPr="00F66684">
              <w:lastRenderedPageBreak/>
              <w:t>4.</w:t>
            </w:r>
            <w:r w:rsidRPr="00F66684">
              <w:rPr>
                <w:i/>
              </w:rPr>
              <w:t xml:space="preserve"> </w:t>
            </w:r>
            <w:r w:rsidRPr="00F66684">
              <w:rPr>
                <w:bCs/>
              </w:rPr>
              <w:t>Место, условия и порядок оказания услуг</w:t>
            </w:r>
          </w:p>
        </w:tc>
      </w:tr>
      <w:tr w:rsidR="00D10E8A" w:rsidRPr="00F66684" w:rsidTr="00E00DAF">
        <w:tc>
          <w:tcPr>
            <w:tcW w:w="706" w:type="pct"/>
          </w:tcPr>
          <w:p w:rsidR="00D10E8A" w:rsidRPr="00F66684" w:rsidRDefault="00D10E8A" w:rsidP="00947056">
            <w:pPr>
              <w:spacing w:line="276" w:lineRule="auto"/>
              <w:jc w:val="both"/>
            </w:pPr>
            <w:r w:rsidRPr="00F66684">
              <w:t xml:space="preserve">Место </w:t>
            </w:r>
            <w:r w:rsidR="00947056">
              <w:rPr>
                <w:bCs/>
              </w:rPr>
              <w:t>поставки</w:t>
            </w:r>
          </w:p>
        </w:tc>
        <w:tc>
          <w:tcPr>
            <w:tcW w:w="4294" w:type="pct"/>
            <w:gridSpan w:val="2"/>
          </w:tcPr>
          <w:p w:rsidR="00D10E8A" w:rsidRPr="00F66684" w:rsidRDefault="00B7348A" w:rsidP="00EB6582">
            <w:pPr>
              <w:spacing w:line="276" w:lineRule="auto"/>
              <w:jc w:val="both"/>
              <w:rPr>
                <w:i/>
              </w:rPr>
            </w:pPr>
            <w:r>
              <w:t xml:space="preserve">РА, г </w:t>
            </w:r>
            <w:r w:rsidR="00EB6582">
              <w:t>Ереван</w:t>
            </w:r>
            <w:r>
              <w:t xml:space="preserve">. Арцаха 32, </w:t>
            </w:r>
            <w:r w:rsidR="00EB6582">
              <w:t>Ц</w:t>
            </w:r>
            <w:r>
              <w:t>ентральный склад ЗАО «ЮКЖД»</w:t>
            </w:r>
          </w:p>
        </w:tc>
      </w:tr>
      <w:tr w:rsidR="00D10E8A" w:rsidRPr="00F66684" w:rsidTr="00E00DAF">
        <w:tc>
          <w:tcPr>
            <w:tcW w:w="706" w:type="pct"/>
          </w:tcPr>
          <w:p w:rsidR="00D10E8A" w:rsidRPr="00F66684" w:rsidRDefault="00D10E8A" w:rsidP="00EB6582">
            <w:pPr>
              <w:spacing w:line="276" w:lineRule="auto"/>
              <w:jc w:val="both"/>
              <w:rPr>
                <w:i/>
              </w:rPr>
            </w:pPr>
            <w:r w:rsidRPr="00F66684">
              <w:t xml:space="preserve">Сроки </w:t>
            </w:r>
            <w:r w:rsidR="00EB6582">
              <w:rPr>
                <w:bCs/>
              </w:rPr>
              <w:t>поставки</w:t>
            </w:r>
          </w:p>
        </w:tc>
        <w:tc>
          <w:tcPr>
            <w:tcW w:w="4294" w:type="pct"/>
            <w:gridSpan w:val="2"/>
          </w:tcPr>
          <w:p w:rsidR="00D10E8A" w:rsidRPr="00F66684" w:rsidRDefault="00EB6582" w:rsidP="00E00DAF">
            <w:pPr>
              <w:spacing w:line="276" w:lineRule="auto"/>
              <w:jc w:val="both"/>
              <w:rPr>
                <w:i/>
              </w:rPr>
            </w:pPr>
            <w:r w:rsidRPr="00EB6582">
              <w:rPr>
                <w:bCs/>
              </w:rPr>
              <w:t>В течение 22 рабочих дней с момента подписания договора</w:t>
            </w:r>
          </w:p>
        </w:tc>
      </w:tr>
      <w:tr w:rsidR="00D10E8A" w:rsidRPr="00F66684" w:rsidTr="00E00DAF">
        <w:tc>
          <w:tcPr>
            <w:tcW w:w="5000" w:type="pct"/>
            <w:gridSpan w:val="3"/>
          </w:tcPr>
          <w:p w:rsidR="00D10E8A" w:rsidRPr="00F66684" w:rsidRDefault="00EB6582" w:rsidP="00E00DAF">
            <w:pPr>
              <w:spacing w:line="276" w:lineRule="auto"/>
              <w:jc w:val="both"/>
              <w:rPr>
                <w:i/>
              </w:rPr>
            </w:pPr>
            <w:r>
              <w:rPr>
                <w:bCs/>
              </w:rPr>
              <w:t>5</w:t>
            </w:r>
            <w:r w:rsidR="00D10E8A" w:rsidRPr="00BB411F">
              <w:rPr>
                <w:bCs/>
              </w:rPr>
              <w:t xml:space="preserve">. </w:t>
            </w:r>
            <w:r w:rsidR="00D10E8A" w:rsidRPr="00F66684">
              <w:rPr>
                <w:bCs/>
              </w:rPr>
              <w:t>Форма, сроки и порядок оплаты</w:t>
            </w:r>
          </w:p>
        </w:tc>
      </w:tr>
      <w:tr w:rsidR="00D10E8A" w:rsidRPr="00F66684" w:rsidTr="00E00DAF">
        <w:tc>
          <w:tcPr>
            <w:tcW w:w="706" w:type="pct"/>
          </w:tcPr>
          <w:p w:rsidR="00D10E8A" w:rsidRPr="00F66684" w:rsidRDefault="00D10E8A" w:rsidP="00E00DAF">
            <w:pPr>
              <w:spacing w:line="276" w:lineRule="auto"/>
              <w:jc w:val="both"/>
              <w:rPr>
                <w:i/>
              </w:rPr>
            </w:pPr>
            <w:r w:rsidRPr="00F66684">
              <w:rPr>
                <w:bCs/>
              </w:rPr>
              <w:t>Форма оплаты</w:t>
            </w:r>
          </w:p>
        </w:tc>
        <w:tc>
          <w:tcPr>
            <w:tcW w:w="4294" w:type="pct"/>
            <w:gridSpan w:val="2"/>
          </w:tcPr>
          <w:p w:rsidR="00D10E8A" w:rsidRPr="00F66684" w:rsidRDefault="00D10E8A" w:rsidP="00E00DAF">
            <w:pPr>
              <w:spacing w:line="276" w:lineRule="auto"/>
              <w:jc w:val="both"/>
              <w:rPr>
                <w:i/>
              </w:rPr>
            </w:pPr>
            <w:r w:rsidRPr="00F66684">
              <w:rPr>
                <w:bCs/>
              </w:rPr>
              <w:t>Оплата осуществляется в безналичной форме путем перечисления средств на счет контрагента.</w:t>
            </w:r>
          </w:p>
        </w:tc>
      </w:tr>
      <w:tr w:rsidR="00D10E8A" w:rsidRPr="00F66684" w:rsidTr="00E00DAF">
        <w:tc>
          <w:tcPr>
            <w:tcW w:w="706" w:type="pct"/>
          </w:tcPr>
          <w:p w:rsidR="00D10E8A" w:rsidRPr="00F66684" w:rsidRDefault="00D10E8A" w:rsidP="00E00DAF">
            <w:pPr>
              <w:spacing w:line="276" w:lineRule="auto"/>
              <w:jc w:val="both"/>
              <w:rPr>
                <w:i/>
              </w:rPr>
            </w:pPr>
            <w:r w:rsidRPr="00F66684">
              <w:rPr>
                <w:bCs/>
              </w:rPr>
              <w:t>Авансирование</w:t>
            </w:r>
          </w:p>
        </w:tc>
        <w:tc>
          <w:tcPr>
            <w:tcW w:w="4294" w:type="pct"/>
            <w:gridSpan w:val="2"/>
          </w:tcPr>
          <w:p w:rsidR="00D10E8A" w:rsidRPr="00F66684" w:rsidRDefault="00D10E8A" w:rsidP="00E00DAF">
            <w:pPr>
              <w:spacing w:line="276" w:lineRule="auto"/>
              <w:jc w:val="both"/>
            </w:pPr>
            <w:r w:rsidRPr="00F66684">
              <w:t>Авансирование не предусмотрено.</w:t>
            </w:r>
          </w:p>
        </w:tc>
      </w:tr>
      <w:tr w:rsidR="00D10E8A" w:rsidRPr="00E705F9" w:rsidTr="00E00DAF">
        <w:tc>
          <w:tcPr>
            <w:tcW w:w="706" w:type="pct"/>
          </w:tcPr>
          <w:p w:rsidR="00D10E8A" w:rsidRPr="00F66684" w:rsidRDefault="00D10E8A" w:rsidP="00E00DAF">
            <w:pPr>
              <w:spacing w:line="276" w:lineRule="auto"/>
              <w:jc w:val="both"/>
              <w:rPr>
                <w:i/>
              </w:rPr>
            </w:pPr>
            <w:r w:rsidRPr="00F66684">
              <w:rPr>
                <w:bCs/>
              </w:rPr>
              <w:t>Срок и порядок оплаты</w:t>
            </w:r>
          </w:p>
        </w:tc>
        <w:tc>
          <w:tcPr>
            <w:tcW w:w="4294" w:type="pct"/>
            <w:gridSpan w:val="2"/>
          </w:tcPr>
          <w:p w:rsidR="00D10E8A" w:rsidRPr="00E705F9" w:rsidRDefault="00E30F94" w:rsidP="00E30F94">
            <w:pPr>
              <w:spacing w:line="276" w:lineRule="auto"/>
              <w:jc w:val="both"/>
            </w:pPr>
            <w:r>
              <w:t>Покупатель осуществляет оплату в течение 15 (пятнадцать) рабочих дней с момента поставки товара.</w:t>
            </w:r>
          </w:p>
        </w:tc>
      </w:tr>
    </w:tbl>
    <w:p w:rsidR="0065630A" w:rsidRPr="002C36C2" w:rsidRDefault="0065630A" w:rsidP="002C36C2">
      <w:pPr>
        <w:shd w:val="clear" w:color="auto" w:fill="FFFFFF"/>
        <w:spacing w:line="480" w:lineRule="auto"/>
        <w:ind w:left="5"/>
        <w:jc w:val="center"/>
        <w:rPr>
          <w:b/>
          <w:bCs/>
          <w:sz w:val="28"/>
          <w:szCs w:val="28"/>
        </w:rPr>
        <w:sectPr w:rsidR="0065630A" w:rsidRPr="002C36C2"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E1262F" w:rsidRDefault="007C71C2" w:rsidP="004658B1">
      <w:pPr>
        <w:spacing w:line="276" w:lineRule="auto"/>
        <w:jc w:val="right"/>
        <w:rPr>
          <w:sz w:val="28"/>
          <w:szCs w:val="28"/>
        </w:rPr>
      </w:pPr>
      <w:r w:rsidRPr="00E1262F">
        <w:rPr>
          <w:sz w:val="28"/>
          <w:szCs w:val="28"/>
        </w:rPr>
        <w:t xml:space="preserve">Приложение </w:t>
      </w:r>
      <w:r w:rsidR="004658B1" w:rsidRPr="00E1262F">
        <w:rPr>
          <w:sz w:val="28"/>
          <w:szCs w:val="28"/>
        </w:rPr>
        <w:t>№</w:t>
      </w:r>
      <w:r w:rsidR="00410EF5" w:rsidRPr="00E1262F">
        <w:rPr>
          <w:sz w:val="28"/>
          <w:szCs w:val="28"/>
        </w:rPr>
        <w:t xml:space="preserve"> </w:t>
      </w:r>
      <w:r w:rsidR="00F56D77" w:rsidRPr="00E1262F">
        <w:rPr>
          <w:sz w:val="28"/>
          <w:szCs w:val="28"/>
        </w:rPr>
        <w:t>2</w:t>
      </w:r>
      <w:r w:rsidR="005D2CA9" w:rsidRPr="00E1262F">
        <w:rPr>
          <w:sz w:val="28"/>
          <w:szCs w:val="28"/>
        </w:rPr>
        <w:t>.1</w:t>
      </w:r>
      <w:r w:rsidR="004658B1" w:rsidRPr="00E1262F">
        <w:rPr>
          <w:sz w:val="28"/>
          <w:szCs w:val="28"/>
        </w:rPr>
        <w:t xml:space="preserve"> </w:t>
      </w:r>
    </w:p>
    <w:p w:rsidR="00E1262F" w:rsidRPr="00E1262F" w:rsidRDefault="00E1262F" w:rsidP="00E1262F">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E1262F" w:rsidP="00E1262F">
      <w:pPr>
        <w:spacing w:after="160" w:line="276" w:lineRule="auto"/>
        <w:jc w:val="right"/>
        <w:rPr>
          <w:rFonts w:eastAsia="Calibri"/>
          <w:b/>
          <w:bCs/>
          <w:iCs/>
          <w:lang w:eastAsia="en-US"/>
        </w:rPr>
      </w:pPr>
      <w:r>
        <w:rPr>
          <w:sz w:val="28"/>
          <w:szCs w:val="28"/>
        </w:rPr>
        <w:t>№ЮКЖД-ЗКЦ 022/</w:t>
      </w:r>
      <w:r>
        <w:rPr>
          <w:sz w:val="28"/>
          <w:szCs w:val="28"/>
          <w:lang w:val="hy-AM"/>
        </w:rPr>
        <w:t>7</w:t>
      </w:r>
      <w:r>
        <w:rPr>
          <w:sz w:val="28"/>
          <w:szCs w:val="28"/>
        </w:rPr>
        <w:t>2</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E1262F">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E1262F" w:rsidRDefault="00E1262F" w:rsidP="00E1262F">
      <w:pPr>
        <w:spacing w:line="276" w:lineRule="auto"/>
        <w:jc w:val="right"/>
      </w:pPr>
      <w:r>
        <w:rPr>
          <w:sz w:val="28"/>
          <w:szCs w:val="28"/>
        </w:rPr>
        <w:t xml:space="preserve">к извещению о проведении запроса котировок </w:t>
      </w:r>
    </w:p>
    <w:p w:rsidR="004A4B5F" w:rsidRPr="00DF208D" w:rsidRDefault="00E1262F" w:rsidP="00E1262F">
      <w:pPr>
        <w:spacing w:line="276" w:lineRule="auto"/>
        <w:ind w:left="5670"/>
        <w:jc w:val="right"/>
        <w:rPr>
          <w:sz w:val="28"/>
          <w:szCs w:val="28"/>
        </w:rPr>
      </w:pPr>
      <w:r>
        <w:rPr>
          <w:sz w:val="28"/>
          <w:szCs w:val="28"/>
        </w:rPr>
        <w:t>№ЮКЖД-ЗКЦ 022/</w:t>
      </w:r>
      <w:r>
        <w:rPr>
          <w:sz w:val="28"/>
          <w:szCs w:val="28"/>
          <w:lang w:val="hy-AM"/>
        </w:rPr>
        <w:t>7</w:t>
      </w:r>
      <w:r>
        <w:rPr>
          <w:sz w:val="28"/>
          <w:szCs w:val="28"/>
        </w:rPr>
        <w:t>2</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924C47"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361C6F">
        <w:rPr>
          <w:rFonts w:ascii="Times New Roman" w:hAnsi="Times New Roman" w:cs="Times New Roman"/>
          <w:b w:val="0"/>
          <w:i w:val="0"/>
        </w:rPr>
        <w:t>022/072</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361C6F">
        <w:rPr>
          <w:b/>
          <w:bCs/>
          <w:szCs w:val="28"/>
        </w:rPr>
        <w:t>022/072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E1262F" w:rsidRDefault="00A27E22" w:rsidP="00E1262F">
            <w:pPr>
              <w:spacing w:line="276" w:lineRule="auto"/>
              <w:jc w:val="right"/>
            </w:pPr>
            <w:r w:rsidRPr="003079B4">
              <w:rPr>
                <w:sz w:val="28"/>
                <w:szCs w:val="28"/>
              </w:rPr>
              <w:t xml:space="preserve">     </w:t>
            </w:r>
            <w:r w:rsidR="00E1262F">
              <w:rPr>
                <w:sz w:val="28"/>
                <w:szCs w:val="28"/>
              </w:rPr>
              <w:t xml:space="preserve">к извещению о проведении запроса котировок </w:t>
            </w:r>
          </w:p>
          <w:p w:rsidR="00A27E22" w:rsidRPr="008E31AE" w:rsidRDefault="00E1262F" w:rsidP="00E1262F">
            <w:pPr>
              <w:jc w:val="right"/>
              <w:rPr>
                <w:rFonts w:eastAsia="MS Mincho"/>
              </w:rPr>
            </w:pPr>
            <w:r>
              <w:rPr>
                <w:sz w:val="28"/>
                <w:szCs w:val="28"/>
              </w:rPr>
              <w:t>№ЮКЖД-ЗКЦ 022/</w:t>
            </w:r>
            <w:r>
              <w:rPr>
                <w:sz w:val="28"/>
                <w:szCs w:val="28"/>
                <w:lang w:val="hy-AM"/>
              </w:rPr>
              <w:t>7</w:t>
            </w:r>
            <w:r>
              <w:rPr>
                <w:sz w:val="28"/>
                <w:szCs w:val="28"/>
              </w:rPr>
              <w:t>2</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361C6F">
        <w:rPr>
          <w:b/>
          <w:bCs/>
        </w:rPr>
        <w:t>022/072</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F87483" w:rsidRDefault="00F87483" w:rsidP="00F87483">
      <w:pPr>
        <w:jc w:val="right"/>
        <w:rPr>
          <w:sz w:val="28"/>
          <w:szCs w:val="28"/>
        </w:rPr>
      </w:pPr>
      <w:r>
        <w:rPr>
          <w:sz w:val="28"/>
          <w:szCs w:val="28"/>
        </w:rPr>
        <w:lastRenderedPageBreak/>
        <w:t>Приложение № 5</w:t>
      </w:r>
    </w:p>
    <w:p w:rsidR="00E1262F" w:rsidRDefault="00E1262F" w:rsidP="00E1262F">
      <w:pPr>
        <w:spacing w:line="276" w:lineRule="auto"/>
        <w:jc w:val="right"/>
      </w:pPr>
      <w:r>
        <w:rPr>
          <w:sz w:val="28"/>
          <w:szCs w:val="28"/>
        </w:rPr>
        <w:t xml:space="preserve">к извещению о проведении запроса котировок </w:t>
      </w:r>
    </w:p>
    <w:p w:rsidR="00F87483" w:rsidRPr="00346016" w:rsidRDefault="00E1262F" w:rsidP="00E1262F">
      <w:pPr>
        <w:jc w:val="right"/>
        <w:rPr>
          <w:sz w:val="28"/>
          <w:szCs w:val="28"/>
        </w:rPr>
      </w:pPr>
      <w:r>
        <w:rPr>
          <w:sz w:val="28"/>
          <w:szCs w:val="28"/>
        </w:rPr>
        <w:t>№ЮКЖД-ЗКЦ 022/</w:t>
      </w:r>
      <w:r>
        <w:rPr>
          <w:sz w:val="28"/>
          <w:szCs w:val="28"/>
          <w:lang w:val="hy-AM"/>
        </w:rPr>
        <w:t>7</w:t>
      </w:r>
      <w:r>
        <w:rPr>
          <w:sz w:val="28"/>
          <w:szCs w:val="28"/>
        </w:rPr>
        <w:t>2</w:t>
      </w:r>
    </w:p>
    <w:p w:rsidR="00F87483" w:rsidRPr="00D404E7" w:rsidRDefault="00F87483" w:rsidP="00F87483">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F87483" w:rsidRPr="00D404E7" w:rsidTr="00860DA0">
        <w:tc>
          <w:tcPr>
            <w:tcW w:w="5495" w:type="dxa"/>
            <w:gridSpan w:val="2"/>
            <w:shd w:val="clear" w:color="auto" w:fill="auto"/>
          </w:tcPr>
          <w:p w:rsidR="00F87483" w:rsidRPr="00D93A65" w:rsidRDefault="00F87483" w:rsidP="00860DA0">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F87483" w:rsidRPr="00D93A65" w:rsidRDefault="00F87483" w:rsidP="00860DA0">
            <w:pPr>
              <w:rPr>
                <w:sz w:val="12"/>
                <w:szCs w:val="12"/>
              </w:rPr>
            </w:pPr>
          </w:p>
        </w:tc>
        <w:tc>
          <w:tcPr>
            <w:tcW w:w="283" w:type="dxa"/>
            <w:shd w:val="clear" w:color="auto" w:fill="auto"/>
          </w:tcPr>
          <w:p w:rsidR="00F87483" w:rsidRPr="00D93A65" w:rsidRDefault="00F87483" w:rsidP="00860DA0">
            <w:pPr>
              <w:rPr>
                <w:szCs w:val="22"/>
              </w:rPr>
            </w:pPr>
          </w:p>
        </w:tc>
        <w:tc>
          <w:tcPr>
            <w:tcW w:w="3969" w:type="dxa"/>
            <w:tcBorders>
              <w:top w:val="single" w:sz="4" w:space="0" w:color="auto"/>
              <w:bottom w:val="single" w:sz="4" w:space="0" w:color="auto"/>
            </w:tcBorders>
            <w:shd w:val="clear" w:color="auto" w:fill="auto"/>
          </w:tcPr>
          <w:p w:rsidR="00F87483" w:rsidRPr="00D93A65" w:rsidRDefault="00F87483" w:rsidP="00860DA0">
            <w:pPr>
              <w:rPr>
                <w:szCs w:val="22"/>
              </w:rPr>
            </w:pPr>
          </w:p>
        </w:tc>
        <w:tc>
          <w:tcPr>
            <w:tcW w:w="566" w:type="dxa"/>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rPr>
                <w:sz w:val="12"/>
                <w:szCs w:val="12"/>
              </w:rPr>
            </w:pPr>
          </w:p>
        </w:tc>
      </w:tr>
      <w:tr w:rsidR="00F87483" w:rsidRPr="00D404E7" w:rsidTr="00860DA0">
        <w:tc>
          <w:tcPr>
            <w:tcW w:w="5069" w:type="dxa"/>
            <w:shd w:val="clear" w:color="auto" w:fill="auto"/>
          </w:tcPr>
          <w:p w:rsidR="00F87483" w:rsidRPr="00D93A65" w:rsidRDefault="00F87483" w:rsidP="00860DA0">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F87483" w:rsidRPr="00D404E7" w:rsidRDefault="00F87483" w:rsidP="00F87483">
      <w:pPr>
        <w:jc w:val="both"/>
      </w:pPr>
    </w:p>
    <w:tbl>
      <w:tblPr>
        <w:tblW w:w="10456" w:type="dxa"/>
        <w:tblLook w:val="04A0" w:firstRow="1" w:lastRow="0" w:firstColumn="1" w:lastColumn="0" w:noHBand="0" w:noVBand="1"/>
      </w:tblPr>
      <w:tblGrid>
        <w:gridCol w:w="5069"/>
        <w:gridCol w:w="5387"/>
      </w:tblGrid>
      <w:tr w:rsidR="00F87483" w:rsidRPr="00695AB7" w:rsidTr="00860DA0">
        <w:tc>
          <w:tcPr>
            <w:tcW w:w="5069" w:type="dxa"/>
            <w:shd w:val="clear" w:color="auto" w:fill="auto"/>
          </w:tcPr>
          <w:p w:rsidR="00F87483" w:rsidRPr="00D93A65" w:rsidRDefault="00F87483" w:rsidP="00860DA0">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87483" w:rsidRDefault="00F87483" w:rsidP="00860DA0">
            <w:pPr>
              <w:jc w:val="both"/>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1. Предмет договора</w:t>
            </w:r>
          </w:p>
          <w:p w:rsidR="00F87483" w:rsidRPr="008645E2" w:rsidRDefault="00F87483" w:rsidP="00860DA0">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F87483" w:rsidRDefault="00F87483" w:rsidP="00860DA0">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F87483" w:rsidRPr="00D93A65" w:rsidRDefault="00F87483" w:rsidP="00860DA0">
            <w:pPr>
              <w:widowControl w:val="0"/>
              <w:tabs>
                <w:tab w:val="left" w:pos="186"/>
                <w:tab w:val="left" w:pos="753"/>
                <w:tab w:val="left" w:pos="5060"/>
              </w:tabs>
              <w:autoSpaceDE w:val="0"/>
              <w:autoSpaceDN w:val="0"/>
              <w:spacing w:before="45"/>
              <w:ind w:right="84"/>
              <w:rPr>
                <w:rFonts w:eastAsia="Calibri"/>
                <w:sz w:val="26"/>
                <w:szCs w:val="26"/>
                <w:lang w:eastAsia="en-US"/>
              </w:rPr>
            </w:pPr>
          </w:p>
          <w:p w:rsidR="00F87483" w:rsidRPr="00D93A65" w:rsidRDefault="00F87483" w:rsidP="00860D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F87483" w:rsidRPr="00D93A65" w:rsidRDefault="00F87483" w:rsidP="00860DA0">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87483" w:rsidRPr="00D93A65" w:rsidRDefault="00F87483" w:rsidP="00860D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F87483" w:rsidRPr="00D93A65" w:rsidRDefault="00F87483" w:rsidP="00860D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F87483" w:rsidRPr="00D93A65" w:rsidRDefault="00F87483" w:rsidP="00860D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F87483" w:rsidRPr="00D93A65" w:rsidRDefault="00F87483" w:rsidP="00860D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F87483" w:rsidRPr="00D93A65" w:rsidRDefault="00F87483" w:rsidP="00860DA0">
            <w:pPr>
              <w:spacing w:line="276" w:lineRule="auto"/>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3. Срок и порядок поставки</w:t>
            </w:r>
          </w:p>
          <w:p w:rsidR="00F87483" w:rsidRPr="00D93A65" w:rsidRDefault="00F87483" w:rsidP="00860DA0">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w:t>
            </w:r>
            <w:r w:rsidR="00093847">
              <w:rPr>
                <w:sz w:val="26"/>
                <w:szCs w:val="26"/>
              </w:rPr>
              <w:t>в течение 22 (двадцати двух</w:t>
            </w:r>
            <w:r w:rsidRPr="00273293">
              <w:rPr>
                <w:sz w:val="26"/>
                <w:szCs w:val="26"/>
              </w:rPr>
              <w:t>)</w:t>
            </w:r>
            <w:r>
              <w:rPr>
                <w:sz w:val="26"/>
                <w:szCs w:val="26"/>
              </w:rPr>
              <w:t xml:space="preserve"> рабочих дней </w:t>
            </w:r>
            <w:r w:rsidRPr="00AC4B69">
              <w:rPr>
                <w:sz w:val="26"/>
                <w:szCs w:val="26"/>
              </w:rPr>
              <w:t>с даты подписания настоящего Договора</w:t>
            </w:r>
            <w:r>
              <w:rPr>
                <w:sz w:val="26"/>
                <w:szCs w:val="26"/>
              </w:rPr>
              <w:t>.</w:t>
            </w:r>
          </w:p>
          <w:p w:rsidR="00F87483" w:rsidRPr="00D93A65" w:rsidRDefault="00F87483" w:rsidP="00860DA0">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F87483" w:rsidRPr="00D93A65" w:rsidRDefault="00F87483" w:rsidP="00860DA0">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87483" w:rsidRPr="00D93A65" w:rsidRDefault="00F87483" w:rsidP="00860DA0">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87483" w:rsidRPr="00D93A65" w:rsidRDefault="00F87483" w:rsidP="00860DA0">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w:t>
            </w:r>
            <w:r w:rsidRPr="00D93A65">
              <w:rPr>
                <w:color w:val="000000"/>
                <w:sz w:val="26"/>
                <w:szCs w:val="26"/>
              </w:rPr>
              <w:lastRenderedPageBreak/>
              <w:t xml:space="preserve">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87483" w:rsidRDefault="00F87483" w:rsidP="00860DA0">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F87483" w:rsidRPr="00D93A65" w:rsidRDefault="00F87483" w:rsidP="00860DA0">
            <w:pPr>
              <w:rPr>
                <w:sz w:val="26"/>
                <w:szCs w:val="26"/>
              </w:rPr>
            </w:pPr>
          </w:p>
          <w:p w:rsidR="00F87483" w:rsidRPr="00D93A65" w:rsidRDefault="00F87483" w:rsidP="00860DA0">
            <w:pPr>
              <w:shd w:val="clear" w:color="auto" w:fill="FFFFFF"/>
              <w:jc w:val="center"/>
              <w:rPr>
                <w:b/>
                <w:sz w:val="26"/>
                <w:szCs w:val="26"/>
                <w:lang w:val="hy-AM"/>
              </w:rPr>
            </w:pPr>
            <w:r w:rsidRPr="00D93A65">
              <w:rPr>
                <w:b/>
                <w:sz w:val="26"/>
                <w:szCs w:val="26"/>
              </w:rPr>
              <w:t>4. Цена Договора и порядок расчетов</w:t>
            </w:r>
          </w:p>
          <w:p w:rsidR="00F87483" w:rsidRPr="00D93A65" w:rsidRDefault="00F87483" w:rsidP="00860DA0">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F87483" w:rsidRPr="00D93A65" w:rsidRDefault="00F87483" w:rsidP="00860DA0">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F87483" w:rsidRPr="00D93A65" w:rsidRDefault="00F87483" w:rsidP="00860DA0">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F87483" w:rsidRPr="00D93A65" w:rsidRDefault="00F87483" w:rsidP="00860DA0">
            <w:pPr>
              <w:shd w:val="clear" w:color="auto" w:fill="FFFFFF"/>
              <w:jc w:val="both"/>
              <w:rPr>
                <w:sz w:val="26"/>
                <w:szCs w:val="26"/>
              </w:rPr>
            </w:pPr>
          </w:p>
          <w:p w:rsidR="00F87483" w:rsidRDefault="00F87483" w:rsidP="00860DA0">
            <w:pPr>
              <w:shd w:val="clear" w:color="auto" w:fill="FFFFFF"/>
              <w:rPr>
                <w:sz w:val="26"/>
                <w:szCs w:val="26"/>
              </w:rPr>
            </w:pP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5. Форс – мажорные обстоятельства</w:t>
            </w:r>
          </w:p>
          <w:p w:rsidR="00F87483" w:rsidRPr="00D93A65" w:rsidRDefault="00F87483" w:rsidP="00860DA0">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87483" w:rsidRPr="00D93A65" w:rsidRDefault="00F87483" w:rsidP="00860DA0">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87483" w:rsidRPr="00D93A65" w:rsidRDefault="00F87483" w:rsidP="00860DA0">
            <w:pPr>
              <w:shd w:val="clear" w:color="auto" w:fill="FFFFFF"/>
              <w:jc w:val="both"/>
              <w:rPr>
                <w:rFonts w:ascii="Sylfaen" w:hAnsi="Sylfaen"/>
                <w:sz w:val="26"/>
                <w:szCs w:val="26"/>
                <w:lang w:val="hy-AM"/>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6. Ответственность сторон</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F87483"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7. Срок действия договора</w:t>
            </w:r>
          </w:p>
          <w:p w:rsidR="00F87483" w:rsidRDefault="00F87483" w:rsidP="00860DA0">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F87483" w:rsidRPr="00D93A65" w:rsidRDefault="00F87483" w:rsidP="00860DA0">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F87483" w:rsidRPr="00D93A65" w:rsidRDefault="00F87483" w:rsidP="00860DA0">
            <w:pPr>
              <w:shd w:val="clear" w:color="auto" w:fill="FFFFFF"/>
              <w:jc w:val="both"/>
              <w:rPr>
                <w:sz w:val="26"/>
                <w:szCs w:val="26"/>
              </w:rPr>
            </w:pPr>
            <w:r w:rsidRPr="00D93A65">
              <w:rPr>
                <w:sz w:val="26"/>
                <w:szCs w:val="26"/>
              </w:rPr>
              <w:t>- по письменному согласию сторон;</w:t>
            </w:r>
          </w:p>
          <w:p w:rsidR="00F87483" w:rsidRPr="00D93A65" w:rsidRDefault="00F87483" w:rsidP="00860DA0">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87483" w:rsidRPr="00D93A65" w:rsidRDefault="00F87483" w:rsidP="00860DA0">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8. Разрешение споров</w:t>
            </w:r>
          </w:p>
          <w:p w:rsidR="00F87483" w:rsidRPr="00D93A65" w:rsidRDefault="00F87483" w:rsidP="00860DA0">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F87483" w:rsidRPr="00D93A65" w:rsidRDefault="00F87483" w:rsidP="00860DA0">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9.Конфиденциальность</w:t>
            </w:r>
          </w:p>
          <w:p w:rsidR="00F87483" w:rsidRPr="00D93A65" w:rsidRDefault="00F87483" w:rsidP="00860DA0">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10. Иные условия</w:t>
            </w:r>
          </w:p>
          <w:p w:rsidR="00F87483" w:rsidRPr="00D93A65" w:rsidRDefault="00F87483" w:rsidP="00860DA0">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87483" w:rsidRPr="00D93A65" w:rsidRDefault="00F87483" w:rsidP="00860DA0">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87483" w:rsidRPr="00D93A65" w:rsidRDefault="00F87483" w:rsidP="00860DA0">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87483" w:rsidRPr="00D93A65" w:rsidRDefault="00F87483" w:rsidP="00860DA0">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F87483" w:rsidRDefault="00F87483" w:rsidP="00860DA0">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87483" w:rsidRPr="00D93A65" w:rsidRDefault="00F87483" w:rsidP="00860DA0">
            <w:pPr>
              <w:shd w:val="clear" w:color="auto" w:fill="FFFFFF"/>
              <w:jc w:val="both"/>
              <w:rPr>
                <w:rFonts w:eastAsia="Calibri"/>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F87483" w:rsidRPr="001F1E9C" w:rsidRDefault="00F87483" w:rsidP="00860DA0">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87483"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87483" w:rsidRDefault="00F87483" w:rsidP="00860DA0">
            <w:pPr>
              <w:shd w:val="clear" w:color="auto" w:fill="FFFFFF"/>
              <w:rPr>
                <w:rFonts w:ascii="Sylfaen" w:hAnsi="Sylfaen"/>
                <w:szCs w:val="22"/>
                <w:lang w:val="hy-AM" w:eastAsia="en-US"/>
              </w:rPr>
            </w:pPr>
          </w:p>
          <w:p w:rsidR="00F87483"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093847" w:rsidRPr="00093847">
              <w:rPr>
                <w:rFonts w:ascii="Sylfaen" w:hAnsi="Sylfaen" w:cs="Sylfaen"/>
                <w:szCs w:val="22"/>
                <w:lang w:val="hy-AM"/>
              </w:rPr>
              <w:t>22</w:t>
            </w:r>
            <w:r w:rsidRPr="004B7790">
              <w:rPr>
                <w:rFonts w:ascii="Sylfaen" w:hAnsi="Sylfaen" w:cs="Sylfaen"/>
                <w:szCs w:val="22"/>
                <w:lang w:val="hy-AM"/>
              </w:rPr>
              <w:t xml:space="preserve"> (</w:t>
            </w:r>
            <w:r w:rsidR="00093847">
              <w:rPr>
                <w:rFonts w:ascii="Sylfaen" w:hAnsi="Sylfaen" w:cs="Sylfaen"/>
                <w:szCs w:val="22"/>
                <w:lang w:val="hy-AM"/>
              </w:rPr>
              <w:t>քսաներկու</w:t>
            </w:r>
            <w:r w:rsidRPr="004B7790">
              <w:rPr>
                <w:rFonts w:ascii="Sylfaen" w:hAnsi="Sylfaen" w:cs="Sylfaen"/>
                <w:szCs w:val="22"/>
                <w:lang w:val="hy-AM"/>
              </w:rPr>
              <w:t>) աշխատանքային օրվա ընթացքում</w:t>
            </w:r>
            <w:r>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F87483" w:rsidRPr="00D93A65" w:rsidRDefault="00F87483" w:rsidP="00860DA0">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F87483" w:rsidRPr="00D93A65" w:rsidRDefault="00F87483" w:rsidP="00860DA0">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F87483" w:rsidRPr="00D93A65" w:rsidRDefault="00F87483" w:rsidP="00860DA0">
            <w:pPr>
              <w:shd w:val="clear" w:color="auto" w:fill="FFFFFF"/>
              <w:rPr>
                <w:rFonts w:ascii="Sylfaen" w:hAnsi="Sylfaen"/>
                <w:szCs w:val="22"/>
                <w:lang w:val="hy-AM"/>
              </w:rPr>
            </w:pPr>
            <w:r w:rsidRPr="00D93A65">
              <w:rPr>
                <w:szCs w:val="22"/>
                <w:lang w:val="hy-AM"/>
              </w:rPr>
              <w:t xml:space="preserve">  </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F87483" w:rsidRPr="00D93A65" w:rsidRDefault="00F87483" w:rsidP="00860DA0">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F87483" w:rsidRPr="00D93A65" w:rsidRDefault="00F87483" w:rsidP="00860DA0">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F87483" w:rsidRPr="00D93A65" w:rsidRDefault="00F87483" w:rsidP="00860DA0">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F87483" w:rsidRPr="00D93A65" w:rsidRDefault="00F87483" w:rsidP="00860DA0">
            <w:pPr>
              <w:shd w:val="clear" w:color="auto" w:fill="FFFFFF"/>
              <w:jc w:val="both"/>
              <w:rPr>
                <w:rFonts w:ascii="Sylfaen" w:hAnsi="Sylfaen"/>
                <w:szCs w:val="22"/>
                <w:shd w:val="clear" w:color="auto" w:fill="FFFFFF"/>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Default="00F87483" w:rsidP="00860DA0">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F87483" w:rsidRDefault="00F87483" w:rsidP="00860DA0">
            <w:pPr>
              <w:shd w:val="clear" w:color="auto" w:fill="FFFFFF"/>
              <w:jc w:val="both"/>
              <w:rPr>
                <w:szCs w:val="22"/>
                <w:lang w:val="pt-BR"/>
              </w:rPr>
            </w:pP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F87483" w:rsidRDefault="00F87483" w:rsidP="00860DA0">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F87483" w:rsidRPr="00D93A65" w:rsidRDefault="00F87483" w:rsidP="00860DA0">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F87483" w:rsidRPr="00D93A65" w:rsidRDefault="00F87483" w:rsidP="00860DA0">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F87483" w:rsidRPr="00E57F12" w:rsidRDefault="00F87483" w:rsidP="00860DA0">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F87483" w:rsidRPr="00D93A65" w:rsidRDefault="00F87483" w:rsidP="00860DA0">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87483" w:rsidRPr="00D93A65" w:rsidRDefault="00F87483" w:rsidP="00860DA0">
            <w:pPr>
              <w:shd w:val="clear" w:color="auto" w:fill="FFFFFF"/>
              <w:jc w:val="both"/>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F87483" w:rsidRPr="00D93A65" w:rsidRDefault="00F87483" w:rsidP="00860DA0">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87483" w:rsidRPr="00F91D18" w:rsidRDefault="00F87483" w:rsidP="00F8748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F87483" w:rsidRPr="00695AB7" w:rsidTr="00860DA0">
        <w:tc>
          <w:tcPr>
            <w:tcW w:w="5211" w:type="dxa"/>
            <w:shd w:val="clear" w:color="auto" w:fill="auto"/>
          </w:tcPr>
          <w:p w:rsidR="00F87483" w:rsidRPr="00D93A65" w:rsidRDefault="00F87483" w:rsidP="00860DA0">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«ПОКУПАТЕЛЬ»</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ИНН 00448268</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rPr>
                <w:rFonts w:eastAsia="Calibri"/>
                <w:b/>
                <w:szCs w:val="22"/>
                <w:lang w:eastAsia="en-US"/>
              </w:rPr>
            </w:pPr>
            <w:r w:rsidRPr="00D93A65">
              <w:rPr>
                <w:rFonts w:eastAsia="Calibri"/>
                <w:b/>
                <w:szCs w:val="22"/>
                <w:lang w:eastAsia="en-US"/>
              </w:rPr>
              <w:t>Генеральный</w:t>
            </w:r>
          </w:p>
          <w:p w:rsidR="00F87483" w:rsidRPr="00D93A65" w:rsidRDefault="00F87483" w:rsidP="00860DA0">
            <w:pPr>
              <w:rPr>
                <w:rFonts w:eastAsia="Calibri"/>
                <w:b/>
                <w:szCs w:val="22"/>
                <w:lang w:eastAsia="en-US"/>
              </w:rPr>
            </w:pPr>
            <w:r w:rsidRPr="00D93A65">
              <w:rPr>
                <w:rFonts w:eastAsia="Calibri"/>
                <w:b/>
                <w:szCs w:val="22"/>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F87483" w:rsidRPr="00D93A65" w:rsidRDefault="00F87483" w:rsidP="00860DA0">
            <w:pPr>
              <w:jc w:val="center"/>
              <w:rPr>
                <w:rFonts w:eastAsia="Calibri"/>
                <w:b/>
                <w:szCs w:val="22"/>
                <w:lang w:val="hy-AM" w:eastAsia="en-US"/>
              </w:rPr>
            </w:pP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Գլխավոր</w:t>
            </w: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F87483" w:rsidRPr="00D93A65" w:rsidRDefault="00F87483" w:rsidP="00860DA0">
            <w:pPr>
              <w:rPr>
                <w:szCs w:val="22"/>
                <w:lang w:val="hy-AM"/>
              </w:rPr>
            </w:pPr>
          </w:p>
        </w:tc>
      </w:tr>
      <w:tr w:rsidR="00F87483" w:rsidRPr="00D404E7" w:rsidTr="00860DA0">
        <w:tc>
          <w:tcPr>
            <w:tcW w:w="521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eastAsia="en-US"/>
              </w:rPr>
            </w:pPr>
            <w:r w:rsidRPr="00D93A65">
              <w:rPr>
                <w:rFonts w:eastAsia="Calibri"/>
                <w:b/>
                <w:szCs w:val="22"/>
                <w:lang w:eastAsia="en-US"/>
              </w:rPr>
              <w:t>«ПОСТАВЩИК»</w:t>
            </w:r>
          </w:p>
          <w:p w:rsidR="00F87483" w:rsidRPr="00D93A65" w:rsidRDefault="00F87483" w:rsidP="00860DA0">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F87483" w:rsidRPr="00D93A65" w:rsidRDefault="00F87483" w:rsidP="00860DA0">
            <w:pPr>
              <w:jc w:val="center"/>
              <w:rPr>
                <w:rFonts w:eastAsia="Calibri"/>
                <w:b/>
                <w:szCs w:val="22"/>
                <w:lang w:eastAsia="en-US"/>
              </w:rPr>
            </w:pPr>
            <w:r w:rsidRPr="00D93A65">
              <w:rPr>
                <w:rFonts w:eastAsia="Calibri"/>
                <w:b/>
                <w:szCs w:val="22"/>
                <w:lang w:eastAsia="en-US"/>
              </w:rPr>
              <w:t>Банк: ________________</w:t>
            </w:r>
          </w:p>
          <w:p w:rsidR="00F87483" w:rsidRPr="00D93A65" w:rsidRDefault="00F87483" w:rsidP="00860DA0">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F87483" w:rsidRPr="00D93A65" w:rsidRDefault="00F87483" w:rsidP="00860DA0">
            <w:pPr>
              <w:shd w:val="clear" w:color="auto" w:fill="FFFFFF"/>
              <w:outlineLvl w:val="0"/>
              <w:rPr>
                <w:rFonts w:eastAsia="Calibri"/>
                <w:b/>
                <w:szCs w:val="22"/>
                <w:lang w:eastAsia="en-US"/>
              </w:rPr>
            </w:pPr>
            <w:r w:rsidRPr="00D93A65">
              <w:rPr>
                <w:rFonts w:eastAsia="Calibri"/>
                <w:b/>
                <w:szCs w:val="22"/>
                <w:lang w:eastAsia="en-US"/>
              </w:rPr>
              <w:t xml:space="preserve"> </w:t>
            </w:r>
          </w:p>
          <w:p w:rsidR="00F87483" w:rsidRPr="00D93A65" w:rsidRDefault="00F87483" w:rsidP="00860DA0">
            <w:pPr>
              <w:shd w:val="clear" w:color="auto" w:fill="FFFFFF"/>
              <w:outlineLvl w:val="0"/>
              <w:rPr>
                <w:rFonts w:eastAsia="Calibri"/>
                <w:b/>
                <w:szCs w:val="22"/>
                <w:lang w:eastAsia="en-US"/>
              </w:rPr>
            </w:pPr>
          </w:p>
          <w:p w:rsidR="00F87483" w:rsidRPr="00D93A65" w:rsidRDefault="00F87483" w:rsidP="00860DA0">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Default="00F87483" w:rsidP="00860DA0">
            <w:pPr>
              <w:rPr>
                <w:szCs w:val="22"/>
              </w:rPr>
            </w:pP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F87483" w:rsidRPr="00D93A65" w:rsidRDefault="00F87483" w:rsidP="00860DA0">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F87483" w:rsidRPr="00D93A65" w:rsidRDefault="00F87483" w:rsidP="00860DA0">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F87483" w:rsidRPr="00D93A65" w:rsidRDefault="00F87483" w:rsidP="00860DA0">
            <w:pPr>
              <w:tabs>
                <w:tab w:val="left" w:pos="2127"/>
              </w:tabs>
              <w:rPr>
                <w:rFonts w:eastAsia="Calibri"/>
                <w:b/>
                <w:szCs w:val="22"/>
                <w:lang w:val="hy-AM" w:eastAsia="en-US"/>
              </w:rPr>
            </w:pPr>
          </w:p>
          <w:p w:rsidR="00F87483" w:rsidRPr="00D93A65" w:rsidRDefault="00F87483" w:rsidP="00860DA0">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F87483" w:rsidRPr="00D404E7" w:rsidTr="00860DA0">
        <w:trPr>
          <w:gridAfter w:val="1"/>
          <w:wAfter w:w="5421" w:type="dxa"/>
        </w:trPr>
        <w:tc>
          <w:tcPr>
            <w:tcW w:w="5211" w:type="dxa"/>
            <w:shd w:val="clear" w:color="auto" w:fill="auto"/>
          </w:tcPr>
          <w:p w:rsidR="00F87483" w:rsidRPr="00D93A65" w:rsidRDefault="00F87483" w:rsidP="00860DA0">
            <w:pPr>
              <w:tabs>
                <w:tab w:val="left" w:pos="7520"/>
              </w:tabs>
              <w:rPr>
                <w:sz w:val="20"/>
                <w:szCs w:val="20"/>
              </w:rPr>
            </w:pPr>
            <w:r w:rsidRPr="00D93A65">
              <w:rPr>
                <w:sz w:val="20"/>
                <w:szCs w:val="20"/>
              </w:rPr>
              <w:t>Координатор ЗАО «ЮКЖД»</w:t>
            </w:r>
          </w:p>
          <w:p w:rsidR="00F87483" w:rsidRPr="00D93A65" w:rsidRDefault="00F87483" w:rsidP="00860DA0">
            <w:pPr>
              <w:tabs>
                <w:tab w:val="left" w:pos="7520"/>
              </w:tabs>
              <w:rPr>
                <w:szCs w:val="22"/>
              </w:rPr>
            </w:pPr>
          </w:p>
        </w:tc>
        <w:tc>
          <w:tcPr>
            <w:tcW w:w="284" w:type="dxa"/>
            <w:shd w:val="clear" w:color="auto" w:fill="auto"/>
          </w:tcPr>
          <w:p w:rsidR="00F87483" w:rsidRPr="00D93A65" w:rsidRDefault="00F87483" w:rsidP="00860DA0">
            <w:pPr>
              <w:rPr>
                <w:szCs w:val="22"/>
                <w:lang w:val="hy-AM"/>
              </w:rPr>
            </w:pPr>
          </w:p>
        </w:tc>
      </w:tr>
    </w:tbl>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Pr="00D404E7" w:rsidRDefault="00F87483" w:rsidP="00F87483">
      <w:pPr>
        <w:tabs>
          <w:tab w:val="left" w:pos="8610"/>
        </w:tabs>
        <w:rPr>
          <w:b/>
          <w:sz w:val="26"/>
          <w:szCs w:val="26"/>
        </w:rPr>
      </w:pPr>
    </w:p>
    <w:p w:rsidR="00F87483" w:rsidRDefault="00F87483" w:rsidP="00F87483">
      <w:pPr>
        <w:tabs>
          <w:tab w:val="left" w:pos="8610"/>
        </w:tabs>
        <w:jc w:val="right"/>
        <w:rPr>
          <w:b/>
          <w:sz w:val="26"/>
          <w:szCs w:val="26"/>
        </w:rPr>
      </w:pPr>
    </w:p>
    <w:p w:rsidR="00F87483" w:rsidRPr="00D404E7" w:rsidRDefault="00F87483" w:rsidP="00F87483">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F87483" w:rsidRPr="00D404E7" w:rsidRDefault="00F87483" w:rsidP="00F87483">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F87483" w:rsidRPr="00D404E7" w:rsidRDefault="00F87483" w:rsidP="00F87483">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F87483" w:rsidRPr="00D404E7" w:rsidRDefault="00F87483" w:rsidP="00F87483">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F87483" w:rsidRPr="00D404E7" w:rsidTr="00860DA0">
        <w:trPr>
          <w:jc w:val="center"/>
        </w:trPr>
        <w:tc>
          <w:tcPr>
            <w:tcW w:w="560" w:type="dxa"/>
            <w:shd w:val="clear" w:color="auto" w:fill="auto"/>
            <w:vAlign w:val="center"/>
          </w:tcPr>
          <w:p w:rsidR="00F87483" w:rsidRPr="00D93A65" w:rsidRDefault="00F87483" w:rsidP="00860DA0">
            <w:pPr>
              <w:rPr>
                <w:rFonts w:eastAsia="Calibri"/>
                <w:b/>
                <w:szCs w:val="22"/>
                <w:lang w:eastAsia="en-US"/>
              </w:rPr>
            </w:pPr>
            <w:r w:rsidRPr="00D93A65">
              <w:rPr>
                <w:rFonts w:eastAsia="Calibri"/>
                <w:b/>
                <w:szCs w:val="22"/>
                <w:lang w:eastAsia="en-US"/>
              </w:rPr>
              <w:t>№</w:t>
            </w:r>
          </w:p>
          <w:p w:rsidR="00F87483" w:rsidRPr="00D93A65" w:rsidRDefault="00F87483" w:rsidP="00860DA0">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F87483" w:rsidRPr="00D93A65" w:rsidRDefault="00F87483" w:rsidP="00860DA0">
            <w:pPr>
              <w:jc w:val="center"/>
              <w:rPr>
                <w:b/>
                <w:bCs/>
                <w:szCs w:val="22"/>
                <w:lang w:val="hy-AM"/>
              </w:rPr>
            </w:pPr>
            <w:r w:rsidRPr="00D93A65">
              <w:rPr>
                <w:b/>
                <w:bCs/>
                <w:szCs w:val="22"/>
              </w:rPr>
              <w:t>Марка</w:t>
            </w:r>
            <w:r w:rsidRPr="00D93A65">
              <w:rPr>
                <w:b/>
                <w:bCs/>
                <w:szCs w:val="22"/>
                <w:lang w:val="hy-AM"/>
              </w:rPr>
              <w:t>/</w:t>
            </w:r>
          </w:p>
          <w:p w:rsidR="00F87483" w:rsidRPr="00D93A65" w:rsidRDefault="00F87483" w:rsidP="00860DA0">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F87483" w:rsidRPr="00D93A65" w:rsidRDefault="00F87483" w:rsidP="00860DA0">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F87483" w:rsidRPr="00D93A65" w:rsidRDefault="00F87483" w:rsidP="00860DA0">
            <w:pPr>
              <w:rPr>
                <w:b/>
                <w:bCs/>
                <w:szCs w:val="22"/>
                <w:lang w:val="hy-AM"/>
              </w:rPr>
            </w:pPr>
            <w:r w:rsidRPr="00D93A65">
              <w:rPr>
                <w:b/>
                <w:bCs/>
                <w:szCs w:val="22"/>
                <w:lang w:val="hy-AM"/>
              </w:rPr>
              <w:t>Цена за единицу</w:t>
            </w:r>
          </w:p>
          <w:p w:rsidR="00F87483" w:rsidRPr="00D93A65" w:rsidRDefault="00F87483" w:rsidP="00860DA0">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F87483" w:rsidRPr="00D93A65" w:rsidRDefault="00F87483" w:rsidP="00860DA0">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F87483" w:rsidRPr="00D93A65" w:rsidRDefault="00F87483" w:rsidP="00860DA0">
            <w:pPr>
              <w:jc w:val="center"/>
              <w:rPr>
                <w:rFonts w:eastAsia="Calibri"/>
                <w:b/>
                <w:szCs w:val="22"/>
                <w:lang w:val="hy-AM" w:eastAsia="en-US"/>
              </w:rPr>
            </w:pPr>
            <w:r w:rsidRPr="00D93A65">
              <w:rPr>
                <w:b/>
                <w:bCs/>
                <w:szCs w:val="22"/>
              </w:rPr>
              <w:t>ՀՀ դրամ՝ ներառյալ ԱԱՀ</w:t>
            </w:r>
          </w:p>
        </w:tc>
      </w:tr>
      <w:tr w:rsidR="00F87483" w:rsidRPr="00D404E7" w:rsidTr="00860DA0">
        <w:trPr>
          <w:jc w:val="center"/>
        </w:trPr>
        <w:tc>
          <w:tcPr>
            <w:tcW w:w="560" w:type="dxa"/>
            <w:shd w:val="clear" w:color="auto" w:fill="auto"/>
            <w:vAlign w:val="center"/>
          </w:tcPr>
          <w:p w:rsidR="00F87483" w:rsidRPr="00D93A65" w:rsidRDefault="00F87483" w:rsidP="00860DA0">
            <w:pPr>
              <w:rPr>
                <w:rFonts w:eastAsia="Calibri"/>
                <w:szCs w:val="22"/>
                <w:lang w:val="hy-AM" w:eastAsia="en-US"/>
              </w:rPr>
            </w:pPr>
          </w:p>
        </w:tc>
        <w:tc>
          <w:tcPr>
            <w:tcW w:w="2108" w:type="dxa"/>
            <w:shd w:val="clear" w:color="auto" w:fill="auto"/>
            <w:vAlign w:val="center"/>
          </w:tcPr>
          <w:p w:rsidR="00F87483" w:rsidRPr="00D93A65" w:rsidRDefault="00F87483" w:rsidP="00860DA0">
            <w:pPr>
              <w:jc w:val="center"/>
              <w:rPr>
                <w:rFonts w:eastAsia="Calibri"/>
                <w:szCs w:val="22"/>
                <w:lang w:val="hy-AM" w:eastAsia="en-US"/>
              </w:rPr>
            </w:pPr>
          </w:p>
        </w:tc>
        <w:tc>
          <w:tcPr>
            <w:tcW w:w="770" w:type="dxa"/>
            <w:shd w:val="clear" w:color="auto" w:fill="auto"/>
            <w:vAlign w:val="center"/>
          </w:tcPr>
          <w:p w:rsidR="00F87483" w:rsidRPr="00D93A65" w:rsidRDefault="00F87483" w:rsidP="00860DA0">
            <w:pPr>
              <w:rPr>
                <w:rFonts w:eastAsia="Calibri"/>
                <w:szCs w:val="22"/>
                <w:lang w:val="hy-AM" w:eastAsia="en-US"/>
              </w:rPr>
            </w:pPr>
          </w:p>
        </w:tc>
        <w:tc>
          <w:tcPr>
            <w:tcW w:w="1708" w:type="dxa"/>
            <w:shd w:val="clear" w:color="auto" w:fill="auto"/>
            <w:vAlign w:val="center"/>
          </w:tcPr>
          <w:p w:rsidR="00F87483" w:rsidRPr="00D93A65" w:rsidRDefault="00F87483" w:rsidP="00860DA0">
            <w:pPr>
              <w:rPr>
                <w:rFonts w:eastAsia="Calibri"/>
                <w:szCs w:val="22"/>
                <w:lang w:val="hy-AM" w:eastAsia="en-US"/>
              </w:rPr>
            </w:pPr>
          </w:p>
        </w:tc>
        <w:tc>
          <w:tcPr>
            <w:tcW w:w="1091" w:type="dxa"/>
            <w:shd w:val="clear" w:color="auto" w:fill="auto"/>
            <w:vAlign w:val="center"/>
          </w:tcPr>
          <w:p w:rsidR="00F87483" w:rsidRPr="00D93A65" w:rsidRDefault="00F87483" w:rsidP="00860DA0">
            <w:pPr>
              <w:jc w:val="center"/>
              <w:rPr>
                <w:rFonts w:eastAsia="Calibri"/>
                <w:szCs w:val="22"/>
                <w:lang w:val="hy-AM" w:eastAsia="en-US"/>
              </w:rPr>
            </w:pPr>
          </w:p>
        </w:tc>
        <w:tc>
          <w:tcPr>
            <w:tcW w:w="2072" w:type="dxa"/>
            <w:shd w:val="clear" w:color="auto" w:fill="auto"/>
            <w:vAlign w:val="center"/>
          </w:tcPr>
          <w:p w:rsidR="00F87483" w:rsidRPr="00D93A65" w:rsidRDefault="00F87483" w:rsidP="00860DA0">
            <w:pPr>
              <w:jc w:val="center"/>
              <w:rPr>
                <w:bCs/>
                <w:szCs w:val="22"/>
                <w:lang w:val="hy-AM"/>
              </w:rPr>
            </w:pPr>
          </w:p>
        </w:tc>
        <w:tc>
          <w:tcPr>
            <w:tcW w:w="2029" w:type="dxa"/>
            <w:shd w:val="clear" w:color="auto" w:fill="auto"/>
            <w:vAlign w:val="center"/>
          </w:tcPr>
          <w:p w:rsidR="00F87483" w:rsidRPr="00D93A65" w:rsidRDefault="00F87483" w:rsidP="00860DA0">
            <w:pPr>
              <w:jc w:val="center"/>
              <w:rPr>
                <w:rFonts w:eastAsia="Calibri"/>
                <w:szCs w:val="22"/>
                <w:lang w:val="hy-AM" w:eastAsia="en-US"/>
              </w:rPr>
            </w:pPr>
          </w:p>
        </w:tc>
      </w:tr>
      <w:tr w:rsidR="00F87483" w:rsidRPr="00D404E7" w:rsidTr="00860DA0">
        <w:trPr>
          <w:jc w:val="center"/>
        </w:trPr>
        <w:tc>
          <w:tcPr>
            <w:tcW w:w="8309" w:type="dxa"/>
            <w:gridSpan w:val="6"/>
            <w:shd w:val="clear" w:color="auto" w:fill="auto"/>
            <w:vAlign w:val="center"/>
          </w:tcPr>
          <w:p w:rsidR="00F87483" w:rsidRPr="00D93A65" w:rsidRDefault="00F87483" w:rsidP="00860DA0">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F87483" w:rsidRPr="00D93A65" w:rsidRDefault="00F87483" w:rsidP="00860DA0">
            <w:pPr>
              <w:jc w:val="center"/>
              <w:rPr>
                <w:rFonts w:eastAsia="Calibri"/>
                <w:b/>
                <w:szCs w:val="22"/>
                <w:lang w:val="hy-AM" w:eastAsia="en-US"/>
              </w:rPr>
            </w:pPr>
          </w:p>
        </w:tc>
      </w:tr>
    </w:tbl>
    <w:p w:rsidR="00F87483" w:rsidRPr="00D404E7" w:rsidRDefault="00F87483" w:rsidP="00F87483">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F87483" w:rsidRPr="00695AB7" w:rsidTr="00860DA0">
        <w:tc>
          <w:tcPr>
            <w:tcW w:w="5388" w:type="dxa"/>
            <w:shd w:val="clear" w:color="auto" w:fill="auto"/>
          </w:tcPr>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F87483" w:rsidRPr="00D93A65" w:rsidRDefault="00F87483" w:rsidP="00860DA0">
            <w:pPr>
              <w:tabs>
                <w:tab w:val="left" w:pos="1333"/>
              </w:tabs>
              <w:rPr>
                <w:rFonts w:eastAsia="Calibri"/>
                <w:b/>
                <w:sz w:val="26"/>
                <w:szCs w:val="26"/>
                <w:lang w:eastAsia="en-US"/>
              </w:rPr>
            </w:pPr>
          </w:p>
          <w:p w:rsidR="00F87483" w:rsidRPr="00D93A65" w:rsidRDefault="00F87483" w:rsidP="00860DA0">
            <w:pPr>
              <w:tabs>
                <w:tab w:val="left" w:pos="1333"/>
              </w:tabs>
              <w:rPr>
                <w:rFonts w:eastAsia="Calibri"/>
                <w:b/>
                <w:sz w:val="26"/>
                <w:szCs w:val="26"/>
                <w:lang w:eastAsia="en-US"/>
              </w:rPr>
            </w:pPr>
            <w:r w:rsidRPr="00D93A65">
              <w:rPr>
                <w:rFonts w:eastAsia="Calibri"/>
                <w:b/>
                <w:sz w:val="26"/>
                <w:szCs w:val="26"/>
                <w:lang w:eastAsia="en-US"/>
              </w:rPr>
              <w:t>Генеральный</w:t>
            </w:r>
          </w:p>
          <w:p w:rsidR="00F87483" w:rsidRPr="00D93A65" w:rsidRDefault="00F87483" w:rsidP="00860DA0">
            <w:pPr>
              <w:rPr>
                <w:rFonts w:eastAsia="Calibri"/>
                <w:b/>
                <w:sz w:val="26"/>
                <w:szCs w:val="26"/>
                <w:lang w:eastAsia="en-US"/>
              </w:rPr>
            </w:pPr>
            <w:r w:rsidRPr="00D93A65">
              <w:rPr>
                <w:rFonts w:eastAsia="Calibri"/>
                <w:b/>
                <w:sz w:val="26"/>
                <w:szCs w:val="26"/>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p>
          <w:p w:rsidR="00F87483" w:rsidRPr="00D93A65" w:rsidRDefault="00F87483" w:rsidP="00860DA0">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F87483" w:rsidRPr="00D93A65" w:rsidRDefault="00F87483" w:rsidP="00860DA0">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F87483" w:rsidRPr="00D93A65" w:rsidRDefault="00F87483" w:rsidP="00860DA0">
            <w:pPr>
              <w:rPr>
                <w:szCs w:val="22"/>
                <w:lang w:val="hy-AM"/>
              </w:rPr>
            </w:pPr>
          </w:p>
        </w:tc>
      </w:tr>
      <w:tr w:rsidR="00F87483" w:rsidRPr="00D404E7" w:rsidTr="00860DA0">
        <w:tc>
          <w:tcPr>
            <w:tcW w:w="5388" w:type="dxa"/>
            <w:shd w:val="clear" w:color="auto" w:fill="auto"/>
          </w:tcPr>
          <w:p w:rsidR="00F87483" w:rsidRPr="00D93A65" w:rsidRDefault="00F87483" w:rsidP="00860DA0">
            <w:pPr>
              <w:jc w:val="center"/>
              <w:rPr>
                <w:rFonts w:eastAsia="Calibri"/>
                <w:b/>
                <w:sz w:val="26"/>
                <w:szCs w:val="26"/>
                <w:lang w:val="hy-AM" w:eastAsia="en-US"/>
              </w:rPr>
            </w:pPr>
          </w:p>
          <w:p w:rsidR="00F87483" w:rsidRPr="00D93A65" w:rsidRDefault="00F87483" w:rsidP="00860DA0">
            <w:pPr>
              <w:jc w:val="center"/>
              <w:rPr>
                <w:rFonts w:eastAsia="Calibri"/>
                <w:b/>
                <w:sz w:val="26"/>
                <w:szCs w:val="26"/>
                <w:lang w:eastAsia="en-US"/>
              </w:rPr>
            </w:pPr>
            <w:r w:rsidRPr="00D93A65">
              <w:rPr>
                <w:rFonts w:eastAsia="Calibri"/>
                <w:b/>
                <w:sz w:val="26"/>
                <w:szCs w:val="26"/>
                <w:lang w:eastAsia="en-US"/>
              </w:rPr>
              <w:t>«ПОСТАВЩИК»</w:t>
            </w:r>
          </w:p>
          <w:p w:rsidR="00F87483" w:rsidRPr="00D93A65" w:rsidRDefault="00F87483" w:rsidP="00860DA0">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F87483" w:rsidRPr="00D93A65" w:rsidRDefault="00F87483" w:rsidP="00860DA0">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Pr="00D404E7" w:rsidRDefault="00F87483" w:rsidP="00F87483">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F87483" w:rsidRPr="00D404E7" w:rsidTr="00860DA0">
        <w:tc>
          <w:tcPr>
            <w:tcW w:w="10420" w:type="dxa"/>
            <w:shd w:val="clear" w:color="auto" w:fill="auto"/>
          </w:tcPr>
          <w:p w:rsidR="00F87483" w:rsidRPr="001F11DC" w:rsidRDefault="00F87483" w:rsidP="00860DA0">
            <w:pPr>
              <w:tabs>
                <w:tab w:val="left" w:pos="7520"/>
              </w:tabs>
              <w:rPr>
                <w:sz w:val="18"/>
                <w:szCs w:val="18"/>
              </w:rPr>
            </w:pPr>
            <w:r>
              <w:rPr>
                <w:sz w:val="18"/>
                <w:szCs w:val="18"/>
              </w:rPr>
              <w:t>Координатор ЗАО «ЮКЖД»</w:t>
            </w:r>
          </w:p>
        </w:tc>
      </w:tr>
    </w:tbl>
    <w:p w:rsidR="00F87483" w:rsidRDefault="00F87483" w:rsidP="00F87483">
      <w:pPr>
        <w:rPr>
          <w:sz w:val="28"/>
          <w:szCs w:val="28"/>
        </w:rPr>
        <w:sectPr w:rsidR="00F87483" w:rsidSect="00FA1CB8">
          <w:pgSz w:w="11906" w:h="16838" w:code="9"/>
          <w:pgMar w:top="992" w:right="566" w:bottom="1134" w:left="1134" w:header="794" w:footer="794" w:gutter="0"/>
          <w:cols w:space="708"/>
          <w:titlePg/>
          <w:docGrid w:linePitch="360"/>
        </w:sectPr>
      </w:pPr>
    </w:p>
    <w:p w:rsidR="00F54465" w:rsidRDefault="00F54465" w:rsidP="00F87483">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C6F" w:rsidRDefault="00361C6F" w:rsidP="004A4B5F">
      <w:r>
        <w:separator/>
      </w:r>
    </w:p>
  </w:endnote>
  <w:endnote w:type="continuationSeparator" w:id="0">
    <w:p w:rsidR="00361C6F" w:rsidRDefault="00361C6F"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C6F" w:rsidRDefault="00361C6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C6F" w:rsidRDefault="00361C6F" w:rsidP="004A4B5F">
      <w:r>
        <w:separator/>
      </w:r>
    </w:p>
  </w:footnote>
  <w:footnote w:type="continuationSeparator" w:id="0">
    <w:p w:rsidR="00361C6F" w:rsidRDefault="00361C6F" w:rsidP="004A4B5F">
      <w:r>
        <w:continuationSeparator/>
      </w:r>
    </w:p>
  </w:footnote>
  <w:footnote w:id="1">
    <w:p w:rsidR="00361C6F" w:rsidRDefault="00361C6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61C6F" w:rsidRPr="009823DC" w:rsidRDefault="00361C6F"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61C6F" w:rsidRDefault="00361C6F"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C6F" w:rsidRDefault="00361C6F">
    <w:pPr>
      <w:pStyle w:val="af1"/>
      <w:jc w:val="center"/>
    </w:pPr>
    <w:r>
      <w:fldChar w:fldCharType="begin"/>
    </w:r>
    <w:r>
      <w:instrText xml:space="preserve"> PAGE   \* MERGEFORMAT </w:instrText>
    </w:r>
    <w:r>
      <w:fldChar w:fldCharType="separate"/>
    </w:r>
    <w:r w:rsidR="00695AB7">
      <w:rPr>
        <w:noProof/>
      </w:rPr>
      <w:t>6</w:t>
    </w:r>
    <w:r>
      <w:fldChar w:fldCharType="end"/>
    </w:r>
  </w:p>
  <w:p w:rsidR="00361C6F" w:rsidRDefault="00361C6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C6F" w:rsidRDefault="00361C6F">
    <w:pPr>
      <w:pStyle w:val="af1"/>
      <w:jc w:val="center"/>
    </w:pPr>
    <w:r>
      <w:fldChar w:fldCharType="begin"/>
    </w:r>
    <w:r>
      <w:instrText xml:space="preserve"> PAGE   \* MERGEFORMAT </w:instrText>
    </w:r>
    <w:r>
      <w:fldChar w:fldCharType="separate"/>
    </w:r>
    <w:r w:rsidR="00695AB7">
      <w:rPr>
        <w:noProof/>
      </w:rPr>
      <w:t>42</w:t>
    </w:r>
    <w:r>
      <w:fldChar w:fldCharType="end"/>
    </w:r>
  </w:p>
  <w:p w:rsidR="00361C6F" w:rsidRDefault="00361C6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C6F" w:rsidRDefault="00361C6F">
    <w:pPr>
      <w:pStyle w:val="af1"/>
      <w:jc w:val="center"/>
    </w:pPr>
    <w:r>
      <w:fldChar w:fldCharType="begin"/>
    </w:r>
    <w:r>
      <w:instrText xml:space="preserve"> PAGE   \* MERGEFORMAT </w:instrText>
    </w:r>
    <w:r>
      <w:fldChar w:fldCharType="separate"/>
    </w:r>
    <w:r>
      <w:rPr>
        <w:noProof/>
      </w:rPr>
      <w:t>8</w:t>
    </w:r>
    <w:r>
      <w:fldChar w:fldCharType="end"/>
    </w:r>
  </w:p>
  <w:p w:rsidR="00361C6F" w:rsidRPr="00345A79" w:rsidRDefault="00361C6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C6F" w:rsidRDefault="00361C6F">
    <w:pPr>
      <w:pStyle w:val="af1"/>
      <w:jc w:val="center"/>
    </w:pPr>
    <w:r>
      <w:fldChar w:fldCharType="begin"/>
    </w:r>
    <w:r>
      <w:instrText xml:space="preserve"> PAGE   \* MERGEFORMAT </w:instrText>
    </w:r>
    <w:r>
      <w:fldChar w:fldCharType="separate"/>
    </w:r>
    <w:r w:rsidR="00695AB7">
      <w:rPr>
        <w:noProof/>
      </w:rPr>
      <w:t>41</w:t>
    </w:r>
    <w:r>
      <w:fldChar w:fldCharType="end"/>
    </w:r>
  </w:p>
  <w:p w:rsidR="00361C6F" w:rsidRDefault="00361C6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4"/>
  </w:num>
  <w:num w:numId="3">
    <w:abstractNumId w:val="10"/>
  </w:num>
  <w:num w:numId="4">
    <w:abstractNumId w:val="14"/>
  </w:num>
  <w:num w:numId="5">
    <w:abstractNumId w:val="20"/>
  </w:num>
  <w:num w:numId="6">
    <w:abstractNumId w:val="12"/>
  </w:num>
  <w:num w:numId="7">
    <w:abstractNumId w:val="16"/>
  </w:num>
  <w:num w:numId="8">
    <w:abstractNumId w:val="21"/>
  </w:num>
  <w:num w:numId="9">
    <w:abstractNumId w:val="23"/>
  </w:num>
  <w:num w:numId="10">
    <w:abstractNumId w:val="5"/>
  </w:num>
  <w:num w:numId="11">
    <w:abstractNumId w:val="7"/>
  </w:num>
  <w:num w:numId="12">
    <w:abstractNumId w:val="26"/>
  </w:num>
  <w:num w:numId="13">
    <w:abstractNumId w:val="2"/>
  </w:num>
  <w:num w:numId="14">
    <w:abstractNumId w:val="13"/>
  </w:num>
  <w:num w:numId="15">
    <w:abstractNumId w:val="17"/>
  </w:num>
  <w:num w:numId="16">
    <w:abstractNumId w:val="22"/>
  </w:num>
  <w:num w:numId="17">
    <w:abstractNumId w:val="8"/>
  </w:num>
  <w:num w:numId="18">
    <w:abstractNumId w:val="18"/>
  </w:num>
  <w:num w:numId="19">
    <w:abstractNumId w:val="19"/>
  </w:num>
  <w:num w:numId="20">
    <w:abstractNumId w:val="15"/>
  </w:num>
  <w:num w:numId="21">
    <w:abstractNumId w:val="4"/>
  </w:num>
  <w:num w:numId="22">
    <w:abstractNumId w:val="25"/>
  </w:num>
  <w:num w:numId="23">
    <w:abstractNumId w:val="3"/>
  </w:num>
  <w:num w:numId="24">
    <w:abstractNumId w:val="9"/>
  </w:num>
  <w:num w:numId="25">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3471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C36C2"/>
    <w:rsid w:val="002D2595"/>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C6F"/>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45D0"/>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32D3"/>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6DD8"/>
    <w:rsid w:val="0068701C"/>
    <w:rsid w:val="00692F92"/>
    <w:rsid w:val="00695502"/>
    <w:rsid w:val="00695AB7"/>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4F8D"/>
    <w:rsid w:val="00707235"/>
    <w:rsid w:val="007224B7"/>
    <w:rsid w:val="007235FF"/>
    <w:rsid w:val="00723FE7"/>
    <w:rsid w:val="00730671"/>
    <w:rsid w:val="00731179"/>
    <w:rsid w:val="007336F8"/>
    <w:rsid w:val="00734DF5"/>
    <w:rsid w:val="007351DD"/>
    <w:rsid w:val="00735993"/>
    <w:rsid w:val="00737224"/>
    <w:rsid w:val="007416D5"/>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E776B"/>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60DA0"/>
    <w:rsid w:val="008645E2"/>
    <w:rsid w:val="008652BE"/>
    <w:rsid w:val="00876722"/>
    <w:rsid w:val="008809F5"/>
    <w:rsid w:val="008850B1"/>
    <w:rsid w:val="0088625E"/>
    <w:rsid w:val="00886C94"/>
    <w:rsid w:val="008907E8"/>
    <w:rsid w:val="00892CD2"/>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E5A49"/>
    <w:rsid w:val="008F0D56"/>
    <w:rsid w:val="008F2FF4"/>
    <w:rsid w:val="008F53BD"/>
    <w:rsid w:val="008F7307"/>
    <w:rsid w:val="00900888"/>
    <w:rsid w:val="00901061"/>
    <w:rsid w:val="00901276"/>
    <w:rsid w:val="009019D1"/>
    <w:rsid w:val="00904ABB"/>
    <w:rsid w:val="0091108A"/>
    <w:rsid w:val="00915C94"/>
    <w:rsid w:val="009235E1"/>
    <w:rsid w:val="00923E9B"/>
    <w:rsid w:val="00924C47"/>
    <w:rsid w:val="00925E2D"/>
    <w:rsid w:val="00927C96"/>
    <w:rsid w:val="00930F8B"/>
    <w:rsid w:val="009323EE"/>
    <w:rsid w:val="009330F5"/>
    <w:rsid w:val="009355E6"/>
    <w:rsid w:val="00935712"/>
    <w:rsid w:val="009364B0"/>
    <w:rsid w:val="00936BCD"/>
    <w:rsid w:val="00941F50"/>
    <w:rsid w:val="0094244D"/>
    <w:rsid w:val="0094529F"/>
    <w:rsid w:val="00947056"/>
    <w:rsid w:val="00947A4F"/>
    <w:rsid w:val="009502E1"/>
    <w:rsid w:val="00951BC5"/>
    <w:rsid w:val="00954B69"/>
    <w:rsid w:val="009553F0"/>
    <w:rsid w:val="00961133"/>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58B"/>
    <w:rsid w:val="009A7836"/>
    <w:rsid w:val="009B3945"/>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509B"/>
    <w:rsid w:val="00B90906"/>
    <w:rsid w:val="00B92FEC"/>
    <w:rsid w:val="00B938A6"/>
    <w:rsid w:val="00B944E4"/>
    <w:rsid w:val="00B94711"/>
    <w:rsid w:val="00B9500A"/>
    <w:rsid w:val="00BA10B1"/>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47FA4"/>
    <w:rsid w:val="00C51818"/>
    <w:rsid w:val="00C57B36"/>
    <w:rsid w:val="00C612F4"/>
    <w:rsid w:val="00C650B9"/>
    <w:rsid w:val="00C66E5A"/>
    <w:rsid w:val="00C761EA"/>
    <w:rsid w:val="00C779AD"/>
    <w:rsid w:val="00C84246"/>
    <w:rsid w:val="00C84CDE"/>
    <w:rsid w:val="00C863FA"/>
    <w:rsid w:val="00C867A3"/>
    <w:rsid w:val="00C93063"/>
    <w:rsid w:val="00C95247"/>
    <w:rsid w:val="00C9532F"/>
    <w:rsid w:val="00C95F61"/>
    <w:rsid w:val="00CA1284"/>
    <w:rsid w:val="00CA1D5D"/>
    <w:rsid w:val="00CA39B6"/>
    <w:rsid w:val="00CA7A0B"/>
    <w:rsid w:val="00CB19E5"/>
    <w:rsid w:val="00CB2E61"/>
    <w:rsid w:val="00CB459D"/>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2B11"/>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B47"/>
    <w:rsid w:val="00D819A8"/>
    <w:rsid w:val="00D847A0"/>
    <w:rsid w:val="00D87003"/>
    <w:rsid w:val="00D873C0"/>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71C"/>
    <w:rsid w:val="00E1262F"/>
    <w:rsid w:val="00E13720"/>
    <w:rsid w:val="00E22D31"/>
    <w:rsid w:val="00E23A29"/>
    <w:rsid w:val="00E23A9E"/>
    <w:rsid w:val="00E25969"/>
    <w:rsid w:val="00E3063B"/>
    <w:rsid w:val="00E308E2"/>
    <w:rsid w:val="00E30F94"/>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5BD"/>
    <w:rsid w:val="00E76738"/>
    <w:rsid w:val="00E77E60"/>
    <w:rsid w:val="00E804D8"/>
    <w:rsid w:val="00E81215"/>
    <w:rsid w:val="00E81586"/>
    <w:rsid w:val="00E818F1"/>
    <w:rsid w:val="00E81CC9"/>
    <w:rsid w:val="00E8325B"/>
    <w:rsid w:val="00E83C46"/>
    <w:rsid w:val="00E8550D"/>
    <w:rsid w:val="00E859B1"/>
    <w:rsid w:val="00E87FF0"/>
    <w:rsid w:val="00E96741"/>
    <w:rsid w:val="00EA0317"/>
    <w:rsid w:val="00EA17A6"/>
    <w:rsid w:val="00EA2AA0"/>
    <w:rsid w:val="00EA3475"/>
    <w:rsid w:val="00EA46E0"/>
    <w:rsid w:val="00EA7297"/>
    <w:rsid w:val="00EA76A9"/>
    <w:rsid w:val="00EB0186"/>
    <w:rsid w:val="00EB1373"/>
    <w:rsid w:val="00EB2676"/>
    <w:rsid w:val="00EB3310"/>
    <w:rsid w:val="00EB3D85"/>
    <w:rsid w:val="00EB6582"/>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483"/>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character" w:customStyle="1" w:styleId="ConsPlusNormal0">
    <w:name w:val="ConsPlusNormal Знак"/>
    <w:link w:val="ConsPlusNormal"/>
    <w:locked/>
    <w:rsid w:val="00D02B11"/>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50885645">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F22689-7B31-4DD1-B8D0-4A2BBBAE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47</Pages>
  <Words>13141</Words>
  <Characters>74909</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87875</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125</cp:revision>
  <cp:lastPrinted>2020-08-19T10:27:00Z</cp:lastPrinted>
  <dcterms:created xsi:type="dcterms:W3CDTF">2022-05-06T05:02:00Z</dcterms:created>
  <dcterms:modified xsi:type="dcterms:W3CDTF">2023-01-31T07:28:00Z</dcterms:modified>
</cp:coreProperties>
</file>