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934650"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5D4CD3" w:rsidRDefault="00DA2C65" w:rsidP="002454B7">
      <w:pPr>
        <w:pStyle w:val="11"/>
        <w:ind w:firstLine="0"/>
        <w:jc w:val="center"/>
        <w:rPr>
          <w:b/>
          <w:szCs w:val="28"/>
        </w:rPr>
      </w:pPr>
      <w:r w:rsidRPr="00DF208D">
        <w:rPr>
          <w:b/>
          <w:szCs w:val="28"/>
        </w:rPr>
        <w:t xml:space="preserve">Запрос котировок </w:t>
      </w:r>
    </w:p>
    <w:p w:rsidR="002454B7" w:rsidRDefault="00DA2C65" w:rsidP="002454B7">
      <w:pPr>
        <w:pStyle w:val="11"/>
        <w:ind w:firstLine="0"/>
        <w:jc w:val="center"/>
        <w:rPr>
          <w:b/>
          <w:szCs w:val="28"/>
        </w:rPr>
      </w:pPr>
      <w:r w:rsidRPr="00DF208D">
        <w:rPr>
          <w:b/>
          <w:szCs w:val="28"/>
        </w:rPr>
        <w:t xml:space="preserve">в бумажной форме </w:t>
      </w:r>
    </w:p>
    <w:p w:rsidR="008C3B66" w:rsidRPr="008C3B66" w:rsidRDefault="009D2EC3" w:rsidP="008C3B66">
      <w:pPr>
        <w:pStyle w:val="11"/>
        <w:jc w:val="center"/>
        <w:rPr>
          <w:b/>
          <w:bCs/>
          <w:color w:val="000000"/>
          <w:szCs w:val="28"/>
        </w:rPr>
      </w:pPr>
      <w:r>
        <w:rPr>
          <w:b/>
          <w:bCs/>
          <w:color w:val="000000"/>
          <w:szCs w:val="28"/>
        </w:rPr>
        <w:t xml:space="preserve">на право заключения </w:t>
      </w:r>
      <w:r w:rsidR="00AB0ABF" w:rsidRPr="00AB0ABF">
        <w:rPr>
          <w:b/>
          <w:bCs/>
          <w:color w:val="000000"/>
          <w:szCs w:val="28"/>
        </w:rPr>
        <w:t xml:space="preserve">договора </w:t>
      </w:r>
      <w:r w:rsidR="008C3B66" w:rsidRPr="008C3B66">
        <w:rPr>
          <w:b/>
          <w:bCs/>
          <w:color w:val="000000"/>
          <w:szCs w:val="28"/>
        </w:rPr>
        <w:t>на изготовление и доставку 2-х модульных передвижных домиков</w:t>
      </w:r>
    </w:p>
    <w:p w:rsidR="008C3B66" w:rsidRDefault="008C3B66" w:rsidP="008C3B66">
      <w:pPr>
        <w:pStyle w:val="11"/>
        <w:jc w:val="center"/>
        <w:rPr>
          <w:b/>
          <w:bCs/>
          <w:color w:val="000000"/>
          <w:szCs w:val="28"/>
        </w:rPr>
      </w:pPr>
      <w:r w:rsidRPr="008C3B66">
        <w:rPr>
          <w:b/>
          <w:bCs/>
          <w:color w:val="000000"/>
          <w:szCs w:val="28"/>
        </w:rPr>
        <w:t>для локомотивных бригад ЗАО «ЮКЖД»</w:t>
      </w:r>
      <w:r>
        <w:rPr>
          <w:b/>
          <w:bCs/>
          <w:color w:val="000000"/>
          <w:szCs w:val="28"/>
        </w:rPr>
        <w:t xml:space="preserve"> </w:t>
      </w:r>
    </w:p>
    <w:p w:rsidR="00171CA6" w:rsidRDefault="00BF186B" w:rsidP="008C3B66">
      <w:pPr>
        <w:pStyle w:val="11"/>
        <w:jc w:val="center"/>
        <w:rPr>
          <w:b/>
          <w:szCs w:val="28"/>
        </w:rPr>
      </w:pPr>
      <w:r>
        <w:rPr>
          <w:b/>
          <w:bCs/>
          <w:color w:val="000000"/>
          <w:szCs w:val="28"/>
        </w:rPr>
        <w:t>по коду №ЮКЖД-ЗКЦ 022/0</w:t>
      </w:r>
      <w:r w:rsidR="000B32C6">
        <w:rPr>
          <w:b/>
          <w:bCs/>
          <w:color w:val="000000"/>
          <w:szCs w:val="28"/>
        </w:rPr>
        <w:t>6</w:t>
      </w:r>
      <w:r w:rsidR="00D71FEF">
        <w:rPr>
          <w:b/>
          <w:bCs/>
          <w:color w:val="000000"/>
          <w:szCs w:val="28"/>
        </w:rPr>
        <w:t>8</w:t>
      </w:r>
    </w:p>
    <w:p w:rsidR="00171CA6" w:rsidRDefault="00171CA6" w:rsidP="00171CA6">
      <w:pPr>
        <w:pStyle w:val="11"/>
        <w:jc w:val="center"/>
        <w:rPr>
          <w:b/>
          <w:szCs w:val="28"/>
        </w:rPr>
      </w:pPr>
    </w:p>
    <w:p w:rsidR="007C4EB4" w:rsidRPr="00171CA6" w:rsidRDefault="00533421" w:rsidP="00171CA6">
      <w:pPr>
        <w:pStyle w:val="11"/>
        <w:ind w:firstLine="0"/>
        <w:rPr>
          <w:b/>
          <w:bCs/>
          <w:color w:val="000000"/>
          <w:szCs w:val="28"/>
        </w:rPr>
      </w:pPr>
      <w:r>
        <w:rPr>
          <w:b/>
          <w:szCs w:val="28"/>
        </w:rPr>
        <w:t xml:space="preserve"> </w:t>
      </w:r>
      <w:r w:rsidR="00DA2C65" w:rsidRPr="00DF208D">
        <w:rPr>
          <w:b/>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343817">
          <w:rPr>
            <w:noProof/>
            <w:webHidden/>
          </w:rPr>
          <w:t>3</w:t>
        </w:r>
        <w:r w:rsidR="00E23A29">
          <w:rPr>
            <w:noProof/>
            <w:webHidden/>
          </w:rPr>
          <w:fldChar w:fldCharType="end"/>
        </w:r>
      </w:hyperlink>
    </w:p>
    <w:p w:rsidR="00E23A29" w:rsidRPr="00A11A06" w:rsidRDefault="00E23A29">
      <w:pPr>
        <w:pStyle w:val="13"/>
        <w:rPr>
          <w:rFonts w:ascii="Calibri" w:hAnsi="Calibri"/>
          <w:noProof/>
          <w:sz w:val="22"/>
          <w:szCs w:val="22"/>
        </w:rPr>
      </w:pPr>
      <w:hyperlink w:anchor="_Toc56176524" w:history="1">
        <w:r w:rsidRPr="008667CE">
          <w:rPr>
            <w:rStyle w:val="ad"/>
            <w:noProof/>
          </w:rPr>
          <w:t>II.</w:t>
        </w:r>
        <w:r w:rsidRPr="00A11A06">
          <w:rPr>
            <w:rFonts w:ascii="Calibri" w:hAnsi="Calibri"/>
            <w:noProof/>
            <w:sz w:val="22"/>
            <w:szCs w:val="22"/>
          </w:rPr>
          <w:tab/>
        </w:r>
        <w:r w:rsidRPr="008667CE">
          <w:rPr>
            <w:rStyle w:val="ad"/>
            <w:noProof/>
          </w:rPr>
          <w:t>Часть. Порядок проведения запроса котировок</w:t>
        </w:r>
        <w:r>
          <w:rPr>
            <w:noProof/>
            <w:webHidden/>
          </w:rPr>
          <w:tab/>
        </w:r>
        <w:r>
          <w:rPr>
            <w:noProof/>
            <w:webHidden/>
          </w:rPr>
          <w:fldChar w:fldCharType="begin"/>
        </w:r>
        <w:r>
          <w:rPr>
            <w:noProof/>
            <w:webHidden/>
          </w:rPr>
          <w:instrText xml:space="preserve"> PAGEREF _Toc56176524 \h </w:instrText>
        </w:r>
        <w:r>
          <w:rPr>
            <w:noProof/>
            <w:webHidden/>
          </w:rPr>
        </w:r>
        <w:r>
          <w:rPr>
            <w:noProof/>
            <w:webHidden/>
          </w:rPr>
          <w:fldChar w:fldCharType="separate"/>
        </w:r>
        <w:r w:rsidR="00343817">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5" w:history="1">
        <w:r w:rsidRPr="008667CE">
          <w:rPr>
            <w:rStyle w:val="ad"/>
            <w:noProof/>
          </w:rPr>
          <w:t>2.1.</w:t>
        </w:r>
        <w:r w:rsidRPr="00A11A06">
          <w:rPr>
            <w:rFonts w:ascii="Calibri" w:hAnsi="Calibri"/>
            <w:noProof/>
            <w:sz w:val="22"/>
            <w:szCs w:val="22"/>
          </w:rPr>
          <w:tab/>
        </w:r>
        <w:r w:rsidRPr="008667CE">
          <w:rPr>
            <w:rStyle w:val="ad"/>
            <w:noProof/>
          </w:rPr>
          <w:t>Участник запроса котировок</w:t>
        </w:r>
        <w:r>
          <w:rPr>
            <w:noProof/>
            <w:webHidden/>
          </w:rPr>
          <w:tab/>
        </w:r>
        <w:r>
          <w:rPr>
            <w:noProof/>
            <w:webHidden/>
          </w:rPr>
          <w:fldChar w:fldCharType="begin"/>
        </w:r>
        <w:r>
          <w:rPr>
            <w:noProof/>
            <w:webHidden/>
          </w:rPr>
          <w:instrText xml:space="preserve"> PAGEREF _Toc56176525 \h </w:instrText>
        </w:r>
        <w:r>
          <w:rPr>
            <w:noProof/>
            <w:webHidden/>
          </w:rPr>
        </w:r>
        <w:r>
          <w:rPr>
            <w:noProof/>
            <w:webHidden/>
          </w:rPr>
          <w:fldChar w:fldCharType="separate"/>
        </w:r>
        <w:r w:rsidR="00343817">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6" w:history="1">
        <w:r w:rsidRPr="008667CE">
          <w:rPr>
            <w:rStyle w:val="ad"/>
            <w:noProof/>
          </w:rPr>
          <w:t>2.2.</w:t>
        </w:r>
        <w:r w:rsidRPr="00A11A06">
          <w:rPr>
            <w:rFonts w:ascii="Calibri" w:hAnsi="Calibri"/>
            <w:noProof/>
            <w:sz w:val="22"/>
            <w:szCs w:val="22"/>
          </w:rPr>
          <w:tab/>
        </w:r>
        <w:r w:rsidRPr="008667CE">
          <w:rPr>
            <w:rStyle w:val="ad"/>
            <w:noProof/>
          </w:rPr>
          <w:t>Участник, на стороне которого выступают несколько лиц</w:t>
        </w:r>
        <w:r>
          <w:rPr>
            <w:noProof/>
            <w:webHidden/>
          </w:rPr>
          <w:tab/>
        </w:r>
        <w:r>
          <w:rPr>
            <w:noProof/>
            <w:webHidden/>
          </w:rPr>
          <w:fldChar w:fldCharType="begin"/>
        </w:r>
        <w:r>
          <w:rPr>
            <w:noProof/>
            <w:webHidden/>
          </w:rPr>
          <w:instrText xml:space="preserve"> PAGEREF _Toc56176526 \h </w:instrText>
        </w:r>
        <w:r>
          <w:rPr>
            <w:noProof/>
            <w:webHidden/>
          </w:rPr>
        </w:r>
        <w:r>
          <w:rPr>
            <w:noProof/>
            <w:webHidden/>
          </w:rPr>
          <w:fldChar w:fldCharType="separate"/>
        </w:r>
        <w:r w:rsidR="00343817">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7" w:history="1">
        <w:r w:rsidRPr="008667CE">
          <w:rPr>
            <w:rStyle w:val="ad"/>
            <w:noProof/>
          </w:rPr>
          <w:t>2.3.</w:t>
        </w:r>
        <w:r w:rsidRPr="00A11A06">
          <w:rPr>
            <w:rFonts w:ascii="Calibri" w:hAnsi="Calibri"/>
            <w:noProof/>
            <w:sz w:val="22"/>
            <w:szCs w:val="22"/>
          </w:rPr>
          <w:tab/>
        </w:r>
        <w:r w:rsidRPr="008667CE">
          <w:rPr>
            <w:rStyle w:val="ad"/>
            <w:noProof/>
          </w:rPr>
          <w:t>Требования к участникам</w:t>
        </w:r>
        <w:r>
          <w:rPr>
            <w:noProof/>
            <w:webHidden/>
          </w:rPr>
          <w:tab/>
        </w:r>
        <w:r>
          <w:rPr>
            <w:noProof/>
            <w:webHidden/>
          </w:rPr>
          <w:fldChar w:fldCharType="begin"/>
        </w:r>
        <w:r>
          <w:rPr>
            <w:noProof/>
            <w:webHidden/>
          </w:rPr>
          <w:instrText xml:space="preserve"> PAGEREF _Toc56176527 \h </w:instrText>
        </w:r>
        <w:r>
          <w:rPr>
            <w:noProof/>
            <w:webHidden/>
          </w:rPr>
        </w:r>
        <w:r>
          <w:rPr>
            <w:noProof/>
            <w:webHidden/>
          </w:rPr>
          <w:fldChar w:fldCharType="separate"/>
        </w:r>
        <w:r w:rsidR="00343817">
          <w:rPr>
            <w:noProof/>
            <w:webHidden/>
          </w:rPr>
          <w:t>4</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8" w:history="1">
        <w:r w:rsidRPr="008667CE">
          <w:rPr>
            <w:rStyle w:val="ad"/>
            <w:noProof/>
          </w:rPr>
          <w:t>2.4.</w:t>
        </w:r>
        <w:r w:rsidRPr="00A11A06">
          <w:rPr>
            <w:rFonts w:ascii="Calibri" w:hAnsi="Calibri"/>
            <w:noProof/>
            <w:sz w:val="22"/>
            <w:szCs w:val="22"/>
          </w:rPr>
          <w:tab/>
        </w:r>
        <w:r w:rsidRPr="008667CE">
          <w:rPr>
            <w:rStyle w:val="ad"/>
            <w:noProof/>
          </w:rPr>
          <w:t>Информационное сопровождение</w:t>
        </w:r>
        <w:r>
          <w:rPr>
            <w:noProof/>
            <w:webHidden/>
          </w:rPr>
          <w:tab/>
        </w:r>
        <w:r>
          <w:rPr>
            <w:noProof/>
            <w:webHidden/>
          </w:rPr>
          <w:fldChar w:fldCharType="begin"/>
        </w:r>
        <w:r>
          <w:rPr>
            <w:noProof/>
            <w:webHidden/>
          </w:rPr>
          <w:instrText xml:space="preserve"> PAGEREF _Toc56176528 \h </w:instrText>
        </w:r>
        <w:r>
          <w:rPr>
            <w:noProof/>
            <w:webHidden/>
          </w:rPr>
        </w:r>
        <w:r>
          <w:rPr>
            <w:noProof/>
            <w:webHidden/>
          </w:rPr>
          <w:fldChar w:fldCharType="separate"/>
        </w:r>
        <w:r w:rsidR="00343817">
          <w:rPr>
            <w:noProof/>
            <w:webHidden/>
          </w:rPr>
          <w:t>4</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9" w:history="1">
        <w:r w:rsidRPr="008667CE">
          <w:rPr>
            <w:rStyle w:val="ad"/>
            <w:noProof/>
          </w:rPr>
          <w:t>2.5.</w:t>
        </w:r>
        <w:r w:rsidRPr="00A11A06">
          <w:rPr>
            <w:rFonts w:ascii="Calibri" w:hAnsi="Calibri"/>
            <w:noProof/>
            <w:sz w:val="22"/>
            <w:szCs w:val="22"/>
          </w:rPr>
          <w:tab/>
        </w:r>
        <w:r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Pr>
            <w:noProof/>
            <w:webHidden/>
          </w:rPr>
          <w:tab/>
        </w:r>
        <w:r>
          <w:rPr>
            <w:noProof/>
            <w:webHidden/>
          </w:rPr>
          <w:fldChar w:fldCharType="begin"/>
        </w:r>
        <w:r>
          <w:rPr>
            <w:noProof/>
            <w:webHidden/>
          </w:rPr>
          <w:instrText xml:space="preserve"> PAGEREF _Toc56176529 \h </w:instrText>
        </w:r>
        <w:r>
          <w:rPr>
            <w:noProof/>
            <w:webHidden/>
          </w:rPr>
        </w:r>
        <w:r>
          <w:rPr>
            <w:noProof/>
            <w:webHidden/>
          </w:rPr>
          <w:fldChar w:fldCharType="separate"/>
        </w:r>
        <w:r w:rsidR="00343817">
          <w:rPr>
            <w:noProof/>
            <w:webHidden/>
          </w:rPr>
          <w:t>5</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0" w:history="1">
        <w:r w:rsidRPr="008667CE">
          <w:rPr>
            <w:rStyle w:val="ad"/>
            <w:noProof/>
          </w:rPr>
          <w:t>2.6.</w:t>
        </w:r>
        <w:r w:rsidRPr="00A11A06">
          <w:rPr>
            <w:rFonts w:ascii="Calibri" w:hAnsi="Calibri"/>
            <w:noProof/>
            <w:sz w:val="22"/>
            <w:szCs w:val="22"/>
          </w:rPr>
          <w:tab/>
        </w:r>
        <w:r w:rsidRPr="008667CE">
          <w:rPr>
            <w:rStyle w:val="ad"/>
            <w:noProof/>
          </w:rPr>
          <w:t>Вскрытие конвертов с котировочными заявками запроса котировок</w:t>
        </w:r>
        <w:r>
          <w:rPr>
            <w:noProof/>
            <w:webHidden/>
          </w:rPr>
          <w:tab/>
        </w:r>
        <w:r>
          <w:rPr>
            <w:noProof/>
            <w:webHidden/>
          </w:rPr>
          <w:fldChar w:fldCharType="begin"/>
        </w:r>
        <w:r>
          <w:rPr>
            <w:noProof/>
            <w:webHidden/>
          </w:rPr>
          <w:instrText xml:space="preserve"> PAGEREF _Toc56176530 \h </w:instrText>
        </w:r>
        <w:r>
          <w:rPr>
            <w:noProof/>
            <w:webHidden/>
          </w:rPr>
        </w:r>
        <w:r>
          <w:rPr>
            <w:noProof/>
            <w:webHidden/>
          </w:rPr>
          <w:fldChar w:fldCharType="separate"/>
        </w:r>
        <w:r w:rsidR="00343817">
          <w:rPr>
            <w:noProof/>
            <w:webHidden/>
          </w:rPr>
          <w:t>6</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1" w:history="1">
        <w:r w:rsidRPr="008667CE">
          <w:rPr>
            <w:rStyle w:val="ad"/>
            <w:noProof/>
          </w:rPr>
          <w:t>2.7.</w:t>
        </w:r>
        <w:r w:rsidRPr="00A11A06">
          <w:rPr>
            <w:rFonts w:ascii="Calibri" w:hAnsi="Calibri"/>
            <w:noProof/>
            <w:sz w:val="22"/>
            <w:szCs w:val="22"/>
          </w:rPr>
          <w:tab/>
        </w:r>
        <w:r w:rsidRPr="008667CE">
          <w:rPr>
            <w:rStyle w:val="ad"/>
            <w:noProof/>
          </w:rPr>
          <w:t>Рассмотрение и оценка котировочных заявок</w:t>
        </w:r>
        <w:r>
          <w:rPr>
            <w:noProof/>
            <w:webHidden/>
          </w:rPr>
          <w:tab/>
        </w:r>
        <w:r>
          <w:rPr>
            <w:noProof/>
            <w:webHidden/>
          </w:rPr>
          <w:fldChar w:fldCharType="begin"/>
        </w:r>
        <w:r>
          <w:rPr>
            <w:noProof/>
            <w:webHidden/>
          </w:rPr>
          <w:instrText xml:space="preserve"> PAGEREF _Toc56176531 \h </w:instrText>
        </w:r>
        <w:r>
          <w:rPr>
            <w:noProof/>
            <w:webHidden/>
          </w:rPr>
        </w:r>
        <w:r>
          <w:rPr>
            <w:noProof/>
            <w:webHidden/>
          </w:rPr>
          <w:fldChar w:fldCharType="separate"/>
        </w:r>
        <w:r w:rsidR="00343817">
          <w:rPr>
            <w:noProof/>
            <w:webHidden/>
          </w:rPr>
          <w:t>8</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2" w:history="1">
        <w:r w:rsidRPr="008667CE">
          <w:rPr>
            <w:rStyle w:val="ad"/>
            <w:noProof/>
          </w:rPr>
          <w:t>2.8.</w:t>
        </w:r>
        <w:r w:rsidRPr="00A11A06">
          <w:rPr>
            <w:rFonts w:ascii="Calibri" w:hAnsi="Calibri"/>
            <w:noProof/>
            <w:sz w:val="22"/>
            <w:szCs w:val="22"/>
          </w:rPr>
          <w:tab/>
        </w:r>
        <w:r w:rsidRPr="008667CE">
          <w:rPr>
            <w:rStyle w:val="ad"/>
            <w:noProof/>
          </w:rPr>
          <w:t>Порядок оценки и сопоставления котировочных заявок</w:t>
        </w:r>
        <w:r>
          <w:rPr>
            <w:noProof/>
            <w:webHidden/>
          </w:rPr>
          <w:tab/>
        </w:r>
        <w:r>
          <w:rPr>
            <w:noProof/>
            <w:webHidden/>
          </w:rPr>
          <w:fldChar w:fldCharType="begin"/>
        </w:r>
        <w:r>
          <w:rPr>
            <w:noProof/>
            <w:webHidden/>
          </w:rPr>
          <w:instrText xml:space="preserve"> PAGEREF _Toc56176532 \h </w:instrText>
        </w:r>
        <w:r>
          <w:rPr>
            <w:noProof/>
            <w:webHidden/>
          </w:rPr>
        </w:r>
        <w:r>
          <w:rPr>
            <w:noProof/>
            <w:webHidden/>
          </w:rPr>
          <w:fldChar w:fldCharType="separate"/>
        </w:r>
        <w:r w:rsidR="00343817">
          <w:rPr>
            <w:noProof/>
            <w:webHidden/>
          </w:rPr>
          <w:t>11</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3" w:history="1">
        <w:r w:rsidRPr="008667CE">
          <w:rPr>
            <w:rStyle w:val="ad"/>
            <w:noProof/>
          </w:rPr>
          <w:t>2.9.</w:t>
        </w:r>
        <w:r w:rsidRPr="00A11A06">
          <w:rPr>
            <w:rFonts w:ascii="Calibri" w:hAnsi="Calibri"/>
            <w:noProof/>
            <w:sz w:val="22"/>
            <w:szCs w:val="22"/>
          </w:rPr>
          <w:tab/>
        </w:r>
        <w:r w:rsidRPr="008667CE">
          <w:rPr>
            <w:rStyle w:val="ad"/>
            <w:noProof/>
          </w:rPr>
          <w:t>Подведение итогов запроса котировок</w:t>
        </w:r>
        <w:r>
          <w:rPr>
            <w:noProof/>
            <w:webHidden/>
          </w:rPr>
          <w:tab/>
        </w:r>
        <w:r>
          <w:rPr>
            <w:noProof/>
            <w:webHidden/>
          </w:rPr>
          <w:fldChar w:fldCharType="begin"/>
        </w:r>
        <w:r>
          <w:rPr>
            <w:noProof/>
            <w:webHidden/>
          </w:rPr>
          <w:instrText xml:space="preserve"> PAGEREF _Toc56176533 \h </w:instrText>
        </w:r>
        <w:r>
          <w:rPr>
            <w:noProof/>
            <w:webHidden/>
          </w:rPr>
        </w:r>
        <w:r>
          <w:rPr>
            <w:noProof/>
            <w:webHidden/>
          </w:rPr>
          <w:fldChar w:fldCharType="separate"/>
        </w:r>
        <w:r w:rsidR="00343817">
          <w:rPr>
            <w:noProof/>
            <w:webHidden/>
          </w:rPr>
          <w:t>11</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4" w:history="1">
        <w:r w:rsidRPr="008667CE">
          <w:rPr>
            <w:rStyle w:val="ad"/>
            <w:noProof/>
          </w:rPr>
          <w:t>2.10.</w:t>
        </w:r>
        <w:r w:rsidRPr="00A11A06">
          <w:rPr>
            <w:rFonts w:ascii="Calibri" w:hAnsi="Calibri"/>
            <w:noProof/>
            <w:sz w:val="22"/>
            <w:szCs w:val="22"/>
          </w:rPr>
          <w:tab/>
        </w:r>
        <w:r w:rsidRPr="008667CE">
          <w:rPr>
            <w:rStyle w:val="ad"/>
            <w:noProof/>
          </w:rPr>
          <w:t>Признание запроса котировок несостоявшимся</w:t>
        </w:r>
        <w:r>
          <w:rPr>
            <w:noProof/>
            <w:webHidden/>
          </w:rPr>
          <w:tab/>
        </w:r>
        <w:r>
          <w:rPr>
            <w:noProof/>
            <w:webHidden/>
          </w:rPr>
          <w:fldChar w:fldCharType="begin"/>
        </w:r>
        <w:r>
          <w:rPr>
            <w:noProof/>
            <w:webHidden/>
          </w:rPr>
          <w:instrText xml:space="preserve"> PAGEREF _Toc56176534 \h </w:instrText>
        </w:r>
        <w:r>
          <w:rPr>
            <w:noProof/>
            <w:webHidden/>
          </w:rPr>
        </w:r>
        <w:r>
          <w:rPr>
            <w:noProof/>
            <w:webHidden/>
          </w:rPr>
          <w:fldChar w:fldCharType="separate"/>
        </w:r>
        <w:r w:rsidR="00343817">
          <w:rPr>
            <w:noProof/>
            <w:webHidden/>
          </w:rPr>
          <w:t>11</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5" w:history="1">
        <w:r w:rsidRPr="008667CE">
          <w:rPr>
            <w:rStyle w:val="ad"/>
            <w:noProof/>
          </w:rPr>
          <w:t>2.11.</w:t>
        </w:r>
        <w:r w:rsidRPr="00A11A06">
          <w:rPr>
            <w:rFonts w:ascii="Calibri" w:hAnsi="Calibri"/>
            <w:noProof/>
            <w:sz w:val="22"/>
            <w:szCs w:val="22"/>
          </w:rPr>
          <w:tab/>
        </w:r>
        <w:r w:rsidRPr="008667CE">
          <w:rPr>
            <w:rStyle w:val="ad"/>
            <w:noProof/>
          </w:rPr>
          <w:t>Состав котировочной заявки</w:t>
        </w:r>
        <w:r>
          <w:rPr>
            <w:noProof/>
            <w:webHidden/>
          </w:rPr>
          <w:tab/>
        </w:r>
        <w:r>
          <w:rPr>
            <w:noProof/>
            <w:webHidden/>
          </w:rPr>
          <w:fldChar w:fldCharType="begin"/>
        </w:r>
        <w:r>
          <w:rPr>
            <w:noProof/>
            <w:webHidden/>
          </w:rPr>
          <w:instrText xml:space="preserve"> PAGEREF _Toc56176535 \h </w:instrText>
        </w:r>
        <w:r>
          <w:rPr>
            <w:noProof/>
            <w:webHidden/>
          </w:rPr>
        </w:r>
        <w:r>
          <w:rPr>
            <w:noProof/>
            <w:webHidden/>
          </w:rPr>
          <w:fldChar w:fldCharType="separate"/>
        </w:r>
        <w:r w:rsidR="00343817">
          <w:rPr>
            <w:noProof/>
            <w:webHidden/>
          </w:rPr>
          <w:t>12</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6" w:history="1">
        <w:r w:rsidRPr="008667CE">
          <w:rPr>
            <w:rStyle w:val="ad"/>
            <w:noProof/>
          </w:rPr>
          <w:t>2.12.</w:t>
        </w:r>
        <w:r w:rsidRPr="00A11A06">
          <w:rPr>
            <w:rFonts w:ascii="Calibri" w:hAnsi="Calibri"/>
            <w:noProof/>
            <w:sz w:val="22"/>
            <w:szCs w:val="22"/>
          </w:rPr>
          <w:tab/>
        </w:r>
        <w:r w:rsidRPr="008667CE">
          <w:rPr>
            <w:rStyle w:val="ad"/>
            <w:noProof/>
          </w:rPr>
          <w:t>Подача заявок</w:t>
        </w:r>
        <w:r>
          <w:rPr>
            <w:noProof/>
            <w:webHidden/>
          </w:rPr>
          <w:tab/>
        </w:r>
        <w:r>
          <w:rPr>
            <w:noProof/>
            <w:webHidden/>
          </w:rPr>
          <w:fldChar w:fldCharType="begin"/>
        </w:r>
        <w:r>
          <w:rPr>
            <w:noProof/>
            <w:webHidden/>
          </w:rPr>
          <w:instrText xml:space="preserve"> PAGEREF _Toc56176536 \h </w:instrText>
        </w:r>
        <w:r>
          <w:rPr>
            <w:noProof/>
            <w:webHidden/>
          </w:rPr>
        </w:r>
        <w:r>
          <w:rPr>
            <w:noProof/>
            <w:webHidden/>
          </w:rPr>
          <w:fldChar w:fldCharType="separate"/>
        </w:r>
        <w:r w:rsidR="00343817">
          <w:rPr>
            <w:noProof/>
            <w:webHidden/>
          </w:rPr>
          <w:t>14</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7" w:history="1">
        <w:r w:rsidRPr="008667CE">
          <w:rPr>
            <w:rStyle w:val="ad"/>
            <w:noProof/>
          </w:rPr>
          <w:t>2.13.</w:t>
        </w:r>
        <w:r w:rsidRPr="00A11A06">
          <w:rPr>
            <w:rFonts w:ascii="Calibri" w:hAnsi="Calibri"/>
            <w:noProof/>
            <w:sz w:val="22"/>
            <w:szCs w:val="22"/>
          </w:rPr>
          <w:tab/>
        </w:r>
        <w:r w:rsidRPr="008667CE">
          <w:rPr>
            <w:rStyle w:val="ad"/>
            <w:noProof/>
          </w:rPr>
          <w:t>Котировочная заявка запроса котировок</w:t>
        </w:r>
        <w:r>
          <w:rPr>
            <w:noProof/>
            <w:webHidden/>
          </w:rPr>
          <w:tab/>
        </w:r>
        <w:r>
          <w:rPr>
            <w:noProof/>
            <w:webHidden/>
          </w:rPr>
          <w:fldChar w:fldCharType="begin"/>
        </w:r>
        <w:r>
          <w:rPr>
            <w:noProof/>
            <w:webHidden/>
          </w:rPr>
          <w:instrText xml:space="preserve"> PAGEREF _Toc56176537 \h </w:instrText>
        </w:r>
        <w:r>
          <w:rPr>
            <w:noProof/>
            <w:webHidden/>
          </w:rPr>
        </w:r>
        <w:r>
          <w:rPr>
            <w:noProof/>
            <w:webHidden/>
          </w:rPr>
          <w:fldChar w:fldCharType="separate"/>
        </w:r>
        <w:r w:rsidR="00343817">
          <w:rPr>
            <w:noProof/>
            <w:webHidden/>
          </w:rPr>
          <w:t>14</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8" w:history="1">
        <w:r w:rsidRPr="008667CE">
          <w:rPr>
            <w:rStyle w:val="ad"/>
            <w:noProof/>
          </w:rPr>
          <w:t>2.14.</w:t>
        </w:r>
        <w:r w:rsidRPr="00A11A06">
          <w:rPr>
            <w:rFonts w:ascii="Calibri" w:hAnsi="Calibri"/>
            <w:noProof/>
            <w:sz w:val="22"/>
            <w:szCs w:val="22"/>
          </w:rPr>
          <w:tab/>
        </w:r>
        <w:r w:rsidRPr="008667CE">
          <w:rPr>
            <w:rStyle w:val="ad"/>
            <w:noProof/>
          </w:rPr>
          <w:t>Изменение и отзыв котировочных заявок</w:t>
        </w:r>
        <w:r>
          <w:rPr>
            <w:noProof/>
            <w:webHidden/>
          </w:rPr>
          <w:tab/>
        </w:r>
        <w:r>
          <w:rPr>
            <w:noProof/>
            <w:webHidden/>
          </w:rPr>
          <w:fldChar w:fldCharType="begin"/>
        </w:r>
        <w:r>
          <w:rPr>
            <w:noProof/>
            <w:webHidden/>
          </w:rPr>
          <w:instrText xml:space="preserve"> PAGEREF _Toc56176538 \h </w:instrText>
        </w:r>
        <w:r>
          <w:rPr>
            <w:noProof/>
            <w:webHidden/>
          </w:rPr>
        </w:r>
        <w:r>
          <w:rPr>
            <w:noProof/>
            <w:webHidden/>
          </w:rPr>
          <w:fldChar w:fldCharType="separate"/>
        </w:r>
        <w:r w:rsidR="00343817">
          <w:rPr>
            <w:noProof/>
            <w:webHidden/>
          </w:rPr>
          <w:t>16</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9" w:history="1">
        <w:r w:rsidRPr="008667CE">
          <w:rPr>
            <w:rStyle w:val="ad"/>
            <w:noProof/>
          </w:rPr>
          <w:t>2.15.</w:t>
        </w:r>
        <w:r w:rsidRPr="00A11A06">
          <w:rPr>
            <w:rFonts w:ascii="Calibri" w:hAnsi="Calibri"/>
            <w:noProof/>
            <w:sz w:val="22"/>
            <w:szCs w:val="22"/>
          </w:rPr>
          <w:tab/>
        </w:r>
        <w:r w:rsidRPr="008667CE">
          <w:rPr>
            <w:rStyle w:val="ad"/>
            <w:noProof/>
          </w:rPr>
          <w:t>Предоставление технического предложения</w:t>
        </w:r>
        <w:r>
          <w:rPr>
            <w:noProof/>
            <w:webHidden/>
          </w:rPr>
          <w:tab/>
        </w:r>
        <w:r>
          <w:rPr>
            <w:noProof/>
            <w:webHidden/>
          </w:rPr>
          <w:fldChar w:fldCharType="begin"/>
        </w:r>
        <w:r>
          <w:rPr>
            <w:noProof/>
            <w:webHidden/>
          </w:rPr>
          <w:instrText xml:space="preserve"> PAGEREF _Toc56176539 \h </w:instrText>
        </w:r>
        <w:r>
          <w:rPr>
            <w:noProof/>
            <w:webHidden/>
          </w:rPr>
        </w:r>
        <w:r>
          <w:rPr>
            <w:noProof/>
            <w:webHidden/>
          </w:rPr>
          <w:fldChar w:fldCharType="separate"/>
        </w:r>
        <w:r w:rsidR="00343817">
          <w:rPr>
            <w:noProof/>
            <w:webHidden/>
          </w:rPr>
          <w:t>17</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40" w:history="1">
        <w:r w:rsidRPr="008667CE">
          <w:rPr>
            <w:rStyle w:val="ad"/>
            <w:noProof/>
          </w:rPr>
          <w:t>2.16.</w:t>
        </w:r>
        <w:r w:rsidRPr="00A11A06">
          <w:rPr>
            <w:rFonts w:ascii="Calibri" w:hAnsi="Calibri"/>
            <w:noProof/>
            <w:sz w:val="22"/>
            <w:szCs w:val="22"/>
          </w:rPr>
          <w:tab/>
        </w:r>
        <w:r w:rsidRPr="008667CE">
          <w:rPr>
            <w:rStyle w:val="ad"/>
            <w:noProof/>
          </w:rPr>
          <w:t>Заключение договора</w:t>
        </w:r>
        <w:r>
          <w:rPr>
            <w:noProof/>
            <w:webHidden/>
          </w:rPr>
          <w:tab/>
        </w:r>
        <w:r>
          <w:rPr>
            <w:noProof/>
            <w:webHidden/>
          </w:rPr>
          <w:fldChar w:fldCharType="begin"/>
        </w:r>
        <w:r>
          <w:rPr>
            <w:noProof/>
            <w:webHidden/>
          </w:rPr>
          <w:instrText xml:space="preserve"> PAGEREF _Toc56176540 \h </w:instrText>
        </w:r>
        <w:r>
          <w:rPr>
            <w:noProof/>
            <w:webHidden/>
          </w:rPr>
        </w:r>
        <w:r>
          <w:rPr>
            <w:noProof/>
            <w:webHidden/>
          </w:rPr>
          <w:fldChar w:fldCharType="separate"/>
        </w:r>
        <w:r w:rsidR="00343817">
          <w:rPr>
            <w:noProof/>
            <w:webHidden/>
          </w:rPr>
          <w:t>18</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41" w:history="1">
        <w:r w:rsidRPr="008667CE">
          <w:rPr>
            <w:rStyle w:val="ad"/>
            <w:noProof/>
          </w:rPr>
          <w:t>2.17.</w:t>
        </w:r>
        <w:r w:rsidRPr="00A11A06">
          <w:rPr>
            <w:rFonts w:ascii="Calibri" w:hAnsi="Calibri"/>
            <w:noProof/>
            <w:sz w:val="22"/>
            <w:szCs w:val="22"/>
          </w:rPr>
          <w:tab/>
        </w:r>
        <w:r w:rsidRPr="008667CE">
          <w:rPr>
            <w:rStyle w:val="ad"/>
            <w:noProof/>
          </w:rPr>
          <w:t>Исполнение, изменение, расторжение договора</w:t>
        </w:r>
        <w:r>
          <w:rPr>
            <w:noProof/>
            <w:webHidden/>
          </w:rPr>
          <w:tab/>
        </w:r>
        <w:r>
          <w:rPr>
            <w:noProof/>
            <w:webHidden/>
          </w:rPr>
          <w:fldChar w:fldCharType="begin"/>
        </w:r>
        <w:r>
          <w:rPr>
            <w:noProof/>
            <w:webHidden/>
          </w:rPr>
          <w:instrText xml:space="preserve"> PAGEREF _Toc56176541 \h </w:instrText>
        </w:r>
        <w:r>
          <w:rPr>
            <w:noProof/>
            <w:webHidden/>
          </w:rPr>
        </w:r>
        <w:r>
          <w:rPr>
            <w:noProof/>
            <w:webHidden/>
          </w:rPr>
          <w:fldChar w:fldCharType="separate"/>
        </w:r>
        <w:r w:rsidR="00343817">
          <w:rPr>
            <w:noProof/>
            <w:webHidden/>
          </w:rPr>
          <w:t>20</w:t>
        </w:r>
        <w:r>
          <w:rPr>
            <w:noProof/>
            <w:webHidden/>
          </w:rPr>
          <w:fldChar w:fldCharType="end"/>
        </w:r>
      </w:hyperlink>
    </w:p>
    <w:p w:rsidR="00EF4DF1" w:rsidRPr="00E916A6"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ЗКЦ0</w:t>
      </w:r>
      <w:r w:rsidR="00BF186B">
        <w:rPr>
          <w:rStyle w:val="ad"/>
          <w:noProof/>
        </w:rPr>
        <w:t>22</w:t>
      </w:r>
      <w:r w:rsidR="008E57ED">
        <w:rPr>
          <w:rStyle w:val="ad"/>
          <w:noProof/>
        </w:rPr>
        <w:t>/</w:t>
      </w:r>
      <w:r w:rsidR="00BF186B">
        <w:rPr>
          <w:rStyle w:val="ad"/>
          <w:noProof/>
          <w:lang w:val="hy-AM"/>
        </w:rPr>
        <w:t>0</w:t>
      </w:r>
      <w:r w:rsidR="000B32C6">
        <w:rPr>
          <w:rStyle w:val="ad"/>
          <w:noProof/>
        </w:rPr>
        <w:t>6</w:t>
      </w:r>
      <w:r w:rsidR="00D71FEF">
        <w:rPr>
          <w:rStyle w:val="ad"/>
          <w:noProof/>
        </w:rPr>
        <w:t>8</w:t>
      </w:r>
    </w:p>
    <w:p w:rsidR="00EF4DF1" w:rsidRDefault="00EF4DF1">
      <w:pPr>
        <w:pStyle w:val="23"/>
        <w:tabs>
          <w:tab w:val="right" w:leader="dot" w:pos="9838"/>
        </w:tabs>
        <w:rPr>
          <w:rStyle w:val="ad"/>
          <w:noProof/>
        </w:rPr>
      </w:pPr>
    </w:p>
    <w:p w:rsidR="00E23A29" w:rsidRPr="00A11A06" w:rsidRDefault="00E23A29">
      <w:pPr>
        <w:pStyle w:val="23"/>
        <w:tabs>
          <w:tab w:val="right" w:leader="dot" w:pos="9838"/>
        </w:tabs>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00343817">
        <w:rPr>
          <w:rStyle w:val="ad"/>
          <w:noProof/>
          <w:webHidden/>
        </w:rPr>
        <w:t>24</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Pr="00216632" w:rsidRDefault="00224BC5" w:rsidP="00224BC5">
      <w:pPr>
        <w:tabs>
          <w:tab w:val="left" w:pos="7245"/>
        </w:tabs>
        <w:rPr>
          <w:sz w:val="28"/>
          <w:szCs w:val="28"/>
          <w:lang w:val="en-US"/>
        </w:rPr>
      </w:pP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E42294" w:rsidRDefault="00E42294" w:rsidP="00E42294">
      <w:pPr>
        <w:spacing w:line="276" w:lineRule="auto"/>
        <w:jc w:val="right"/>
      </w:pPr>
      <w:r>
        <w:rPr>
          <w:sz w:val="28"/>
          <w:szCs w:val="28"/>
        </w:rPr>
        <w:t xml:space="preserve">к извещению о проведении запроса котировок </w:t>
      </w:r>
    </w:p>
    <w:p w:rsidR="00141255" w:rsidRPr="00DF208D" w:rsidRDefault="00E42294" w:rsidP="00E42294">
      <w:pPr>
        <w:spacing w:line="276" w:lineRule="auto"/>
        <w:ind w:left="8364"/>
        <w:jc w:val="right"/>
        <w:rPr>
          <w:sz w:val="28"/>
          <w:szCs w:val="28"/>
        </w:rPr>
      </w:pPr>
      <w:r>
        <w:rPr>
          <w:sz w:val="28"/>
          <w:szCs w:val="28"/>
        </w:rPr>
        <w:t>№ЮКЖД-ЗКЦ 022/</w:t>
      </w:r>
      <w:r>
        <w:rPr>
          <w:sz w:val="28"/>
          <w:szCs w:val="28"/>
          <w:lang w:val="hy-AM"/>
        </w:rPr>
        <w:t>68</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1" w:name="_Toc517167430"/>
      <w:bookmarkStart w:id="2" w:name="_Toc48593618"/>
      <w:bookmarkStart w:id="3" w:name="_Toc56176523"/>
      <w:r w:rsidRPr="00DF208D">
        <w:rPr>
          <w:rFonts w:ascii="Times New Roman" w:hAnsi="Times New Roman" w:cs="Times New Roman"/>
          <w:sz w:val="28"/>
          <w:szCs w:val="28"/>
        </w:rPr>
        <w:t xml:space="preserve">Условия проведения </w:t>
      </w:r>
      <w:bookmarkEnd w:id="1"/>
      <w:r w:rsidRPr="00DF208D">
        <w:rPr>
          <w:rFonts w:ascii="Times New Roman" w:hAnsi="Times New Roman" w:cs="Times New Roman"/>
          <w:sz w:val="28"/>
          <w:szCs w:val="28"/>
        </w:rPr>
        <w:t>запроса котировок</w:t>
      </w:r>
      <w:bookmarkEnd w:id="2"/>
      <w:bookmarkEnd w:id="3"/>
    </w:p>
    <w:p w:rsidR="00D1550F" w:rsidRPr="00DF208D" w:rsidRDefault="00D1550F" w:rsidP="00EE61CE">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D1550F" w:rsidRPr="00DF208D" w:rsidTr="000D3DB8">
        <w:tc>
          <w:tcPr>
            <w:tcW w:w="813" w:type="dxa"/>
          </w:tcPr>
          <w:p w:rsidR="00D1550F" w:rsidRPr="00DF208D" w:rsidRDefault="00D1550F" w:rsidP="00EE61CE">
            <w:pPr>
              <w:spacing w:line="276" w:lineRule="auto"/>
              <w:rPr>
                <w:b/>
                <w:sz w:val="28"/>
                <w:szCs w:val="28"/>
              </w:rPr>
            </w:pPr>
            <w:bookmarkStart w:id="4" w:name="_Toc517167431"/>
            <w:r w:rsidRPr="00DF208D">
              <w:rPr>
                <w:b/>
                <w:sz w:val="28"/>
                <w:szCs w:val="28"/>
              </w:rPr>
              <w:t>№ п/п</w:t>
            </w:r>
          </w:p>
        </w:tc>
        <w:tc>
          <w:tcPr>
            <w:tcW w:w="5249"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355"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D3DB8">
        <w:tc>
          <w:tcPr>
            <w:tcW w:w="813" w:type="dxa"/>
          </w:tcPr>
          <w:p w:rsidR="00D1550F" w:rsidRPr="00DF208D" w:rsidRDefault="00D1550F" w:rsidP="00EE61CE">
            <w:pPr>
              <w:spacing w:line="276" w:lineRule="auto"/>
              <w:rPr>
                <w:sz w:val="28"/>
                <w:szCs w:val="28"/>
              </w:rPr>
            </w:pPr>
            <w:r w:rsidRPr="00DF208D">
              <w:rPr>
                <w:sz w:val="28"/>
                <w:szCs w:val="28"/>
              </w:rPr>
              <w:t>1.1</w:t>
            </w:r>
          </w:p>
        </w:tc>
        <w:tc>
          <w:tcPr>
            <w:tcW w:w="5249"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355"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D3DB8">
        <w:tc>
          <w:tcPr>
            <w:tcW w:w="813" w:type="dxa"/>
          </w:tcPr>
          <w:p w:rsidR="000111CE" w:rsidRPr="00DF208D" w:rsidRDefault="000111CE" w:rsidP="000111CE">
            <w:pPr>
              <w:spacing w:line="276" w:lineRule="auto"/>
              <w:rPr>
                <w:sz w:val="28"/>
                <w:szCs w:val="28"/>
              </w:rPr>
            </w:pPr>
            <w:r w:rsidRPr="00DF208D">
              <w:rPr>
                <w:sz w:val="28"/>
                <w:szCs w:val="28"/>
              </w:rPr>
              <w:t>1.2</w:t>
            </w:r>
          </w:p>
        </w:tc>
        <w:tc>
          <w:tcPr>
            <w:tcW w:w="5249" w:type="dxa"/>
          </w:tcPr>
          <w:p w:rsidR="000111CE" w:rsidRPr="00DF208D" w:rsidRDefault="000111CE" w:rsidP="00E2065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w:t>
            </w:r>
            <w:r w:rsidR="00637334">
              <w:rPr>
                <w:bCs/>
                <w:sz w:val="28"/>
                <w:szCs w:val="28"/>
              </w:rPr>
              <w:t xml:space="preserve">ДМТО </w:t>
            </w:r>
            <w:r w:rsidRPr="00DF208D">
              <w:rPr>
                <w:bCs/>
                <w:sz w:val="28"/>
                <w:szCs w:val="28"/>
              </w:rPr>
              <w:t xml:space="preserve">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1F3B1E">
        <w:trPr>
          <w:trHeight w:val="980"/>
        </w:trPr>
        <w:tc>
          <w:tcPr>
            <w:tcW w:w="813" w:type="dxa"/>
          </w:tcPr>
          <w:p w:rsidR="002E2DC9" w:rsidRPr="00DF208D" w:rsidRDefault="002E2DC9" w:rsidP="002E2DC9">
            <w:pPr>
              <w:spacing w:line="276" w:lineRule="auto"/>
              <w:rPr>
                <w:sz w:val="28"/>
                <w:szCs w:val="28"/>
              </w:rPr>
            </w:pPr>
            <w:r w:rsidRPr="00DF208D">
              <w:rPr>
                <w:sz w:val="28"/>
                <w:szCs w:val="28"/>
              </w:rPr>
              <w:t>1.3</w:t>
            </w:r>
          </w:p>
        </w:tc>
        <w:tc>
          <w:tcPr>
            <w:tcW w:w="5249"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2E2DC9" w:rsidRPr="005E7A76" w:rsidRDefault="008C3B66" w:rsidP="0093345E">
            <w:pPr>
              <w:spacing w:line="276" w:lineRule="auto"/>
              <w:rPr>
                <w:sz w:val="20"/>
                <w:szCs w:val="20"/>
              </w:rPr>
            </w:pPr>
            <w:r w:rsidRPr="008C3B66">
              <w:rPr>
                <w:color w:val="000000"/>
                <w:sz w:val="28"/>
                <w:szCs w:val="28"/>
              </w:rPr>
              <w:t>Изготовление и доставка 2-х модульных передвижных домиков для организации отдыха локомотивных бригад</w:t>
            </w:r>
            <w:r w:rsidR="00BF186B">
              <w:rPr>
                <w:bCs/>
                <w:sz w:val="28"/>
                <w:szCs w:val="28"/>
              </w:rPr>
              <w:t xml:space="preserve">. </w:t>
            </w:r>
          </w:p>
        </w:tc>
      </w:tr>
      <w:tr w:rsidR="002E2DC9" w:rsidRPr="00DF208D" w:rsidTr="000D3DB8">
        <w:trPr>
          <w:trHeight w:val="64"/>
        </w:trPr>
        <w:tc>
          <w:tcPr>
            <w:tcW w:w="813" w:type="dxa"/>
          </w:tcPr>
          <w:p w:rsidR="002E2DC9" w:rsidRPr="00DF208D" w:rsidRDefault="002E2DC9" w:rsidP="002E2DC9">
            <w:pPr>
              <w:spacing w:line="276" w:lineRule="auto"/>
              <w:rPr>
                <w:sz w:val="28"/>
                <w:szCs w:val="28"/>
              </w:rPr>
            </w:pPr>
            <w:r w:rsidRPr="00DF208D">
              <w:rPr>
                <w:sz w:val="28"/>
                <w:szCs w:val="28"/>
              </w:rPr>
              <w:t>1.4</w:t>
            </w:r>
          </w:p>
        </w:tc>
        <w:tc>
          <w:tcPr>
            <w:tcW w:w="5249" w:type="dxa"/>
          </w:tcPr>
          <w:p w:rsidR="002E2DC9" w:rsidRPr="00DF208D" w:rsidRDefault="002E2DC9" w:rsidP="00476773">
            <w:pPr>
              <w:rPr>
                <w:sz w:val="28"/>
                <w:szCs w:val="28"/>
              </w:rPr>
            </w:pPr>
            <w:r w:rsidRPr="00476773">
              <w:rPr>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AB0ABF" w:rsidRDefault="00637334" w:rsidP="00637334">
            <w:pPr>
              <w:rPr>
                <w:bCs/>
                <w:sz w:val="28"/>
                <w:szCs w:val="28"/>
              </w:rPr>
            </w:pPr>
            <w:r>
              <w:rPr>
                <w:bCs/>
                <w:sz w:val="28"/>
                <w:szCs w:val="28"/>
              </w:rPr>
              <w:t xml:space="preserve">Место </w:t>
            </w:r>
            <w:r w:rsidR="0019018A">
              <w:rPr>
                <w:bCs/>
                <w:sz w:val="28"/>
                <w:szCs w:val="28"/>
              </w:rPr>
              <w:t>доставки</w:t>
            </w:r>
            <w:r>
              <w:rPr>
                <w:bCs/>
                <w:sz w:val="28"/>
                <w:szCs w:val="28"/>
              </w:rPr>
              <w:t>:</w:t>
            </w:r>
            <w:r w:rsidR="00AB0ABF">
              <w:rPr>
                <w:bCs/>
                <w:sz w:val="28"/>
                <w:szCs w:val="28"/>
                <w:lang w:val="hy-AM"/>
              </w:rPr>
              <w:t xml:space="preserve"> </w:t>
            </w:r>
            <w:r w:rsidR="0019018A">
              <w:rPr>
                <w:bCs/>
                <w:sz w:val="28"/>
                <w:szCs w:val="28"/>
              </w:rPr>
              <w:t>РА, Гег</w:t>
            </w:r>
            <w:r w:rsidR="0019018A" w:rsidRPr="0019018A">
              <w:rPr>
                <w:bCs/>
                <w:sz w:val="28"/>
                <w:szCs w:val="28"/>
              </w:rPr>
              <w:t>аркуникская область, ж/д станция Зод</w:t>
            </w:r>
            <w:r w:rsidR="0019018A">
              <w:rPr>
                <w:bCs/>
                <w:sz w:val="28"/>
                <w:szCs w:val="28"/>
              </w:rPr>
              <w:t xml:space="preserve">. </w:t>
            </w:r>
          </w:p>
          <w:p w:rsidR="001925B3" w:rsidRDefault="00637334" w:rsidP="00637334">
            <w:pPr>
              <w:rPr>
                <w:bCs/>
                <w:sz w:val="28"/>
                <w:szCs w:val="28"/>
              </w:rPr>
            </w:pPr>
            <w:r>
              <w:rPr>
                <w:bCs/>
                <w:sz w:val="28"/>
                <w:szCs w:val="28"/>
              </w:rPr>
              <w:t xml:space="preserve">Срок </w:t>
            </w:r>
            <w:r w:rsidR="009C1F88">
              <w:rPr>
                <w:bCs/>
                <w:sz w:val="28"/>
                <w:szCs w:val="28"/>
              </w:rPr>
              <w:t>выполнения</w:t>
            </w:r>
            <w:r w:rsidRPr="00F51B7A">
              <w:rPr>
                <w:bCs/>
                <w:sz w:val="28"/>
                <w:szCs w:val="28"/>
              </w:rPr>
              <w:t xml:space="preserve"> услуги</w:t>
            </w:r>
            <w:r>
              <w:rPr>
                <w:bCs/>
                <w:sz w:val="28"/>
                <w:szCs w:val="28"/>
              </w:rPr>
              <w:t>:</w:t>
            </w:r>
            <w:r w:rsidRPr="00572A99">
              <w:rPr>
                <w:bCs/>
                <w:sz w:val="28"/>
                <w:szCs w:val="28"/>
              </w:rPr>
              <w:t xml:space="preserve"> </w:t>
            </w:r>
            <w:r w:rsidR="008C3B66">
              <w:rPr>
                <w:bCs/>
                <w:sz w:val="28"/>
                <w:szCs w:val="28"/>
              </w:rPr>
              <w:t>в течение 2-ух месяцев после подписания договора</w:t>
            </w:r>
            <w:r w:rsidR="00AB0ABF" w:rsidRPr="00AB0ABF">
              <w:rPr>
                <w:bCs/>
                <w:sz w:val="28"/>
                <w:szCs w:val="28"/>
              </w:rPr>
              <w:t>.</w:t>
            </w:r>
          </w:p>
          <w:p w:rsidR="002E2DC9" w:rsidRPr="00E916A6" w:rsidRDefault="00E916A6" w:rsidP="00E916A6">
            <w:pPr>
              <w:spacing w:line="276" w:lineRule="auto"/>
              <w:jc w:val="both"/>
              <w:rPr>
                <w:bCs/>
                <w:sz w:val="28"/>
                <w:szCs w:val="28"/>
              </w:rPr>
            </w:pPr>
            <w:r>
              <w:rPr>
                <w:bCs/>
                <w:sz w:val="28"/>
                <w:szCs w:val="28"/>
              </w:rPr>
              <w:t>С</w:t>
            </w:r>
            <w:r w:rsidRPr="00E916A6">
              <w:rPr>
                <w:bCs/>
                <w:sz w:val="28"/>
                <w:szCs w:val="28"/>
              </w:rPr>
              <w:t>рок поставки</w:t>
            </w:r>
            <w:r>
              <w:rPr>
                <w:bCs/>
                <w:sz w:val="28"/>
                <w:szCs w:val="28"/>
              </w:rPr>
              <w:t>:</w:t>
            </w:r>
            <w:r w:rsidRPr="00E916A6">
              <w:rPr>
                <w:bCs/>
                <w:sz w:val="28"/>
                <w:szCs w:val="28"/>
              </w:rPr>
              <w:t xml:space="preserve"> включая изготовление, доставку, монтаж, ПНР </w:t>
            </w:r>
            <w:r>
              <w:rPr>
                <w:bCs/>
                <w:sz w:val="28"/>
                <w:szCs w:val="28"/>
              </w:rPr>
              <w:t>на</w:t>
            </w:r>
            <w:r w:rsidRPr="00E916A6">
              <w:rPr>
                <w:bCs/>
                <w:sz w:val="28"/>
                <w:szCs w:val="28"/>
              </w:rPr>
              <w:t xml:space="preserve"> месте эксплуатации, не более 2-х месяцев</w:t>
            </w:r>
            <w:r>
              <w:rPr>
                <w:bCs/>
                <w:sz w:val="28"/>
                <w:szCs w:val="28"/>
              </w:rPr>
              <w:t xml:space="preserve">. </w:t>
            </w:r>
          </w:p>
        </w:tc>
      </w:tr>
      <w:tr w:rsidR="002E2DC9" w:rsidRPr="00DF208D" w:rsidTr="000D3DB8">
        <w:trPr>
          <w:trHeight w:val="1838"/>
        </w:trPr>
        <w:tc>
          <w:tcPr>
            <w:tcW w:w="813" w:type="dxa"/>
          </w:tcPr>
          <w:p w:rsidR="002E2DC9" w:rsidRPr="00DF208D" w:rsidRDefault="002E2DC9" w:rsidP="002E2DC9">
            <w:pPr>
              <w:spacing w:line="276" w:lineRule="auto"/>
              <w:rPr>
                <w:sz w:val="28"/>
                <w:szCs w:val="28"/>
              </w:rPr>
            </w:pPr>
            <w:r w:rsidRPr="00DF208D">
              <w:rPr>
                <w:sz w:val="28"/>
                <w:szCs w:val="28"/>
              </w:rPr>
              <w:lastRenderedPageBreak/>
              <w:t>1.5</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355" w:type="dxa"/>
          </w:tcPr>
          <w:p w:rsidR="002E2DC9" w:rsidRPr="003858DB" w:rsidRDefault="000B32C6" w:rsidP="0019018A">
            <w:pPr>
              <w:shd w:val="clear" w:color="auto" w:fill="FFFFFF"/>
              <w:jc w:val="both"/>
              <w:rPr>
                <w:color w:val="FF0000"/>
                <w:sz w:val="28"/>
                <w:szCs w:val="28"/>
              </w:rPr>
            </w:pPr>
            <w:r w:rsidRPr="00E463D0">
              <w:rPr>
                <w:color w:val="000000"/>
                <w:sz w:val="28"/>
                <w:szCs w:val="28"/>
              </w:rPr>
              <w:t xml:space="preserve">Начальная (максимальная) цена договора приведена с учетом всех видов налогов (в том числе без учета НДС/с учетом НДС) составляет: </w:t>
            </w:r>
            <w:r>
              <w:rPr>
                <w:color w:val="000000"/>
                <w:sz w:val="28"/>
                <w:szCs w:val="28"/>
              </w:rPr>
              <w:t>12 308 880</w:t>
            </w:r>
            <w:r w:rsidRPr="00E463D0">
              <w:rPr>
                <w:color w:val="000000"/>
                <w:sz w:val="28"/>
                <w:szCs w:val="28"/>
              </w:rPr>
              <w:t xml:space="preserve"> (</w:t>
            </w:r>
            <w:r>
              <w:rPr>
                <w:color w:val="000000"/>
                <w:sz w:val="28"/>
                <w:szCs w:val="28"/>
              </w:rPr>
              <w:t>д</w:t>
            </w:r>
            <w:r w:rsidRPr="002406AA">
              <w:rPr>
                <w:color w:val="000000"/>
                <w:sz w:val="28"/>
                <w:szCs w:val="28"/>
              </w:rPr>
              <w:t>венадцать миллионов триста восемь тысяч восемьсот восемьдесят</w:t>
            </w:r>
            <w:r w:rsidRPr="00E463D0">
              <w:rPr>
                <w:color w:val="000000"/>
                <w:sz w:val="28"/>
                <w:szCs w:val="28"/>
              </w:rPr>
              <w:t xml:space="preserve">) драм РА без или НДС </w:t>
            </w:r>
            <w:r>
              <w:rPr>
                <w:color w:val="000000"/>
                <w:sz w:val="28"/>
                <w:szCs w:val="28"/>
              </w:rPr>
              <w:t>14 770 656</w:t>
            </w:r>
            <w:r w:rsidRPr="00E463D0">
              <w:rPr>
                <w:color w:val="000000"/>
                <w:sz w:val="28"/>
                <w:szCs w:val="28"/>
              </w:rPr>
              <w:t xml:space="preserve"> (</w:t>
            </w:r>
            <w:r>
              <w:rPr>
                <w:color w:val="000000"/>
                <w:sz w:val="28"/>
                <w:szCs w:val="28"/>
              </w:rPr>
              <w:t>ч</w:t>
            </w:r>
            <w:r w:rsidRPr="002406AA">
              <w:rPr>
                <w:color w:val="000000"/>
                <w:sz w:val="28"/>
                <w:szCs w:val="28"/>
              </w:rPr>
              <w:t>етырнадцать миллионов семьсот семьдесят тысяч шестьсот пятьдесят шесть</w:t>
            </w:r>
            <w:r w:rsidRPr="00E463D0">
              <w:rPr>
                <w:color w:val="000000"/>
                <w:sz w:val="28"/>
                <w:szCs w:val="28"/>
              </w:rPr>
              <w:t>) драм РА с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1.6</w:t>
            </w:r>
          </w:p>
        </w:tc>
        <w:tc>
          <w:tcPr>
            <w:tcW w:w="5249"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2E2DC9" w:rsidRPr="008E138D" w:rsidRDefault="002E2DC9" w:rsidP="002E2DC9">
            <w:pPr>
              <w:spacing w:line="276" w:lineRule="auto"/>
              <w:jc w:val="both"/>
              <w:rPr>
                <w:sz w:val="28"/>
                <w:szCs w:val="28"/>
              </w:rPr>
            </w:pPr>
            <w:r w:rsidRPr="008E138D">
              <w:rPr>
                <w:sz w:val="28"/>
                <w:szCs w:val="28"/>
              </w:rPr>
              <w:t>Обеспечение заявки не предусмотрено</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1.7</w:t>
            </w:r>
          </w:p>
        </w:tc>
        <w:tc>
          <w:tcPr>
            <w:tcW w:w="5249"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1.8</w:t>
            </w:r>
          </w:p>
        </w:tc>
        <w:tc>
          <w:tcPr>
            <w:tcW w:w="5249"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1.9</w:t>
            </w:r>
          </w:p>
        </w:tc>
        <w:tc>
          <w:tcPr>
            <w:tcW w:w="5249"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1925B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011ED4">
              <w:rPr>
                <w:bCs/>
                <w:sz w:val="28"/>
                <w:szCs w:val="28"/>
              </w:rPr>
              <w:t xml:space="preserve"> на сайте            </w:t>
            </w:r>
            <w:r w:rsidR="000E5F85">
              <w:rPr>
                <w:bCs/>
                <w:sz w:val="28"/>
                <w:szCs w:val="28"/>
              </w:rPr>
              <w:t xml:space="preserve">  «</w:t>
            </w:r>
            <w:r w:rsidR="000B32C6">
              <w:rPr>
                <w:bCs/>
                <w:sz w:val="28"/>
                <w:szCs w:val="28"/>
              </w:rPr>
              <w:t>1</w:t>
            </w:r>
            <w:r w:rsidR="00D71FEF">
              <w:rPr>
                <w:bCs/>
                <w:sz w:val="28"/>
                <w:szCs w:val="28"/>
              </w:rPr>
              <w:t>5</w:t>
            </w:r>
            <w:r w:rsidR="00DE121C" w:rsidRPr="001925B3">
              <w:rPr>
                <w:bCs/>
                <w:sz w:val="28"/>
                <w:szCs w:val="28"/>
              </w:rPr>
              <w:t>»</w:t>
            </w:r>
            <w:r w:rsidR="008E57ED" w:rsidRPr="001925B3">
              <w:rPr>
                <w:bCs/>
                <w:sz w:val="28"/>
                <w:szCs w:val="28"/>
              </w:rPr>
              <w:t xml:space="preserve"> </w:t>
            </w:r>
            <w:r w:rsidR="000B32C6">
              <w:rPr>
                <w:bCs/>
                <w:sz w:val="28"/>
                <w:szCs w:val="28"/>
              </w:rPr>
              <w:t>ию</w:t>
            </w:r>
            <w:r w:rsidR="00D71FEF">
              <w:rPr>
                <w:bCs/>
                <w:sz w:val="28"/>
                <w:szCs w:val="28"/>
              </w:rPr>
              <w:t>л</w:t>
            </w:r>
            <w:r w:rsidR="000B32C6">
              <w:rPr>
                <w:bCs/>
                <w:sz w:val="28"/>
                <w:szCs w:val="28"/>
              </w:rPr>
              <w:t>я</w:t>
            </w:r>
            <w:r w:rsidR="00BF186B">
              <w:rPr>
                <w:bCs/>
                <w:sz w:val="28"/>
                <w:szCs w:val="28"/>
              </w:rPr>
              <w:t xml:space="preserve"> 2022</w:t>
            </w:r>
            <w:r w:rsidRPr="001925B3">
              <w:rPr>
                <w:bCs/>
                <w:sz w:val="28"/>
                <w:szCs w:val="28"/>
              </w:rPr>
              <w:t xml:space="preserve">г. с 9 : 00 до 18 : 00 </w:t>
            </w:r>
          </w:p>
          <w:p w:rsidR="002E2DC9" w:rsidRPr="001925B3" w:rsidRDefault="002E2DC9" w:rsidP="002E2DC9">
            <w:pPr>
              <w:spacing w:line="276" w:lineRule="auto"/>
              <w:jc w:val="both"/>
              <w:rPr>
                <w:bCs/>
                <w:sz w:val="28"/>
                <w:szCs w:val="28"/>
              </w:rPr>
            </w:pPr>
            <w:r w:rsidRPr="001925B3">
              <w:rPr>
                <w:bCs/>
                <w:sz w:val="28"/>
                <w:szCs w:val="28"/>
              </w:rPr>
              <w:t xml:space="preserve">Дата окончания срока подачи заявок -              </w:t>
            </w:r>
          </w:p>
          <w:p w:rsidR="002E2DC9" w:rsidRDefault="00A336B2" w:rsidP="002E2DC9">
            <w:pPr>
              <w:spacing w:line="276" w:lineRule="auto"/>
              <w:jc w:val="both"/>
              <w:rPr>
                <w:bCs/>
                <w:sz w:val="28"/>
                <w:szCs w:val="28"/>
              </w:rPr>
            </w:pPr>
            <w:r w:rsidRPr="00C7654E">
              <w:rPr>
                <w:bCs/>
                <w:sz w:val="28"/>
                <w:szCs w:val="28"/>
              </w:rPr>
              <w:t>«</w:t>
            </w:r>
            <w:r w:rsidR="00D71FEF">
              <w:rPr>
                <w:bCs/>
                <w:sz w:val="28"/>
                <w:szCs w:val="28"/>
              </w:rPr>
              <w:t>21</w:t>
            </w:r>
            <w:r w:rsidR="002E2DC9" w:rsidRPr="00C7654E">
              <w:rPr>
                <w:bCs/>
                <w:sz w:val="28"/>
                <w:szCs w:val="28"/>
              </w:rPr>
              <w:t>»</w:t>
            </w:r>
            <w:r w:rsidR="001925B3" w:rsidRPr="00C7654E">
              <w:rPr>
                <w:bCs/>
                <w:sz w:val="28"/>
                <w:szCs w:val="28"/>
              </w:rPr>
              <w:t xml:space="preserve"> </w:t>
            </w:r>
            <w:r w:rsidR="000B32C6">
              <w:rPr>
                <w:bCs/>
                <w:sz w:val="28"/>
                <w:szCs w:val="28"/>
              </w:rPr>
              <w:t>ию</w:t>
            </w:r>
            <w:r w:rsidR="00D71FEF">
              <w:rPr>
                <w:bCs/>
                <w:sz w:val="28"/>
                <w:szCs w:val="28"/>
              </w:rPr>
              <w:t>л</w:t>
            </w:r>
            <w:r w:rsidR="0019018A">
              <w:rPr>
                <w:bCs/>
                <w:sz w:val="28"/>
                <w:szCs w:val="28"/>
              </w:rPr>
              <w:t>я</w:t>
            </w:r>
            <w:r w:rsidR="00BF186B">
              <w:rPr>
                <w:bCs/>
                <w:sz w:val="28"/>
                <w:szCs w:val="28"/>
              </w:rPr>
              <w:t xml:space="preserve"> 2022</w:t>
            </w:r>
            <w:r w:rsidR="002E2DC9" w:rsidRPr="001925B3">
              <w:rPr>
                <w:bCs/>
                <w:sz w:val="28"/>
                <w:szCs w:val="28"/>
              </w:rPr>
              <w:t xml:space="preserve">г. с </w:t>
            </w:r>
            <w:r w:rsidR="00322A28" w:rsidRPr="001925B3">
              <w:rPr>
                <w:bCs/>
                <w:sz w:val="28"/>
                <w:szCs w:val="28"/>
              </w:rPr>
              <w:t>9:</w:t>
            </w:r>
            <w:r w:rsidR="002E2DC9" w:rsidRPr="001925B3">
              <w:rPr>
                <w:bCs/>
                <w:sz w:val="28"/>
                <w:szCs w:val="28"/>
              </w:rPr>
              <w:t xml:space="preserve"> 00 до </w:t>
            </w:r>
            <w:r w:rsidR="00322A28" w:rsidRPr="001925B3">
              <w:rPr>
                <w:bCs/>
                <w:sz w:val="28"/>
                <w:szCs w:val="28"/>
              </w:rPr>
              <w:t>18:</w:t>
            </w:r>
            <w:r w:rsidR="002E2DC9" w:rsidRPr="001925B3">
              <w:rPr>
                <w:bCs/>
                <w:sz w:val="28"/>
                <w:szCs w:val="28"/>
              </w:rPr>
              <w:t xml:space="preserve"> 00</w:t>
            </w:r>
          </w:p>
          <w:p w:rsidR="003D5D99" w:rsidRPr="00DF208D" w:rsidRDefault="00BF186B"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E952F6" w:rsidRPr="00DF208D" w:rsidTr="000D3DB8">
        <w:tc>
          <w:tcPr>
            <w:tcW w:w="813" w:type="dxa"/>
          </w:tcPr>
          <w:p w:rsidR="00E952F6" w:rsidRPr="00DF208D" w:rsidRDefault="00E952F6" w:rsidP="00E952F6">
            <w:pPr>
              <w:spacing w:line="276" w:lineRule="auto"/>
              <w:rPr>
                <w:sz w:val="28"/>
                <w:szCs w:val="28"/>
              </w:rPr>
            </w:pPr>
            <w:r>
              <w:rPr>
                <w:sz w:val="28"/>
                <w:szCs w:val="28"/>
              </w:rPr>
              <w:lastRenderedPageBreak/>
              <w:t>1.10</w:t>
            </w:r>
          </w:p>
        </w:tc>
        <w:tc>
          <w:tcPr>
            <w:tcW w:w="5249" w:type="dxa"/>
          </w:tcPr>
          <w:p w:rsidR="00E952F6" w:rsidRDefault="00E952F6" w:rsidP="00E952F6">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355" w:type="dxa"/>
          </w:tcPr>
          <w:p w:rsidR="00E952F6" w:rsidRDefault="00E952F6" w:rsidP="00E952F6">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E952F6" w:rsidRDefault="00E952F6" w:rsidP="00E952F6">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E952F6" w:rsidRDefault="00E952F6" w:rsidP="00E952F6">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E952F6" w:rsidRPr="00EC19B5" w:rsidRDefault="00E952F6" w:rsidP="00E952F6">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w:t>
            </w:r>
            <w:r w:rsidRPr="00EC19B5">
              <w:rPr>
                <w:sz w:val="28"/>
                <w:szCs w:val="28"/>
                <w:lang w:val="hy-AM" w:eastAsia="hy-AM"/>
              </w:rPr>
              <w:t>документации: «</w:t>
            </w:r>
            <w:r w:rsidRPr="00EC19B5">
              <w:rPr>
                <w:color w:val="000000"/>
                <w:sz w:val="28"/>
                <w:szCs w:val="28"/>
                <w:lang w:eastAsia="hy-AM"/>
              </w:rPr>
              <w:t>15</w:t>
            </w:r>
            <w:r w:rsidRPr="00EC19B5">
              <w:rPr>
                <w:color w:val="000000"/>
                <w:sz w:val="28"/>
                <w:szCs w:val="28"/>
                <w:lang w:val="hy-AM" w:eastAsia="hy-AM"/>
              </w:rPr>
              <w:t xml:space="preserve">» </w:t>
            </w:r>
            <w:r w:rsidRPr="00EC19B5">
              <w:rPr>
                <w:rFonts w:ascii="Sylfaen" w:hAnsi="Sylfaen"/>
                <w:color w:val="000000"/>
                <w:sz w:val="28"/>
                <w:szCs w:val="28"/>
                <w:lang w:eastAsia="hy-AM"/>
              </w:rPr>
              <w:t>июля</w:t>
            </w:r>
            <w:r w:rsidRPr="00EC19B5">
              <w:rPr>
                <w:color w:val="000000"/>
                <w:sz w:val="28"/>
                <w:szCs w:val="28"/>
                <w:lang w:val="hy-AM" w:eastAsia="hy-AM"/>
              </w:rPr>
              <w:t xml:space="preserve"> </w:t>
            </w:r>
            <w:r w:rsidRPr="00EC19B5">
              <w:rPr>
                <w:sz w:val="28"/>
                <w:szCs w:val="28"/>
                <w:lang w:val="hy-AM" w:eastAsia="hy-AM"/>
              </w:rPr>
              <w:t>2022 г.</w:t>
            </w:r>
          </w:p>
          <w:p w:rsidR="00E952F6" w:rsidRDefault="00E952F6" w:rsidP="00E952F6">
            <w:pPr>
              <w:spacing w:line="276" w:lineRule="auto"/>
              <w:jc w:val="both"/>
              <w:rPr>
                <w:bCs/>
                <w:sz w:val="28"/>
                <w:szCs w:val="28"/>
                <w:lang w:val="hy-AM" w:eastAsia="hy-AM"/>
              </w:rPr>
            </w:pPr>
            <w:r w:rsidRPr="00EC19B5">
              <w:rPr>
                <w:sz w:val="28"/>
                <w:szCs w:val="28"/>
                <w:lang w:val="hy-AM" w:eastAsia="hy-AM"/>
              </w:rPr>
              <w:t>Дата окончания срока предоставления участникам разъяснений положений документации: «</w:t>
            </w:r>
            <w:r w:rsidRPr="00EC19B5">
              <w:rPr>
                <w:color w:val="000000"/>
                <w:sz w:val="28"/>
                <w:szCs w:val="28"/>
                <w:lang w:eastAsia="hy-AM"/>
              </w:rPr>
              <w:t>18</w:t>
            </w:r>
            <w:r w:rsidRPr="00EC19B5">
              <w:rPr>
                <w:color w:val="000000"/>
                <w:sz w:val="28"/>
                <w:szCs w:val="28"/>
                <w:lang w:val="hy-AM" w:eastAsia="hy-AM"/>
              </w:rPr>
              <w:t xml:space="preserve">» </w:t>
            </w:r>
            <w:r w:rsidRPr="00EC19B5">
              <w:rPr>
                <w:color w:val="000000"/>
                <w:sz w:val="28"/>
                <w:szCs w:val="28"/>
                <w:lang w:eastAsia="hy-AM"/>
              </w:rPr>
              <w:t>июля</w:t>
            </w:r>
            <w:r>
              <w:rPr>
                <w:color w:val="000000"/>
                <w:sz w:val="28"/>
                <w:szCs w:val="28"/>
                <w:lang w:val="hy-AM" w:eastAsia="hy-AM"/>
              </w:rPr>
              <w:t xml:space="preserve"> </w:t>
            </w:r>
            <w:r>
              <w:rPr>
                <w:sz w:val="28"/>
                <w:szCs w:val="28"/>
                <w:lang w:val="hy-AM" w:eastAsia="hy-AM"/>
              </w:rPr>
              <w:t>2022 г.</w:t>
            </w:r>
          </w:p>
        </w:tc>
      </w:tr>
      <w:tr w:rsidR="00EC19B5" w:rsidRPr="00DF208D" w:rsidTr="000D3DB8">
        <w:tc>
          <w:tcPr>
            <w:tcW w:w="813" w:type="dxa"/>
          </w:tcPr>
          <w:p w:rsidR="00EC19B5" w:rsidRPr="00DF208D" w:rsidRDefault="00EC19B5" w:rsidP="00EC19B5">
            <w:pPr>
              <w:spacing w:line="276" w:lineRule="auto"/>
              <w:rPr>
                <w:sz w:val="28"/>
                <w:szCs w:val="28"/>
              </w:rPr>
            </w:pPr>
            <w:r w:rsidRPr="00DF208D">
              <w:rPr>
                <w:sz w:val="28"/>
                <w:szCs w:val="28"/>
              </w:rPr>
              <w:t>1.11</w:t>
            </w:r>
          </w:p>
        </w:tc>
        <w:tc>
          <w:tcPr>
            <w:tcW w:w="5249" w:type="dxa"/>
          </w:tcPr>
          <w:p w:rsidR="00EC19B5" w:rsidRPr="00DF208D" w:rsidRDefault="00EC19B5" w:rsidP="00EC19B5">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EC19B5" w:rsidRPr="00D4175C" w:rsidRDefault="00EC19B5" w:rsidP="00EC19B5">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EC19B5" w:rsidRPr="00DF208D" w:rsidTr="000D3DB8">
        <w:tc>
          <w:tcPr>
            <w:tcW w:w="813" w:type="dxa"/>
          </w:tcPr>
          <w:p w:rsidR="00EC19B5" w:rsidRPr="00DF208D" w:rsidRDefault="00EC19B5" w:rsidP="00EC19B5">
            <w:pPr>
              <w:spacing w:line="276" w:lineRule="auto"/>
              <w:rPr>
                <w:sz w:val="28"/>
                <w:szCs w:val="28"/>
              </w:rPr>
            </w:pPr>
            <w:r w:rsidRPr="00DF208D">
              <w:rPr>
                <w:sz w:val="28"/>
                <w:szCs w:val="28"/>
              </w:rPr>
              <w:lastRenderedPageBreak/>
              <w:t>1.12</w:t>
            </w:r>
          </w:p>
        </w:tc>
        <w:tc>
          <w:tcPr>
            <w:tcW w:w="5249" w:type="dxa"/>
          </w:tcPr>
          <w:p w:rsidR="00EC19B5" w:rsidRPr="00DF208D" w:rsidRDefault="00EC19B5" w:rsidP="00EC19B5">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EC19B5" w:rsidRPr="00D4175C" w:rsidRDefault="00EC19B5" w:rsidP="00EC19B5">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EC19B5" w:rsidRPr="00D4175C" w:rsidRDefault="00EC19B5" w:rsidP="00EC19B5">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EC19B5" w:rsidRPr="00D4175C" w:rsidRDefault="00EC19B5" w:rsidP="00EC19B5">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EC19B5" w:rsidRPr="00D4175C" w:rsidRDefault="00EC19B5" w:rsidP="00EC19B5">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EC19B5" w:rsidRPr="00D4175C" w:rsidRDefault="00EC19B5" w:rsidP="00EC19B5">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EC19B5" w:rsidRPr="00D4175C" w:rsidRDefault="00EC19B5" w:rsidP="00EC19B5">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5249"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2E2DC9" w:rsidRPr="00DF208D" w:rsidRDefault="002E2DC9" w:rsidP="00BF186B">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w:t>
            </w:r>
            <w:r w:rsidR="00BF186B">
              <w:rPr>
                <w:sz w:val="28"/>
                <w:szCs w:val="28"/>
              </w:rPr>
              <w:t>разделе</w:t>
            </w:r>
            <w:r w:rsidRPr="00DF208D">
              <w:rPr>
                <w:sz w:val="28"/>
                <w:szCs w:val="28"/>
              </w:rPr>
              <w:t xml:space="preserve"> 2 Порядка проведения запроса котировок</w:t>
            </w:r>
            <w:r w:rsidR="00BF186B">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1.14</w:t>
            </w:r>
          </w:p>
        </w:tc>
        <w:tc>
          <w:tcPr>
            <w:tcW w:w="5249"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2E30EB" w:rsidRPr="002E30EB" w:rsidRDefault="000B32C6" w:rsidP="002E30EB">
            <w:pPr>
              <w:widowControl w:val="0"/>
              <w:shd w:val="clear" w:color="auto" w:fill="FFFFFF"/>
              <w:autoSpaceDE w:val="0"/>
              <w:autoSpaceDN w:val="0"/>
              <w:adjustRightInd w:val="0"/>
              <w:jc w:val="both"/>
              <w:rPr>
                <w:sz w:val="28"/>
                <w:szCs w:val="28"/>
              </w:rPr>
            </w:pPr>
            <w:r>
              <w:rPr>
                <w:sz w:val="28"/>
                <w:szCs w:val="28"/>
              </w:rPr>
              <w:t>С момента подписания договора и получения счета на оплату Исполнителем, ЗАО «ЮКЖД» производит предоплату в размере 40% от стоимости договора, в течение 15 (пятнадцати) рабочих дней. Окончательный расчет осуществляется в течение 15 (пятнадцати) рабочих дней после полного завершения работ и подписания сторонами акта сдачи-приема на основании представленного счета-фактуры с учетом ранее перечисленных средств.</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1.15</w:t>
            </w:r>
          </w:p>
        </w:tc>
        <w:tc>
          <w:tcPr>
            <w:tcW w:w="5249"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2E2DC9" w:rsidRPr="00DF208D" w:rsidRDefault="00D57CEA" w:rsidP="001925B3">
            <w:pPr>
              <w:spacing w:line="276" w:lineRule="auto"/>
              <w:jc w:val="both"/>
              <w:rPr>
                <w:bCs/>
                <w:sz w:val="28"/>
                <w:szCs w:val="28"/>
              </w:rPr>
            </w:pPr>
            <w:r w:rsidRPr="00D57CEA">
              <w:rPr>
                <w:bCs/>
                <w:sz w:val="28"/>
                <w:szCs w:val="28"/>
              </w:rPr>
              <w:t>Цены указывают</w:t>
            </w:r>
            <w:r w:rsidR="001925B3">
              <w:rPr>
                <w:bCs/>
                <w:sz w:val="28"/>
                <w:szCs w:val="28"/>
              </w:rPr>
              <w:t>ся с учетом НДС и без учета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1.16</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1.17</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1.18</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2E2DC9" w:rsidRPr="00DF208D" w:rsidRDefault="002E2DC9" w:rsidP="002E2DC9">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1.19</w:t>
            </w:r>
          </w:p>
        </w:tc>
        <w:tc>
          <w:tcPr>
            <w:tcW w:w="5249"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355" w:type="dxa"/>
          </w:tcPr>
          <w:p w:rsidR="002E2DC9" w:rsidRPr="00DF208D" w:rsidRDefault="002E2DC9" w:rsidP="0093345E">
            <w:pPr>
              <w:spacing w:line="276" w:lineRule="auto"/>
              <w:jc w:val="both"/>
              <w:rPr>
                <w:sz w:val="28"/>
                <w:szCs w:val="28"/>
              </w:rPr>
            </w:pPr>
            <w:r w:rsidRPr="00DF208D">
              <w:rPr>
                <w:sz w:val="28"/>
                <w:szCs w:val="28"/>
              </w:rPr>
              <w:t>Техничес</w:t>
            </w:r>
            <w:r w:rsidR="00894099">
              <w:rPr>
                <w:sz w:val="28"/>
                <w:szCs w:val="28"/>
              </w:rPr>
              <w:t>кое задание указано в Приложении</w:t>
            </w:r>
            <w:r w:rsidRPr="00DF208D">
              <w:rPr>
                <w:sz w:val="28"/>
                <w:szCs w:val="28"/>
              </w:rPr>
              <w:t xml:space="preserve"> №</w:t>
            </w:r>
            <w:r w:rsidR="0093345E">
              <w:rPr>
                <w:sz w:val="28"/>
                <w:szCs w:val="28"/>
              </w:rPr>
              <w:t>2</w:t>
            </w:r>
            <w:r w:rsidRPr="00DF208D">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1.20</w:t>
            </w:r>
          </w:p>
        </w:tc>
        <w:tc>
          <w:tcPr>
            <w:tcW w:w="5249"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2E2DC9" w:rsidRPr="00DF208D" w:rsidRDefault="002E2DC9" w:rsidP="002E2DC9">
            <w:pPr>
              <w:pStyle w:val="a3"/>
              <w:spacing w:line="276" w:lineRule="auto"/>
              <w:ind w:left="0"/>
              <w:jc w:val="both"/>
              <w:rPr>
                <w:bCs/>
                <w:i/>
                <w:sz w:val="28"/>
                <w:szCs w:val="28"/>
                <w:lang w:val="ru-RU" w:eastAsia="ru-RU"/>
              </w:rPr>
            </w:pPr>
            <w:r w:rsidRPr="008C3B66">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r w:rsidRPr="00DF208D">
              <w:rPr>
                <w:bCs/>
                <w:sz w:val="28"/>
                <w:szCs w:val="28"/>
                <w:lang w:val="ru-RU" w:eastAsia="ru-RU"/>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1.21</w:t>
            </w:r>
          </w:p>
        </w:tc>
        <w:tc>
          <w:tcPr>
            <w:tcW w:w="5249"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355"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0D3DB8">
        <w:trPr>
          <w:trHeight w:val="1765"/>
        </w:trPr>
        <w:tc>
          <w:tcPr>
            <w:tcW w:w="813" w:type="dxa"/>
          </w:tcPr>
          <w:p w:rsidR="002E2DC9" w:rsidRPr="00DF208D" w:rsidRDefault="002E2DC9" w:rsidP="002E2DC9">
            <w:pPr>
              <w:spacing w:line="276" w:lineRule="auto"/>
              <w:rPr>
                <w:sz w:val="28"/>
                <w:szCs w:val="28"/>
              </w:rPr>
            </w:pPr>
            <w:r w:rsidRPr="00DF208D">
              <w:rPr>
                <w:sz w:val="28"/>
                <w:szCs w:val="28"/>
              </w:rPr>
              <w:t>1.22</w:t>
            </w:r>
          </w:p>
        </w:tc>
        <w:tc>
          <w:tcPr>
            <w:tcW w:w="5249"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2E2DC9" w:rsidRDefault="002E2DC9" w:rsidP="002E2DC9">
            <w:pPr>
              <w:spacing w:line="276" w:lineRule="auto"/>
              <w:rPr>
                <w:sz w:val="28"/>
                <w:szCs w:val="28"/>
              </w:rPr>
            </w:pPr>
            <w:r w:rsidRPr="00DF208D">
              <w:rPr>
                <w:sz w:val="28"/>
                <w:szCs w:val="28"/>
              </w:rPr>
              <w:t xml:space="preserve">Для участия в </w:t>
            </w:r>
            <w:r w:rsidRPr="00B906CF">
              <w:rPr>
                <w:sz w:val="28"/>
                <w:szCs w:val="28"/>
              </w:rPr>
              <w:t xml:space="preserve">запросе котировок участник надлежащим образом должен заполнить и предоставить: </w:t>
            </w:r>
          </w:p>
          <w:p w:rsidR="00364BF3" w:rsidRPr="00B906CF" w:rsidRDefault="00364BF3" w:rsidP="002E2DC9">
            <w:pPr>
              <w:spacing w:line="276" w:lineRule="auto"/>
              <w:rPr>
                <w:sz w:val="28"/>
                <w:szCs w:val="28"/>
              </w:rPr>
            </w:pPr>
            <w:r>
              <w:rPr>
                <w:sz w:val="28"/>
                <w:szCs w:val="28"/>
              </w:rPr>
              <w:t>Приложение №2.1. (Форма описи документов);</w:t>
            </w:r>
          </w:p>
          <w:p w:rsidR="002E2DC9" w:rsidRPr="00B906CF" w:rsidRDefault="00647A53" w:rsidP="002E2DC9">
            <w:pPr>
              <w:spacing w:line="276" w:lineRule="auto"/>
              <w:rPr>
                <w:sz w:val="28"/>
                <w:szCs w:val="28"/>
              </w:rPr>
            </w:pPr>
            <w:r w:rsidRPr="00B906CF">
              <w:rPr>
                <w:sz w:val="28"/>
                <w:szCs w:val="28"/>
              </w:rPr>
              <w:t>Приложение №</w:t>
            </w:r>
            <w:r w:rsidR="0093345E">
              <w:rPr>
                <w:sz w:val="28"/>
                <w:szCs w:val="28"/>
              </w:rPr>
              <w:t>3</w:t>
            </w:r>
            <w:r w:rsidR="002E2DC9" w:rsidRPr="00B906CF">
              <w:rPr>
                <w:sz w:val="28"/>
                <w:szCs w:val="28"/>
              </w:rPr>
              <w:t xml:space="preserve"> (форма заявки участника);</w:t>
            </w:r>
          </w:p>
          <w:p w:rsidR="009377A4" w:rsidRDefault="00647A53" w:rsidP="002E2DC9">
            <w:pPr>
              <w:spacing w:line="276" w:lineRule="auto"/>
              <w:rPr>
                <w:sz w:val="28"/>
                <w:szCs w:val="28"/>
              </w:rPr>
            </w:pPr>
            <w:r w:rsidRPr="00B906CF">
              <w:rPr>
                <w:sz w:val="28"/>
                <w:szCs w:val="28"/>
              </w:rPr>
              <w:t>Приложение №</w:t>
            </w:r>
            <w:r w:rsidR="0093345E">
              <w:rPr>
                <w:sz w:val="28"/>
                <w:szCs w:val="28"/>
              </w:rPr>
              <w:t xml:space="preserve">4 </w:t>
            </w:r>
            <w:r w:rsidR="002E2DC9" w:rsidRPr="00B906CF">
              <w:rPr>
                <w:sz w:val="28"/>
                <w:szCs w:val="28"/>
              </w:rPr>
              <w:t>(форма Технического предложения)</w:t>
            </w:r>
            <w:r w:rsidR="002174E5">
              <w:rPr>
                <w:sz w:val="28"/>
                <w:szCs w:val="28"/>
              </w:rPr>
              <w:t>;</w:t>
            </w:r>
          </w:p>
          <w:p w:rsidR="00364BF3" w:rsidRDefault="00364BF3" w:rsidP="002E2DC9">
            <w:pPr>
              <w:spacing w:line="276" w:lineRule="auto"/>
              <w:rPr>
                <w:sz w:val="28"/>
                <w:szCs w:val="28"/>
              </w:rPr>
            </w:pPr>
            <w:r>
              <w:rPr>
                <w:sz w:val="28"/>
                <w:szCs w:val="28"/>
              </w:rPr>
              <w:t>Приложение №5 (Проект договора);</w:t>
            </w:r>
          </w:p>
          <w:p w:rsidR="002174E5" w:rsidRDefault="002174E5" w:rsidP="002E2DC9">
            <w:pPr>
              <w:spacing w:line="276" w:lineRule="auto"/>
              <w:rPr>
                <w:sz w:val="28"/>
                <w:szCs w:val="28"/>
              </w:rPr>
            </w:pPr>
            <w:r>
              <w:rPr>
                <w:sz w:val="28"/>
                <w:szCs w:val="28"/>
              </w:rPr>
              <w:t>Сертификат качества (сертификат соответствия) или паспорт изготовителя;</w:t>
            </w:r>
          </w:p>
          <w:p w:rsidR="002E2DC9" w:rsidRPr="00DF208D" w:rsidRDefault="002E2DC9" w:rsidP="002E2DC9">
            <w:pPr>
              <w:spacing w:line="276" w:lineRule="auto"/>
              <w:rPr>
                <w:sz w:val="28"/>
                <w:szCs w:val="28"/>
              </w:rPr>
            </w:pPr>
            <w:r w:rsidRPr="00B906CF">
              <w:rPr>
                <w:sz w:val="28"/>
                <w:szCs w:val="28"/>
              </w:rPr>
              <w:t>документы, указанные в п.п.-2.11.15. – 2.11.17.</w:t>
            </w:r>
            <w:r w:rsidRPr="00DF208D">
              <w:rPr>
                <w:sz w:val="28"/>
                <w:szCs w:val="28"/>
              </w:rPr>
              <w:t xml:space="preserve">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4"/>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2D7E5B">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2D7E5B">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2D7E5B">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2D7E5B">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2D7E5B">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93345E">
        <w:rPr>
          <w:szCs w:val="28"/>
        </w:rPr>
        <w:t>4</w:t>
      </w:r>
      <w:r w:rsidR="00FE2803" w:rsidRPr="00DF208D">
        <w:rPr>
          <w:szCs w:val="28"/>
        </w:rPr>
        <w:t xml:space="preserve">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93345E">
        <w:rPr>
          <w:szCs w:val="28"/>
        </w:rPr>
        <w:t>4</w:t>
      </w:r>
      <w:r w:rsidR="00216E02" w:rsidRPr="00DF208D">
        <w:rPr>
          <w:szCs w:val="28"/>
        </w:rPr>
        <w:t xml:space="preserve">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w:t>
      </w:r>
      <w:r w:rsidRPr="00DF208D">
        <w:rPr>
          <w:szCs w:val="28"/>
        </w:rPr>
        <w:lastRenderedPageBreak/>
        <w:t>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4A4B5F" w:rsidRPr="00DF208D" w:rsidRDefault="004A4B5F" w:rsidP="002D7E5B">
      <w:pPr>
        <w:pStyle w:val="11"/>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 № 1 извещения</w:t>
      </w:r>
      <w:r w:rsidR="00776548" w:rsidRPr="00DF208D">
        <w:rPr>
          <w:szCs w:val="28"/>
        </w:rPr>
        <w:t>,</w:t>
      </w:r>
      <w:r w:rsidRPr="00DF208D">
        <w:rPr>
          <w:szCs w:val="28"/>
        </w:rPr>
        <w:t xml:space="preserve"> и квалификационным</w:t>
      </w:r>
      <w:r w:rsidR="00776548" w:rsidRPr="00DF208D">
        <w:rPr>
          <w:szCs w:val="28"/>
        </w:rPr>
        <w:t xml:space="preserve">, указанным в пункте </w:t>
      </w:r>
      <w:r w:rsidR="00776548" w:rsidRPr="0093345E">
        <w:rPr>
          <w:szCs w:val="28"/>
        </w:rPr>
        <w:t>1.</w:t>
      </w:r>
      <w:r w:rsidR="0093345E">
        <w:rPr>
          <w:szCs w:val="28"/>
        </w:rPr>
        <w:t>13</w:t>
      </w:r>
      <w:r w:rsidR="00776548" w:rsidRPr="00DF208D">
        <w:rPr>
          <w:szCs w:val="28"/>
        </w:rPr>
        <w:t xml:space="preserve"> </w:t>
      </w:r>
      <w:r w:rsidR="00496C0F" w:rsidRPr="00DF208D">
        <w:rPr>
          <w:szCs w:val="28"/>
        </w:rPr>
        <w:t>приложения № 1 извещения</w:t>
      </w:r>
      <w:r w:rsidR="00776548" w:rsidRPr="00DF208D">
        <w:rPr>
          <w:szCs w:val="28"/>
        </w:rPr>
        <w:t>,</w:t>
      </w:r>
      <w:r w:rsidRPr="00DF208D">
        <w:rPr>
          <w:szCs w:val="28"/>
        </w:rPr>
        <w:t xml:space="preserve"> требованиям. Заявка участника должна соответствовать требованиям технического задания</w:t>
      </w:r>
      <w:r w:rsidR="00776548" w:rsidRPr="00DF208D">
        <w:rPr>
          <w:szCs w:val="28"/>
        </w:rPr>
        <w:t xml:space="preserve">, указанным в приложении № </w:t>
      </w:r>
      <w:r w:rsidR="0093345E">
        <w:rPr>
          <w:szCs w:val="28"/>
        </w:rPr>
        <w:t>2</w:t>
      </w:r>
      <w:r w:rsidR="00776548" w:rsidRPr="00DF208D">
        <w:rPr>
          <w:szCs w:val="28"/>
        </w:rPr>
        <w:t xml:space="preserve">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DF208D" w:rsidRDefault="004A4B5F" w:rsidP="002D7E5B">
      <w:pPr>
        <w:pStyle w:val="11"/>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DF208D" w:rsidRDefault="00AD0A48" w:rsidP="002D7E5B">
      <w:pPr>
        <w:pStyle w:val="11"/>
        <w:numPr>
          <w:ilvl w:val="2"/>
          <w:numId w:val="6"/>
        </w:numPr>
        <w:spacing w:line="276" w:lineRule="auto"/>
        <w:ind w:left="0" w:firstLine="1050"/>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DF208D" w:rsidRDefault="00AD0A48" w:rsidP="002D7E5B">
      <w:pPr>
        <w:pStyle w:val="11"/>
        <w:numPr>
          <w:ilvl w:val="2"/>
          <w:numId w:val="6"/>
        </w:numPr>
        <w:spacing w:line="276" w:lineRule="auto"/>
        <w:ind w:left="0" w:firstLine="1050"/>
        <w:rPr>
          <w:szCs w:val="28"/>
        </w:rPr>
      </w:pPr>
      <w:r w:rsidRPr="00DF208D">
        <w:rPr>
          <w:szCs w:val="28"/>
        </w:rPr>
        <w:t>не приостановление</w:t>
      </w:r>
      <w:r w:rsidR="004A4B5F" w:rsidRPr="00DF208D">
        <w:rPr>
          <w:szCs w:val="28"/>
        </w:rPr>
        <w:t xml:space="preserve"> деятельности участника в порядке, установленном </w:t>
      </w:r>
      <w:r w:rsidR="00BC42E6" w:rsidRPr="00DF208D">
        <w:rPr>
          <w:szCs w:val="28"/>
        </w:rPr>
        <w:t>Законодательством РА</w:t>
      </w:r>
      <w:r w:rsidR="004A4B5F" w:rsidRPr="00DF208D">
        <w:rPr>
          <w:szCs w:val="28"/>
        </w:rPr>
        <w:t xml:space="preserve"> об административных правонарушениях, на дату подачи заявки на участие в запросе котировок;</w:t>
      </w:r>
    </w:p>
    <w:p w:rsidR="004850A4" w:rsidRDefault="004A4B5F" w:rsidP="004850A4">
      <w:pPr>
        <w:pStyle w:val="11"/>
        <w:numPr>
          <w:ilvl w:val="2"/>
          <w:numId w:val="6"/>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w:t>
      </w:r>
      <w:r w:rsidR="00EE3A31">
        <w:rPr>
          <w:szCs w:val="28"/>
        </w:rPr>
        <w:t>фикации.</w:t>
      </w:r>
    </w:p>
    <w:p w:rsidR="00EE3A31" w:rsidRDefault="00EE3A31" w:rsidP="004850A4">
      <w:pPr>
        <w:pStyle w:val="11"/>
        <w:numPr>
          <w:ilvl w:val="2"/>
          <w:numId w:val="6"/>
        </w:numPr>
        <w:spacing w:line="276" w:lineRule="auto"/>
        <w:ind w:left="0" w:firstLine="1050"/>
        <w:rPr>
          <w:szCs w:val="28"/>
        </w:rPr>
      </w:pPr>
      <w:r>
        <w:rPr>
          <w:szCs w:val="28"/>
        </w:rPr>
        <w:t>Участник должен иметь</w:t>
      </w:r>
      <w:r w:rsidR="00A02814">
        <w:rPr>
          <w:szCs w:val="28"/>
        </w:rPr>
        <w:t xml:space="preserve"> сертификат качества (сертификат </w:t>
      </w:r>
      <w:r w:rsidR="00252153">
        <w:rPr>
          <w:szCs w:val="28"/>
        </w:rPr>
        <w:t>соответствия) или паспорт изготовителя</w:t>
      </w:r>
      <w:r w:rsidR="002071FA">
        <w:rPr>
          <w:szCs w:val="28"/>
        </w:rPr>
        <w:t>.</w:t>
      </w:r>
      <w:r>
        <w:rPr>
          <w:szCs w:val="28"/>
        </w:rPr>
        <w:t xml:space="preserve"> </w:t>
      </w:r>
    </w:p>
    <w:p w:rsidR="004850A4" w:rsidRPr="004850A4" w:rsidRDefault="004850A4" w:rsidP="004850A4">
      <w:pPr>
        <w:pStyle w:val="11"/>
        <w:numPr>
          <w:ilvl w:val="2"/>
          <w:numId w:val="6"/>
        </w:numPr>
        <w:spacing w:line="276" w:lineRule="auto"/>
        <w:ind w:left="0" w:firstLine="1050"/>
        <w:rPr>
          <w:szCs w:val="28"/>
        </w:rPr>
      </w:pPr>
      <w:r w:rsidRPr="004850A4">
        <w:rPr>
          <w:szCs w:val="28"/>
        </w:rPr>
        <w:t>Соответствие обязательным требованиям, указанным в пунктах 2.3.1 -2.3.5 приложения № 1 к извещению, подтверждается участником в декларативной форме в соответствии с приложением № 3 к извещению.</w:t>
      </w:r>
    </w:p>
    <w:p w:rsidR="004850A4" w:rsidRDefault="004850A4" w:rsidP="004850A4">
      <w:pPr>
        <w:pStyle w:val="11"/>
        <w:spacing w:line="276" w:lineRule="auto"/>
        <w:ind w:left="1050" w:firstLine="0"/>
        <w:rPr>
          <w:szCs w:val="28"/>
        </w:rPr>
      </w:pPr>
    </w:p>
    <w:p w:rsidR="004A4B5F" w:rsidRPr="00DF208D" w:rsidRDefault="004A4B5F" w:rsidP="00EE61CE">
      <w:pPr>
        <w:spacing w:line="276" w:lineRule="auto"/>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2D7E5B">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2D7E5B">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2D7E5B">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2D7E5B">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w:t>
      </w:r>
      <w:r w:rsidR="00496C0F" w:rsidRPr="0093345E">
        <w:rPr>
          <w:rFonts w:eastAsia="MS Mincho"/>
          <w:sz w:val="28"/>
          <w:szCs w:val="28"/>
        </w:rPr>
        <w:t>1</w:t>
      </w:r>
      <w:r w:rsidR="0093345E">
        <w:rPr>
          <w:rFonts w:eastAsia="MS Mincho"/>
          <w:sz w:val="28"/>
          <w:szCs w:val="28"/>
          <w:lang w:val="ru-RU"/>
        </w:rPr>
        <w:t>.2</w:t>
      </w:r>
      <w:r w:rsidR="00496C0F" w:rsidRPr="00DF208D">
        <w:rPr>
          <w:rFonts w:eastAsia="MS Mincho"/>
          <w:sz w:val="28"/>
          <w:szCs w:val="28"/>
        </w:rPr>
        <w:t xml:space="preserve"> приложения № 1 извещения </w:t>
      </w:r>
      <w:r w:rsidRPr="00DF208D">
        <w:rPr>
          <w:rFonts w:eastAsia="MS Mincho"/>
          <w:sz w:val="28"/>
          <w:szCs w:val="28"/>
        </w:rPr>
        <w:t xml:space="preserve">, или факсимильной связи по номеру факса </w:t>
      </w:r>
      <w:r w:rsidRPr="00DF208D">
        <w:rPr>
          <w:rFonts w:eastAsia="MS Mincho"/>
          <w:sz w:val="28"/>
          <w:szCs w:val="28"/>
        </w:rPr>
        <w:lastRenderedPageBreak/>
        <w:t>контактного</w:t>
      </w:r>
      <w:r w:rsidR="00496C0F" w:rsidRPr="00DF208D">
        <w:rPr>
          <w:rFonts w:eastAsia="MS Mincho"/>
          <w:sz w:val="28"/>
          <w:szCs w:val="28"/>
        </w:rPr>
        <w:t xml:space="preserve"> лица, указанного в пункте </w:t>
      </w:r>
      <w:r w:rsidR="00496C0F" w:rsidRPr="0093345E">
        <w:rPr>
          <w:rFonts w:eastAsia="MS Mincho"/>
          <w:sz w:val="28"/>
          <w:szCs w:val="28"/>
        </w:rPr>
        <w:t>1</w:t>
      </w:r>
      <w:r w:rsidR="0093345E">
        <w:rPr>
          <w:rFonts w:eastAsia="MS Mincho"/>
          <w:sz w:val="28"/>
          <w:szCs w:val="28"/>
          <w:lang w:val="ru-RU"/>
        </w:rPr>
        <w:t>.2</w:t>
      </w:r>
      <w:r w:rsidR="00496C0F" w:rsidRPr="00DF208D">
        <w:rPr>
          <w:rFonts w:eastAsia="MS Mincho"/>
          <w:sz w:val="28"/>
          <w:szCs w:val="28"/>
        </w:rPr>
        <w:t xml:space="preserve">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sidR="00CA3810">
        <w:rPr>
          <w:rFonts w:eastAsia="MS Mincho"/>
          <w:sz w:val="28"/>
          <w:szCs w:val="28"/>
          <w:lang w:val="ru-RU"/>
        </w:rPr>
        <w:t>.</w:t>
      </w:r>
    </w:p>
    <w:p w:rsidR="004A4B5F" w:rsidRPr="00DF208D" w:rsidRDefault="004A4B5F" w:rsidP="002D7E5B">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 xml:space="preserve">запроса котировок, а также по уведомлению участников об итогах запроса котировок и не несет ответственности в случаях, когда участник не </w:t>
      </w:r>
      <w:r w:rsidRPr="00DF208D">
        <w:rPr>
          <w:sz w:val="28"/>
          <w:szCs w:val="28"/>
        </w:rPr>
        <w:lastRenderedPageBreak/>
        <w:t>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1"/>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48593626"/>
      <w:bookmarkStart w:id="18" w:name="_Toc56176530"/>
      <w:r w:rsidRPr="00DF208D">
        <w:rPr>
          <w:rFonts w:ascii="Times New Roman" w:hAnsi="Times New Roman" w:cs="Times New Roman"/>
          <w:sz w:val="28"/>
          <w:szCs w:val="28"/>
        </w:rPr>
        <w:t>Вскрытие конвертов с котировочными заявками запроса котировок</w:t>
      </w:r>
      <w:bookmarkEnd w:id="18"/>
      <w:r w:rsidRPr="00DF208D">
        <w:rPr>
          <w:rFonts w:ascii="Times New Roman" w:hAnsi="Times New Roman" w:cs="Times New Roman"/>
          <w:sz w:val="28"/>
          <w:szCs w:val="28"/>
        </w:rPr>
        <w:t xml:space="preserve"> </w:t>
      </w:r>
      <w:bookmarkEnd w:id="17"/>
    </w:p>
    <w:p w:rsidR="009C6665" w:rsidRPr="00DF208D" w:rsidRDefault="000871F2" w:rsidP="002D7E5B">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0D3DB8" w:rsidRDefault="004A4B5F" w:rsidP="002D7E5B">
      <w:pPr>
        <w:pStyle w:val="a3"/>
        <w:numPr>
          <w:ilvl w:val="2"/>
          <w:numId w:val="9"/>
        </w:numPr>
        <w:spacing w:line="276" w:lineRule="auto"/>
        <w:ind w:left="0" w:firstLine="709"/>
        <w:jc w:val="both"/>
        <w:rPr>
          <w:sz w:val="28"/>
          <w:szCs w:val="28"/>
        </w:rPr>
      </w:pPr>
      <w:r w:rsidRPr="00DF208D">
        <w:rPr>
          <w:sz w:val="28"/>
          <w:szCs w:val="28"/>
        </w:rPr>
        <w:t xml:space="preserve">Конверты </w:t>
      </w:r>
      <w:r w:rsidRPr="000D3DB8">
        <w:rPr>
          <w:sz w:val="28"/>
          <w:szCs w:val="28"/>
        </w:rPr>
        <w:t xml:space="preserve">с котировочными заявками вскрываются публично </w:t>
      </w:r>
      <w:r w:rsidR="000871F2" w:rsidRPr="000D3DB8">
        <w:rPr>
          <w:sz w:val="28"/>
          <w:szCs w:val="28"/>
          <w:lang w:val="ru-RU"/>
        </w:rPr>
        <w:t>на заседании экспертной группы после завершения срока подачи заявок.</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 xml:space="preserve">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w:t>
      </w:r>
      <w:r w:rsidRPr="000D3DB8">
        <w:rPr>
          <w:sz w:val="28"/>
          <w:szCs w:val="28"/>
        </w:rPr>
        <w:lastRenderedPageBreak/>
        <w:t>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Наименование участника запроса котировок;</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Иная информация (при необходимости).</w:t>
      </w:r>
    </w:p>
    <w:p w:rsidR="004A4B5F"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7F3505" w:rsidRPr="000D3DB8" w:rsidRDefault="004A4B5F" w:rsidP="002D7E5B">
      <w:pPr>
        <w:pStyle w:val="a3"/>
        <w:numPr>
          <w:ilvl w:val="2"/>
          <w:numId w:val="9"/>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r w:rsidR="0043232A" w:rsidRPr="000D3DB8">
        <w:rPr>
          <w:sz w:val="28"/>
          <w:szCs w:val="28"/>
        </w:rPr>
        <w:t>.</w:t>
      </w:r>
    </w:p>
    <w:p w:rsidR="004A4B5F" w:rsidRPr="001925B3" w:rsidRDefault="004A4B5F" w:rsidP="002D7E5B">
      <w:pPr>
        <w:pStyle w:val="a3"/>
        <w:numPr>
          <w:ilvl w:val="2"/>
          <w:numId w:val="9"/>
        </w:numPr>
        <w:spacing w:line="276" w:lineRule="auto"/>
        <w:ind w:left="0" w:firstLine="709"/>
        <w:jc w:val="both"/>
        <w:rPr>
          <w:sz w:val="28"/>
          <w:szCs w:val="28"/>
        </w:rPr>
      </w:pPr>
      <w:r w:rsidRPr="000D3DB8">
        <w:rPr>
          <w:sz w:val="28"/>
          <w:szCs w:val="28"/>
        </w:rPr>
        <w:t xml:space="preserve">По итогам вскрытия конвертов формируется протокол, который </w:t>
      </w:r>
      <w:r w:rsidR="007F3505" w:rsidRPr="000D3DB8">
        <w:rPr>
          <w:sz w:val="28"/>
          <w:szCs w:val="28"/>
        </w:rPr>
        <w:t xml:space="preserve">не </w:t>
      </w:r>
      <w:r w:rsidRPr="000D3DB8">
        <w:rPr>
          <w:sz w:val="28"/>
          <w:szCs w:val="28"/>
        </w:rPr>
        <w:t>подлежит публикации.</w:t>
      </w:r>
      <w:r w:rsidR="00AF5CA3" w:rsidRPr="000D3DB8">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t>Рассмотрение и оценка котировочных заявок</w:t>
      </w:r>
      <w:bookmarkEnd w:id="19"/>
      <w:bookmarkEnd w:id="20"/>
    </w:p>
    <w:p w:rsidR="0043232A"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0043232A" w:rsidRPr="000D3DB8">
        <w:rPr>
          <w:rFonts w:eastAsia="MS Mincho"/>
          <w:sz w:val="28"/>
          <w:szCs w:val="28"/>
        </w:rPr>
        <w:t>.</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0D3DB8">
        <w:rPr>
          <w:rFonts w:eastAsia="MS Mincho"/>
          <w:sz w:val="28"/>
          <w:szCs w:val="28"/>
        </w:rPr>
        <w:t xml:space="preserve"> e-registor.</w:t>
      </w:r>
    </w:p>
    <w:p w:rsidR="007E2AE6" w:rsidRPr="000D3DB8" w:rsidRDefault="007E2AE6"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0D3DB8" w:rsidRDefault="00FE17DA"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w:t>
      </w:r>
      <w:r w:rsidR="00095AEB" w:rsidRPr="000D3DB8">
        <w:rPr>
          <w:rFonts w:eastAsia="MS Mincho"/>
          <w:sz w:val="28"/>
          <w:szCs w:val="28"/>
        </w:rPr>
        <w:t xml:space="preserve">о окончании срока подачи </w:t>
      </w:r>
      <w:r w:rsidR="004A4B5F" w:rsidRPr="000D3DB8">
        <w:rPr>
          <w:rFonts w:eastAsia="MS Mincho"/>
          <w:sz w:val="28"/>
          <w:szCs w:val="28"/>
        </w:rPr>
        <w:t xml:space="preserve">котировочных заявок, срок рассмотрения и оценки </w:t>
      </w:r>
      <w:r w:rsidR="00095AEB" w:rsidRPr="000D3DB8">
        <w:rPr>
          <w:rFonts w:eastAsia="MS Mincho"/>
          <w:sz w:val="28"/>
          <w:szCs w:val="28"/>
        </w:rPr>
        <w:t xml:space="preserve"> </w:t>
      </w:r>
      <w:r w:rsidR="004A4B5F" w:rsidRPr="000D3DB8">
        <w:rPr>
          <w:rFonts w:eastAsia="MS Mincho"/>
          <w:sz w:val="28"/>
          <w:szCs w:val="28"/>
        </w:rPr>
        <w:t>котировочных заявок, подведения итогов запроса котировок цен может быть сокращен.</w:t>
      </w:r>
    </w:p>
    <w:p w:rsidR="00297EA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lastRenderedPageBreak/>
        <w:t>Участник запроса котировок не допускается к участию в запросе котировок в случае:</w:t>
      </w:r>
    </w:p>
    <w:p w:rsidR="00297EAF" w:rsidRPr="000D3DB8" w:rsidRDefault="00095AEB"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297EAF" w:rsidRPr="000D3DB8" w:rsidRDefault="00095AEB"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0D3DB8" w:rsidRDefault="00095AEB"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297EAF" w:rsidRPr="000D3DB8" w:rsidRDefault="00095AEB"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0D3DB8">
        <w:rPr>
          <w:rFonts w:eastAsia="MS Mincho"/>
          <w:sz w:val="28"/>
          <w:szCs w:val="28"/>
        </w:rPr>
        <w:t>РА</w:t>
      </w:r>
      <w:r w:rsidRPr="000D3DB8">
        <w:rPr>
          <w:rFonts w:eastAsia="MS Mincho"/>
          <w:sz w:val="28"/>
          <w:szCs w:val="28"/>
        </w:rPr>
        <w:t>, в том числе официальных сайтов государственных органов и организаций в сети Интернет</w:t>
      </w:r>
      <w:r w:rsidR="00A95012" w:rsidRPr="000D3DB8">
        <w:rPr>
          <w:rFonts w:eastAsia="MS Mincho"/>
          <w:sz w:val="28"/>
          <w:szCs w:val="28"/>
        </w:rPr>
        <w:t>.</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lastRenderedPageBreak/>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w:t>
      </w:r>
      <w:r w:rsidRPr="000D3DB8">
        <w:rPr>
          <w:rFonts w:eastAsia="MS Mincho"/>
          <w:sz w:val="28"/>
          <w:szCs w:val="28"/>
        </w:rPr>
        <w:lastRenderedPageBreak/>
        <w:t>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w:t>
      </w:r>
      <w:r w:rsidR="00575B93" w:rsidRPr="000D3DB8">
        <w:rPr>
          <w:rFonts w:eastAsia="MS Mincho"/>
          <w:sz w:val="28"/>
          <w:szCs w:val="28"/>
        </w:rPr>
        <w:t>ы</w:t>
      </w:r>
      <w:r w:rsidRPr="000D3DB8">
        <w:rPr>
          <w:rFonts w:eastAsia="MS Mincho"/>
          <w:sz w:val="28"/>
          <w:szCs w:val="28"/>
        </w:rPr>
        <w:t xml:space="preserve"> </w:t>
      </w:r>
      <w:r w:rsidR="00575B93" w:rsidRPr="000D3DB8">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0D3DB8">
        <w:rPr>
          <w:rFonts w:eastAsia="MS Mincho"/>
          <w:sz w:val="28"/>
          <w:szCs w:val="28"/>
        </w:rPr>
        <w:t xml:space="preserve"> заявка такого участника отклоняется.</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w:t>
      </w:r>
      <w:r w:rsidR="008E1451" w:rsidRPr="000D3DB8">
        <w:rPr>
          <w:rFonts w:eastAsia="MS Mincho"/>
          <w:sz w:val="28"/>
          <w:szCs w:val="28"/>
        </w:rPr>
        <w:t>ол рассмотрения и оценки заявок.</w:t>
      </w:r>
    </w:p>
    <w:p w:rsidR="004A4B5F" w:rsidRPr="000D3DB8" w:rsidRDefault="004A4B5F" w:rsidP="002D7E5B">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Протокол рассмотрения и оценки котировочных заявок </w:t>
      </w:r>
      <w:r w:rsidR="008E1451" w:rsidRPr="000D3DB8">
        <w:rPr>
          <w:rFonts w:eastAsia="MS Mincho"/>
          <w:sz w:val="28"/>
          <w:szCs w:val="28"/>
        </w:rPr>
        <w:t xml:space="preserve">не </w:t>
      </w:r>
      <w:r w:rsidRPr="000D3DB8">
        <w:rPr>
          <w:rFonts w:eastAsia="MS Mincho"/>
          <w:sz w:val="28"/>
          <w:szCs w:val="28"/>
        </w:rPr>
        <w:t>размещается на сайтах</w:t>
      </w:r>
      <w:r w:rsidR="008E1451" w:rsidRPr="000D3DB8">
        <w:rPr>
          <w:rFonts w:eastAsia="MS Mincho"/>
          <w:sz w:val="28"/>
          <w:szCs w:val="28"/>
        </w:rPr>
        <w:t>.</w:t>
      </w:r>
    </w:p>
    <w:p w:rsidR="004A4B5F" w:rsidRPr="000D3DB8" w:rsidRDefault="004A4B5F" w:rsidP="00EE61CE">
      <w:pPr>
        <w:pStyle w:val="a3"/>
        <w:spacing w:line="276" w:lineRule="auto"/>
        <w:ind w:left="709"/>
        <w:jc w:val="both"/>
        <w:rPr>
          <w:rFonts w:eastAsia="MS Mincho"/>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t>Порядок оценки и сопоставления котировочных заявок</w:t>
      </w:r>
      <w:bookmarkEnd w:id="21"/>
      <w:bookmarkEnd w:id="22"/>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Оценка заявок осуществляется на</w:t>
      </w:r>
      <w:r w:rsidR="003B2E5C" w:rsidRPr="000D3DB8">
        <w:rPr>
          <w:sz w:val="28"/>
          <w:szCs w:val="28"/>
        </w:rPr>
        <w:t xml:space="preserve"> по критериям и в порядке, указанным в </w:t>
      </w:r>
      <w:r w:rsidR="00150BAF" w:rsidRPr="000D3DB8">
        <w:rPr>
          <w:sz w:val="28"/>
          <w:szCs w:val="28"/>
        </w:rPr>
        <w:t>приложении № 1</w:t>
      </w:r>
      <w:r w:rsidR="003B2E5C" w:rsidRPr="000D3DB8">
        <w:rPr>
          <w:sz w:val="28"/>
          <w:szCs w:val="28"/>
        </w:rPr>
        <w:t xml:space="preserve"> к извещению </w:t>
      </w:r>
      <w:r w:rsidRPr="000D3DB8">
        <w:rPr>
          <w:sz w:val="28"/>
          <w:szCs w:val="28"/>
        </w:rPr>
        <w:t>основании цены, указанной в техническом предложении путем сопоставления.</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 xml:space="preserve">При оценке котировочных заявок сопоставляются предложения участников по цене без учета НДС. </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0D3DB8">
        <w:rPr>
          <w:sz w:val="28"/>
          <w:szCs w:val="28"/>
        </w:rPr>
        <w:t xml:space="preserve">пункте </w:t>
      </w:r>
      <w:r w:rsidR="00495017" w:rsidRPr="00A950A8">
        <w:rPr>
          <w:sz w:val="28"/>
          <w:szCs w:val="28"/>
        </w:rPr>
        <w:t>2.15.</w:t>
      </w:r>
      <w:r w:rsidRPr="000D3DB8">
        <w:rPr>
          <w:sz w:val="28"/>
          <w:szCs w:val="28"/>
        </w:rPr>
        <w:t xml:space="preserve"> приложения № 1 к извещению, условия технического предложения должны соответствовать </w:t>
      </w:r>
      <w:r w:rsidRPr="000D3DB8">
        <w:rPr>
          <w:sz w:val="28"/>
          <w:szCs w:val="28"/>
        </w:rPr>
        <w:lastRenderedPageBreak/>
        <w:t xml:space="preserve">требованиям технического задания, являющегося приложением № </w:t>
      </w:r>
      <w:r w:rsidR="00A950A8" w:rsidRPr="00A950A8">
        <w:rPr>
          <w:sz w:val="28"/>
          <w:szCs w:val="28"/>
        </w:rPr>
        <w:t>1</w:t>
      </w:r>
      <w:r w:rsidRPr="000D3DB8">
        <w:rPr>
          <w:sz w:val="28"/>
          <w:szCs w:val="28"/>
        </w:rPr>
        <w:t xml:space="preserve"> к извещению, и должно предоставляться по форме приложения № </w:t>
      </w:r>
      <w:r w:rsidR="00A950A8" w:rsidRPr="00A950A8">
        <w:rPr>
          <w:sz w:val="28"/>
          <w:szCs w:val="28"/>
        </w:rPr>
        <w:t>3</w:t>
      </w:r>
      <w:r w:rsidRPr="000D3DB8">
        <w:rPr>
          <w:sz w:val="28"/>
          <w:szCs w:val="28"/>
        </w:rPr>
        <w:t xml:space="preserve"> к извещению.</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При несоответствии технического предложения тр</w:t>
      </w:r>
      <w:r w:rsidR="00E72878" w:rsidRPr="000D3DB8">
        <w:rPr>
          <w:sz w:val="28"/>
          <w:szCs w:val="28"/>
        </w:rPr>
        <w:t>ебованиям, указанным в пункте</w:t>
      </w:r>
      <w:r w:rsidR="003A5BD1" w:rsidRPr="000D3DB8">
        <w:rPr>
          <w:sz w:val="28"/>
          <w:szCs w:val="28"/>
        </w:rPr>
        <w:t xml:space="preserve"> </w:t>
      </w:r>
      <w:r w:rsidR="00E72878" w:rsidRPr="000D3DB8">
        <w:rPr>
          <w:sz w:val="28"/>
          <w:szCs w:val="28"/>
        </w:rPr>
        <w:t>2.8.5.</w:t>
      </w:r>
      <w:r w:rsidRPr="000D3DB8">
        <w:rPr>
          <w:sz w:val="28"/>
          <w:szCs w:val="28"/>
        </w:rPr>
        <w:t xml:space="preserve"> </w:t>
      </w:r>
      <w:r w:rsidR="006A1962" w:rsidRPr="000D3DB8">
        <w:rPr>
          <w:sz w:val="28"/>
          <w:szCs w:val="28"/>
        </w:rPr>
        <w:t>приложения № 1 извещения</w:t>
      </w:r>
      <w:r w:rsidRPr="000D3DB8">
        <w:rPr>
          <w:sz w:val="28"/>
          <w:szCs w:val="28"/>
        </w:rPr>
        <w:t>, заявка такого участника отклоняется.</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0D3DB8" w:rsidRDefault="004A4B5F" w:rsidP="002D7E5B">
      <w:pPr>
        <w:pStyle w:val="a5"/>
        <w:numPr>
          <w:ilvl w:val="2"/>
          <w:numId w:val="11"/>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0D3DB8" w:rsidRDefault="004A4B5F" w:rsidP="00EE61CE">
      <w:pPr>
        <w:pStyle w:val="a5"/>
        <w:suppressAutoHyphens/>
        <w:spacing w:line="276" w:lineRule="auto"/>
        <w:ind w:left="709" w:firstLine="0"/>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4E760E" w:rsidRPr="000D3DB8" w:rsidRDefault="004A4B5F" w:rsidP="002D7E5B">
      <w:pPr>
        <w:pStyle w:val="a3"/>
        <w:numPr>
          <w:ilvl w:val="2"/>
          <w:numId w:val="12"/>
        </w:numPr>
        <w:spacing w:line="276" w:lineRule="auto"/>
        <w:ind w:left="0" w:firstLine="852"/>
        <w:jc w:val="both"/>
        <w:rPr>
          <w:sz w:val="28"/>
          <w:szCs w:val="28"/>
        </w:rPr>
      </w:pPr>
      <w:r w:rsidRPr="000D3DB8">
        <w:rPr>
          <w:sz w:val="28"/>
          <w:szCs w:val="28"/>
        </w:rPr>
        <w:t>Комиссия</w:t>
      </w:r>
      <w:r w:rsidR="004E760E"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004E760E" w:rsidRPr="000D3DB8">
        <w:rPr>
          <w:bCs/>
          <w:sz w:val="28"/>
          <w:szCs w:val="28"/>
        </w:rPr>
        <w:t>по осуществлению закупок</w:t>
      </w:r>
      <w:r w:rsidR="004E760E" w:rsidRPr="000D3DB8">
        <w:rPr>
          <w:sz w:val="28"/>
          <w:szCs w:val="28"/>
        </w:rPr>
        <w:t xml:space="preserve"> </w:t>
      </w:r>
      <w:r w:rsidRPr="000D3DB8">
        <w:rPr>
          <w:sz w:val="28"/>
          <w:szCs w:val="28"/>
        </w:rPr>
        <w:t xml:space="preserve">оформляется </w:t>
      </w:r>
      <w:r w:rsidR="004E760E" w:rsidRPr="000D3DB8">
        <w:rPr>
          <w:sz w:val="28"/>
          <w:szCs w:val="28"/>
        </w:rPr>
        <w:t>итоговый протокол</w:t>
      </w:r>
      <w:r w:rsidR="00527091" w:rsidRPr="000D3DB8">
        <w:rPr>
          <w:sz w:val="28"/>
          <w:szCs w:val="28"/>
          <w:lang w:val="ru-RU"/>
        </w:rPr>
        <w:t>.</w:t>
      </w:r>
    </w:p>
    <w:p w:rsidR="004A4B5F" w:rsidRPr="000D3DB8" w:rsidRDefault="006F5FB0" w:rsidP="002D7E5B">
      <w:pPr>
        <w:pStyle w:val="a3"/>
        <w:numPr>
          <w:ilvl w:val="2"/>
          <w:numId w:val="12"/>
        </w:numPr>
        <w:spacing w:line="276" w:lineRule="auto"/>
        <w:ind w:left="0" w:firstLine="852"/>
        <w:jc w:val="both"/>
        <w:rPr>
          <w:sz w:val="28"/>
          <w:szCs w:val="28"/>
        </w:rPr>
      </w:pPr>
      <w:r w:rsidRPr="000D3DB8">
        <w:rPr>
          <w:sz w:val="28"/>
          <w:szCs w:val="28"/>
        </w:rPr>
        <w:t>Итоговый п</w:t>
      </w:r>
      <w:r w:rsidR="004A4B5F" w:rsidRPr="000D3DB8">
        <w:rPr>
          <w:sz w:val="28"/>
          <w:szCs w:val="28"/>
        </w:rPr>
        <w:t xml:space="preserve">ротокол комиссии </w:t>
      </w:r>
      <w:r w:rsidR="00527091" w:rsidRPr="000D3DB8">
        <w:rPr>
          <w:sz w:val="28"/>
          <w:szCs w:val="28"/>
          <w:lang w:val="ru-RU"/>
        </w:rPr>
        <w:t xml:space="preserve">не </w:t>
      </w:r>
      <w:r w:rsidR="00527091" w:rsidRPr="000D3DB8">
        <w:rPr>
          <w:sz w:val="28"/>
          <w:szCs w:val="28"/>
        </w:rPr>
        <w:t>размещается на сайтах.</w:t>
      </w:r>
    </w:p>
    <w:p w:rsidR="00527091" w:rsidRPr="000D3DB8" w:rsidRDefault="00527091" w:rsidP="00EE61CE">
      <w:pPr>
        <w:pStyle w:val="a3"/>
        <w:spacing w:line="276" w:lineRule="auto"/>
        <w:ind w:left="1418"/>
        <w:jc w:val="both"/>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4A4B5F" w:rsidRPr="000D3DB8" w:rsidRDefault="004A4B5F" w:rsidP="002D7E5B">
      <w:pPr>
        <w:pStyle w:val="a5"/>
        <w:numPr>
          <w:ilvl w:val="2"/>
          <w:numId w:val="13"/>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94244D" w:rsidRPr="000D3DB8" w:rsidRDefault="0094244D" w:rsidP="002D7E5B">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94244D" w:rsidRPr="000D3DB8" w:rsidRDefault="0094244D" w:rsidP="002D7E5B">
      <w:pPr>
        <w:pStyle w:val="a5"/>
        <w:numPr>
          <w:ilvl w:val="2"/>
          <w:numId w:val="13"/>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0D3DB8" w:rsidRDefault="0094244D" w:rsidP="002D7E5B">
      <w:pPr>
        <w:pStyle w:val="a5"/>
        <w:numPr>
          <w:ilvl w:val="2"/>
          <w:numId w:val="13"/>
        </w:numPr>
        <w:suppressAutoHyphens/>
        <w:spacing w:line="276" w:lineRule="auto"/>
        <w:ind w:left="0" w:firstLine="709"/>
        <w:rPr>
          <w:sz w:val="28"/>
          <w:szCs w:val="28"/>
        </w:rPr>
      </w:pPr>
      <w:r w:rsidRPr="000D3DB8">
        <w:rPr>
          <w:sz w:val="28"/>
          <w:szCs w:val="28"/>
        </w:rPr>
        <w:t>все котировочные заявки признаны несоответствующими извещению о проведении запроса котировок;</w:t>
      </w:r>
    </w:p>
    <w:p w:rsidR="0094244D" w:rsidRPr="000D3DB8" w:rsidRDefault="0094244D" w:rsidP="002D7E5B">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94244D" w:rsidRPr="000D3DB8" w:rsidRDefault="0094244D" w:rsidP="00D327EB">
      <w:pPr>
        <w:pStyle w:val="ConsPlusNormal"/>
        <w:shd w:val="clear" w:color="auto" w:fill="FFFFFF"/>
        <w:spacing w:line="276" w:lineRule="auto"/>
        <w:ind w:firstLine="709"/>
        <w:jc w:val="both"/>
      </w:pPr>
      <w:r w:rsidRPr="000D3DB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0D3DB8" w:rsidRDefault="0094244D" w:rsidP="00EE61CE">
      <w:pPr>
        <w:pStyle w:val="ConsPlusNormal"/>
        <w:shd w:val="clear" w:color="auto" w:fill="FFFFFF"/>
        <w:spacing w:line="276" w:lineRule="auto"/>
        <w:ind w:firstLine="709"/>
        <w:jc w:val="both"/>
      </w:pPr>
      <w:r w:rsidRPr="000D3DB8">
        <w:lastRenderedPageBreak/>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0D3DB8" w:rsidRDefault="0094244D" w:rsidP="00EE61CE">
      <w:pPr>
        <w:pStyle w:val="ConsPlusNormal"/>
        <w:shd w:val="clear" w:color="auto" w:fill="FFFFFF"/>
        <w:spacing w:line="276" w:lineRule="auto"/>
        <w:ind w:firstLine="709"/>
        <w:jc w:val="both"/>
      </w:pPr>
      <w:r w:rsidRPr="000D3DB8">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0D3DB8">
        <w:t>установленном нормативными документами заказчика</w:t>
      </w:r>
    </w:p>
    <w:p w:rsidR="0094244D" w:rsidRPr="000D3DB8" w:rsidRDefault="0094244D" w:rsidP="006E1C8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0D3DB8">
        <w:t>.</w:t>
      </w:r>
    </w:p>
    <w:p w:rsidR="004A4B5F" w:rsidRPr="000D3DB8" w:rsidRDefault="004A4B5F" w:rsidP="00EE61CE">
      <w:pPr>
        <w:pStyle w:val="a5"/>
        <w:suppressAutoHyphens/>
        <w:spacing w:line="276" w:lineRule="auto"/>
        <w:rPr>
          <w:sz w:val="28"/>
          <w:szCs w:val="28"/>
        </w:rPr>
      </w:pPr>
    </w:p>
    <w:p w:rsidR="001A6F57" w:rsidRPr="000D3DB8"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4465D2"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должна содержать всю указанную </w:t>
      </w:r>
      <w:r w:rsidR="00495017" w:rsidRPr="000D3DB8">
        <w:rPr>
          <w:sz w:val="28"/>
          <w:szCs w:val="28"/>
        </w:rPr>
        <w:t>в извещении</w:t>
      </w:r>
      <w:r w:rsidRPr="000D3DB8">
        <w:rPr>
          <w:sz w:val="28"/>
          <w:szCs w:val="28"/>
        </w:rPr>
        <w:t xml:space="preserve"> </w:t>
      </w:r>
      <w:r w:rsidR="004465D2" w:rsidRPr="000D3DB8">
        <w:rPr>
          <w:sz w:val="28"/>
          <w:szCs w:val="28"/>
        </w:rPr>
        <w:t>информацию и документы.</w:t>
      </w:r>
    </w:p>
    <w:p w:rsidR="00A53AC6"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согласие участника с условиями договора, указанными в запросе котировок;</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0D3DB8" w:rsidRDefault="00A53AC6" w:rsidP="002D7E5B">
      <w:pPr>
        <w:pStyle w:val="a5"/>
        <w:numPr>
          <w:ilvl w:val="2"/>
          <w:numId w:val="14"/>
        </w:numPr>
        <w:suppressAutoHyphens/>
        <w:spacing w:line="276" w:lineRule="auto"/>
        <w:ind w:left="0" w:firstLine="852"/>
        <w:rPr>
          <w:sz w:val="28"/>
          <w:szCs w:val="28"/>
        </w:rPr>
      </w:pPr>
      <w:r w:rsidRPr="000D3D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lastRenderedPageBreak/>
        <w:t xml:space="preserve">Котировочная заявка участника, не соответствующая требованиям извещения, отклоняется. </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Котировочная заявка оформляется на русском</w:t>
      </w:r>
      <w:r w:rsidR="007740D7" w:rsidRPr="000D3DB8">
        <w:rPr>
          <w:sz w:val="28"/>
          <w:szCs w:val="28"/>
        </w:rPr>
        <w:t xml:space="preserve"> или на армянском</w:t>
      </w:r>
      <w:r w:rsidRPr="000D3DB8">
        <w:rPr>
          <w:sz w:val="28"/>
          <w:szCs w:val="28"/>
        </w:rPr>
        <w:t xml:space="preserve"> язык</w:t>
      </w:r>
      <w:r w:rsidR="007740D7" w:rsidRPr="000D3DB8">
        <w:rPr>
          <w:sz w:val="28"/>
          <w:szCs w:val="28"/>
        </w:rPr>
        <w:t>ах</w:t>
      </w:r>
      <w:r w:rsidRPr="000D3DB8">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0D3DB8">
        <w:rPr>
          <w:sz w:val="28"/>
          <w:szCs w:val="28"/>
        </w:rPr>
        <w:t xml:space="preserve"> или </w:t>
      </w:r>
      <w:r w:rsidR="00495017" w:rsidRPr="000D3DB8">
        <w:rPr>
          <w:sz w:val="28"/>
          <w:szCs w:val="28"/>
        </w:rPr>
        <w:t>армянском языках</w:t>
      </w:r>
      <w:r w:rsidRPr="000D3DB8">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B27667" w:rsidRPr="000D3DB8" w:rsidRDefault="00B27667" w:rsidP="00B27667">
      <w:pPr>
        <w:pStyle w:val="a5"/>
        <w:suppressAutoHyphens/>
        <w:spacing w:line="276" w:lineRule="auto"/>
        <w:ind w:left="852" w:firstLine="0"/>
        <w:rPr>
          <w:sz w:val="28"/>
          <w:szCs w:val="28"/>
        </w:rPr>
      </w:pPr>
      <w:r w:rsidRPr="000D3DB8">
        <w:rPr>
          <w:sz w:val="28"/>
          <w:szCs w:val="28"/>
        </w:rPr>
        <w:t xml:space="preserve">– </w:t>
      </w:r>
      <w:r w:rsidR="00364BF3">
        <w:rPr>
          <w:sz w:val="28"/>
          <w:szCs w:val="28"/>
        </w:rPr>
        <w:t xml:space="preserve">Приложение №2.1. </w:t>
      </w:r>
      <w:r w:rsidR="00E952F6">
        <w:rPr>
          <w:sz w:val="28"/>
          <w:szCs w:val="28"/>
        </w:rPr>
        <w:t>(</w:t>
      </w:r>
      <w:r w:rsidR="00495017" w:rsidRPr="000D3DB8">
        <w:rPr>
          <w:sz w:val="28"/>
          <w:szCs w:val="28"/>
        </w:rPr>
        <w:t>Опись представленных</w:t>
      </w:r>
      <w:r w:rsidRPr="000D3DB8">
        <w:rPr>
          <w:sz w:val="28"/>
          <w:szCs w:val="28"/>
        </w:rPr>
        <w:t xml:space="preserve"> документов, заверенная подписью и печатью (при ее наличии) Участника</w:t>
      </w:r>
      <w:r w:rsidR="00E952F6">
        <w:rPr>
          <w:sz w:val="28"/>
          <w:szCs w:val="28"/>
        </w:rPr>
        <w:t>)</w:t>
      </w:r>
      <w:r w:rsidR="00561BDF" w:rsidRPr="000D3DB8">
        <w:rPr>
          <w:sz w:val="28"/>
          <w:szCs w:val="28"/>
        </w:rPr>
        <w:t>;</w:t>
      </w:r>
    </w:p>
    <w:p w:rsidR="004A4B5F" w:rsidRPr="000D3DB8" w:rsidRDefault="00E952F6" w:rsidP="00C23FF3">
      <w:pPr>
        <w:pStyle w:val="a5"/>
        <w:suppressAutoHyphens/>
        <w:spacing w:line="276" w:lineRule="auto"/>
        <w:ind w:firstLine="708"/>
        <w:rPr>
          <w:sz w:val="28"/>
          <w:szCs w:val="28"/>
        </w:rPr>
      </w:pPr>
      <w:r>
        <w:rPr>
          <w:sz w:val="28"/>
          <w:szCs w:val="28"/>
        </w:rPr>
        <w:t>- Приложение</w:t>
      </w:r>
      <w:r w:rsidR="004A4B5F" w:rsidRPr="000D3DB8">
        <w:rPr>
          <w:sz w:val="28"/>
          <w:szCs w:val="28"/>
        </w:rPr>
        <w:t xml:space="preserve"> № </w:t>
      </w:r>
      <w:r w:rsidR="00C715B1">
        <w:rPr>
          <w:sz w:val="28"/>
          <w:szCs w:val="28"/>
        </w:rPr>
        <w:t>3</w:t>
      </w:r>
      <w:r w:rsidR="00CA1284" w:rsidRPr="000D3DB8">
        <w:rPr>
          <w:sz w:val="28"/>
          <w:szCs w:val="28"/>
        </w:rPr>
        <w:t xml:space="preserve"> </w:t>
      </w:r>
      <w:r w:rsidR="006F14A9" w:rsidRPr="000D3DB8">
        <w:rPr>
          <w:sz w:val="28"/>
          <w:szCs w:val="28"/>
        </w:rPr>
        <w:t>(</w:t>
      </w:r>
      <w:r w:rsidR="00CB2E61" w:rsidRPr="000D3DB8">
        <w:rPr>
          <w:sz w:val="28"/>
          <w:szCs w:val="28"/>
        </w:rPr>
        <w:t>Заявка Участника</w:t>
      </w:r>
      <w:r w:rsidR="006F14A9" w:rsidRPr="000D3DB8">
        <w:rPr>
          <w:sz w:val="28"/>
          <w:szCs w:val="28"/>
        </w:rPr>
        <w:t xml:space="preserve">) </w:t>
      </w:r>
      <w:r w:rsidR="004A4B5F" w:rsidRPr="000D3DB8">
        <w:rPr>
          <w:sz w:val="28"/>
          <w:szCs w:val="28"/>
        </w:rPr>
        <w:t>к извещению,</w:t>
      </w:r>
      <w:r>
        <w:rPr>
          <w:sz w:val="28"/>
          <w:szCs w:val="28"/>
        </w:rPr>
        <w:t xml:space="preserve"> заверенная подписью и печатью </w:t>
      </w:r>
      <w:r w:rsidR="004A4B5F" w:rsidRPr="000D3DB8">
        <w:rPr>
          <w:sz w:val="28"/>
          <w:szCs w:val="28"/>
        </w:rPr>
        <w:t xml:space="preserve">участника </w:t>
      </w:r>
      <w:r>
        <w:rPr>
          <w:sz w:val="28"/>
          <w:szCs w:val="28"/>
        </w:rPr>
        <w:t>запроса</w:t>
      </w:r>
      <w:r w:rsidR="004A4B5F" w:rsidRPr="000D3DB8">
        <w:rPr>
          <w:sz w:val="28"/>
          <w:szCs w:val="28"/>
        </w:rPr>
        <w:t xml:space="preserve"> котировок</w:t>
      </w:r>
      <w:r>
        <w:rPr>
          <w:sz w:val="28"/>
          <w:szCs w:val="28"/>
        </w:rPr>
        <w:t>;</w:t>
      </w:r>
      <w:r w:rsidR="004A4B5F" w:rsidRPr="000D3DB8">
        <w:rPr>
          <w:sz w:val="28"/>
          <w:szCs w:val="28"/>
        </w:rPr>
        <w:t xml:space="preserve"> </w:t>
      </w:r>
    </w:p>
    <w:p w:rsidR="00364BF3" w:rsidRDefault="00E952F6" w:rsidP="006F14A9">
      <w:pPr>
        <w:pStyle w:val="a5"/>
        <w:suppressAutoHyphens/>
        <w:spacing w:line="276" w:lineRule="auto"/>
        <w:ind w:firstLine="708"/>
        <w:rPr>
          <w:sz w:val="28"/>
          <w:szCs w:val="28"/>
        </w:rPr>
      </w:pPr>
      <w:r>
        <w:rPr>
          <w:sz w:val="28"/>
          <w:szCs w:val="28"/>
        </w:rPr>
        <w:t>- Приложение</w:t>
      </w:r>
      <w:r w:rsidR="006F14A9" w:rsidRPr="000D3DB8">
        <w:rPr>
          <w:sz w:val="28"/>
          <w:szCs w:val="28"/>
        </w:rPr>
        <w:t xml:space="preserve"> № </w:t>
      </w:r>
      <w:r w:rsidR="00C715B1">
        <w:rPr>
          <w:sz w:val="28"/>
          <w:szCs w:val="28"/>
        </w:rPr>
        <w:t>4</w:t>
      </w:r>
      <w:r w:rsidR="006F14A9" w:rsidRPr="000D3DB8">
        <w:rPr>
          <w:sz w:val="28"/>
          <w:szCs w:val="28"/>
        </w:rPr>
        <w:t xml:space="preserve"> (</w:t>
      </w:r>
      <w:r w:rsidR="00A467B8">
        <w:rPr>
          <w:sz w:val="28"/>
          <w:szCs w:val="28"/>
        </w:rPr>
        <w:t>Техническое</w:t>
      </w:r>
      <w:r w:rsidR="006F14A9" w:rsidRPr="000D3DB8">
        <w:rPr>
          <w:sz w:val="28"/>
          <w:szCs w:val="28"/>
        </w:rPr>
        <w:t xml:space="preserve"> предложение) к извещению, заверенн</w:t>
      </w:r>
      <w:r>
        <w:rPr>
          <w:sz w:val="28"/>
          <w:szCs w:val="28"/>
        </w:rPr>
        <w:t xml:space="preserve">ое подписью и печатью </w:t>
      </w:r>
      <w:r w:rsidR="006F14A9" w:rsidRPr="000D3DB8">
        <w:rPr>
          <w:sz w:val="28"/>
          <w:szCs w:val="28"/>
        </w:rPr>
        <w:t xml:space="preserve">участника </w:t>
      </w:r>
      <w:r>
        <w:rPr>
          <w:sz w:val="28"/>
          <w:szCs w:val="28"/>
        </w:rPr>
        <w:t>запроса</w:t>
      </w:r>
      <w:r w:rsidR="006F14A9" w:rsidRPr="000D3DB8">
        <w:rPr>
          <w:sz w:val="28"/>
          <w:szCs w:val="28"/>
        </w:rPr>
        <w:t xml:space="preserve"> котировок</w:t>
      </w:r>
      <w:r w:rsidR="00364BF3">
        <w:rPr>
          <w:sz w:val="28"/>
          <w:szCs w:val="28"/>
        </w:rPr>
        <w:t>;</w:t>
      </w:r>
    </w:p>
    <w:p w:rsidR="006F14A9" w:rsidRPr="000D3DB8" w:rsidRDefault="00364BF3" w:rsidP="006F14A9">
      <w:pPr>
        <w:pStyle w:val="a5"/>
        <w:suppressAutoHyphens/>
        <w:spacing w:line="276" w:lineRule="auto"/>
        <w:ind w:firstLine="708"/>
        <w:rPr>
          <w:sz w:val="28"/>
          <w:szCs w:val="28"/>
        </w:rPr>
      </w:pPr>
      <w:r>
        <w:rPr>
          <w:sz w:val="28"/>
          <w:szCs w:val="28"/>
        </w:rPr>
        <w:t>-Приложение №5 (Проект договора)</w:t>
      </w:r>
      <w:r w:rsidR="006F14A9" w:rsidRPr="000D3DB8">
        <w:rPr>
          <w:sz w:val="28"/>
          <w:szCs w:val="28"/>
        </w:rPr>
        <w:t>.</w:t>
      </w:r>
    </w:p>
    <w:p w:rsidR="004A4B5F" w:rsidRPr="000D3DB8" w:rsidRDefault="00E952F6" w:rsidP="002D7E5B">
      <w:pPr>
        <w:pStyle w:val="a5"/>
        <w:numPr>
          <w:ilvl w:val="2"/>
          <w:numId w:val="14"/>
        </w:numPr>
        <w:suppressAutoHyphens/>
        <w:spacing w:line="276" w:lineRule="auto"/>
        <w:ind w:left="0" w:firstLine="852"/>
        <w:rPr>
          <w:sz w:val="28"/>
          <w:szCs w:val="28"/>
        </w:rPr>
      </w:pPr>
      <w:r>
        <w:rPr>
          <w:sz w:val="28"/>
          <w:szCs w:val="28"/>
        </w:rPr>
        <w:t>Д</w:t>
      </w:r>
      <w:r w:rsidR="004A4B5F" w:rsidRPr="000D3DB8">
        <w:rPr>
          <w:sz w:val="28"/>
          <w:szCs w:val="28"/>
        </w:rPr>
        <w:t>окументы, подтверждающие полномочия лица, подписавшего котировочную заявку</w:t>
      </w:r>
      <w:r w:rsidR="00177AAB" w:rsidRPr="000D3DB8">
        <w:rPr>
          <w:sz w:val="28"/>
          <w:szCs w:val="28"/>
        </w:rPr>
        <w:t>, за исключением случаев, когда заявка участника подписывается квалифицированной электронной подписью</w:t>
      </w:r>
      <w:r w:rsidR="004A4B5F" w:rsidRPr="000D3DB8">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0D3DB8">
        <w:rPr>
          <w:sz w:val="28"/>
          <w:szCs w:val="28"/>
        </w:rPr>
        <w:t>наличии) участника</w:t>
      </w:r>
      <w:r w:rsidR="004A4B5F" w:rsidRPr="000D3DB8">
        <w:rPr>
          <w:sz w:val="28"/>
          <w:szCs w:val="28"/>
        </w:rPr>
        <w:t xml:space="preserve">. При </w:t>
      </w:r>
      <w:r w:rsidR="004A4B5F" w:rsidRPr="000D3DB8">
        <w:rPr>
          <w:sz w:val="28"/>
          <w:szCs w:val="28"/>
        </w:rPr>
        <w:lastRenderedPageBreak/>
        <w:t xml:space="preserve">представлении заявки на бумажном </w:t>
      </w:r>
      <w:r w:rsidR="00D30621" w:rsidRPr="000D3DB8">
        <w:rPr>
          <w:sz w:val="28"/>
          <w:szCs w:val="28"/>
        </w:rPr>
        <w:t>носителе должен</w:t>
      </w:r>
      <w:r w:rsidR="004A4B5F" w:rsidRPr="000D3DB8">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0D3DB8" w:rsidRDefault="004A4B5F" w:rsidP="002D7E5B">
      <w:pPr>
        <w:pStyle w:val="a5"/>
        <w:numPr>
          <w:ilvl w:val="2"/>
          <w:numId w:val="14"/>
        </w:numPr>
        <w:suppressAutoHyphens/>
        <w:spacing w:line="276" w:lineRule="auto"/>
        <w:ind w:left="0" w:firstLine="852"/>
        <w:rPr>
          <w:sz w:val="28"/>
          <w:szCs w:val="28"/>
        </w:rPr>
      </w:pPr>
      <w:r w:rsidRPr="000D3DB8">
        <w:rPr>
          <w:sz w:val="28"/>
          <w:szCs w:val="28"/>
        </w:rPr>
        <w:t xml:space="preserve">В котировочной заявке участник </w:t>
      </w:r>
      <w:r w:rsidR="007F7616" w:rsidRPr="000D3DB8">
        <w:rPr>
          <w:sz w:val="28"/>
          <w:szCs w:val="28"/>
        </w:rPr>
        <w:t>представляет</w:t>
      </w:r>
      <w:r w:rsidRPr="000D3DB8">
        <w:rPr>
          <w:sz w:val="28"/>
          <w:szCs w:val="28"/>
        </w:rPr>
        <w:t xml:space="preserve"> выписку из единого государстве</w:t>
      </w:r>
      <w:r w:rsidR="001F5C15" w:rsidRPr="000D3DB8">
        <w:rPr>
          <w:sz w:val="28"/>
          <w:szCs w:val="28"/>
        </w:rPr>
        <w:t xml:space="preserve">нного реестра юридических лиц, </w:t>
      </w:r>
      <w:r w:rsidRPr="000D3DB8">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0D3DB8"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4A4B5F" w:rsidRPr="000D3DB8" w:rsidRDefault="00DA048F" w:rsidP="002D7E5B">
      <w:pPr>
        <w:pStyle w:val="a5"/>
        <w:numPr>
          <w:ilvl w:val="2"/>
          <w:numId w:val="15"/>
        </w:numPr>
        <w:suppressAutoHyphens/>
        <w:spacing w:line="276" w:lineRule="auto"/>
        <w:ind w:left="0" w:firstLine="852"/>
        <w:rPr>
          <w:sz w:val="28"/>
          <w:szCs w:val="28"/>
        </w:rPr>
      </w:pPr>
      <w:r w:rsidRPr="000D3DB8">
        <w:rPr>
          <w:sz w:val="28"/>
          <w:szCs w:val="28"/>
        </w:rPr>
        <w:t>Д</w:t>
      </w:r>
      <w:r w:rsidR="004A4B5F" w:rsidRPr="000D3DB8">
        <w:rPr>
          <w:sz w:val="28"/>
          <w:szCs w:val="28"/>
        </w:rPr>
        <w:t xml:space="preserve">ата вскрытия котировочных заявок может быть перенесена на более поздний срок. </w:t>
      </w:r>
      <w:r w:rsidRPr="000D3DB8">
        <w:rPr>
          <w:sz w:val="28"/>
          <w:szCs w:val="28"/>
        </w:rPr>
        <w:t>И</w:t>
      </w:r>
      <w:r w:rsidR="004A4B5F" w:rsidRPr="000D3DB8">
        <w:rPr>
          <w:sz w:val="28"/>
          <w:szCs w:val="28"/>
        </w:rPr>
        <w:t xml:space="preserve">зменения даты подачи котировочных заявок размещаются на сайтах. </w:t>
      </w:r>
    </w:p>
    <w:p w:rsidR="0054707D" w:rsidRPr="000D3DB8" w:rsidRDefault="00D17F35" w:rsidP="002D7E5B">
      <w:pPr>
        <w:pStyle w:val="a5"/>
        <w:numPr>
          <w:ilvl w:val="2"/>
          <w:numId w:val="15"/>
        </w:numPr>
        <w:suppressAutoHyphens/>
        <w:spacing w:line="276" w:lineRule="auto"/>
        <w:ind w:left="0" w:firstLine="852"/>
        <w:rPr>
          <w:sz w:val="28"/>
          <w:szCs w:val="28"/>
        </w:rPr>
      </w:pPr>
      <w:r w:rsidRPr="000D3DB8">
        <w:rPr>
          <w:sz w:val="28"/>
          <w:szCs w:val="28"/>
        </w:rPr>
        <w:t>В случае</w:t>
      </w:r>
      <w:r w:rsidR="00792052" w:rsidRPr="000D3DB8">
        <w:rPr>
          <w:sz w:val="28"/>
          <w:szCs w:val="28"/>
        </w:rPr>
        <w:t>,</w:t>
      </w:r>
      <w:r w:rsidRPr="000D3DB8">
        <w:rPr>
          <w:sz w:val="28"/>
          <w:szCs w:val="28"/>
        </w:rPr>
        <w:t xml:space="preserve"> если участник предоставляет заявку на участие в нескольких лотах, то допускается предоставление </w:t>
      </w:r>
      <w:r w:rsidR="00792052" w:rsidRPr="000D3DB8">
        <w:rPr>
          <w:sz w:val="28"/>
          <w:szCs w:val="28"/>
        </w:rPr>
        <w:t>одного предложения с указанием номеров лотов.</w:t>
      </w:r>
    </w:p>
    <w:p w:rsidR="004A4B5F" w:rsidRPr="000D3DB8" w:rsidRDefault="004A4B5F" w:rsidP="002D7E5B">
      <w:pPr>
        <w:pStyle w:val="a5"/>
        <w:numPr>
          <w:ilvl w:val="2"/>
          <w:numId w:val="15"/>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0D3DB8" w:rsidRDefault="004A4B5F" w:rsidP="002D7E5B">
      <w:pPr>
        <w:pStyle w:val="a5"/>
        <w:numPr>
          <w:ilvl w:val="2"/>
          <w:numId w:val="15"/>
        </w:numPr>
        <w:suppressAutoHyphens/>
        <w:spacing w:line="276" w:lineRule="auto"/>
        <w:ind w:left="0" w:firstLine="852"/>
        <w:rPr>
          <w:sz w:val="28"/>
          <w:szCs w:val="28"/>
        </w:rPr>
      </w:pPr>
      <w:r w:rsidRPr="000D3DB8">
        <w:rPr>
          <w:sz w:val="28"/>
          <w:szCs w:val="28"/>
        </w:rPr>
        <w:t>Заявки принимаются д</w:t>
      </w:r>
      <w:r w:rsidR="00E74648" w:rsidRPr="000D3DB8">
        <w:rPr>
          <w:sz w:val="28"/>
          <w:szCs w:val="28"/>
        </w:rPr>
        <w:t>о истечения срока подачи заявок.</w:t>
      </w:r>
      <w:r w:rsidRPr="000D3DB8">
        <w:rPr>
          <w:sz w:val="28"/>
          <w:szCs w:val="28"/>
        </w:rPr>
        <w:t xml:space="preserve"> По истечении срока </w:t>
      </w:r>
    </w:p>
    <w:p w:rsidR="00E74648" w:rsidRPr="000D3DB8" w:rsidRDefault="00E74648" w:rsidP="00EE61CE">
      <w:pPr>
        <w:pStyle w:val="a5"/>
        <w:suppressAutoHyphens/>
        <w:spacing w:line="276" w:lineRule="auto"/>
        <w:ind w:left="709" w:firstLine="0"/>
        <w:rPr>
          <w:sz w:val="28"/>
          <w:szCs w:val="28"/>
        </w:rPr>
      </w:pPr>
    </w:p>
    <w:p w:rsidR="004A4B5F" w:rsidRPr="000D3DB8" w:rsidRDefault="004A4B5F" w:rsidP="00ED2BAA">
      <w:pPr>
        <w:pStyle w:val="3"/>
        <w:numPr>
          <w:ilvl w:val="1"/>
          <w:numId w:val="1"/>
        </w:numPr>
        <w:spacing w:before="0" w:after="0" w:line="276" w:lineRule="auto"/>
        <w:ind w:hanging="371"/>
        <w:jc w:val="center"/>
        <w:rPr>
          <w:sz w:val="28"/>
          <w:szCs w:val="28"/>
        </w:rPr>
      </w:pPr>
      <w:bookmarkStart w:id="31" w:name="_Toc48593633"/>
      <w:bookmarkStart w:id="32" w:name="_Toc56176537"/>
      <w:r w:rsidRPr="000D3DB8">
        <w:rPr>
          <w:rFonts w:ascii="Times New Roman" w:hAnsi="Times New Roman" w:cs="Times New Roman"/>
          <w:sz w:val="28"/>
          <w:szCs w:val="28"/>
        </w:rPr>
        <w:t>Котировочная заявка запроса котировок</w:t>
      </w:r>
      <w:bookmarkEnd w:id="32"/>
      <w:r w:rsidRPr="000D3DB8">
        <w:rPr>
          <w:rFonts w:ascii="Times New Roman" w:hAnsi="Times New Roman" w:cs="Times New Roman"/>
          <w:sz w:val="28"/>
          <w:szCs w:val="28"/>
        </w:rPr>
        <w:t xml:space="preserve"> </w:t>
      </w:r>
      <w:bookmarkEnd w:id="31"/>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w:t>
      </w:r>
      <w:r w:rsidR="00EF61B6" w:rsidRPr="000D3DB8">
        <w:rPr>
          <w:sz w:val="28"/>
          <w:szCs w:val="28"/>
        </w:rPr>
        <w:t xml:space="preserve"> </w:t>
      </w:r>
      <w:r w:rsidR="00DD540C" w:rsidRPr="0093345E">
        <w:rPr>
          <w:sz w:val="28"/>
          <w:szCs w:val="28"/>
        </w:rPr>
        <w:t>2</w:t>
      </w:r>
      <w:r w:rsidR="006E325A" w:rsidRPr="000D3DB8">
        <w:rPr>
          <w:sz w:val="28"/>
          <w:szCs w:val="28"/>
        </w:rPr>
        <w:t xml:space="preserve"> извещения</w:t>
      </w:r>
      <w:r w:rsidR="00C039D1" w:rsidRPr="000D3DB8">
        <w:rPr>
          <w:sz w:val="28"/>
          <w:szCs w:val="28"/>
        </w:rPr>
        <w:t xml:space="preserve"> </w:t>
      </w:r>
      <w:r w:rsidRPr="000D3DB8">
        <w:rPr>
          <w:sz w:val="28"/>
          <w:szCs w:val="28"/>
        </w:rPr>
        <w:t>и может быть представлена как нарочно представителем участника, так и посредством почтовых отправлений.</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w:t>
      </w:r>
      <w:r w:rsidRPr="000D3DB8">
        <w:rPr>
          <w:sz w:val="28"/>
          <w:szCs w:val="28"/>
        </w:rPr>
        <w:lastRenderedPageBreak/>
        <w:t>должны быть заверены подписью и печатью (при ее наличии) участника. Представитель участника должен иметь при себе паспорт.</w:t>
      </w:r>
    </w:p>
    <w:p w:rsidR="004A4B5F" w:rsidRPr="000D3DB8" w:rsidRDefault="00DD540C" w:rsidP="002D7E5B">
      <w:pPr>
        <w:pStyle w:val="a5"/>
        <w:numPr>
          <w:ilvl w:val="2"/>
          <w:numId w:val="16"/>
        </w:numPr>
        <w:suppressAutoHyphens/>
        <w:spacing w:line="276" w:lineRule="auto"/>
        <w:ind w:left="0" w:firstLine="852"/>
        <w:rPr>
          <w:sz w:val="28"/>
          <w:szCs w:val="28"/>
        </w:rPr>
      </w:pPr>
      <w:r w:rsidRPr="000D3DB8">
        <w:rPr>
          <w:sz w:val="28"/>
          <w:szCs w:val="28"/>
        </w:rPr>
        <w:t>З</w:t>
      </w:r>
      <w:r w:rsidR="004A4B5F" w:rsidRPr="000D3DB8">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0D3DB8">
        <w:rPr>
          <w:sz w:val="28"/>
          <w:szCs w:val="28"/>
        </w:rPr>
        <w:t>аркировку «Оригинал» и «Копия».</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7A63B0" w:rsidRDefault="004A4B5F" w:rsidP="002D7E5B">
      <w:pPr>
        <w:pStyle w:val="a5"/>
        <w:numPr>
          <w:ilvl w:val="2"/>
          <w:numId w:val="16"/>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 xml:space="preserve">«Предложение участника указать наименование для </w:t>
      </w:r>
      <w:r w:rsidR="00362C25" w:rsidRPr="007A63B0">
        <w:rPr>
          <w:b/>
          <w:i/>
          <w:sz w:val="28"/>
          <w:szCs w:val="28"/>
          <w:highlight w:val="yellow"/>
        </w:rPr>
        <w:t>участия</w:t>
      </w:r>
      <w:r w:rsidRPr="007A63B0">
        <w:rPr>
          <w:b/>
          <w:i/>
          <w:sz w:val="28"/>
          <w:szCs w:val="28"/>
          <w:highlight w:val="yellow"/>
        </w:rPr>
        <w:t xml:space="preserve"> номер и наименование процедуры закупки, номер</w:t>
      </w:r>
      <w:r w:rsidR="00372E14" w:rsidRPr="007A63B0">
        <w:rPr>
          <w:b/>
          <w:i/>
          <w:sz w:val="28"/>
          <w:szCs w:val="28"/>
          <w:highlight w:val="yellow"/>
        </w:rPr>
        <w:t>. Не вскр</w:t>
      </w:r>
      <w:r w:rsidR="00B03C3B" w:rsidRPr="007A63B0">
        <w:rPr>
          <w:b/>
          <w:i/>
          <w:sz w:val="28"/>
          <w:szCs w:val="28"/>
          <w:highlight w:val="yellow"/>
        </w:rPr>
        <w:t xml:space="preserve">ывать </w:t>
      </w:r>
      <w:r w:rsidR="00A336B2" w:rsidRPr="007A63B0">
        <w:rPr>
          <w:b/>
          <w:i/>
          <w:sz w:val="28"/>
          <w:szCs w:val="28"/>
          <w:highlight w:val="yellow"/>
        </w:rPr>
        <w:t>до 18 часов 00 времени «</w:t>
      </w:r>
      <w:r w:rsidR="00D71FEF">
        <w:rPr>
          <w:b/>
          <w:i/>
          <w:sz w:val="28"/>
          <w:szCs w:val="28"/>
          <w:highlight w:val="yellow"/>
        </w:rPr>
        <w:t>21</w:t>
      </w:r>
      <w:r w:rsidR="003D5D99" w:rsidRPr="007A63B0">
        <w:rPr>
          <w:b/>
          <w:i/>
          <w:sz w:val="28"/>
          <w:szCs w:val="28"/>
          <w:highlight w:val="yellow"/>
        </w:rPr>
        <w:t xml:space="preserve">» </w:t>
      </w:r>
      <w:r w:rsidR="000B32C6">
        <w:rPr>
          <w:b/>
          <w:i/>
          <w:sz w:val="28"/>
          <w:szCs w:val="28"/>
          <w:highlight w:val="yellow"/>
        </w:rPr>
        <w:t>ию</w:t>
      </w:r>
      <w:r w:rsidR="00D71FEF">
        <w:rPr>
          <w:b/>
          <w:i/>
          <w:sz w:val="28"/>
          <w:szCs w:val="28"/>
          <w:highlight w:val="yellow"/>
        </w:rPr>
        <w:t>л</w:t>
      </w:r>
      <w:r w:rsidR="0019018A">
        <w:rPr>
          <w:b/>
          <w:i/>
          <w:sz w:val="28"/>
          <w:szCs w:val="28"/>
          <w:highlight w:val="yellow"/>
        </w:rPr>
        <w:t>я</w:t>
      </w:r>
      <w:r w:rsidR="00BF186B">
        <w:rPr>
          <w:b/>
          <w:i/>
          <w:sz w:val="28"/>
          <w:szCs w:val="28"/>
          <w:highlight w:val="yellow"/>
        </w:rPr>
        <w:t xml:space="preserve"> 2022</w:t>
      </w:r>
      <w:r w:rsidRPr="007A63B0">
        <w:rPr>
          <w:b/>
          <w:i/>
          <w:sz w:val="28"/>
          <w:szCs w:val="28"/>
          <w:highlight w:val="yellow"/>
        </w:rPr>
        <w:t>г.».</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0D3DB8" w:rsidRDefault="00E36706" w:rsidP="002D7E5B">
      <w:pPr>
        <w:numPr>
          <w:ilvl w:val="2"/>
          <w:numId w:val="16"/>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t>В случае если маркировка конверта не соответствует требованиям извещения, конверт(ы) не зап</w:t>
      </w:r>
      <w:r w:rsidR="004C0CFD" w:rsidRPr="000D3DB8">
        <w:rPr>
          <w:sz w:val="28"/>
          <w:szCs w:val="28"/>
        </w:rPr>
        <w:t xml:space="preserve">ечатан(ы), котировочная </w:t>
      </w:r>
      <w:r w:rsidR="00495017" w:rsidRPr="000D3DB8">
        <w:rPr>
          <w:sz w:val="28"/>
          <w:szCs w:val="28"/>
        </w:rPr>
        <w:t>заявка не</w:t>
      </w:r>
      <w:r w:rsidRPr="000D3DB8">
        <w:rPr>
          <w:sz w:val="28"/>
          <w:szCs w:val="28"/>
        </w:rPr>
        <w:t xml:space="preserve"> принимается. </w:t>
      </w:r>
    </w:p>
    <w:p w:rsidR="004A4B5F" w:rsidRPr="000D3DB8" w:rsidRDefault="004A4B5F" w:rsidP="002D7E5B">
      <w:pPr>
        <w:pStyle w:val="a5"/>
        <w:numPr>
          <w:ilvl w:val="2"/>
          <w:numId w:val="16"/>
        </w:numPr>
        <w:suppressAutoHyphens/>
        <w:spacing w:line="276" w:lineRule="auto"/>
        <w:ind w:left="0" w:firstLine="852"/>
        <w:rPr>
          <w:sz w:val="28"/>
          <w:szCs w:val="28"/>
        </w:rPr>
      </w:pPr>
      <w:r w:rsidRPr="000D3DB8">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0D3DB8">
        <w:rPr>
          <w:sz w:val="28"/>
          <w:szCs w:val="28"/>
        </w:rPr>
        <w:t xml:space="preserve">ока подачи котировочных заявок </w:t>
      </w:r>
      <w:r w:rsidRPr="000D3DB8">
        <w:rPr>
          <w:sz w:val="28"/>
          <w:szCs w:val="28"/>
        </w:rPr>
        <w:t>по почте, не вскрывается и не возвращается.</w:t>
      </w:r>
    </w:p>
    <w:p w:rsidR="0060769A" w:rsidRPr="000D3DB8" w:rsidRDefault="0060769A" w:rsidP="00E1171C">
      <w:pPr>
        <w:pStyle w:val="a5"/>
        <w:suppressAutoHyphens/>
        <w:spacing w:line="276" w:lineRule="auto"/>
        <w:ind w:firstLine="0"/>
        <w:rPr>
          <w:sz w:val="28"/>
          <w:szCs w:val="28"/>
        </w:rPr>
      </w:pPr>
    </w:p>
    <w:p w:rsidR="004A4B5F" w:rsidRPr="000D3DB8"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4A4B5F" w:rsidRPr="000D3DB8" w:rsidRDefault="004A4B5F" w:rsidP="00EE61CE">
      <w:pPr>
        <w:spacing w:line="276" w:lineRule="auto"/>
        <w:rPr>
          <w:sz w:val="28"/>
          <w:szCs w:val="28"/>
        </w:rPr>
      </w:pP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93345E">
        <w:rPr>
          <w:sz w:val="28"/>
          <w:szCs w:val="28"/>
        </w:rPr>
        <w:t>2</w:t>
      </w:r>
      <w:r w:rsidRPr="000D3DB8">
        <w:rPr>
          <w:sz w:val="28"/>
          <w:szCs w:val="28"/>
        </w:rPr>
        <w:t xml:space="preserve"> </w:t>
      </w:r>
      <w:r w:rsidR="006E325A" w:rsidRPr="000D3DB8">
        <w:rPr>
          <w:sz w:val="28"/>
          <w:szCs w:val="28"/>
        </w:rPr>
        <w:t>извещения</w:t>
      </w:r>
      <w:r w:rsidRPr="000D3DB8">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0D3DB8" w:rsidRDefault="004A4B5F" w:rsidP="00EE61CE">
      <w:pPr>
        <w:pStyle w:val="11"/>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0D3DB8" w:rsidRDefault="004A4B5F" w:rsidP="00EE61CE">
      <w:pPr>
        <w:pStyle w:val="11"/>
        <w:spacing w:line="276" w:lineRule="auto"/>
        <w:ind w:firstLine="709"/>
        <w:rPr>
          <w:szCs w:val="28"/>
        </w:rPr>
      </w:pPr>
      <w:r w:rsidRPr="000D3DB8">
        <w:rPr>
          <w:szCs w:val="28"/>
        </w:rPr>
        <w:t xml:space="preserve">Для изменения заявки, представленной для участия в запросе </w:t>
      </w:r>
      <w:r w:rsidR="002D79F5" w:rsidRPr="000D3DB8">
        <w:rPr>
          <w:szCs w:val="28"/>
        </w:rPr>
        <w:t>котировок на бумажном носителе,</w:t>
      </w:r>
      <w:r w:rsidRPr="000D3DB8">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93345E">
        <w:rPr>
          <w:sz w:val="28"/>
          <w:szCs w:val="28"/>
        </w:rPr>
        <w:t>2</w:t>
      </w:r>
      <w:r w:rsidRPr="000D3DB8">
        <w:rPr>
          <w:sz w:val="28"/>
          <w:szCs w:val="28"/>
        </w:rPr>
        <w:t xml:space="preserve"> </w:t>
      </w:r>
      <w:r w:rsidR="006E325A" w:rsidRPr="000D3DB8">
        <w:rPr>
          <w:sz w:val="28"/>
          <w:szCs w:val="28"/>
        </w:rPr>
        <w:t>извещения</w:t>
      </w:r>
      <w:r w:rsidRPr="000D3DB8">
        <w:rPr>
          <w:sz w:val="28"/>
          <w:szCs w:val="28"/>
        </w:rPr>
        <w:t xml:space="preserve">, письмо на фирменном </w:t>
      </w:r>
      <w:r w:rsidRPr="000D3DB8">
        <w:rPr>
          <w:sz w:val="28"/>
          <w:szCs w:val="28"/>
        </w:rPr>
        <w:lastRenderedPageBreak/>
        <w:t xml:space="preserve">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w:t>
      </w:r>
    </w:p>
    <w:p w:rsidR="004A4B5F" w:rsidRPr="000D3DB8" w:rsidRDefault="004A4B5F" w:rsidP="00EE61CE">
      <w:pPr>
        <w:pStyle w:val="11"/>
        <w:spacing w:line="276" w:lineRule="auto"/>
        <w:ind w:firstLine="709"/>
        <w:rPr>
          <w:szCs w:val="28"/>
        </w:rPr>
      </w:pPr>
      <w:r w:rsidRPr="000D3D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0D3DB8" w:rsidRDefault="004A4B5F" w:rsidP="00EE61CE">
      <w:pPr>
        <w:pStyle w:val="11"/>
        <w:spacing w:line="276" w:lineRule="auto"/>
        <w:ind w:firstLine="709"/>
        <w:rPr>
          <w:szCs w:val="28"/>
        </w:rPr>
      </w:pPr>
      <w:r w:rsidRPr="000D3DB8">
        <w:rPr>
          <w:szCs w:val="28"/>
        </w:rPr>
        <w:t>Для отзыва заявки, представленной для участия в запросе к</w:t>
      </w:r>
      <w:r w:rsidR="002D79F5" w:rsidRPr="000D3DB8">
        <w:rPr>
          <w:szCs w:val="28"/>
        </w:rPr>
        <w:t xml:space="preserve">отировок на бумажном носителе, </w:t>
      </w:r>
      <w:r w:rsidRPr="000D3DB8">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0D3DB8" w:rsidRDefault="00E32E5B" w:rsidP="00EE61CE">
      <w:pPr>
        <w:pStyle w:val="11"/>
        <w:spacing w:line="276" w:lineRule="auto"/>
        <w:ind w:firstLine="709"/>
        <w:rPr>
          <w:szCs w:val="28"/>
        </w:rPr>
      </w:pPr>
    </w:p>
    <w:p w:rsidR="004A4B5F" w:rsidRPr="000D3DB8" w:rsidRDefault="004A4B5F" w:rsidP="002D7E5B">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0D3DB8">
        <w:rPr>
          <w:rFonts w:ascii="Times New Roman" w:hAnsi="Times New Roman" w:cs="Times New Roman"/>
          <w:sz w:val="28"/>
          <w:szCs w:val="28"/>
        </w:rPr>
        <w:t>Предоставление технического предложения</w:t>
      </w:r>
      <w:bookmarkEnd w:id="35"/>
      <w:bookmarkEnd w:id="36"/>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A950A8" w:rsidRPr="00A950A8">
        <w:rPr>
          <w:rFonts w:eastAsia="Times New Roman"/>
          <w:bCs/>
          <w:sz w:val="28"/>
          <w:szCs w:val="28"/>
        </w:rPr>
        <w:t>3</w:t>
      </w:r>
      <w:r w:rsidRPr="000D3DB8">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A950A8" w:rsidRPr="00A950A8">
        <w:rPr>
          <w:rFonts w:eastAsia="Times New Roman"/>
          <w:bCs/>
          <w:sz w:val="28"/>
          <w:szCs w:val="28"/>
        </w:rPr>
        <w:t>1</w:t>
      </w:r>
      <w:r w:rsidRPr="000D3DB8">
        <w:rPr>
          <w:rFonts w:eastAsia="Times New Roman"/>
          <w:bCs/>
          <w:sz w:val="28"/>
          <w:szCs w:val="28"/>
        </w:rPr>
        <w:t xml:space="preserve"> к извещению. </w:t>
      </w:r>
    </w:p>
    <w:p w:rsidR="00E05BC5" w:rsidRPr="000D3DB8" w:rsidRDefault="00E05BC5" w:rsidP="00EE61CE">
      <w:pPr>
        <w:pStyle w:val="af0"/>
        <w:spacing w:line="276" w:lineRule="auto"/>
        <w:ind w:firstLine="709"/>
        <w:rPr>
          <w:b w:val="0"/>
          <w:i w:val="0"/>
        </w:rPr>
      </w:pPr>
      <w:r w:rsidRPr="000D3DB8">
        <w:rPr>
          <w:b w:val="0"/>
          <w:i w:val="0"/>
        </w:rPr>
        <w:t>Т</w:t>
      </w:r>
      <w:r w:rsidR="004A4B5F" w:rsidRPr="000D3DB8">
        <w:rPr>
          <w:b w:val="0"/>
          <w:i w:val="0"/>
        </w:rPr>
        <w:t xml:space="preserve">ехническое предложение предоставляется на бумажном носителе в </w:t>
      </w:r>
      <w:r w:rsidR="0036691C" w:rsidRPr="000D3DB8">
        <w:rPr>
          <w:b w:val="0"/>
          <w:i w:val="0"/>
        </w:rPr>
        <w:t>виде оригинала</w:t>
      </w:r>
      <w:r w:rsidR="004A4B5F" w:rsidRPr="000D3DB8">
        <w:rPr>
          <w:b w:val="0"/>
          <w:i w:val="0"/>
        </w:rPr>
        <w:t xml:space="preserve"> документа. </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w:t>
      </w:r>
      <w:r w:rsidR="00E05BC5" w:rsidRPr="000D3DB8">
        <w:rPr>
          <w:rFonts w:eastAsia="Times New Roman"/>
          <w:bCs/>
          <w:sz w:val="28"/>
          <w:szCs w:val="28"/>
        </w:rPr>
        <w:t>драмах</w:t>
      </w:r>
      <w:r w:rsidRPr="000D3DB8">
        <w:rPr>
          <w:rFonts w:eastAsia="Times New Roman"/>
          <w:bCs/>
          <w:sz w:val="28"/>
          <w:szCs w:val="28"/>
        </w:rPr>
        <w:t xml:space="preserve"> с учетом всех возможных расходов участника. </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lastRenderedPageBreak/>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0D3DB8">
        <w:rPr>
          <w:rFonts w:eastAsia="Times New Roman"/>
          <w:bCs/>
          <w:sz w:val="28"/>
          <w:szCs w:val="28"/>
        </w:rPr>
        <w:t>сле запятой и умножается на 1,20</w:t>
      </w:r>
      <w:r w:rsidRPr="000D3DB8">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0D3DB8">
        <w:rPr>
          <w:rFonts w:eastAsia="Times New Roman"/>
          <w:bCs/>
          <w:sz w:val="28"/>
          <w:szCs w:val="28"/>
        </w:rPr>
        <w:t>показателей,</w:t>
      </w:r>
      <w:r w:rsidRPr="000D3DB8">
        <w:rPr>
          <w:rFonts w:eastAsia="Times New Roman"/>
          <w:bCs/>
          <w:sz w:val="28"/>
          <w:szCs w:val="28"/>
        </w:rPr>
        <w:t xml:space="preserve"> изложенных цифрами и прописью, приоритет имеют написанные прописью.</w:t>
      </w:r>
    </w:p>
    <w:p w:rsidR="004A4B5F" w:rsidRPr="000D3DB8" w:rsidRDefault="004A4B5F" w:rsidP="002D7E5B">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0D3DB8">
        <w:rPr>
          <w:rFonts w:eastAsia="Times New Roman"/>
          <w:bCs/>
          <w:sz w:val="28"/>
          <w:szCs w:val="28"/>
        </w:rPr>
        <w:t xml:space="preserve"> в драмах РА</w:t>
      </w:r>
      <w:r w:rsidRPr="000D3DB8">
        <w:rPr>
          <w:rFonts w:eastAsia="Times New Roman"/>
          <w:bCs/>
          <w:sz w:val="28"/>
          <w:szCs w:val="28"/>
        </w:rPr>
        <w:t>).</w:t>
      </w:r>
    </w:p>
    <w:p w:rsidR="004A4B5F" w:rsidRPr="000D3DB8" w:rsidRDefault="004A4B5F" w:rsidP="00EE61CE">
      <w:pPr>
        <w:spacing w:line="276" w:lineRule="auto"/>
        <w:jc w:val="both"/>
        <w:rPr>
          <w:sz w:val="28"/>
          <w:szCs w:val="28"/>
        </w:rPr>
      </w:pPr>
    </w:p>
    <w:p w:rsidR="004A4B5F" w:rsidRPr="000D3DB8" w:rsidRDefault="004A4B5F" w:rsidP="002D7E5B">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0D3DB8">
        <w:rPr>
          <w:sz w:val="28"/>
          <w:szCs w:val="28"/>
        </w:rPr>
        <w:t>условий, с</w:t>
      </w:r>
      <w:r w:rsidRPr="000D3DB8">
        <w:rPr>
          <w:sz w:val="28"/>
          <w:szCs w:val="28"/>
        </w:rPr>
        <w:t xml:space="preserve"> учетом требований данного пункта.</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0D3DB8">
        <w:rPr>
          <w:sz w:val="28"/>
          <w:szCs w:val="28"/>
        </w:rPr>
        <w:t>позднее 7</w:t>
      </w:r>
      <w:r w:rsidRPr="000D3DB8">
        <w:rPr>
          <w:sz w:val="28"/>
          <w:szCs w:val="28"/>
        </w:rPr>
        <w:t xml:space="preserve"> (семи)</w:t>
      </w:r>
      <w:r w:rsidRPr="000D3DB8">
        <w:rPr>
          <w:b/>
          <w:i/>
          <w:sz w:val="28"/>
          <w:szCs w:val="28"/>
        </w:rPr>
        <w:t xml:space="preserve"> </w:t>
      </w:r>
      <w:r w:rsidRPr="000D3D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0D3DB8">
        <w:rPr>
          <w:sz w:val="28"/>
          <w:szCs w:val="28"/>
        </w:rPr>
        <w:t>РА</w:t>
      </w:r>
      <w:r w:rsidRPr="000D3DB8">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0D3DB8" w:rsidRDefault="009364B0" w:rsidP="002D7E5B">
      <w:pPr>
        <w:pStyle w:val="a5"/>
        <w:numPr>
          <w:ilvl w:val="2"/>
          <w:numId w:val="17"/>
        </w:numPr>
        <w:suppressAutoHyphens/>
        <w:spacing w:line="276" w:lineRule="auto"/>
        <w:ind w:left="0" w:firstLine="709"/>
        <w:rPr>
          <w:sz w:val="28"/>
          <w:szCs w:val="28"/>
        </w:rPr>
      </w:pPr>
      <w:r w:rsidRPr="000D3DB8">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0D3DB8">
        <w:rPr>
          <w:sz w:val="28"/>
          <w:szCs w:val="28"/>
        </w:rPr>
        <w:lastRenderedPageBreak/>
        <w:t>извещении</w:t>
      </w:r>
      <w:r w:rsidRPr="000D3DB8">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0D3DB8">
        <w:rPr>
          <w:sz w:val="28"/>
          <w:szCs w:val="28"/>
        </w:rPr>
        <w:t>котировочной</w:t>
      </w:r>
      <w:r w:rsidRPr="000D3DB8">
        <w:rPr>
          <w:sz w:val="28"/>
          <w:szCs w:val="28"/>
        </w:rPr>
        <w:t xml:space="preserve"> заявке которого присвоен второй номер.</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4A4B5F" w:rsidRPr="000D3DB8" w:rsidRDefault="004A4B5F" w:rsidP="00EE61CE">
      <w:pPr>
        <w:pStyle w:val="a3"/>
        <w:spacing w:line="276" w:lineRule="auto"/>
        <w:ind w:left="709"/>
        <w:jc w:val="both"/>
        <w:rPr>
          <w:sz w:val="28"/>
          <w:szCs w:val="28"/>
        </w:rPr>
      </w:pPr>
    </w:p>
    <w:p w:rsidR="004A4B5F" w:rsidRPr="000D3DB8" w:rsidRDefault="004A4B5F" w:rsidP="002D7E5B">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4A4B5F" w:rsidRPr="000D3DB8" w:rsidRDefault="004A4B5F" w:rsidP="00EE61CE">
      <w:pPr>
        <w:spacing w:line="276" w:lineRule="auto"/>
        <w:rPr>
          <w:sz w:val="28"/>
          <w:szCs w:val="28"/>
        </w:rPr>
      </w:pP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0D3DB8">
        <w:rPr>
          <w:sz w:val="28"/>
          <w:szCs w:val="28"/>
        </w:rPr>
        <w:t>РА</w:t>
      </w:r>
      <w:r w:rsidRPr="000D3DB8">
        <w:rPr>
          <w:sz w:val="28"/>
          <w:szCs w:val="28"/>
        </w:rPr>
        <w:t xml:space="preserve">. В случае </w:t>
      </w:r>
      <w:r w:rsidR="00D30621" w:rsidRPr="000D3DB8">
        <w:rPr>
          <w:sz w:val="28"/>
          <w:szCs w:val="28"/>
        </w:rPr>
        <w:t>не достижения</w:t>
      </w:r>
      <w:r w:rsidRPr="000D3DB8">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w:t>
      </w:r>
      <w:r w:rsidRPr="000D3DB8">
        <w:rPr>
          <w:sz w:val="28"/>
          <w:szCs w:val="28"/>
        </w:rPr>
        <w:lastRenderedPageBreak/>
        <w:t xml:space="preserve">изменен судом в порядке и по основаниям, предусмотренным Гражданским кодексом </w:t>
      </w:r>
      <w:r w:rsidR="008C6BFA" w:rsidRPr="000D3DB8">
        <w:rPr>
          <w:sz w:val="28"/>
          <w:szCs w:val="28"/>
        </w:rPr>
        <w:t>РА</w:t>
      </w:r>
      <w:r w:rsidRPr="000D3DB8">
        <w:rPr>
          <w:sz w:val="28"/>
          <w:szCs w:val="28"/>
        </w:rPr>
        <w:t>.</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w:t>
      </w:r>
      <w:r w:rsidR="00D30621" w:rsidRPr="000D3DB8">
        <w:rPr>
          <w:sz w:val="28"/>
          <w:szCs w:val="28"/>
        </w:rPr>
        <w:t xml:space="preserve"> предусмотренным </w:t>
      </w:r>
      <w:r w:rsidRPr="000D3DB8">
        <w:rPr>
          <w:sz w:val="28"/>
          <w:szCs w:val="28"/>
        </w:rPr>
        <w:t xml:space="preserve">Гражданским кодексом </w:t>
      </w:r>
      <w:r w:rsidR="008C6BFA" w:rsidRPr="000D3DB8">
        <w:rPr>
          <w:sz w:val="28"/>
          <w:szCs w:val="28"/>
        </w:rPr>
        <w:t>РА</w:t>
      </w:r>
      <w:r w:rsidRPr="000D3DB8">
        <w:rPr>
          <w:sz w:val="28"/>
          <w:szCs w:val="28"/>
        </w:rPr>
        <w:t>.</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0D3DB8">
        <w:rPr>
          <w:sz w:val="28"/>
          <w:szCs w:val="28"/>
        </w:rPr>
        <w:t xml:space="preserve">иное не предусмотрено </w:t>
      </w:r>
      <w:r w:rsidR="00326BD6" w:rsidRPr="000D3DB8">
        <w:rPr>
          <w:sz w:val="28"/>
          <w:szCs w:val="28"/>
        </w:rPr>
        <w:t xml:space="preserve">в </w:t>
      </w:r>
      <w:r w:rsidRPr="000D3DB8">
        <w:rPr>
          <w:sz w:val="28"/>
          <w:szCs w:val="28"/>
        </w:rPr>
        <w:t>извещени</w:t>
      </w:r>
      <w:r w:rsidR="00326BD6" w:rsidRPr="000D3DB8">
        <w:rPr>
          <w:sz w:val="28"/>
          <w:szCs w:val="28"/>
        </w:rPr>
        <w:t>и</w:t>
      </w:r>
      <w:r w:rsidRPr="000D3DB8">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0D3DB8" w:rsidRDefault="004A4B5F" w:rsidP="002D7E5B">
      <w:pPr>
        <w:pStyle w:val="a5"/>
        <w:numPr>
          <w:ilvl w:val="2"/>
          <w:numId w:val="17"/>
        </w:numPr>
        <w:suppressAutoHyphens/>
        <w:spacing w:line="276" w:lineRule="auto"/>
        <w:ind w:left="0" w:firstLine="709"/>
        <w:rPr>
          <w:sz w:val="28"/>
          <w:szCs w:val="28"/>
        </w:rPr>
      </w:pPr>
      <w:r w:rsidRPr="000D3DB8">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w:t>
      </w:r>
      <w:r w:rsidRPr="000D3DB8">
        <w:rPr>
          <w:sz w:val="28"/>
          <w:szCs w:val="28"/>
        </w:rPr>
        <w:lastRenderedPageBreak/>
        <w:t>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10C2C" w:rsidRDefault="00610C2C" w:rsidP="00677036">
      <w:pPr>
        <w:pStyle w:val="11"/>
        <w:spacing w:line="276" w:lineRule="auto"/>
        <w:ind w:left="5670" w:firstLine="0"/>
        <w:jc w:val="right"/>
        <w:rPr>
          <w:rFonts w:eastAsia="MS Mincho"/>
          <w:szCs w:val="28"/>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Pr="00610C2C" w:rsidRDefault="00610C2C" w:rsidP="00610C2C">
      <w:pPr>
        <w:rPr>
          <w:rFonts w:eastAsia="MS Mincho"/>
        </w:rPr>
      </w:pPr>
    </w:p>
    <w:p w:rsidR="00610C2C" w:rsidRDefault="00610C2C" w:rsidP="00610C2C">
      <w:pPr>
        <w:rPr>
          <w:rFonts w:eastAsia="MS Mincho"/>
        </w:rPr>
      </w:pPr>
    </w:p>
    <w:p w:rsidR="00610C2C" w:rsidRDefault="00610C2C" w:rsidP="00610C2C">
      <w:pPr>
        <w:tabs>
          <w:tab w:val="left" w:pos="2385"/>
        </w:tabs>
        <w:rPr>
          <w:rFonts w:eastAsia="MS Mincho"/>
        </w:rPr>
      </w:pPr>
      <w:r>
        <w:rPr>
          <w:rFonts w:eastAsia="MS Mincho"/>
        </w:rPr>
        <w:tab/>
      </w:r>
    </w:p>
    <w:p w:rsidR="0065630A" w:rsidRPr="00610C2C" w:rsidRDefault="00610C2C" w:rsidP="00610C2C">
      <w:pPr>
        <w:tabs>
          <w:tab w:val="left" w:pos="2385"/>
        </w:tabs>
        <w:rPr>
          <w:rFonts w:eastAsia="MS Mincho"/>
        </w:rPr>
        <w:sectPr w:rsidR="0065630A" w:rsidRPr="00610C2C" w:rsidSect="000D3DB8">
          <w:headerReference w:type="default" r:id="rId13"/>
          <w:footerReference w:type="default" r:id="rId14"/>
          <w:pgSz w:w="11906" w:h="16838" w:code="9"/>
          <w:pgMar w:top="992" w:right="707" w:bottom="1134" w:left="1134" w:header="794" w:footer="794" w:gutter="0"/>
          <w:cols w:space="708"/>
          <w:titlePg/>
          <w:docGrid w:linePitch="360"/>
        </w:sectPr>
      </w:pPr>
      <w:r>
        <w:rPr>
          <w:rFonts w:eastAsia="MS Mincho"/>
        </w:rPr>
        <w:tab/>
      </w:r>
    </w:p>
    <w:p w:rsidR="001925B3" w:rsidRPr="00642906" w:rsidRDefault="001925B3" w:rsidP="0096742F">
      <w:pPr>
        <w:widowControl w:val="0"/>
        <w:shd w:val="clear" w:color="auto" w:fill="FFFFFF"/>
        <w:autoSpaceDE w:val="0"/>
        <w:autoSpaceDN w:val="0"/>
        <w:adjustRightInd w:val="0"/>
        <w:ind w:left="1366" w:right="284"/>
        <w:jc w:val="right"/>
        <w:rPr>
          <w:sz w:val="28"/>
          <w:szCs w:val="28"/>
        </w:rPr>
      </w:pPr>
      <w:r w:rsidRPr="00642906">
        <w:rPr>
          <w:sz w:val="28"/>
          <w:szCs w:val="28"/>
        </w:rPr>
        <w:lastRenderedPageBreak/>
        <w:t xml:space="preserve">Приложение № </w:t>
      </w:r>
      <w:r w:rsidR="0093345E">
        <w:rPr>
          <w:sz w:val="28"/>
          <w:szCs w:val="28"/>
        </w:rPr>
        <w:t>2</w:t>
      </w:r>
    </w:p>
    <w:p w:rsidR="00E42294" w:rsidRDefault="00E42294" w:rsidP="00E42294">
      <w:pPr>
        <w:spacing w:line="276" w:lineRule="auto"/>
        <w:jc w:val="right"/>
      </w:pPr>
      <w:r>
        <w:rPr>
          <w:sz w:val="28"/>
          <w:szCs w:val="28"/>
        </w:rPr>
        <w:t xml:space="preserve">к извещению о проведении запроса котировок </w:t>
      </w:r>
    </w:p>
    <w:p w:rsidR="001925B3" w:rsidRPr="00642906" w:rsidRDefault="00E42294" w:rsidP="00E42294">
      <w:pPr>
        <w:widowControl w:val="0"/>
        <w:shd w:val="clear" w:color="auto" w:fill="FFFFFF"/>
        <w:autoSpaceDE w:val="0"/>
        <w:autoSpaceDN w:val="0"/>
        <w:adjustRightInd w:val="0"/>
        <w:ind w:left="1366" w:right="284"/>
        <w:jc w:val="right"/>
        <w:rPr>
          <w:sz w:val="28"/>
          <w:szCs w:val="28"/>
        </w:rPr>
      </w:pPr>
      <w:r>
        <w:rPr>
          <w:sz w:val="28"/>
          <w:szCs w:val="28"/>
        </w:rPr>
        <w:t>№ЮКЖД-ЗКЦ 022/</w:t>
      </w:r>
      <w:r>
        <w:rPr>
          <w:sz w:val="28"/>
          <w:szCs w:val="28"/>
          <w:lang w:val="hy-AM"/>
        </w:rPr>
        <w:t>68</w:t>
      </w:r>
    </w:p>
    <w:p w:rsidR="001925B3" w:rsidRPr="0093696A" w:rsidRDefault="001925B3" w:rsidP="00115C17">
      <w:pPr>
        <w:widowControl w:val="0"/>
        <w:shd w:val="clear" w:color="auto" w:fill="FFFFFF"/>
        <w:autoSpaceDE w:val="0"/>
        <w:autoSpaceDN w:val="0"/>
        <w:adjustRightInd w:val="0"/>
        <w:ind w:right="1383"/>
        <w:jc w:val="center"/>
        <w:rPr>
          <w:b/>
          <w:sz w:val="28"/>
          <w:szCs w:val="28"/>
          <w:highlight w:val="yellow"/>
        </w:rPr>
      </w:pPr>
    </w:p>
    <w:p w:rsidR="00D9671B" w:rsidRPr="00D9671B" w:rsidRDefault="00D9671B" w:rsidP="00D9671B">
      <w:pPr>
        <w:jc w:val="center"/>
        <w:rPr>
          <w:b/>
          <w:sz w:val="28"/>
        </w:rPr>
      </w:pPr>
      <w:r w:rsidRPr="00D9671B">
        <w:rPr>
          <w:b/>
          <w:sz w:val="28"/>
        </w:rPr>
        <w:t>ТЕХНИЧЕСКОЕ ЗАДАНИЕ</w:t>
      </w:r>
    </w:p>
    <w:p w:rsidR="00D9671B" w:rsidRPr="00D9671B" w:rsidRDefault="00D9671B" w:rsidP="00D9671B">
      <w:pPr>
        <w:jc w:val="center"/>
        <w:rPr>
          <w:color w:val="000000"/>
          <w:sz w:val="28"/>
          <w:szCs w:val="26"/>
        </w:rPr>
      </w:pPr>
      <w:r w:rsidRPr="00D9671B">
        <w:rPr>
          <w:color w:val="000000"/>
          <w:sz w:val="28"/>
          <w:szCs w:val="26"/>
        </w:rPr>
        <w:t>на изготовление и доставку 2-х модульных передвижных домиков</w:t>
      </w:r>
    </w:p>
    <w:p w:rsidR="00D9671B" w:rsidRPr="00D9671B" w:rsidRDefault="00D9671B" w:rsidP="00D9671B">
      <w:pPr>
        <w:jc w:val="center"/>
        <w:rPr>
          <w:rFonts w:eastAsia="Calibri"/>
          <w:sz w:val="28"/>
          <w:szCs w:val="26"/>
          <w:lang w:eastAsia="en-US"/>
        </w:rPr>
      </w:pPr>
      <w:r w:rsidRPr="00D9671B">
        <w:rPr>
          <w:color w:val="000000"/>
          <w:sz w:val="28"/>
          <w:szCs w:val="26"/>
        </w:rPr>
        <w:t>для локомотивных бригад ЗАО «ЮКЖД»</w:t>
      </w:r>
    </w:p>
    <w:p w:rsidR="00D9671B" w:rsidRPr="00D9671B" w:rsidRDefault="00D9671B" w:rsidP="00D9671B">
      <w:pPr>
        <w:jc w:val="center"/>
        <w:rPr>
          <w:b/>
          <w:sz w:val="12"/>
        </w:rPr>
      </w:pPr>
    </w:p>
    <w:tbl>
      <w:tblPr>
        <w:tblW w:w="975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0"/>
        <w:gridCol w:w="125"/>
        <w:gridCol w:w="15"/>
        <w:gridCol w:w="45"/>
        <w:gridCol w:w="5388"/>
      </w:tblGrid>
      <w:tr w:rsidR="000B32C6" w:rsidRPr="000B32C6" w:rsidTr="009B2B60">
        <w:trPr>
          <w:trHeight w:val="573"/>
        </w:trPr>
        <w:tc>
          <w:tcPr>
            <w:tcW w:w="4180" w:type="dxa"/>
          </w:tcPr>
          <w:p w:rsidR="000B32C6" w:rsidRPr="000B32C6" w:rsidRDefault="000B32C6" w:rsidP="000B32C6">
            <w:pPr>
              <w:jc w:val="both"/>
              <w:rPr>
                <w:rFonts w:eastAsia="Calibri"/>
                <w:sz w:val="28"/>
                <w:szCs w:val="28"/>
                <w:lang w:eastAsia="en-US"/>
              </w:rPr>
            </w:pPr>
            <w:r w:rsidRPr="000B32C6">
              <w:rPr>
                <w:bCs/>
                <w:color w:val="000000"/>
                <w:sz w:val="28"/>
                <w:szCs w:val="28"/>
                <w:bdr w:val="none" w:sz="0" w:space="0" w:color="auto" w:frame="1"/>
              </w:rPr>
              <w:t>Заказчик</w:t>
            </w:r>
          </w:p>
        </w:tc>
        <w:tc>
          <w:tcPr>
            <w:tcW w:w="5573" w:type="dxa"/>
            <w:gridSpan w:val="4"/>
          </w:tcPr>
          <w:p w:rsidR="000B32C6" w:rsidRPr="000B32C6" w:rsidRDefault="000B32C6" w:rsidP="000B32C6">
            <w:pPr>
              <w:jc w:val="both"/>
              <w:rPr>
                <w:rFonts w:eastAsia="Calibri"/>
                <w:sz w:val="28"/>
                <w:szCs w:val="28"/>
                <w:lang w:eastAsia="en-US"/>
              </w:rPr>
            </w:pPr>
            <w:r w:rsidRPr="000B32C6">
              <w:rPr>
                <w:rFonts w:eastAsia="Calibri"/>
                <w:sz w:val="28"/>
                <w:szCs w:val="28"/>
                <w:lang w:eastAsia="en-US"/>
              </w:rPr>
              <w:t>Дирекция подвижного состава</w:t>
            </w:r>
          </w:p>
        </w:tc>
      </w:tr>
      <w:tr w:rsidR="000B32C6" w:rsidRPr="000B32C6" w:rsidTr="009B2B60">
        <w:trPr>
          <w:trHeight w:val="1120"/>
        </w:trPr>
        <w:tc>
          <w:tcPr>
            <w:tcW w:w="4180" w:type="dxa"/>
          </w:tcPr>
          <w:p w:rsidR="000B32C6" w:rsidRPr="000B32C6" w:rsidRDefault="000B32C6" w:rsidP="000B32C6">
            <w:pPr>
              <w:jc w:val="both"/>
              <w:rPr>
                <w:bCs/>
                <w:color w:val="000000"/>
                <w:sz w:val="28"/>
                <w:szCs w:val="28"/>
                <w:bdr w:val="none" w:sz="0" w:space="0" w:color="auto" w:frame="1"/>
              </w:rPr>
            </w:pPr>
            <w:r w:rsidRPr="000B32C6">
              <w:rPr>
                <w:bCs/>
                <w:color w:val="000000"/>
                <w:sz w:val="28"/>
                <w:szCs w:val="28"/>
                <w:bdr w:val="none" w:sz="0" w:space="0" w:color="auto" w:frame="1"/>
              </w:rPr>
              <w:t>Наименования закупки</w:t>
            </w:r>
          </w:p>
        </w:tc>
        <w:tc>
          <w:tcPr>
            <w:tcW w:w="5573" w:type="dxa"/>
            <w:gridSpan w:val="4"/>
          </w:tcPr>
          <w:p w:rsidR="000B32C6" w:rsidRPr="000B32C6" w:rsidRDefault="000B32C6" w:rsidP="000B32C6">
            <w:pPr>
              <w:jc w:val="both"/>
              <w:rPr>
                <w:rFonts w:eastAsia="Calibri"/>
                <w:sz w:val="28"/>
                <w:szCs w:val="28"/>
                <w:lang w:eastAsia="en-US"/>
              </w:rPr>
            </w:pPr>
            <w:r w:rsidRPr="000B32C6">
              <w:rPr>
                <w:color w:val="000000"/>
                <w:sz w:val="28"/>
                <w:szCs w:val="28"/>
              </w:rPr>
              <w:t>Изготовление и доставка 2-х модульных передвижных домиков для организации отдыха локомотивных бригад Дирекции подвижного состава на станции «Зод».</w:t>
            </w:r>
          </w:p>
        </w:tc>
      </w:tr>
      <w:tr w:rsidR="000B32C6" w:rsidRPr="000B32C6" w:rsidTr="009B2B60">
        <w:trPr>
          <w:trHeight w:val="257"/>
        </w:trPr>
        <w:tc>
          <w:tcPr>
            <w:tcW w:w="4180" w:type="dxa"/>
          </w:tcPr>
          <w:p w:rsidR="000B32C6" w:rsidRPr="000B32C6" w:rsidRDefault="000B32C6" w:rsidP="000B32C6">
            <w:pPr>
              <w:contextualSpacing/>
              <w:jc w:val="both"/>
              <w:rPr>
                <w:bCs/>
                <w:color w:val="000000"/>
                <w:sz w:val="28"/>
                <w:szCs w:val="28"/>
                <w:bdr w:val="none" w:sz="0" w:space="0" w:color="auto" w:frame="1"/>
              </w:rPr>
            </w:pPr>
            <w:r w:rsidRPr="000B32C6">
              <w:rPr>
                <w:bCs/>
                <w:color w:val="000000"/>
                <w:sz w:val="28"/>
                <w:szCs w:val="28"/>
                <w:bdr w:val="none" w:sz="0" w:space="0" w:color="auto" w:frame="1"/>
              </w:rPr>
              <w:t>Источник финансирования</w:t>
            </w:r>
          </w:p>
        </w:tc>
        <w:tc>
          <w:tcPr>
            <w:tcW w:w="5573" w:type="dxa"/>
            <w:gridSpan w:val="4"/>
          </w:tcPr>
          <w:p w:rsidR="000B32C6" w:rsidRPr="000B32C6" w:rsidRDefault="000B32C6" w:rsidP="000B32C6">
            <w:pPr>
              <w:jc w:val="both"/>
              <w:rPr>
                <w:rFonts w:eastAsia="Calibri"/>
                <w:sz w:val="28"/>
                <w:szCs w:val="28"/>
                <w:lang w:eastAsia="en-US"/>
              </w:rPr>
            </w:pPr>
            <w:r w:rsidRPr="000B32C6">
              <w:rPr>
                <w:rFonts w:eastAsia="Calibri"/>
                <w:sz w:val="28"/>
                <w:szCs w:val="28"/>
                <w:lang w:eastAsia="en-US"/>
              </w:rPr>
              <w:t>Инвестиционные расходы</w:t>
            </w:r>
          </w:p>
        </w:tc>
      </w:tr>
      <w:tr w:rsidR="000B32C6" w:rsidRPr="000B32C6" w:rsidTr="009B2B60">
        <w:trPr>
          <w:trHeight w:val="257"/>
        </w:trPr>
        <w:tc>
          <w:tcPr>
            <w:tcW w:w="9753" w:type="dxa"/>
            <w:gridSpan w:val="5"/>
          </w:tcPr>
          <w:p w:rsidR="000B32C6" w:rsidRPr="000B32C6" w:rsidRDefault="000B32C6" w:rsidP="000B32C6">
            <w:pPr>
              <w:numPr>
                <w:ilvl w:val="0"/>
                <w:numId w:val="18"/>
              </w:numPr>
              <w:shd w:val="clear" w:color="auto" w:fill="FFFFFF"/>
              <w:jc w:val="center"/>
              <w:rPr>
                <w:b/>
                <w:i/>
                <w:sz w:val="28"/>
                <w:szCs w:val="28"/>
              </w:rPr>
            </w:pPr>
            <w:r w:rsidRPr="000B32C6">
              <w:rPr>
                <w:b/>
                <w:i/>
                <w:sz w:val="28"/>
                <w:szCs w:val="28"/>
              </w:rPr>
              <w:t>Общие сведения</w:t>
            </w:r>
          </w:p>
        </w:tc>
      </w:tr>
      <w:tr w:rsidR="000B32C6" w:rsidRPr="000B32C6" w:rsidTr="009B2B60">
        <w:tc>
          <w:tcPr>
            <w:tcW w:w="4180" w:type="dxa"/>
          </w:tcPr>
          <w:p w:rsidR="000B32C6" w:rsidRPr="000B32C6" w:rsidRDefault="000B32C6" w:rsidP="000B32C6">
            <w:pPr>
              <w:contextualSpacing/>
              <w:jc w:val="both"/>
              <w:rPr>
                <w:bCs/>
                <w:color w:val="000000"/>
                <w:sz w:val="28"/>
                <w:szCs w:val="28"/>
                <w:bdr w:val="none" w:sz="0" w:space="0" w:color="auto" w:frame="1"/>
              </w:rPr>
            </w:pPr>
            <w:r w:rsidRPr="000B32C6">
              <w:rPr>
                <w:bCs/>
                <w:color w:val="000000"/>
                <w:sz w:val="28"/>
                <w:szCs w:val="28"/>
                <w:bdr w:val="none" w:sz="0" w:space="0" w:color="auto" w:frame="1"/>
              </w:rPr>
              <w:t>1.1. Условия эксплуатации</w:t>
            </w:r>
          </w:p>
          <w:p w:rsidR="000B32C6" w:rsidRPr="000B32C6" w:rsidRDefault="000B32C6" w:rsidP="000B32C6">
            <w:pPr>
              <w:contextualSpacing/>
              <w:jc w:val="both"/>
              <w:rPr>
                <w:b/>
                <w:color w:val="000000"/>
                <w:sz w:val="28"/>
                <w:szCs w:val="28"/>
                <w:bdr w:val="none" w:sz="0" w:space="0" w:color="auto" w:frame="1"/>
              </w:rPr>
            </w:pPr>
          </w:p>
        </w:tc>
        <w:tc>
          <w:tcPr>
            <w:tcW w:w="5573" w:type="dxa"/>
            <w:gridSpan w:val="4"/>
          </w:tcPr>
          <w:p w:rsidR="000B32C6" w:rsidRPr="000B32C6" w:rsidRDefault="000B32C6" w:rsidP="000B32C6">
            <w:pPr>
              <w:shd w:val="clear" w:color="auto" w:fill="FFFFFF"/>
              <w:jc w:val="both"/>
              <w:rPr>
                <w:sz w:val="28"/>
                <w:szCs w:val="28"/>
              </w:rPr>
            </w:pPr>
            <w:r w:rsidRPr="000B32C6">
              <w:rPr>
                <w:sz w:val="28"/>
                <w:szCs w:val="28"/>
              </w:rPr>
              <w:t xml:space="preserve">Станция «Зод» расположена </w:t>
            </w:r>
            <w:r w:rsidRPr="000B32C6">
              <w:rPr>
                <w:color w:val="202122"/>
                <w:sz w:val="28"/>
                <w:szCs w:val="28"/>
                <w:shd w:val="clear" w:color="auto" w:fill="FFFFFF"/>
              </w:rPr>
              <w:t>на северо</w:t>
            </w:r>
            <w:r w:rsidRPr="000B32C6">
              <w:rPr>
                <w:sz w:val="28"/>
                <w:szCs w:val="28"/>
              </w:rPr>
              <w:t>-</w:t>
            </w:r>
            <w:r w:rsidRPr="000B32C6">
              <w:rPr>
                <w:color w:val="202122"/>
                <w:sz w:val="28"/>
                <w:szCs w:val="28"/>
                <w:shd w:val="clear" w:color="auto" w:fill="FFFFFF"/>
              </w:rPr>
              <w:t xml:space="preserve">западной границе Армении. </w:t>
            </w:r>
            <w:r w:rsidRPr="000B32C6">
              <w:rPr>
                <w:sz w:val="28"/>
                <w:szCs w:val="28"/>
                <w:shd w:val="clear" w:color="auto" w:fill="FFFFFF"/>
              </w:rPr>
              <w:t xml:space="preserve">Климат региона холодный, ветреный  </w:t>
            </w:r>
            <w:r w:rsidRPr="000B32C6">
              <w:rPr>
                <w:sz w:val="28"/>
                <w:szCs w:val="28"/>
              </w:rPr>
              <w:t>с низкой </w:t>
            </w:r>
            <w:hyperlink r:id="rId15" w:tooltip="Температура" w:history="1">
              <w:r w:rsidRPr="000B32C6">
                <w:rPr>
                  <w:sz w:val="28"/>
                  <w:szCs w:val="28"/>
                </w:rPr>
                <w:t>температурой</w:t>
              </w:r>
            </w:hyperlink>
            <w:r w:rsidRPr="000B32C6">
              <w:rPr>
                <w:sz w:val="28"/>
                <w:szCs w:val="28"/>
              </w:rPr>
              <w:t xml:space="preserve"> в зимний период.</w:t>
            </w:r>
          </w:p>
          <w:p w:rsidR="000B32C6" w:rsidRPr="000B32C6" w:rsidRDefault="000B32C6" w:rsidP="000B32C6">
            <w:pPr>
              <w:shd w:val="clear" w:color="auto" w:fill="FFFFFF"/>
              <w:jc w:val="both"/>
              <w:rPr>
                <w:color w:val="202122"/>
                <w:sz w:val="28"/>
                <w:szCs w:val="28"/>
                <w:shd w:val="clear" w:color="auto" w:fill="FFFFFF"/>
              </w:rPr>
            </w:pPr>
            <w:r w:rsidRPr="000B32C6">
              <w:rPr>
                <w:sz w:val="28"/>
                <w:szCs w:val="28"/>
              </w:rPr>
              <w:t>Р</w:t>
            </w:r>
            <w:r w:rsidRPr="000B32C6">
              <w:rPr>
                <w:color w:val="202122"/>
                <w:sz w:val="28"/>
                <w:szCs w:val="28"/>
                <w:shd w:val="clear" w:color="auto" w:fill="FFFFFF"/>
              </w:rPr>
              <w:t>асчетный зимний период для данной территории с октября по май месяц.</w:t>
            </w:r>
          </w:p>
        </w:tc>
      </w:tr>
      <w:tr w:rsidR="000B32C6" w:rsidRPr="000B32C6" w:rsidTr="009B2B60">
        <w:tc>
          <w:tcPr>
            <w:tcW w:w="4180" w:type="dxa"/>
          </w:tcPr>
          <w:p w:rsidR="000B32C6" w:rsidRPr="000B32C6" w:rsidRDefault="000B32C6" w:rsidP="000B32C6">
            <w:pPr>
              <w:contextualSpacing/>
              <w:rPr>
                <w:bCs/>
                <w:color w:val="000000"/>
                <w:sz w:val="28"/>
                <w:szCs w:val="28"/>
                <w:bdr w:val="none" w:sz="0" w:space="0" w:color="auto" w:frame="1"/>
              </w:rPr>
            </w:pPr>
            <w:r w:rsidRPr="000B32C6">
              <w:rPr>
                <w:bCs/>
                <w:color w:val="000000"/>
                <w:sz w:val="28"/>
                <w:szCs w:val="28"/>
                <w:bdr w:val="none" w:sz="0" w:space="0" w:color="auto" w:frame="1"/>
              </w:rPr>
              <w:t>1.2. Общие сроки и график выполнения работ</w:t>
            </w:r>
          </w:p>
          <w:p w:rsidR="000B32C6" w:rsidRPr="000B32C6" w:rsidRDefault="000B32C6" w:rsidP="000B32C6">
            <w:pPr>
              <w:contextualSpacing/>
              <w:rPr>
                <w:b/>
                <w:bCs/>
                <w:color w:val="000000"/>
                <w:sz w:val="28"/>
                <w:szCs w:val="28"/>
                <w:bdr w:val="none" w:sz="0" w:space="0" w:color="auto" w:frame="1"/>
                <w:lang w:val="hy-AM"/>
              </w:rPr>
            </w:pPr>
          </w:p>
        </w:tc>
        <w:tc>
          <w:tcPr>
            <w:tcW w:w="5573" w:type="dxa"/>
            <w:gridSpan w:val="4"/>
          </w:tcPr>
          <w:p w:rsidR="000B32C6" w:rsidRPr="000B32C6" w:rsidRDefault="000B32C6" w:rsidP="000B32C6">
            <w:pPr>
              <w:jc w:val="both"/>
              <w:rPr>
                <w:rFonts w:eastAsia="Calibri"/>
                <w:sz w:val="28"/>
                <w:szCs w:val="28"/>
                <w:lang w:eastAsia="en-US"/>
              </w:rPr>
            </w:pPr>
            <w:r w:rsidRPr="000B32C6">
              <w:rPr>
                <w:rFonts w:eastAsia="Calibri"/>
                <w:sz w:val="28"/>
                <w:szCs w:val="28"/>
                <w:lang w:eastAsia="en-US"/>
              </w:rPr>
              <w:t xml:space="preserve">Сроки выполнения работ – в течение 2-х месяцев после подписания договора. </w:t>
            </w:r>
          </w:p>
          <w:p w:rsidR="000B32C6" w:rsidRPr="000B32C6" w:rsidRDefault="000B32C6" w:rsidP="000B32C6">
            <w:pPr>
              <w:jc w:val="both"/>
            </w:pPr>
            <w:r w:rsidRPr="000B32C6">
              <w:rPr>
                <w:rFonts w:eastAsia="Calibri"/>
                <w:sz w:val="28"/>
                <w:szCs w:val="28"/>
                <w:lang w:eastAsia="en-US"/>
              </w:rPr>
              <w:t xml:space="preserve">В процессе выполнения работ Исполнителем, Заказчик осуществляет промежуточную проверку за ходом выполнения работ не реже одного раз в 2 недели, на соответствие состава и содержания работ, применяемых материалов, а также соблюдения сроков, предусмотренных настоящим техническим заданием. </w:t>
            </w:r>
          </w:p>
        </w:tc>
      </w:tr>
      <w:tr w:rsidR="000B32C6" w:rsidRPr="000B32C6" w:rsidTr="009B2B60">
        <w:tc>
          <w:tcPr>
            <w:tcW w:w="9753" w:type="dxa"/>
            <w:gridSpan w:val="5"/>
          </w:tcPr>
          <w:p w:rsidR="000B32C6" w:rsidRPr="000B32C6" w:rsidRDefault="000B32C6" w:rsidP="000B32C6">
            <w:pPr>
              <w:shd w:val="clear" w:color="auto" w:fill="FFFFFF"/>
              <w:jc w:val="center"/>
              <w:rPr>
                <w:i/>
                <w:sz w:val="28"/>
                <w:szCs w:val="28"/>
              </w:rPr>
            </w:pPr>
            <w:r w:rsidRPr="000B32C6">
              <w:rPr>
                <w:b/>
                <w:bCs/>
                <w:i/>
                <w:sz w:val="28"/>
                <w:szCs w:val="28"/>
                <w:bdr w:val="none" w:sz="0" w:space="0" w:color="auto" w:frame="1"/>
              </w:rPr>
              <w:t>2. Требования к конструкции и надежности</w:t>
            </w:r>
          </w:p>
        </w:tc>
      </w:tr>
      <w:tr w:rsidR="000B32C6" w:rsidRPr="000B32C6" w:rsidTr="009B2B60">
        <w:tc>
          <w:tcPr>
            <w:tcW w:w="4180" w:type="dxa"/>
          </w:tcPr>
          <w:p w:rsidR="000B32C6" w:rsidRPr="000B32C6" w:rsidRDefault="000B32C6" w:rsidP="000B32C6">
            <w:pPr>
              <w:contextualSpacing/>
              <w:jc w:val="both"/>
              <w:rPr>
                <w:bCs/>
                <w:sz w:val="28"/>
                <w:szCs w:val="28"/>
                <w:bdr w:val="none" w:sz="0" w:space="0" w:color="auto" w:frame="1"/>
              </w:rPr>
            </w:pPr>
            <w:r w:rsidRPr="000B32C6">
              <w:rPr>
                <w:bCs/>
                <w:sz w:val="28"/>
                <w:szCs w:val="28"/>
                <w:bdr w:val="none" w:sz="0" w:space="0" w:color="auto" w:frame="1"/>
              </w:rPr>
              <w:t>2.1. Требования к изготовлению</w:t>
            </w:r>
          </w:p>
        </w:tc>
        <w:tc>
          <w:tcPr>
            <w:tcW w:w="5573" w:type="dxa"/>
            <w:gridSpan w:val="4"/>
          </w:tcPr>
          <w:p w:rsidR="000B32C6" w:rsidRPr="000B32C6" w:rsidRDefault="000B32C6" w:rsidP="000B32C6">
            <w:pPr>
              <w:shd w:val="clear" w:color="auto" w:fill="FFFFFF"/>
              <w:jc w:val="both"/>
              <w:rPr>
                <w:sz w:val="28"/>
                <w:szCs w:val="28"/>
              </w:rPr>
            </w:pPr>
            <w:r w:rsidRPr="000B32C6">
              <w:rPr>
                <w:sz w:val="28"/>
                <w:szCs w:val="28"/>
              </w:rPr>
              <w:t xml:space="preserve">Индивидуальное изготовление. Модульные домики должны быть новыми, ранее в эксплуатации не использованными. </w:t>
            </w:r>
          </w:p>
          <w:p w:rsidR="000B32C6" w:rsidRPr="000B32C6" w:rsidRDefault="000B32C6" w:rsidP="000B32C6">
            <w:pPr>
              <w:shd w:val="clear" w:color="auto" w:fill="FFFFFF"/>
              <w:jc w:val="both"/>
              <w:rPr>
                <w:sz w:val="28"/>
                <w:szCs w:val="28"/>
              </w:rPr>
            </w:pPr>
            <w:r w:rsidRPr="000B32C6">
              <w:rPr>
                <w:sz w:val="28"/>
                <w:szCs w:val="28"/>
              </w:rPr>
              <w:t>Конструкция должна обеспечивать возможность передислокации.</w:t>
            </w:r>
          </w:p>
        </w:tc>
      </w:tr>
      <w:tr w:rsidR="000B32C6" w:rsidRPr="000B32C6" w:rsidTr="009B2B60">
        <w:tc>
          <w:tcPr>
            <w:tcW w:w="4180" w:type="dxa"/>
          </w:tcPr>
          <w:p w:rsidR="000B32C6" w:rsidRPr="000B32C6" w:rsidRDefault="000B32C6" w:rsidP="000B32C6">
            <w:pPr>
              <w:contextualSpacing/>
              <w:jc w:val="both"/>
              <w:rPr>
                <w:bCs/>
                <w:sz w:val="28"/>
                <w:szCs w:val="28"/>
                <w:bdr w:val="none" w:sz="0" w:space="0" w:color="auto" w:frame="1"/>
              </w:rPr>
            </w:pPr>
            <w:r w:rsidRPr="000B32C6">
              <w:rPr>
                <w:bCs/>
                <w:sz w:val="28"/>
                <w:szCs w:val="28"/>
                <w:bdr w:val="none" w:sz="0" w:space="0" w:color="auto" w:frame="1"/>
              </w:rPr>
              <w:t xml:space="preserve">2.2.Степень огнестойкости            </w:t>
            </w:r>
          </w:p>
        </w:tc>
        <w:tc>
          <w:tcPr>
            <w:tcW w:w="5573" w:type="dxa"/>
            <w:gridSpan w:val="4"/>
          </w:tcPr>
          <w:p w:rsidR="000B32C6" w:rsidRPr="000B32C6" w:rsidRDefault="000B32C6" w:rsidP="000B32C6">
            <w:pPr>
              <w:shd w:val="clear" w:color="auto" w:fill="FFFFFF"/>
              <w:jc w:val="both"/>
              <w:rPr>
                <w:sz w:val="28"/>
                <w:szCs w:val="28"/>
              </w:rPr>
            </w:pPr>
            <w:r w:rsidRPr="000B32C6">
              <w:rPr>
                <w:sz w:val="28"/>
                <w:szCs w:val="28"/>
                <w:lang w:val="en-US"/>
              </w:rPr>
              <w:t>IV</w:t>
            </w:r>
            <w:r w:rsidRPr="000B32C6">
              <w:rPr>
                <w:sz w:val="28"/>
                <w:szCs w:val="28"/>
              </w:rPr>
              <w:t>. Объект изготавливается в соответствии с требованиями ГОСТ 22853-86 «Здания мобильные (инвентарные). Общие технические условия» и дополнительных требований Заказчика.</w:t>
            </w:r>
          </w:p>
        </w:tc>
      </w:tr>
      <w:tr w:rsidR="000B32C6" w:rsidRPr="000B32C6" w:rsidTr="009B2B60">
        <w:tc>
          <w:tcPr>
            <w:tcW w:w="4180" w:type="dxa"/>
          </w:tcPr>
          <w:p w:rsidR="000B32C6" w:rsidRPr="000B32C6" w:rsidRDefault="000B32C6" w:rsidP="000B32C6">
            <w:pPr>
              <w:contextualSpacing/>
              <w:jc w:val="both"/>
              <w:rPr>
                <w:bCs/>
                <w:sz w:val="28"/>
                <w:szCs w:val="28"/>
                <w:bdr w:val="none" w:sz="0" w:space="0" w:color="auto" w:frame="1"/>
              </w:rPr>
            </w:pPr>
            <w:r w:rsidRPr="000B32C6">
              <w:rPr>
                <w:bCs/>
                <w:sz w:val="28"/>
                <w:szCs w:val="28"/>
                <w:bdr w:val="none" w:sz="0" w:space="0" w:color="auto" w:frame="1"/>
              </w:rPr>
              <w:t>2.3. Требования к надежности</w:t>
            </w:r>
          </w:p>
        </w:tc>
        <w:tc>
          <w:tcPr>
            <w:tcW w:w="5573" w:type="dxa"/>
            <w:gridSpan w:val="4"/>
          </w:tcPr>
          <w:p w:rsidR="000B32C6" w:rsidRPr="000B32C6" w:rsidRDefault="000B32C6" w:rsidP="000B32C6">
            <w:pPr>
              <w:shd w:val="clear" w:color="auto" w:fill="FFFFFF"/>
              <w:jc w:val="both"/>
              <w:rPr>
                <w:sz w:val="28"/>
                <w:szCs w:val="28"/>
              </w:rPr>
            </w:pPr>
            <w:r w:rsidRPr="000B32C6">
              <w:rPr>
                <w:sz w:val="28"/>
                <w:szCs w:val="28"/>
              </w:rPr>
              <w:t>Конструкция здания должна иметь возмож</w:t>
            </w:r>
            <w:r w:rsidRPr="000B32C6">
              <w:rPr>
                <w:sz w:val="28"/>
                <w:szCs w:val="28"/>
              </w:rPr>
              <w:lastRenderedPageBreak/>
              <w:t>ность демонтажа поврежденного элемента на момент ремонта без полной разборки модуля и потери его работоспособности.</w:t>
            </w:r>
          </w:p>
        </w:tc>
      </w:tr>
      <w:tr w:rsidR="000B32C6" w:rsidRPr="000B32C6" w:rsidTr="009B2B60">
        <w:tc>
          <w:tcPr>
            <w:tcW w:w="4180" w:type="dxa"/>
          </w:tcPr>
          <w:p w:rsidR="000B32C6" w:rsidRPr="000B32C6" w:rsidRDefault="000B32C6" w:rsidP="000B32C6">
            <w:pPr>
              <w:shd w:val="clear" w:color="auto" w:fill="FFFFFF"/>
              <w:jc w:val="both"/>
              <w:rPr>
                <w:sz w:val="28"/>
                <w:szCs w:val="28"/>
              </w:rPr>
            </w:pPr>
            <w:r w:rsidRPr="000B32C6">
              <w:rPr>
                <w:sz w:val="28"/>
                <w:szCs w:val="28"/>
              </w:rPr>
              <w:lastRenderedPageBreak/>
              <w:t xml:space="preserve">2.4. Срок службы здания </w:t>
            </w:r>
          </w:p>
          <w:p w:rsidR="000B32C6" w:rsidRPr="000B32C6" w:rsidRDefault="000B32C6" w:rsidP="000B32C6">
            <w:pPr>
              <w:shd w:val="clear" w:color="auto" w:fill="FFFFFF"/>
              <w:jc w:val="both"/>
              <w:rPr>
                <w:b/>
                <w:sz w:val="28"/>
                <w:szCs w:val="28"/>
              </w:rPr>
            </w:pPr>
          </w:p>
        </w:tc>
        <w:tc>
          <w:tcPr>
            <w:tcW w:w="5573" w:type="dxa"/>
            <w:gridSpan w:val="4"/>
          </w:tcPr>
          <w:p w:rsidR="000B32C6" w:rsidRPr="000B32C6" w:rsidRDefault="000B32C6" w:rsidP="000B32C6">
            <w:pPr>
              <w:shd w:val="clear" w:color="auto" w:fill="FFFFFF"/>
              <w:jc w:val="both"/>
              <w:rPr>
                <w:sz w:val="28"/>
                <w:szCs w:val="28"/>
              </w:rPr>
            </w:pPr>
            <w:r w:rsidRPr="000B32C6">
              <w:rPr>
                <w:sz w:val="28"/>
                <w:szCs w:val="28"/>
              </w:rPr>
              <w:t>Не менее 10 лет.</w:t>
            </w:r>
          </w:p>
          <w:p w:rsidR="000B32C6" w:rsidRPr="000B32C6" w:rsidRDefault="000B32C6" w:rsidP="000B32C6">
            <w:pPr>
              <w:shd w:val="clear" w:color="auto" w:fill="FFFFFF"/>
              <w:jc w:val="both"/>
              <w:rPr>
                <w:sz w:val="28"/>
                <w:szCs w:val="28"/>
              </w:rPr>
            </w:pPr>
          </w:p>
        </w:tc>
      </w:tr>
      <w:tr w:rsidR="000B32C6" w:rsidRPr="000B32C6" w:rsidTr="009B2B60">
        <w:tc>
          <w:tcPr>
            <w:tcW w:w="4180" w:type="dxa"/>
          </w:tcPr>
          <w:p w:rsidR="000B32C6" w:rsidRPr="000B32C6" w:rsidRDefault="000B32C6" w:rsidP="000B32C6">
            <w:pPr>
              <w:shd w:val="clear" w:color="auto" w:fill="FFFFFF"/>
              <w:jc w:val="both"/>
              <w:rPr>
                <w:sz w:val="28"/>
                <w:szCs w:val="28"/>
              </w:rPr>
            </w:pPr>
            <w:r w:rsidRPr="000B32C6">
              <w:rPr>
                <w:sz w:val="28"/>
                <w:szCs w:val="28"/>
              </w:rPr>
              <w:t>2.5. Гарантийный срок эксплуатации</w:t>
            </w:r>
          </w:p>
        </w:tc>
        <w:tc>
          <w:tcPr>
            <w:tcW w:w="5573" w:type="dxa"/>
            <w:gridSpan w:val="4"/>
          </w:tcPr>
          <w:p w:rsidR="000B32C6" w:rsidRPr="000B32C6" w:rsidRDefault="000B32C6" w:rsidP="000B32C6">
            <w:pPr>
              <w:shd w:val="clear" w:color="auto" w:fill="FFFFFF"/>
              <w:jc w:val="both"/>
              <w:rPr>
                <w:rFonts w:ascii="Sylfaen" w:hAnsi="Sylfaen"/>
                <w:sz w:val="28"/>
                <w:szCs w:val="28"/>
                <w:lang w:val="hy-AM"/>
              </w:rPr>
            </w:pPr>
            <w:r w:rsidRPr="000B32C6">
              <w:rPr>
                <w:sz w:val="28"/>
                <w:szCs w:val="28"/>
              </w:rPr>
              <w:t>18 месяцев, со дня приемки</w:t>
            </w:r>
            <w:r w:rsidRPr="000B32C6">
              <w:rPr>
                <w:rFonts w:ascii="Sylfaen" w:hAnsi="Sylfaen"/>
                <w:sz w:val="28"/>
                <w:szCs w:val="28"/>
                <w:lang w:val="hy-AM"/>
              </w:rPr>
              <w:t>.</w:t>
            </w:r>
          </w:p>
        </w:tc>
      </w:tr>
      <w:tr w:rsidR="000B32C6" w:rsidRPr="000B32C6" w:rsidTr="009B2B60">
        <w:tc>
          <w:tcPr>
            <w:tcW w:w="9753" w:type="dxa"/>
            <w:gridSpan w:val="5"/>
          </w:tcPr>
          <w:p w:rsidR="000B32C6" w:rsidRPr="000B32C6" w:rsidRDefault="000B32C6" w:rsidP="000B32C6">
            <w:pPr>
              <w:shd w:val="clear" w:color="auto" w:fill="FFFFFF"/>
              <w:jc w:val="center"/>
              <w:rPr>
                <w:b/>
                <w:i/>
                <w:sz w:val="28"/>
                <w:szCs w:val="28"/>
              </w:rPr>
            </w:pPr>
            <w:r w:rsidRPr="000B32C6">
              <w:rPr>
                <w:b/>
                <w:i/>
                <w:sz w:val="28"/>
                <w:szCs w:val="28"/>
              </w:rPr>
              <w:t>3. Объемно-планировочные и конструктивные решения</w:t>
            </w:r>
          </w:p>
        </w:tc>
      </w:tr>
      <w:tr w:rsidR="000B32C6" w:rsidRPr="000B32C6" w:rsidTr="009B2B60">
        <w:tc>
          <w:tcPr>
            <w:tcW w:w="4305" w:type="dxa"/>
            <w:gridSpan w:val="2"/>
          </w:tcPr>
          <w:p w:rsidR="000B32C6" w:rsidRPr="000B32C6" w:rsidRDefault="000B32C6" w:rsidP="000B32C6">
            <w:pPr>
              <w:shd w:val="clear" w:color="auto" w:fill="FFFFFF"/>
              <w:jc w:val="both"/>
              <w:rPr>
                <w:b/>
                <w:sz w:val="28"/>
                <w:szCs w:val="28"/>
              </w:rPr>
            </w:pPr>
            <w:r w:rsidRPr="000B32C6">
              <w:rPr>
                <w:bCs/>
                <w:sz w:val="28"/>
                <w:szCs w:val="28"/>
                <w:bdr w:val="none" w:sz="0" w:space="0" w:color="auto" w:frame="1"/>
              </w:rPr>
              <w:t>3.1. Сведения о строительных решениях и инженерном обеспечении</w:t>
            </w:r>
          </w:p>
        </w:tc>
        <w:tc>
          <w:tcPr>
            <w:tcW w:w="5448" w:type="dxa"/>
            <w:gridSpan w:val="3"/>
          </w:tcPr>
          <w:p w:rsidR="000B32C6" w:rsidRPr="000B32C6" w:rsidRDefault="000B32C6" w:rsidP="000B32C6">
            <w:pPr>
              <w:shd w:val="clear" w:color="auto" w:fill="FFFFFF"/>
              <w:jc w:val="both"/>
              <w:rPr>
                <w:sz w:val="28"/>
                <w:szCs w:val="28"/>
              </w:rPr>
            </w:pPr>
            <w:r w:rsidRPr="000B32C6">
              <w:rPr>
                <w:sz w:val="28"/>
                <w:szCs w:val="28"/>
              </w:rPr>
              <w:t>Блок-модули здания должны быть поставлены в собранном и готовом к проживанию виде.</w:t>
            </w:r>
          </w:p>
          <w:p w:rsidR="000B32C6" w:rsidRPr="000B32C6" w:rsidRDefault="000B32C6" w:rsidP="000B32C6">
            <w:pPr>
              <w:shd w:val="clear" w:color="auto" w:fill="FFFFFF"/>
              <w:jc w:val="both"/>
              <w:rPr>
                <w:sz w:val="28"/>
                <w:szCs w:val="28"/>
              </w:rPr>
            </w:pPr>
            <w:r w:rsidRPr="000B32C6">
              <w:rPr>
                <w:sz w:val="28"/>
                <w:szCs w:val="28"/>
              </w:rPr>
              <w:t xml:space="preserve">Инженерное обеспечение оборудования: </w:t>
            </w:r>
          </w:p>
          <w:p w:rsidR="000B32C6" w:rsidRPr="000B32C6" w:rsidRDefault="000B32C6" w:rsidP="000B32C6">
            <w:pPr>
              <w:shd w:val="clear" w:color="auto" w:fill="FFFFFF"/>
              <w:jc w:val="both"/>
              <w:rPr>
                <w:sz w:val="28"/>
                <w:szCs w:val="28"/>
              </w:rPr>
            </w:pPr>
            <w:r w:rsidRPr="000B32C6">
              <w:rPr>
                <w:sz w:val="28"/>
                <w:szCs w:val="28"/>
              </w:rPr>
              <w:t xml:space="preserve">- электроснабжение от внешнего источника (электрообогреватели-  настенные электрические конвекторы в обеих помещениях, водонагреватель накопительный электрический с нержавеющим баком объёмом 50 л мощностью 1,5 квт на 220В, подключенный к системе подачи горячей воды в санузел и кухню, микроволновая печь объемом 20 литров);   </w:t>
            </w:r>
          </w:p>
          <w:p w:rsidR="000B32C6" w:rsidRPr="000B32C6" w:rsidRDefault="000B32C6" w:rsidP="000B32C6">
            <w:pPr>
              <w:shd w:val="clear" w:color="auto" w:fill="FFFFFF"/>
              <w:jc w:val="both"/>
              <w:rPr>
                <w:sz w:val="28"/>
                <w:szCs w:val="28"/>
              </w:rPr>
            </w:pPr>
            <w:r w:rsidRPr="000B32C6">
              <w:rPr>
                <w:sz w:val="28"/>
                <w:szCs w:val="28"/>
              </w:rPr>
              <w:t xml:space="preserve">- внутренний водопровод и канализация с подключением к кухне (шкаф-мойка с раковиной из нержавеющей стали для мытья посуды со смесителем) и сан.узлу.  </w:t>
            </w:r>
          </w:p>
        </w:tc>
      </w:tr>
      <w:tr w:rsidR="000B32C6" w:rsidRPr="000B32C6" w:rsidTr="009B2B60">
        <w:tc>
          <w:tcPr>
            <w:tcW w:w="4305" w:type="dxa"/>
            <w:gridSpan w:val="2"/>
          </w:tcPr>
          <w:p w:rsidR="000B32C6" w:rsidRPr="000B32C6" w:rsidRDefault="000B32C6" w:rsidP="000B32C6">
            <w:pPr>
              <w:shd w:val="clear" w:color="auto" w:fill="FFFFFF"/>
              <w:rPr>
                <w:sz w:val="28"/>
                <w:szCs w:val="28"/>
              </w:rPr>
            </w:pPr>
            <w:r w:rsidRPr="000B32C6">
              <w:rPr>
                <w:sz w:val="28"/>
                <w:szCs w:val="28"/>
              </w:rPr>
              <w:t>3.2. Тип блок- контейнеров:</w:t>
            </w:r>
          </w:p>
          <w:p w:rsidR="000B32C6" w:rsidRPr="000B32C6" w:rsidRDefault="000B32C6" w:rsidP="000B32C6">
            <w:pPr>
              <w:shd w:val="clear" w:color="auto" w:fill="FFFFFF"/>
              <w:rPr>
                <w:b/>
                <w:sz w:val="28"/>
                <w:szCs w:val="28"/>
              </w:rPr>
            </w:pPr>
          </w:p>
        </w:tc>
        <w:tc>
          <w:tcPr>
            <w:tcW w:w="5448" w:type="dxa"/>
            <w:gridSpan w:val="3"/>
          </w:tcPr>
          <w:p w:rsidR="000B32C6" w:rsidRPr="000B32C6" w:rsidRDefault="000B32C6" w:rsidP="000B32C6">
            <w:pPr>
              <w:shd w:val="clear" w:color="auto" w:fill="FFFFFF"/>
              <w:jc w:val="both"/>
              <w:rPr>
                <w:sz w:val="28"/>
                <w:szCs w:val="28"/>
              </w:rPr>
            </w:pPr>
            <w:r w:rsidRPr="000B32C6">
              <w:rPr>
                <w:sz w:val="28"/>
                <w:szCs w:val="28"/>
              </w:rPr>
              <w:t>Цельносварная металлическая из гнутых профилей конструкция каркаса. Все соединения сварные. В качестве несущих балок-прогонов, стоек, фитингов - металлические гнутые профильные элементы, толщина металла 3-4мм из СТ-3. Все элементы каркаса предусмотреть с антикоррозионным покрытием, лицевые части каркаса должны быть окрашены. В качестве теплоизоляции использовать минеральную вату на основе базальтового сырья.</w:t>
            </w:r>
          </w:p>
          <w:p w:rsidR="000B32C6" w:rsidRPr="000B32C6" w:rsidRDefault="000B32C6" w:rsidP="000B32C6">
            <w:pPr>
              <w:shd w:val="clear" w:color="auto" w:fill="FFFFFF"/>
              <w:jc w:val="both"/>
              <w:rPr>
                <w:b/>
                <w:sz w:val="28"/>
                <w:szCs w:val="28"/>
              </w:rPr>
            </w:pPr>
            <w:r w:rsidRPr="000B32C6">
              <w:rPr>
                <w:sz w:val="28"/>
                <w:szCs w:val="28"/>
              </w:rPr>
              <w:t>Все деревянные элементы должны быть</w:t>
            </w:r>
            <w:r w:rsidRPr="000B32C6">
              <w:rPr>
                <w:b/>
                <w:sz w:val="28"/>
                <w:szCs w:val="28"/>
              </w:rPr>
              <w:t xml:space="preserve"> </w:t>
            </w:r>
            <w:r w:rsidRPr="000B32C6">
              <w:rPr>
                <w:sz w:val="28"/>
                <w:szCs w:val="28"/>
              </w:rPr>
              <w:t>обработаны и пропитаны огне-биозащитным составом.</w:t>
            </w:r>
          </w:p>
        </w:tc>
      </w:tr>
      <w:tr w:rsidR="000B32C6" w:rsidRPr="000B32C6" w:rsidTr="009B2B60">
        <w:tc>
          <w:tcPr>
            <w:tcW w:w="4305" w:type="dxa"/>
            <w:gridSpan w:val="2"/>
          </w:tcPr>
          <w:p w:rsidR="000B32C6" w:rsidRPr="000B32C6" w:rsidRDefault="000B32C6" w:rsidP="000B32C6">
            <w:pPr>
              <w:shd w:val="clear" w:color="auto" w:fill="FFFFFF"/>
              <w:jc w:val="both"/>
              <w:rPr>
                <w:sz w:val="28"/>
                <w:szCs w:val="28"/>
              </w:rPr>
            </w:pPr>
            <w:r w:rsidRPr="000B32C6">
              <w:rPr>
                <w:sz w:val="28"/>
                <w:szCs w:val="28"/>
              </w:rPr>
              <w:t>3.3. Внешние габаритные размеры (длина, ширина, высота), до</w:t>
            </w:r>
            <w:r w:rsidRPr="000B32C6">
              <w:rPr>
                <w:sz w:val="28"/>
                <w:szCs w:val="28"/>
              </w:rPr>
              <w:lastRenderedPageBreak/>
              <w:t xml:space="preserve">пускаются изменения в геометрических размерах изделия не более </w:t>
            </w:r>
            <w:r w:rsidRPr="000B32C6">
              <w:rPr>
                <w:sz w:val="28"/>
                <w:szCs w:val="28"/>
                <w:u w:val="single"/>
              </w:rPr>
              <w:t>+</w:t>
            </w:r>
            <w:r w:rsidRPr="000B32C6">
              <w:rPr>
                <w:sz w:val="28"/>
                <w:szCs w:val="28"/>
              </w:rPr>
              <w:t xml:space="preserve"> 50 мм. </w:t>
            </w:r>
          </w:p>
        </w:tc>
        <w:tc>
          <w:tcPr>
            <w:tcW w:w="5448" w:type="dxa"/>
            <w:gridSpan w:val="3"/>
          </w:tcPr>
          <w:p w:rsidR="000B32C6" w:rsidRPr="000B32C6" w:rsidRDefault="000B32C6" w:rsidP="000B32C6">
            <w:pPr>
              <w:shd w:val="clear" w:color="auto" w:fill="FFFFFF"/>
              <w:rPr>
                <w:sz w:val="28"/>
                <w:szCs w:val="28"/>
              </w:rPr>
            </w:pPr>
            <w:r w:rsidRPr="000B32C6">
              <w:rPr>
                <w:sz w:val="28"/>
                <w:szCs w:val="28"/>
              </w:rPr>
              <w:lastRenderedPageBreak/>
              <w:t>7200*3400*3100 (мм)</w:t>
            </w:r>
          </w:p>
        </w:tc>
      </w:tr>
      <w:tr w:rsidR="000B32C6" w:rsidRPr="000B32C6" w:rsidTr="009B2B60">
        <w:tc>
          <w:tcPr>
            <w:tcW w:w="4305" w:type="dxa"/>
            <w:gridSpan w:val="2"/>
          </w:tcPr>
          <w:p w:rsidR="000B32C6" w:rsidRPr="000B32C6" w:rsidRDefault="000B32C6" w:rsidP="000B32C6">
            <w:pPr>
              <w:shd w:val="clear" w:color="auto" w:fill="FFFFFF"/>
              <w:tabs>
                <w:tab w:val="left" w:pos="460"/>
              </w:tabs>
              <w:jc w:val="both"/>
              <w:rPr>
                <w:sz w:val="28"/>
                <w:szCs w:val="28"/>
              </w:rPr>
            </w:pPr>
            <w:r w:rsidRPr="000B32C6">
              <w:rPr>
                <w:sz w:val="28"/>
                <w:szCs w:val="28"/>
              </w:rPr>
              <w:t xml:space="preserve">3.4. Размеры внутренних помещений, (допускаются изменения в геометрических размерах изделия не более </w:t>
            </w:r>
            <w:r w:rsidRPr="000B32C6">
              <w:rPr>
                <w:sz w:val="28"/>
                <w:szCs w:val="28"/>
                <w:u w:val="single"/>
              </w:rPr>
              <w:t>+</w:t>
            </w:r>
            <w:r w:rsidRPr="000B32C6">
              <w:rPr>
                <w:sz w:val="28"/>
                <w:szCs w:val="28"/>
              </w:rPr>
              <w:t xml:space="preserve"> 50 мм.  </w:t>
            </w:r>
          </w:p>
        </w:tc>
        <w:tc>
          <w:tcPr>
            <w:tcW w:w="5448" w:type="dxa"/>
            <w:gridSpan w:val="3"/>
          </w:tcPr>
          <w:p w:rsidR="000B32C6" w:rsidRPr="000B32C6" w:rsidRDefault="000B32C6" w:rsidP="000B32C6">
            <w:pPr>
              <w:shd w:val="clear" w:color="auto" w:fill="FFFFFF"/>
              <w:jc w:val="both"/>
              <w:rPr>
                <w:sz w:val="28"/>
                <w:szCs w:val="28"/>
              </w:rPr>
            </w:pPr>
            <w:r w:rsidRPr="000B32C6">
              <w:rPr>
                <w:sz w:val="28"/>
                <w:szCs w:val="28"/>
              </w:rPr>
              <w:t>Спальня 2700*3100 (мм) = 8,37 кв.м</w:t>
            </w:r>
          </w:p>
          <w:p w:rsidR="000B32C6" w:rsidRPr="000B32C6" w:rsidRDefault="000B32C6" w:rsidP="000B32C6">
            <w:pPr>
              <w:shd w:val="clear" w:color="auto" w:fill="FFFFFF"/>
              <w:jc w:val="both"/>
              <w:rPr>
                <w:sz w:val="28"/>
                <w:szCs w:val="28"/>
              </w:rPr>
            </w:pPr>
            <w:r w:rsidRPr="000B32C6">
              <w:rPr>
                <w:sz w:val="28"/>
                <w:szCs w:val="28"/>
              </w:rPr>
              <w:t>Сан узел 3100*1100 (мм) = 3,41 кв.м</w:t>
            </w:r>
          </w:p>
          <w:p w:rsidR="000B32C6" w:rsidRPr="000B32C6" w:rsidRDefault="000B32C6" w:rsidP="000B32C6">
            <w:pPr>
              <w:shd w:val="clear" w:color="auto" w:fill="FFFFFF"/>
              <w:jc w:val="both"/>
              <w:rPr>
                <w:sz w:val="28"/>
                <w:szCs w:val="28"/>
              </w:rPr>
            </w:pPr>
            <w:r w:rsidRPr="000B32C6">
              <w:rPr>
                <w:sz w:val="28"/>
                <w:szCs w:val="28"/>
              </w:rPr>
              <w:t>Кухня 2200*3000 (мм) = 6,6 кв.м</w:t>
            </w:r>
          </w:p>
          <w:p w:rsidR="000B32C6" w:rsidRPr="000B32C6" w:rsidRDefault="000B32C6" w:rsidP="000B32C6">
            <w:pPr>
              <w:shd w:val="clear" w:color="auto" w:fill="FFFFFF"/>
              <w:jc w:val="both"/>
              <w:rPr>
                <w:sz w:val="28"/>
                <w:szCs w:val="28"/>
              </w:rPr>
            </w:pPr>
            <w:r w:rsidRPr="000B32C6">
              <w:rPr>
                <w:sz w:val="28"/>
                <w:szCs w:val="28"/>
              </w:rPr>
              <w:t>Коридор не более 2900*940 (мм)=2,72 кв.м</w:t>
            </w:r>
          </w:p>
          <w:p w:rsidR="000B32C6" w:rsidRPr="000B32C6" w:rsidRDefault="000B32C6" w:rsidP="000B32C6">
            <w:pPr>
              <w:shd w:val="clear" w:color="auto" w:fill="FFFFFF"/>
              <w:jc w:val="both"/>
              <w:rPr>
                <w:sz w:val="28"/>
                <w:szCs w:val="28"/>
              </w:rPr>
            </w:pPr>
            <w:r w:rsidRPr="000B32C6">
              <w:rPr>
                <w:sz w:val="28"/>
                <w:szCs w:val="28"/>
              </w:rPr>
              <w:t xml:space="preserve"> с устройством гардероба с раздвижными дверями 680*960 (мм) = 0,65 кв.м</w:t>
            </w:r>
          </w:p>
        </w:tc>
      </w:tr>
      <w:tr w:rsidR="000B32C6" w:rsidRPr="000B32C6" w:rsidTr="009B2B60">
        <w:tc>
          <w:tcPr>
            <w:tcW w:w="4305" w:type="dxa"/>
            <w:gridSpan w:val="2"/>
          </w:tcPr>
          <w:p w:rsidR="000B32C6" w:rsidRPr="000B32C6" w:rsidRDefault="000B32C6" w:rsidP="000B32C6">
            <w:pPr>
              <w:shd w:val="clear" w:color="auto" w:fill="FFFFFF"/>
              <w:jc w:val="both"/>
              <w:rPr>
                <w:sz w:val="28"/>
                <w:szCs w:val="28"/>
              </w:rPr>
            </w:pPr>
            <w:r w:rsidRPr="000B32C6">
              <w:rPr>
                <w:sz w:val="28"/>
                <w:szCs w:val="28"/>
                <w:shd w:val="clear" w:color="auto" w:fill="FFFFFF"/>
              </w:rPr>
              <w:t>3.5. Этажность</w:t>
            </w:r>
          </w:p>
        </w:tc>
        <w:tc>
          <w:tcPr>
            <w:tcW w:w="5448" w:type="dxa"/>
            <w:gridSpan w:val="3"/>
          </w:tcPr>
          <w:p w:rsidR="000B32C6" w:rsidRPr="000B32C6" w:rsidRDefault="000B32C6" w:rsidP="000B32C6">
            <w:pPr>
              <w:shd w:val="clear" w:color="auto" w:fill="FFFFFF"/>
              <w:rPr>
                <w:sz w:val="28"/>
                <w:szCs w:val="28"/>
              </w:rPr>
            </w:pPr>
            <w:r w:rsidRPr="000B32C6">
              <w:rPr>
                <w:sz w:val="28"/>
                <w:szCs w:val="28"/>
                <w:shd w:val="clear" w:color="auto" w:fill="FFFFFF"/>
              </w:rPr>
              <w:t>одноэтажные</w:t>
            </w:r>
          </w:p>
        </w:tc>
      </w:tr>
      <w:tr w:rsidR="000B32C6" w:rsidRPr="000B32C6" w:rsidTr="009B2B60">
        <w:tc>
          <w:tcPr>
            <w:tcW w:w="4305" w:type="dxa"/>
            <w:gridSpan w:val="2"/>
          </w:tcPr>
          <w:p w:rsidR="000B32C6" w:rsidRPr="000B32C6" w:rsidRDefault="000B32C6" w:rsidP="000B32C6">
            <w:pPr>
              <w:shd w:val="clear" w:color="auto" w:fill="FFFFFF"/>
              <w:rPr>
                <w:sz w:val="28"/>
                <w:szCs w:val="28"/>
              </w:rPr>
            </w:pPr>
            <w:r w:rsidRPr="000B32C6">
              <w:rPr>
                <w:sz w:val="28"/>
                <w:szCs w:val="28"/>
                <w:shd w:val="clear" w:color="auto" w:fill="FFFFFF"/>
              </w:rPr>
              <w:t>3.6. Кровля</w:t>
            </w:r>
          </w:p>
        </w:tc>
        <w:tc>
          <w:tcPr>
            <w:tcW w:w="5448" w:type="dxa"/>
            <w:gridSpan w:val="3"/>
          </w:tcPr>
          <w:p w:rsidR="000B32C6" w:rsidRPr="000B32C6" w:rsidRDefault="000B32C6" w:rsidP="000B32C6">
            <w:pPr>
              <w:shd w:val="clear" w:color="auto" w:fill="FFFFFF"/>
              <w:jc w:val="both"/>
              <w:rPr>
                <w:rFonts w:ascii="Sylfaen" w:hAnsi="Sylfaen"/>
                <w:sz w:val="28"/>
                <w:szCs w:val="28"/>
                <w:lang w:val="hy-AM"/>
              </w:rPr>
            </w:pPr>
            <w:r w:rsidRPr="000B32C6">
              <w:rPr>
                <w:sz w:val="28"/>
                <w:szCs w:val="28"/>
              </w:rPr>
              <w:t>Кровля из окрашенного оцинкованного профилированного листа, высотой гребня 10мм., толщина металла 0,5 мм.,  монтируется на гнутых оцинкованных профилях, толщиной металла 0,7мм</w:t>
            </w:r>
            <w:r w:rsidRPr="000B32C6">
              <w:rPr>
                <w:rFonts w:ascii="Sylfaen" w:hAnsi="Sylfaen"/>
                <w:sz w:val="28"/>
                <w:szCs w:val="28"/>
                <w:lang w:val="hy-AM"/>
              </w:rPr>
              <w:t>.</w:t>
            </w:r>
          </w:p>
        </w:tc>
      </w:tr>
      <w:tr w:rsidR="000B32C6" w:rsidRPr="000B32C6" w:rsidTr="009B2B60">
        <w:tc>
          <w:tcPr>
            <w:tcW w:w="4305" w:type="dxa"/>
            <w:gridSpan w:val="2"/>
          </w:tcPr>
          <w:p w:rsidR="000B32C6" w:rsidRPr="000B32C6" w:rsidRDefault="000B32C6" w:rsidP="000B32C6">
            <w:pPr>
              <w:shd w:val="clear" w:color="auto" w:fill="FFFFFF"/>
              <w:jc w:val="both"/>
              <w:rPr>
                <w:color w:val="000000"/>
                <w:sz w:val="28"/>
                <w:szCs w:val="28"/>
              </w:rPr>
            </w:pPr>
            <w:r w:rsidRPr="000B32C6">
              <w:rPr>
                <w:color w:val="000000"/>
                <w:sz w:val="28"/>
                <w:szCs w:val="28"/>
              </w:rPr>
              <w:t xml:space="preserve">3.7. Внутренняя отделка помещений </w:t>
            </w:r>
          </w:p>
        </w:tc>
        <w:tc>
          <w:tcPr>
            <w:tcW w:w="5448" w:type="dxa"/>
            <w:gridSpan w:val="3"/>
          </w:tcPr>
          <w:p w:rsidR="000B32C6" w:rsidRPr="000B32C6" w:rsidRDefault="000B32C6" w:rsidP="000B32C6">
            <w:pPr>
              <w:shd w:val="clear" w:color="auto" w:fill="FFFFFF"/>
              <w:jc w:val="both"/>
              <w:rPr>
                <w:color w:val="000000"/>
                <w:sz w:val="28"/>
                <w:szCs w:val="28"/>
              </w:rPr>
            </w:pPr>
            <w:r w:rsidRPr="000B32C6">
              <w:rPr>
                <w:color w:val="000000"/>
                <w:sz w:val="28"/>
                <w:szCs w:val="28"/>
              </w:rPr>
              <w:t>- Стены - гипсокартон влагостойкий толщиной 9,5 мм, с выравниваем стен 2 слоями шпаклевки, окрашенный 2 слоями водоэмульсионной, моющейся краской. Перегородка между сан.узлом и кухней с 2-х сторон предусмотреть влагостойким гипсокартонном толщиной 9,5 мм с пластиковым финишным слоем со стороны санузла.</w:t>
            </w:r>
          </w:p>
          <w:p w:rsidR="000B32C6" w:rsidRPr="000B32C6" w:rsidRDefault="000B32C6" w:rsidP="000B32C6">
            <w:pPr>
              <w:shd w:val="clear" w:color="auto" w:fill="FFFFFF"/>
              <w:jc w:val="both"/>
              <w:rPr>
                <w:color w:val="000000"/>
                <w:sz w:val="28"/>
                <w:szCs w:val="28"/>
              </w:rPr>
            </w:pPr>
            <w:r w:rsidRPr="000B32C6">
              <w:rPr>
                <w:color w:val="000000"/>
                <w:sz w:val="28"/>
                <w:szCs w:val="28"/>
              </w:rPr>
              <w:t>-Стены наружные - профилированный оцинкованный лист высотой волны 10мм, толщиной металла 0,5мм окрашенный, предусмотреть ветрозащиту, утепление стены-базальтовой ватой толщиной 100мм стены предусмотреть из гипсокартона в два слоя по 9,5мм по металлическому каркасу из оцинкованных гнутых профилей, внутренняя отделка шпатлевка, окрашенный водоэмульсионной краской в два слоя.</w:t>
            </w:r>
          </w:p>
          <w:p w:rsidR="000B32C6" w:rsidRPr="000B32C6" w:rsidRDefault="000B32C6" w:rsidP="000B32C6">
            <w:pPr>
              <w:shd w:val="clear" w:color="auto" w:fill="FFFFFF"/>
              <w:jc w:val="both"/>
              <w:rPr>
                <w:color w:val="000000"/>
                <w:sz w:val="28"/>
                <w:szCs w:val="28"/>
              </w:rPr>
            </w:pPr>
            <w:r w:rsidRPr="000B32C6">
              <w:rPr>
                <w:color w:val="000000"/>
                <w:sz w:val="28"/>
                <w:szCs w:val="28"/>
              </w:rPr>
              <w:t xml:space="preserve">- Потолок предусмотреть из гипсокартона в два слоя по 9,5мм, окрашенный в 2 слоя водоэмульсионной краской. </w:t>
            </w:r>
            <w:r w:rsidRPr="000B32C6">
              <w:rPr>
                <w:rFonts w:ascii="Sylfaen" w:hAnsi="Sylfaen"/>
                <w:color w:val="000000"/>
                <w:sz w:val="28"/>
                <w:szCs w:val="28"/>
              </w:rPr>
              <w:t>К</w:t>
            </w:r>
            <w:r w:rsidRPr="000B32C6">
              <w:rPr>
                <w:color w:val="000000"/>
                <w:sz w:val="28"/>
                <w:szCs w:val="28"/>
              </w:rPr>
              <w:t xml:space="preserve">аркас потолка из оцинкованных гнутых профилей 0,7 мм толщина металла. Утепление потолка-базальтовой ватой толщиной 120 мм, ветрозащита и гидроизоляция. </w:t>
            </w:r>
          </w:p>
          <w:p w:rsidR="000B32C6" w:rsidRPr="000B32C6" w:rsidRDefault="000B32C6" w:rsidP="000B32C6">
            <w:pPr>
              <w:shd w:val="clear" w:color="auto" w:fill="FFFFFF"/>
              <w:jc w:val="both"/>
              <w:rPr>
                <w:color w:val="000000"/>
                <w:sz w:val="28"/>
                <w:szCs w:val="28"/>
              </w:rPr>
            </w:pPr>
            <w:r w:rsidRPr="000B32C6">
              <w:rPr>
                <w:color w:val="000000"/>
                <w:sz w:val="28"/>
                <w:szCs w:val="28"/>
              </w:rPr>
              <w:t>- Пол из</w:t>
            </w:r>
            <w:r w:rsidRPr="000B32C6">
              <w:rPr>
                <w:color w:val="000000"/>
                <w:sz w:val="28"/>
                <w:szCs w:val="28"/>
                <w:lang w:val="hy-AM"/>
              </w:rPr>
              <w:t xml:space="preserve"> металлических</w:t>
            </w:r>
            <w:r w:rsidRPr="000B32C6">
              <w:rPr>
                <w:color w:val="000000"/>
                <w:sz w:val="28"/>
                <w:szCs w:val="28"/>
              </w:rPr>
              <w:t xml:space="preserve"> оцинкованных </w:t>
            </w:r>
            <w:r w:rsidRPr="000B32C6">
              <w:rPr>
                <w:color w:val="000000"/>
                <w:sz w:val="28"/>
                <w:szCs w:val="28"/>
              </w:rPr>
              <w:lastRenderedPageBreak/>
              <w:t>гнутых профилей толщина металла 1,2мм</w:t>
            </w:r>
            <w:r w:rsidRPr="000B32C6">
              <w:rPr>
                <w:color w:val="000000"/>
                <w:sz w:val="28"/>
                <w:szCs w:val="28"/>
                <w:lang w:val="hy-AM"/>
              </w:rPr>
              <w:t xml:space="preserve"> </w:t>
            </w:r>
            <w:r w:rsidRPr="000B32C6">
              <w:rPr>
                <w:color w:val="000000"/>
                <w:sz w:val="28"/>
                <w:szCs w:val="28"/>
              </w:rPr>
              <w:t>(конструкция пола: (профилированный оцинкованный лист толщина металла 0,5мм, предусмотреть ветрозащиту и гидроизоляцию. Утепление пола - базальтовой ватой толщиной 120мм, фанера в два слоя 10+12мм) покрытие предусмотреть из ламината класса 33 или негорючего пластика.</w:t>
            </w:r>
          </w:p>
          <w:p w:rsidR="000B32C6" w:rsidRPr="000B32C6" w:rsidRDefault="000B32C6" w:rsidP="000B32C6">
            <w:pPr>
              <w:shd w:val="clear" w:color="auto" w:fill="FFFFFF"/>
              <w:jc w:val="both"/>
              <w:rPr>
                <w:color w:val="000000"/>
                <w:sz w:val="28"/>
                <w:szCs w:val="28"/>
              </w:rPr>
            </w:pPr>
            <w:r w:rsidRPr="000B32C6">
              <w:rPr>
                <w:color w:val="000000"/>
                <w:sz w:val="28"/>
                <w:szCs w:val="28"/>
              </w:rPr>
              <w:t>- Сан узел: отделку стен предусмотреть влагостойким гипсокартоном толщ. 9,5мм, поверху отделка - негорючей пластиковой панелью, покрытие пола - керамической плиткой.</w:t>
            </w:r>
          </w:p>
        </w:tc>
      </w:tr>
      <w:tr w:rsidR="000B32C6" w:rsidRPr="000B32C6" w:rsidTr="009B2B60">
        <w:tc>
          <w:tcPr>
            <w:tcW w:w="4305" w:type="dxa"/>
            <w:gridSpan w:val="2"/>
          </w:tcPr>
          <w:p w:rsidR="000B32C6" w:rsidRPr="000B32C6" w:rsidRDefault="000B32C6" w:rsidP="000B32C6">
            <w:pPr>
              <w:shd w:val="clear" w:color="auto" w:fill="FFFFFF"/>
              <w:jc w:val="both"/>
              <w:rPr>
                <w:color w:val="FF0000"/>
                <w:sz w:val="28"/>
                <w:szCs w:val="28"/>
                <w:shd w:val="clear" w:color="auto" w:fill="FFFFFF"/>
              </w:rPr>
            </w:pPr>
            <w:r w:rsidRPr="000B32C6">
              <w:rPr>
                <w:sz w:val="28"/>
                <w:szCs w:val="28"/>
                <w:shd w:val="clear" w:color="auto" w:fill="FFFFFF"/>
                <w:lang w:val="en-US"/>
              </w:rPr>
              <w:lastRenderedPageBreak/>
              <w:t>3</w:t>
            </w:r>
            <w:r w:rsidRPr="000B32C6">
              <w:rPr>
                <w:sz w:val="28"/>
                <w:szCs w:val="28"/>
                <w:shd w:val="clear" w:color="auto" w:fill="FFFFFF"/>
              </w:rPr>
              <w:t>.8. Применяемые материалы</w:t>
            </w:r>
          </w:p>
        </w:tc>
        <w:tc>
          <w:tcPr>
            <w:tcW w:w="5448" w:type="dxa"/>
            <w:gridSpan w:val="3"/>
          </w:tcPr>
          <w:p w:rsidR="000B32C6" w:rsidRPr="000B32C6" w:rsidRDefault="000B32C6" w:rsidP="000B32C6">
            <w:pPr>
              <w:shd w:val="clear" w:color="auto" w:fill="FFFFFF"/>
              <w:jc w:val="both"/>
              <w:rPr>
                <w:color w:val="FF0000"/>
                <w:sz w:val="28"/>
                <w:szCs w:val="28"/>
                <w:shd w:val="clear" w:color="auto" w:fill="FFFFFF"/>
              </w:rPr>
            </w:pPr>
            <w:r w:rsidRPr="000B32C6">
              <w:rPr>
                <w:sz w:val="28"/>
                <w:szCs w:val="28"/>
                <w:shd w:val="clear" w:color="auto" w:fill="FFFFFF"/>
              </w:rPr>
              <w:t>В конструкции и внутренней отделке должны использоваться огнеупорные материалы.</w:t>
            </w:r>
          </w:p>
        </w:tc>
      </w:tr>
      <w:tr w:rsidR="000B32C6" w:rsidRPr="000B32C6" w:rsidTr="009B2B60">
        <w:trPr>
          <w:trHeight w:val="1184"/>
        </w:trPr>
        <w:tc>
          <w:tcPr>
            <w:tcW w:w="4305" w:type="dxa"/>
            <w:gridSpan w:val="2"/>
          </w:tcPr>
          <w:p w:rsidR="000B32C6" w:rsidRPr="000B32C6" w:rsidRDefault="000B32C6" w:rsidP="000B32C6">
            <w:pPr>
              <w:shd w:val="clear" w:color="auto" w:fill="FFFFFF"/>
              <w:rPr>
                <w:sz w:val="28"/>
                <w:szCs w:val="28"/>
              </w:rPr>
            </w:pPr>
            <w:r w:rsidRPr="000B32C6">
              <w:rPr>
                <w:sz w:val="28"/>
                <w:szCs w:val="28"/>
              </w:rPr>
              <w:t>3.9. Утеплитель</w:t>
            </w:r>
          </w:p>
          <w:p w:rsidR="000B32C6" w:rsidRPr="000B32C6" w:rsidRDefault="000B32C6" w:rsidP="000B32C6">
            <w:pPr>
              <w:shd w:val="clear" w:color="auto" w:fill="FFFFFF"/>
              <w:rPr>
                <w:b/>
                <w:sz w:val="28"/>
                <w:szCs w:val="28"/>
                <w:shd w:val="clear" w:color="auto" w:fill="FFFFFF"/>
              </w:rPr>
            </w:pPr>
          </w:p>
        </w:tc>
        <w:tc>
          <w:tcPr>
            <w:tcW w:w="5448" w:type="dxa"/>
            <w:gridSpan w:val="3"/>
          </w:tcPr>
          <w:p w:rsidR="000B32C6" w:rsidRPr="000B32C6" w:rsidRDefault="000B32C6" w:rsidP="000B32C6">
            <w:pPr>
              <w:shd w:val="clear" w:color="auto" w:fill="FFFFFF"/>
              <w:jc w:val="both"/>
              <w:rPr>
                <w:sz w:val="28"/>
                <w:szCs w:val="28"/>
              </w:rPr>
            </w:pPr>
            <w:r w:rsidRPr="000B32C6">
              <w:rPr>
                <w:sz w:val="28"/>
                <w:szCs w:val="28"/>
              </w:rPr>
              <w:t>Толщина утеплителя:</w:t>
            </w:r>
          </w:p>
          <w:p w:rsidR="000B32C6" w:rsidRPr="000B32C6" w:rsidRDefault="000B32C6" w:rsidP="000B32C6">
            <w:pPr>
              <w:shd w:val="clear" w:color="auto" w:fill="FFFFFF"/>
              <w:jc w:val="both"/>
              <w:rPr>
                <w:sz w:val="28"/>
                <w:szCs w:val="28"/>
              </w:rPr>
            </w:pPr>
            <w:r w:rsidRPr="000B32C6">
              <w:rPr>
                <w:sz w:val="28"/>
                <w:szCs w:val="28"/>
              </w:rPr>
              <w:t>Стены внешнего теплового контура-             100 мм;</w:t>
            </w:r>
          </w:p>
          <w:p w:rsidR="000B32C6" w:rsidRPr="000B32C6" w:rsidRDefault="000B32C6" w:rsidP="000B32C6">
            <w:pPr>
              <w:shd w:val="clear" w:color="auto" w:fill="FFFFFF"/>
              <w:jc w:val="both"/>
              <w:rPr>
                <w:sz w:val="28"/>
                <w:szCs w:val="28"/>
              </w:rPr>
            </w:pPr>
            <w:r w:rsidRPr="000B32C6">
              <w:rPr>
                <w:sz w:val="28"/>
                <w:szCs w:val="28"/>
              </w:rPr>
              <w:t>Пол - 120 мм;</w:t>
            </w:r>
          </w:p>
          <w:p w:rsidR="000B32C6" w:rsidRPr="000B32C6" w:rsidRDefault="000B32C6" w:rsidP="000B32C6">
            <w:pPr>
              <w:shd w:val="clear" w:color="auto" w:fill="FFFFFF"/>
              <w:jc w:val="both"/>
              <w:rPr>
                <w:sz w:val="28"/>
                <w:szCs w:val="28"/>
              </w:rPr>
            </w:pPr>
            <w:r w:rsidRPr="000B32C6">
              <w:rPr>
                <w:sz w:val="28"/>
                <w:szCs w:val="28"/>
              </w:rPr>
              <w:t>Потолок - 120 мм;</w:t>
            </w:r>
          </w:p>
          <w:p w:rsidR="000B32C6" w:rsidRPr="000B32C6" w:rsidRDefault="000B32C6" w:rsidP="000B32C6">
            <w:pPr>
              <w:shd w:val="clear" w:color="auto" w:fill="FFFFFF"/>
              <w:jc w:val="both"/>
              <w:rPr>
                <w:sz w:val="28"/>
                <w:szCs w:val="28"/>
              </w:rPr>
            </w:pPr>
            <w:r w:rsidRPr="000B32C6">
              <w:rPr>
                <w:sz w:val="28"/>
                <w:szCs w:val="28"/>
              </w:rPr>
              <w:t>Перегородки - 60 мм;</w:t>
            </w:r>
          </w:p>
          <w:p w:rsidR="000B32C6" w:rsidRPr="000B32C6" w:rsidRDefault="000B32C6" w:rsidP="000B32C6">
            <w:pPr>
              <w:shd w:val="clear" w:color="auto" w:fill="FFFFFF"/>
              <w:jc w:val="both"/>
              <w:rPr>
                <w:sz w:val="28"/>
                <w:szCs w:val="28"/>
              </w:rPr>
            </w:pPr>
            <w:r w:rsidRPr="000B32C6">
              <w:rPr>
                <w:sz w:val="28"/>
                <w:szCs w:val="28"/>
              </w:rPr>
              <w:t>Материал - минеральная вата на основе базальтового сырья.</w:t>
            </w:r>
          </w:p>
        </w:tc>
      </w:tr>
      <w:tr w:rsidR="000B32C6" w:rsidRPr="000B32C6" w:rsidTr="009B2B60">
        <w:trPr>
          <w:trHeight w:val="1018"/>
        </w:trPr>
        <w:tc>
          <w:tcPr>
            <w:tcW w:w="4305" w:type="dxa"/>
            <w:gridSpan w:val="2"/>
          </w:tcPr>
          <w:p w:rsidR="000B32C6" w:rsidRPr="000B32C6" w:rsidRDefault="000B32C6" w:rsidP="000B32C6">
            <w:pPr>
              <w:shd w:val="clear" w:color="auto" w:fill="FFFFFF"/>
              <w:jc w:val="both"/>
              <w:rPr>
                <w:sz w:val="28"/>
                <w:szCs w:val="28"/>
              </w:rPr>
            </w:pPr>
            <w:r w:rsidRPr="000B32C6">
              <w:rPr>
                <w:sz w:val="28"/>
                <w:szCs w:val="28"/>
              </w:rPr>
              <w:t>3.10. Оконные блоки</w:t>
            </w:r>
          </w:p>
          <w:p w:rsidR="000B32C6" w:rsidRPr="000B32C6" w:rsidRDefault="000B32C6" w:rsidP="000B32C6">
            <w:pPr>
              <w:shd w:val="clear" w:color="auto" w:fill="FFFFFF"/>
              <w:jc w:val="both"/>
              <w:rPr>
                <w:b/>
                <w:sz w:val="28"/>
                <w:szCs w:val="28"/>
              </w:rPr>
            </w:pPr>
          </w:p>
        </w:tc>
        <w:tc>
          <w:tcPr>
            <w:tcW w:w="5448" w:type="dxa"/>
            <w:gridSpan w:val="3"/>
          </w:tcPr>
          <w:p w:rsidR="000B32C6" w:rsidRPr="000B32C6" w:rsidRDefault="000B32C6" w:rsidP="000B32C6">
            <w:pPr>
              <w:shd w:val="clear" w:color="auto" w:fill="FFFFFF"/>
              <w:jc w:val="both"/>
              <w:rPr>
                <w:sz w:val="28"/>
                <w:szCs w:val="28"/>
              </w:rPr>
            </w:pPr>
            <w:r w:rsidRPr="000B32C6">
              <w:rPr>
                <w:sz w:val="28"/>
                <w:szCs w:val="28"/>
              </w:rPr>
              <w:t>Оконные блоки из ПВХ теплоизоляционных профилей, с остеклением 2-х камерным стеклопакетом, поворотно - откидное открывание, с подоконниками из ПВХ, в кухне и спальне размером 1200х1500</w:t>
            </w:r>
            <w:r w:rsidRPr="000B32C6">
              <w:rPr>
                <w:color w:val="C00000"/>
                <w:sz w:val="28"/>
                <w:szCs w:val="28"/>
              </w:rPr>
              <w:t xml:space="preserve"> </w:t>
            </w:r>
            <w:r w:rsidRPr="000B32C6">
              <w:rPr>
                <w:sz w:val="28"/>
                <w:szCs w:val="28"/>
              </w:rPr>
              <w:t xml:space="preserve">(мм), в санузле 300х400 (мм). Над оконными блоками предусмотреть козырьки шириной не менее 150 мм с жалюзями. </w:t>
            </w:r>
          </w:p>
        </w:tc>
      </w:tr>
      <w:tr w:rsidR="000B32C6" w:rsidRPr="000B32C6" w:rsidTr="00C715B1">
        <w:trPr>
          <w:trHeight w:val="369"/>
        </w:trPr>
        <w:tc>
          <w:tcPr>
            <w:tcW w:w="4305" w:type="dxa"/>
            <w:gridSpan w:val="2"/>
          </w:tcPr>
          <w:p w:rsidR="000B32C6" w:rsidRPr="000B32C6" w:rsidRDefault="000B32C6" w:rsidP="000B32C6">
            <w:pPr>
              <w:shd w:val="clear" w:color="auto" w:fill="FFFFFF"/>
              <w:jc w:val="both"/>
              <w:rPr>
                <w:sz w:val="28"/>
                <w:szCs w:val="28"/>
              </w:rPr>
            </w:pPr>
            <w:r w:rsidRPr="000B32C6">
              <w:rPr>
                <w:sz w:val="28"/>
                <w:szCs w:val="28"/>
              </w:rPr>
              <w:t>3.11. Дверные блоки</w:t>
            </w:r>
          </w:p>
        </w:tc>
        <w:tc>
          <w:tcPr>
            <w:tcW w:w="5448" w:type="dxa"/>
            <w:gridSpan w:val="3"/>
          </w:tcPr>
          <w:p w:rsidR="000B32C6" w:rsidRPr="000B32C6" w:rsidRDefault="000B32C6" w:rsidP="000B32C6">
            <w:pPr>
              <w:shd w:val="clear" w:color="auto" w:fill="FFFFFF"/>
              <w:jc w:val="both"/>
              <w:rPr>
                <w:sz w:val="28"/>
                <w:szCs w:val="28"/>
              </w:rPr>
            </w:pPr>
            <w:r w:rsidRPr="000B32C6">
              <w:rPr>
                <w:sz w:val="28"/>
                <w:szCs w:val="28"/>
              </w:rPr>
              <w:t>Наружный дверной блок – металлический, теплоизолированный. Над входной дверью предусмотреть от внешних осадков козырек размером не менее</w:t>
            </w:r>
            <w:r w:rsidRPr="000B32C6">
              <w:rPr>
                <w:rFonts w:ascii="Sylfaen" w:hAnsi="Sylfaen"/>
                <w:sz w:val="28"/>
                <w:szCs w:val="28"/>
                <w:lang w:val="hy-AM"/>
              </w:rPr>
              <w:t xml:space="preserve"> </w:t>
            </w:r>
            <w:r w:rsidRPr="000B32C6">
              <w:rPr>
                <w:sz w:val="28"/>
                <w:szCs w:val="28"/>
              </w:rPr>
              <w:t>1200*1000(мм) разборный с возможностью укладки во время транспортирования внутрь модуля. Перед дверью предусмотреть металлическую лестницу 1000*300мм с площадкой 1200*1000мм.</w:t>
            </w:r>
          </w:p>
          <w:p w:rsidR="000B32C6" w:rsidRPr="000B32C6" w:rsidRDefault="000B32C6" w:rsidP="000B32C6">
            <w:pPr>
              <w:shd w:val="clear" w:color="auto" w:fill="FFFFFF"/>
              <w:jc w:val="both"/>
              <w:rPr>
                <w:sz w:val="28"/>
                <w:szCs w:val="28"/>
              </w:rPr>
            </w:pPr>
            <w:r w:rsidRPr="000B32C6">
              <w:rPr>
                <w:sz w:val="28"/>
                <w:szCs w:val="28"/>
              </w:rPr>
              <w:lastRenderedPageBreak/>
              <w:t>Внутренние двери - пластиковые глухие, с замками. Предусмотреть возможность открывания дверей изнутри без ключа.</w:t>
            </w:r>
          </w:p>
        </w:tc>
      </w:tr>
      <w:tr w:rsidR="000B32C6" w:rsidRPr="000B32C6" w:rsidTr="009B2B60">
        <w:trPr>
          <w:trHeight w:val="1184"/>
        </w:trPr>
        <w:tc>
          <w:tcPr>
            <w:tcW w:w="4305" w:type="dxa"/>
            <w:gridSpan w:val="2"/>
          </w:tcPr>
          <w:p w:rsidR="000B32C6" w:rsidRPr="000B32C6" w:rsidRDefault="000B32C6" w:rsidP="000B32C6">
            <w:pPr>
              <w:shd w:val="clear" w:color="auto" w:fill="FFFFFF"/>
              <w:jc w:val="both"/>
              <w:rPr>
                <w:sz w:val="28"/>
                <w:szCs w:val="28"/>
              </w:rPr>
            </w:pPr>
            <w:r w:rsidRPr="000B32C6">
              <w:rPr>
                <w:sz w:val="28"/>
                <w:szCs w:val="28"/>
              </w:rPr>
              <w:lastRenderedPageBreak/>
              <w:t>3.12 Оснащение сан.узла</w:t>
            </w:r>
          </w:p>
        </w:tc>
        <w:tc>
          <w:tcPr>
            <w:tcW w:w="5448" w:type="dxa"/>
            <w:gridSpan w:val="3"/>
          </w:tcPr>
          <w:p w:rsidR="000B32C6" w:rsidRPr="000B32C6" w:rsidRDefault="000B32C6" w:rsidP="000B32C6">
            <w:pPr>
              <w:shd w:val="clear" w:color="auto" w:fill="FFFFFF"/>
              <w:jc w:val="both"/>
              <w:rPr>
                <w:sz w:val="28"/>
                <w:szCs w:val="28"/>
              </w:rPr>
            </w:pPr>
            <w:r w:rsidRPr="000B32C6">
              <w:rPr>
                <w:sz w:val="28"/>
                <w:szCs w:val="28"/>
              </w:rPr>
              <w:t xml:space="preserve">Душевая кабина должна быть оборудована душем и смесителем, в туалетной комнате –сантехническими приборами (унитаз, раковина со смесителем). </w:t>
            </w:r>
          </w:p>
        </w:tc>
      </w:tr>
      <w:tr w:rsidR="000B32C6" w:rsidRPr="000B32C6" w:rsidTr="009B2B60">
        <w:trPr>
          <w:trHeight w:val="412"/>
        </w:trPr>
        <w:tc>
          <w:tcPr>
            <w:tcW w:w="9753" w:type="dxa"/>
            <w:gridSpan w:val="5"/>
          </w:tcPr>
          <w:p w:rsidR="000B32C6" w:rsidRPr="000B32C6" w:rsidRDefault="000B32C6" w:rsidP="000B32C6">
            <w:pPr>
              <w:shd w:val="clear" w:color="auto" w:fill="FFFFFF"/>
              <w:ind w:left="360"/>
              <w:jc w:val="center"/>
              <w:rPr>
                <w:b/>
                <w:i/>
                <w:sz w:val="28"/>
                <w:szCs w:val="28"/>
              </w:rPr>
            </w:pPr>
            <w:r w:rsidRPr="000B32C6">
              <w:rPr>
                <w:b/>
                <w:i/>
                <w:sz w:val="28"/>
                <w:szCs w:val="28"/>
              </w:rPr>
              <w:t>4. Внутренние инженерные сети</w:t>
            </w:r>
          </w:p>
        </w:tc>
      </w:tr>
      <w:tr w:rsidR="000B32C6" w:rsidRPr="000B32C6" w:rsidTr="009B2B60">
        <w:trPr>
          <w:trHeight w:val="412"/>
        </w:trPr>
        <w:tc>
          <w:tcPr>
            <w:tcW w:w="4365" w:type="dxa"/>
            <w:gridSpan w:val="4"/>
          </w:tcPr>
          <w:p w:rsidR="000B32C6" w:rsidRPr="000B32C6" w:rsidRDefault="000B32C6" w:rsidP="000B32C6">
            <w:pPr>
              <w:shd w:val="clear" w:color="auto" w:fill="FFFFFF"/>
              <w:rPr>
                <w:sz w:val="28"/>
                <w:szCs w:val="28"/>
              </w:rPr>
            </w:pPr>
            <w:r w:rsidRPr="000B32C6">
              <w:rPr>
                <w:sz w:val="28"/>
                <w:szCs w:val="28"/>
                <w:shd w:val="clear" w:color="auto" w:fill="FFFFFF"/>
              </w:rPr>
              <w:t>4.1. Электроснабжение</w:t>
            </w:r>
          </w:p>
        </w:tc>
        <w:tc>
          <w:tcPr>
            <w:tcW w:w="5388" w:type="dxa"/>
          </w:tcPr>
          <w:p w:rsidR="000B32C6" w:rsidRPr="000B32C6" w:rsidRDefault="000B32C6" w:rsidP="000B32C6">
            <w:pPr>
              <w:shd w:val="clear" w:color="auto" w:fill="FFFFFF"/>
              <w:jc w:val="both"/>
              <w:rPr>
                <w:color w:val="000000"/>
                <w:sz w:val="28"/>
                <w:szCs w:val="28"/>
              </w:rPr>
            </w:pPr>
            <w:r w:rsidRPr="000B32C6">
              <w:rPr>
                <w:color w:val="000000"/>
                <w:sz w:val="28"/>
                <w:szCs w:val="28"/>
              </w:rPr>
              <w:t xml:space="preserve">Обеспечение внутреннего электроснабжения всех устройств электроэнергией, в соответствии с действующими нормативными актами (электроосвещение, силовое электрооборудование, </w:t>
            </w:r>
            <w:r w:rsidRPr="000B32C6">
              <w:rPr>
                <w:sz w:val="28"/>
                <w:szCs w:val="28"/>
              </w:rPr>
              <w:t xml:space="preserve">заземление (зануление), а также молниезащита. </w:t>
            </w:r>
          </w:p>
          <w:p w:rsidR="000B32C6" w:rsidRPr="000B32C6" w:rsidRDefault="000B32C6" w:rsidP="000B32C6">
            <w:pPr>
              <w:shd w:val="clear" w:color="auto" w:fill="FFFFFF"/>
              <w:jc w:val="both"/>
              <w:rPr>
                <w:color w:val="000000"/>
                <w:sz w:val="28"/>
                <w:szCs w:val="28"/>
              </w:rPr>
            </w:pPr>
            <w:r w:rsidRPr="000B32C6">
              <w:rPr>
                <w:color w:val="000000"/>
                <w:sz w:val="28"/>
                <w:szCs w:val="28"/>
              </w:rPr>
              <w:t>Для приема и распределения электроэнергии в здании предусмотреть: -       вводно-распределительное устройство (ВРУ). Схема электроснабжения должна обеспечивать 2 категорию надежности. Над входом в здание должен быть установлен светильник наружного освещения.</w:t>
            </w:r>
          </w:p>
          <w:p w:rsidR="000B32C6" w:rsidRPr="000B32C6" w:rsidRDefault="000B32C6" w:rsidP="000B32C6">
            <w:pPr>
              <w:shd w:val="clear" w:color="auto" w:fill="FFFFFF"/>
              <w:jc w:val="both"/>
              <w:rPr>
                <w:sz w:val="28"/>
                <w:szCs w:val="28"/>
              </w:rPr>
            </w:pPr>
            <w:r w:rsidRPr="000B32C6">
              <w:rPr>
                <w:sz w:val="28"/>
                <w:szCs w:val="28"/>
              </w:rPr>
              <w:t xml:space="preserve">- монтаж электрической проводки для освещения и вентиляторов проводом марки ВВГ 2*1,5мм, 3*2,5мм, для розеток - проводом марки ВВГ 3*2,5мм, для нагревателя и кондиционера маркой ВВГ 3*6мм. Провод прокладывать в гофрированной поливинилхлоридной трубе с зондом легкого типа (скрытая проводка). </w:t>
            </w:r>
          </w:p>
          <w:p w:rsidR="000B32C6" w:rsidRPr="000B32C6" w:rsidRDefault="000B32C6" w:rsidP="000B32C6">
            <w:pPr>
              <w:shd w:val="clear" w:color="auto" w:fill="FFFFFF"/>
              <w:jc w:val="both"/>
              <w:rPr>
                <w:color w:val="000000"/>
                <w:sz w:val="28"/>
                <w:szCs w:val="28"/>
              </w:rPr>
            </w:pPr>
            <w:r w:rsidRPr="000B32C6">
              <w:rPr>
                <w:sz w:val="28"/>
                <w:szCs w:val="28"/>
                <w:shd w:val="clear" w:color="auto" w:fill="FFFFFF"/>
              </w:rPr>
              <w:t>- электроосвещение</w:t>
            </w:r>
            <w:r w:rsidRPr="000B32C6">
              <w:rPr>
                <w:color w:val="000000"/>
                <w:sz w:val="28"/>
                <w:szCs w:val="28"/>
              </w:rPr>
              <w:t xml:space="preserve"> помещений должно соответствовать нормам освещенности помещений, согласно СниП «Естественное и искусственное освещение».</w:t>
            </w:r>
          </w:p>
          <w:p w:rsidR="000B32C6" w:rsidRPr="000B32C6" w:rsidRDefault="000B32C6" w:rsidP="000B32C6">
            <w:pPr>
              <w:shd w:val="clear" w:color="auto" w:fill="FFFFFF"/>
              <w:jc w:val="both"/>
              <w:rPr>
                <w:color w:val="000000"/>
                <w:sz w:val="28"/>
                <w:szCs w:val="28"/>
              </w:rPr>
            </w:pPr>
            <w:r w:rsidRPr="000B32C6">
              <w:rPr>
                <w:color w:val="000000"/>
                <w:sz w:val="28"/>
                <w:szCs w:val="28"/>
              </w:rPr>
              <w:t xml:space="preserve"> Светильники внутренних помещений должны быть светодиодными, иметь современный и эстетичный вид. Предусмотреть установку светодиодных </w:t>
            </w:r>
            <w:r w:rsidRPr="000B32C6">
              <w:rPr>
                <w:color w:val="000000"/>
                <w:sz w:val="28"/>
                <w:szCs w:val="28"/>
                <w:lang w:val="en-US"/>
              </w:rPr>
              <w:t>LED</w:t>
            </w:r>
            <w:r w:rsidRPr="000B32C6">
              <w:rPr>
                <w:color w:val="000000"/>
                <w:sz w:val="28"/>
                <w:szCs w:val="28"/>
              </w:rPr>
              <w:t xml:space="preserve"> светильников:</w:t>
            </w:r>
          </w:p>
          <w:p w:rsidR="000B32C6" w:rsidRPr="000B32C6" w:rsidRDefault="000B32C6" w:rsidP="000B32C6">
            <w:pPr>
              <w:shd w:val="clear" w:color="auto" w:fill="FFFFFF"/>
              <w:jc w:val="both"/>
              <w:rPr>
                <w:color w:val="000000"/>
                <w:sz w:val="28"/>
                <w:szCs w:val="28"/>
              </w:rPr>
            </w:pPr>
            <w:r w:rsidRPr="000B32C6">
              <w:rPr>
                <w:color w:val="000000"/>
                <w:sz w:val="28"/>
                <w:szCs w:val="28"/>
              </w:rPr>
              <w:t>- внутри во всех помещениях, два светильника - над прикроватной зоной;</w:t>
            </w:r>
          </w:p>
          <w:p w:rsidR="000B32C6" w:rsidRPr="000B32C6" w:rsidRDefault="000B32C6" w:rsidP="000B32C6">
            <w:pPr>
              <w:shd w:val="clear" w:color="auto" w:fill="FFFFFF"/>
              <w:jc w:val="both"/>
              <w:rPr>
                <w:color w:val="000000"/>
                <w:sz w:val="28"/>
                <w:szCs w:val="28"/>
              </w:rPr>
            </w:pPr>
            <w:r w:rsidRPr="000B32C6">
              <w:rPr>
                <w:color w:val="000000"/>
                <w:sz w:val="28"/>
                <w:szCs w:val="28"/>
              </w:rPr>
              <w:t>-  снаружи над входной площадкой.</w:t>
            </w:r>
          </w:p>
        </w:tc>
      </w:tr>
      <w:tr w:rsidR="000B32C6" w:rsidRPr="000B32C6" w:rsidTr="009B2B60">
        <w:trPr>
          <w:trHeight w:val="412"/>
        </w:trPr>
        <w:tc>
          <w:tcPr>
            <w:tcW w:w="4365" w:type="dxa"/>
            <w:gridSpan w:val="4"/>
          </w:tcPr>
          <w:p w:rsidR="000B32C6" w:rsidRPr="000B32C6" w:rsidRDefault="000B32C6" w:rsidP="000B32C6">
            <w:pPr>
              <w:shd w:val="clear" w:color="auto" w:fill="FFFFFF"/>
              <w:rPr>
                <w:sz w:val="28"/>
                <w:szCs w:val="28"/>
                <w:shd w:val="clear" w:color="auto" w:fill="FFFFFF"/>
              </w:rPr>
            </w:pPr>
            <w:r w:rsidRPr="000B32C6">
              <w:rPr>
                <w:sz w:val="28"/>
                <w:szCs w:val="28"/>
                <w:shd w:val="clear" w:color="auto" w:fill="FFFFFF"/>
              </w:rPr>
              <w:lastRenderedPageBreak/>
              <w:t>4.2. Отопление</w:t>
            </w:r>
          </w:p>
        </w:tc>
        <w:tc>
          <w:tcPr>
            <w:tcW w:w="5388" w:type="dxa"/>
          </w:tcPr>
          <w:p w:rsidR="000B32C6" w:rsidRPr="000B32C6" w:rsidRDefault="000B32C6" w:rsidP="000B32C6">
            <w:pPr>
              <w:shd w:val="clear" w:color="auto" w:fill="FFFFFF"/>
              <w:jc w:val="both"/>
              <w:rPr>
                <w:sz w:val="28"/>
                <w:szCs w:val="28"/>
              </w:rPr>
            </w:pPr>
            <w:r w:rsidRPr="000B32C6">
              <w:rPr>
                <w:sz w:val="28"/>
                <w:szCs w:val="28"/>
              </w:rPr>
              <w:t>Встроенные электрические конвекторы в каждой комнате.</w:t>
            </w:r>
          </w:p>
        </w:tc>
      </w:tr>
      <w:tr w:rsidR="000B32C6" w:rsidRPr="000B32C6" w:rsidTr="009B2B60">
        <w:trPr>
          <w:trHeight w:val="412"/>
        </w:trPr>
        <w:tc>
          <w:tcPr>
            <w:tcW w:w="4365" w:type="dxa"/>
            <w:gridSpan w:val="4"/>
          </w:tcPr>
          <w:p w:rsidR="000B32C6" w:rsidRPr="000B32C6" w:rsidRDefault="000B32C6" w:rsidP="000B32C6">
            <w:pPr>
              <w:shd w:val="clear" w:color="auto" w:fill="FFFFFF"/>
              <w:rPr>
                <w:sz w:val="28"/>
                <w:szCs w:val="28"/>
                <w:shd w:val="clear" w:color="auto" w:fill="FFFFFF"/>
              </w:rPr>
            </w:pPr>
            <w:r w:rsidRPr="000B32C6">
              <w:rPr>
                <w:sz w:val="28"/>
                <w:szCs w:val="28"/>
                <w:shd w:val="clear" w:color="auto" w:fill="FFFFFF"/>
              </w:rPr>
              <w:t>4.3. Вентиляция</w:t>
            </w:r>
          </w:p>
        </w:tc>
        <w:tc>
          <w:tcPr>
            <w:tcW w:w="5388" w:type="dxa"/>
          </w:tcPr>
          <w:p w:rsidR="000B32C6" w:rsidRPr="000B32C6" w:rsidRDefault="000B32C6" w:rsidP="000B32C6">
            <w:pPr>
              <w:shd w:val="clear" w:color="auto" w:fill="FFFFFF"/>
              <w:jc w:val="both"/>
              <w:rPr>
                <w:sz w:val="28"/>
                <w:szCs w:val="28"/>
              </w:rPr>
            </w:pPr>
            <w:r w:rsidRPr="000B32C6">
              <w:rPr>
                <w:sz w:val="28"/>
                <w:szCs w:val="28"/>
              </w:rPr>
              <w:t xml:space="preserve">Приточно - вытяжная.  В помещении туалетов - душевых предусмотреть принудительную систему вентиляции с </w:t>
            </w:r>
          </w:p>
          <w:p w:rsidR="000B32C6" w:rsidRPr="000B32C6" w:rsidRDefault="000B32C6" w:rsidP="000B32C6">
            <w:pPr>
              <w:shd w:val="clear" w:color="auto" w:fill="FFFFFF"/>
              <w:jc w:val="both"/>
              <w:rPr>
                <w:sz w:val="28"/>
                <w:szCs w:val="28"/>
              </w:rPr>
            </w:pPr>
            <w:r w:rsidRPr="000B32C6">
              <w:rPr>
                <w:sz w:val="28"/>
                <w:szCs w:val="28"/>
              </w:rPr>
              <w:t>применением вентиляторов, в остальных помещениях предусмотреть естественную систему вентиляции помещений.</w:t>
            </w:r>
          </w:p>
        </w:tc>
      </w:tr>
      <w:tr w:rsidR="000B32C6" w:rsidRPr="000B32C6" w:rsidTr="009B2B60">
        <w:trPr>
          <w:trHeight w:val="412"/>
        </w:trPr>
        <w:tc>
          <w:tcPr>
            <w:tcW w:w="9753" w:type="dxa"/>
            <w:gridSpan w:val="5"/>
          </w:tcPr>
          <w:p w:rsidR="000B32C6" w:rsidRPr="000B32C6" w:rsidRDefault="000B32C6" w:rsidP="000B32C6">
            <w:pPr>
              <w:shd w:val="clear" w:color="auto" w:fill="FFFFFF"/>
              <w:jc w:val="center"/>
              <w:rPr>
                <w:b/>
                <w:bCs/>
                <w:i/>
                <w:color w:val="000000"/>
                <w:sz w:val="28"/>
                <w:szCs w:val="28"/>
                <w:bdr w:val="none" w:sz="0" w:space="0" w:color="auto" w:frame="1"/>
              </w:rPr>
            </w:pPr>
            <w:r w:rsidRPr="000B32C6">
              <w:rPr>
                <w:b/>
                <w:bCs/>
                <w:i/>
                <w:color w:val="000000"/>
                <w:sz w:val="28"/>
                <w:szCs w:val="28"/>
                <w:bdr w:val="none" w:sz="0" w:space="0" w:color="auto" w:frame="1"/>
              </w:rPr>
              <w:t>5.Порядок контроля и приемки работ</w:t>
            </w:r>
          </w:p>
        </w:tc>
      </w:tr>
      <w:tr w:rsidR="000B32C6" w:rsidRPr="000B32C6" w:rsidTr="009B2B60">
        <w:trPr>
          <w:trHeight w:val="412"/>
        </w:trPr>
        <w:tc>
          <w:tcPr>
            <w:tcW w:w="4365" w:type="dxa"/>
            <w:gridSpan w:val="4"/>
          </w:tcPr>
          <w:p w:rsidR="000B32C6" w:rsidRPr="000B32C6" w:rsidRDefault="000B32C6" w:rsidP="000B32C6">
            <w:pPr>
              <w:shd w:val="clear" w:color="auto" w:fill="FFFFFF"/>
              <w:rPr>
                <w:sz w:val="28"/>
                <w:szCs w:val="28"/>
              </w:rPr>
            </w:pPr>
            <w:r w:rsidRPr="000B32C6">
              <w:rPr>
                <w:sz w:val="28"/>
                <w:szCs w:val="28"/>
              </w:rPr>
              <w:t>5.1. Требования к порядку и организации приемки работ</w:t>
            </w:r>
          </w:p>
          <w:p w:rsidR="000B32C6" w:rsidRPr="000B32C6" w:rsidRDefault="000B32C6" w:rsidP="000B32C6">
            <w:pPr>
              <w:jc w:val="both"/>
              <w:rPr>
                <w:sz w:val="28"/>
                <w:szCs w:val="28"/>
                <w:shd w:val="clear" w:color="auto" w:fill="FFFFFF"/>
              </w:rPr>
            </w:pPr>
          </w:p>
        </w:tc>
        <w:tc>
          <w:tcPr>
            <w:tcW w:w="5388" w:type="dxa"/>
          </w:tcPr>
          <w:p w:rsidR="000B32C6" w:rsidRPr="000B32C6" w:rsidRDefault="000B32C6" w:rsidP="000B32C6">
            <w:pPr>
              <w:shd w:val="clear" w:color="auto" w:fill="FFFFFF"/>
              <w:jc w:val="both"/>
              <w:rPr>
                <w:sz w:val="28"/>
                <w:szCs w:val="28"/>
              </w:rPr>
            </w:pPr>
            <w:r w:rsidRPr="000B32C6">
              <w:rPr>
                <w:sz w:val="28"/>
                <w:szCs w:val="28"/>
              </w:rPr>
              <w:t>Приемка результатов работ осуществляется Заказчиком совместно с Исполнителем. </w:t>
            </w:r>
          </w:p>
          <w:p w:rsidR="000B32C6" w:rsidRPr="000B32C6" w:rsidRDefault="000B32C6" w:rsidP="000B32C6">
            <w:pPr>
              <w:shd w:val="clear" w:color="auto" w:fill="FFFFFF"/>
              <w:jc w:val="both"/>
              <w:rPr>
                <w:sz w:val="28"/>
                <w:szCs w:val="28"/>
              </w:rPr>
            </w:pPr>
            <w:r w:rsidRPr="000B32C6">
              <w:rPr>
                <w:sz w:val="28"/>
                <w:szCs w:val="28"/>
              </w:rPr>
              <w:t>Положительным результатом выполненных работ является полное соответствие требованиям настоящего технического задания.</w:t>
            </w:r>
            <w:r w:rsidRPr="000B32C6">
              <w:t xml:space="preserve"> </w:t>
            </w:r>
            <w:r w:rsidRPr="000B32C6">
              <w:rPr>
                <w:sz w:val="28"/>
                <w:szCs w:val="28"/>
              </w:rPr>
              <w:t>Контроль за сроками и качеством оказания услуг производится представителями Заказчика.</w:t>
            </w:r>
          </w:p>
          <w:p w:rsidR="000B32C6" w:rsidRPr="000B32C6" w:rsidRDefault="000B32C6" w:rsidP="000B32C6">
            <w:pPr>
              <w:jc w:val="both"/>
              <w:rPr>
                <w:sz w:val="28"/>
                <w:szCs w:val="28"/>
              </w:rPr>
            </w:pPr>
            <w:r w:rsidRPr="000B32C6">
              <w:rPr>
                <w:sz w:val="28"/>
                <w:szCs w:val="28"/>
              </w:rPr>
              <w:t>Исполнитель в месте эксплуатации, в присутствии представителей Заказчика проводит опробование и электротехнические испытания смонтированного оборудования и инженерных систем жизнеобеспечения. Результаты испытаний оформляются актами или протоколами испытаний. Протокол испытаний должен содержать сведения об испытуемом объекте, применяемых методах испытаний, содержать средства и условия при которых были проведены испытания.</w:t>
            </w:r>
          </w:p>
          <w:p w:rsidR="000B32C6" w:rsidRPr="000B32C6" w:rsidRDefault="000B32C6" w:rsidP="000B32C6">
            <w:pPr>
              <w:shd w:val="clear" w:color="auto" w:fill="FFFFFF"/>
              <w:jc w:val="both"/>
              <w:rPr>
                <w:sz w:val="28"/>
                <w:szCs w:val="28"/>
              </w:rPr>
            </w:pPr>
            <w:r w:rsidRPr="000B32C6">
              <w:rPr>
                <w:sz w:val="28"/>
                <w:szCs w:val="28"/>
              </w:rPr>
              <w:t>При отсутствии замечаний, Заказчик совместно с Исполнителем подписывает Акт приема – передачи выполненных работ.</w:t>
            </w:r>
          </w:p>
        </w:tc>
      </w:tr>
      <w:tr w:rsidR="000B32C6" w:rsidRPr="000B32C6" w:rsidTr="009B2B60">
        <w:trPr>
          <w:trHeight w:val="412"/>
        </w:trPr>
        <w:tc>
          <w:tcPr>
            <w:tcW w:w="9753" w:type="dxa"/>
            <w:gridSpan w:val="5"/>
          </w:tcPr>
          <w:p w:rsidR="000B32C6" w:rsidRPr="000B32C6" w:rsidRDefault="000B32C6" w:rsidP="000B32C6">
            <w:pPr>
              <w:shd w:val="clear" w:color="auto" w:fill="FFFFFF"/>
              <w:jc w:val="center"/>
              <w:rPr>
                <w:b/>
                <w:i/>
                <w:sz w:val="28"/>
                <w:szCs w:val="28"/>
              </w:rPr>
            </w:pPr>
            <w:r w:rsidRPr="000B32C6">
              <w:rPr>
                <w:b/>
                <w:bCs/>
                <w:i/>
                <w:color w:val="000000"/>
                <w:sz w:val="28"/>
                <w:szCs w:val="28"/>
                <w:bdr w:val="none" w:sz="0" w:space="0" w:color="auto" w:frame="1"/>
              </w:rPr>
              <w:t>6. Документация</w:t>
            </w:r>
          </w:p>
        </w:tc>
      </w:tr>
      <w:tr w:rsidR="000B32C6" w:rsidRPr="000B32C6" w:rsidTr="009B2B60">
        <w:trPr>
          <w:trHeight w:val="412"/>
        </w:trPr>
        <w:tc>
          <w:tcPr>
            <w:tcW w:w="4365" w:type="dxa"/>
            <w:gridSpan w:val="4"/>
          </w:tcPr>
          <w:p w:rsidR="000B32C6" w:rsidRPr="000B32C6" w:rsidRDefault="000B32C6" w:rsidP="000B32C6">
            <w:pPr>
              <w:shd w:val="clear" w:color="auto" w:fill="FFFFFF"/>
              <w:jc w:val="both"/>
              <w:rPr>
                <w:sz w:val="28"/>
                <w:szCs w:val="28"/>
              </w:rPr>
            </w:pPr>
            <w:r w:rsidRPr="000B32C6">
              <w:rPr>
                <w:sz w:val="28"/>
                <w:szCs w:val="28"/>
              </w:rPr>
              <w:t>6.1. Требования к предоставлению документации</w:t>
            </w:r>
          </w:p>
          <w:p w:rsidR="000B32C6" w:rsidRPr="000B32C6" w:rsidRDefault="000B32C6" w:rsidP="000B32C6">
            <w:pPr>
              <w:shd w:val="clear" w:color="auto" w:fill="FFFFFF"/>
              <w:jc w:val="center"/>
              <w:rPr>
                <w:b/>
                <w:bCs/>
                <w:color w:val="000000"/>
                <w:sz w:val="28"/>
                <w:szCs w:val="28"/>
                <w:bdr w:val="none" w:sz="0" w:space="0" w:color="auto" w:frame="1"/>
              </w:rPr>
            </w:pPr>
          </w:p>
        </w:tc>
        <w:tc>
          <w:tcPr>
            <w:tcW w:w="5388" w:type="dxa"/>
          </w:tcPr>
          <w:p w:rsidR="000B32C6" w:rsidRPr="000B32C6" w:rsidRDefault="000B32C6" w:rsidP="000B32C6">
            <w:pPr>
              <w:shd w:val="clear" w:color="auto" w:fill="FFFFFF"/>
              <w:jc w:val="both"/>
              <w:rPr>
                <w:sz w:val="28"/>
                <w:szCs w:val="28"/>
              </w:rPr>
            </w:pPr>
            <w:r w:rsidRPr="000B32C6">
              <w:rPr>
                <w:sz w:val="28"/>
                <w:szCs w:val="28"/>
              </w:rPr>
              <w:t>Исполнитель обязан предоставить следующую документацию:</w:t>
            </w:r>
          </w:p>
          <w:p w:rsidR="000B32C6" w:rsidRPr="000B32C6" w:rsidRDefault="000B32C6" w:rsidP="000B32C6">
            <w:pPr>
              <w:shd w:val="clear" w:color="auto" w:fill="FFFFFF"/>
              <w:jc w:val="both"/>
              <w:rPr>
                <w:sz w:val="28"/>
                <w:szCs w:val="28"/>
              </w:rPr>
            </w:pPr>
            <w:r w:rsidRPr="000B32C6">
              <w:rPr>
                <w:sz w:val="28"/>
                <w:szCs w:val="28"/>
              </w:rPr>
              <w:t>1. Паспорта инструкции (руководства) по эксплуатации.</w:t>
            </w:r>
          </w:p>
          <w:p w:rsidR="000B32C6" w:rsidRPr="000B32C6" w:rsidRDefault="000B32C6" w:rsidP="000B32C6">
            <w:pPr>
              <w:shd w:val="clear" w:color="auto" w:fill="FFFFFF"/>
              <w:jc w:val="both"/>
              <w:rPr>
                <w:sz w:val="28"/>
                <w:szCs w:val="28"/>
              </w:rPr>
            </w:pPr>
            <w:r w:rsidRPr="000B32C6">
              <w:rPr>
                <w:sz w:val="28"/>
                <w:szCs w:val="28"/>
              </w:rPr>
              <w:t>2. Комплект проектной (технической) документации.</w:t>
            </w:r>
          </w:p>
          <w:p w:rsidR="000B32C6" w:rsidRPr="000B32C6" w:rsidRDefault="000B32C6" w:rsidP="000B32C6">
            <w:pPr>
              <w:shd w:val="clear" w:color="auto" w:fill="FFFFFF"/>
              <w:jc w:val="both"/>
              <w:rPr>
                <w:sz w:val="28"/>
                <w:szCs w:val="28"/>
              </w:rPr>
            </w:pPr>
            <w:r w:rsidRPr="000B32C6">
              <w:rPr>
                <w:sz w:val="28"/>
                <w:szCs w:val="28"/>
              </w:rPr>
              <w:t>3. Сертификаты на оборудование и используемые материалы, входящих в ком</w:t>
            </w:r>
            <w:r w:rsidRPr="000B32C6">
              <w:rPr>
                <w:sz w:val="28"/>
                <w:szCs w:val="28"/>
              </w:rPr>
              <w:lastRenderedPageBreak/>
              <w:t>плект поставки.</w:t>
            </w:r>
          </w:p>
          <w:p w:rsidR="000B32C6" w:rsidRPr="000B32C6" w:rsidRDefault="000B32C6" w:rsidP="000B32C6">
            <w:pPr>
              <w:shd w:val="clear" w:color="auto" w:fill="FFFFFF"/>
              <w:jc w:val="both"/>
              <w:rPr>
                <w:b/>
                <w:i/>
                <w:sz w:val="28"/>
                <w:szCs w:val="28"/>
              </w:rPr>
            </w:pPr>
            <w:r w:rsidRPr="000B32C6">
              <w:rPr>
                <w:sz w:val="28"/>
                <w:szCs w:val="28"/>
              </w:rPr>
              <w:t>Техническую документацию предоставить в 2-х экземплярах, в бумажном формате и в электронной версии.</w:t>
            </w:r>
          </w:p>
        </w:tc>
      </w:tr>
      <w:tr w:rsidR="000B32C6" w:rsidRPr="000B32C6" w:rsidTr="009B2B60">
        <w:trPr>
          <w:trHeight w:val="391"/>
        </w:trPr>
        <w:tc>
          <w:tcPr>
            <w:tcW w:w="9753" w:type="dxa"/>
            <w:gridSpan w:val="5"/>
          </w:tcPr>
          <w:p w:rsidR="000B32C6" w:rsidRPr="000B32C6" w:rsidRDefault="000B32C6" w:rsidP="000B32C6">
            <w:pPr>
              <w:shd w:val="clear" w:color="auto" w:fill="FFFFFF"/>
              <w:jc w:val="center"/>
              <w:rPr>
                <w:b/>
                <w:i/>
                <w:sz w:val="28"/>
                <w:szCs w:val="28"/>
                <w:shd w:val="clear" w:color="auto" w:fill="FFFFFF"/>
              </w:rPr>
            </w:pPr>
            <w:r w:rsidRPr="000B32C6">
              <w:rPr>
                <w:b/>
                <w:i/>
                <w:sz w:val="28"/>
                <w:szCs w:val="28"/>
                <w:shd w:val="clear" w:color="auto" w:fill="FFFFFF"/>
              </w:rPr>
              <w:lastRenderedPageBreak/>
              <w:t>7. Доставка и монтаж</w:t>
            </w:r>
          </w:p>
        </w:tc>
      </w:tr>
      <w:tr w:rsidR="000B32C6" w:rsidRPr="000B32C6" w:rsidTr="009B2B60">
        <w:trPr>
          <w:trHeight w:val="412"/>
        </w:trPr>
        <w:tc>
          <w:tcPr>
            <w:tcW w:w="4365" w:type="dxa"/>
            <w:gridSpan w:val="4"/>
          </w:tcPr>
          <w:p w:rsidR="000B32C6" w:rsidRPr="000B32C6" w:rsidRDefault="000B32C6" w:rsidP="000B32C6">
            <w:pPr>
              <w:shd w:val="clear" w:color="auto" w:fill="FFFFFF"/>
              <w:rPr>
                <w:sz w:val="28"/>
                <w:szCs w:val="28"/>
                <w:shd w:val="clear" w:color="auto" w:fill="FFFFFF"/>
              </w:rPr>
            </w:pPr>
            <w:r w:rsidRPr="000B32C6">
              <w:rPr>
                <w:sz w:val="28"/>
                <w:szCs w:val="28"/>
                <w:shd w:val="clear" w:color="auto" w:fill="FFFFFF"/>
              </w:rPr>
              <w:t>7.1.  Место доставки</w:t>
            </w:r>
          </w:p>
        </w:tc>
        <w:tc>
          <w:tcPr>
            <w:tcW w:w="5388" w:type="dxa"/>
          </w:tcPr>
          <w:p w:rsidR="000B32C6" w:rsidRPr="000B32C6" w:rsidRDefault="000B32C6" w:rsidP="000B32C6">
            <w:pPr>
              <w:shd w:val="clear" w:color="auto" w:fill="FFFFFF"/>
              <w:jc w:val="both"/>
              <w:rPr>
                <w:b/>
                <w:sz w:val="28"/>
                <w:szCs w:val="28"/>
                <w:shd w:val="clear" w:color="auto" w:fill="FFFFFF"/>
              </w:rPr>
            </w:pPr>
            <w:r w:rsidRPr="000B32C6">
              <w:rPr>
                <w:sz w:val="28"/>
                <w:szCs w:val="28"/>
              </w:rPr>
              <w:t>РА, Гехаркуникская область, ж/д станция Зод.</w:t>
            </w:r>
          </w:p>
        </w:tc>
      </w:tr>
      <w:tr w:rsidR="000B32C6" w:rsidRPr="000B32C6" w:rsidTr="009B2B60">
        <w:trPr>
          <w:trHeight w:val="412"/>
        </w:trPr>
        <w:tc>
          <w:tcPr>
            <w:tcW w:w="4365" w:type="dxa"/>
            <w:gridSpan w:val="4"/>
          </w:tcPr>
          <w:p w:rsidR="000B32C6" w:rsidRPr="000B32C6" w:rsidRDefault="000B32C6" w:rsidP="000B32C6">
            <w:pPr>
              <w:shd w:val="clear" w:color="auto" w:fill="FFFFFF"/>
              <w:rPr>
                <w:sz w:val="28"/>
                <w:szCs w:val="28"/>
                <w:shd w:val="clear" w:color="auto" w:fill="FFFFFF"/>
              </w:rPr>
            </w:pPr>
            <w:r w:rsidRPr="000B32C6">
              <w:rPr>
                <w:sz w:val="28"/>
                <w:szCs w:val="28"/>
                <w:shd w:val="clear" w:color="auto" w:fill="FFFFFF"/>
              </w:rPr>
              <w:t>7.2. Идентификационная табличка</w:t>
            </w:r>
          </w:p>
        </w:tc>
        <w:tc>
          <w:tcPr>
            <w:tcW w:w="5388" w:type="dxa"/>
          </w:tcPr>
          <w:p w:rsidR="000B32C6" w:rsidRPr="000B32C6" w:rsidRDefault="000B32C6" w:rsidP="000B32C6">
            <w:pPr>
              <w:shd w:val="clear" w:color="auto" w:fill="FFFFFF"/>
              <w:jc w:val="both"/>
              <w:rPr>
                <w:sz w:val="28"/>
                <w:szCs w:val="28"/>
              </w:rPr>
            </w:pPr>
            <w:r w:rsidRPr="000B32C6">
              <w:rPr>
                <w:sz w:val="28"/>
                <w:szCs w:val="28"/>
              </w:rPr>
              <w:t>Табличка из нержавеющего металлического сплава в соответствии с ГОСТ 12971-67. Место крепления внутри около силового щита и снаружи в торцевой части на уровне визуальной доступности.</w:t>
            </w:r>
          </w:p>
          <w:p w:rsidR="000B32C6" w:rsidRPr="000B32C6" w:rsidRDefault="000B32C6" w:rsidP="000B32C6">
            <w:pPr>
              <w:shd w:val="clear" w:color="auto" w:fill="FFFFFF"/>
              <w:jc w:val="both"/>
              <w:rPr>
                <w:sz w:val="28"/>
                <w:szCs w:val="28"/>
              </w:rPr>
            </w:pPr>
            <w:r w:rsidRPr="000B32C6">
              <w:rPr>
                <w:sz w:val="28"/>
                <w:szCs w:val="28"/>
              </w:rPr>
              <w:t>Содержание таблички: производитель, заводской номер, год изготовления. Обозначения, указанные в табличке должны соответствовать технической сопроводительной документации.</w:t>
            </w:r>
          </w:p>
        </w:tc>
      </w:tr>
      <w:tr w:rsidR="000B32C6" w:rsidRPr="000B32C6" w:rsidTr="009B2B60">
        <w:trPr>
          <w:trHeight w:val="412"/>
        </w:trPr>
        <w:tc>
          <w:tcPr>
            <w:tcW w:w="4365" w:type="dxa"/>
            <w:gridSpan w:val="4"/>
          </w:tcPr>
          <w:p w:rsidR="000B32C6" w:rsidRPr="000B32C6" w:rsidRDefault="000B32C6" w:rsidP="000B32C6">
            <w:pPr>
              <w:shd w:val="clear" w:color="auto" w:fill="FFFFFF"/>
              <w:rPr>
                <w:sz w:val="28"/>
                <w:szCs w:val="28"/>
                <w:shd w:val="clear" w:color="auto" w:fill="FFFFFF"/>
              </w:rPr>
            </w:pPr>
            <w:r w:rsidRPr="000B32C6">
              <w:rPr>
                <w:sz w:val="28"/>
                <w:szCs w:val="28"/>
                <w:shd w:val="clear" w:color="auto" w:fill="FFFFFF"/>
              </w:rPr>
              <w:t>7.</w:t>
            </w:r>
            <w:r w:rsidRPr="000B32C6">
              <w:rPr>
                <w:sz w:val="28"/>
                <w:szCs w:val="28"/>
                <w:shd w:val="clear" w:color="auto" w:fill="FFFFFF"/>
                <w:lang w:val="hy-AM"/>
              </w:rPr>
              <w:t>3</w:t>
            </w:r>
            <w:r w:rsidRPr="000B32C6">
              <w:rPr>
                <w:sz w:val="28"/>
                <w:szCs w:val="28"/>
                <w:shd w:val="clear" w:color="auto" w:fill="FFFFFF"/>
              </w:rPr>
              <w:t>. Порядок, состав работ</w:t>
            </w:r>
          </w:p>
        </w:tc>
        <w:tc>
          <w:tcPr>
            <w:tcW w:w="5388" w:type="dxa"/>
          </w:tcPr>
          <w:p w:rsidR="000B32C6" w:rsidRPr="000B32C6" w:rsidRDefault="000B32C6" w:rsidP="000B32C6">
            <w:pPr>
              <w:shd w:val="clear" w:color="auto" w:fill="FFFFFF"/>
              <w:jc w:val="both"/>
              <w:rPr>
                <w:sz w:val="28"/>
                <w:szCs w:val="28"/>
              </w:rPr>
            </w:pPr>
            <w:r w:rsidRPr="000B32C6">
              <w:rPr>
                <w:sz w:val="28"/>
                <w:szCs w:val="28"/>
              </w:rPr>
              <w:t>Исполнитель обеспечивает изготовление, доставку, сборку и пуско-наладку оборудования и инженерных систем в</w:t>
            </w:r>
            <w:r w:rsidRPr="000B32C6">
              <w:rPr>
                <w:color w:val="000000"/>
                <w:sz w:val="28"/>
                <w:szCs w:val="26"/>
              </w:rPr>
              <w:t xml:space="preserve"> модульных передвижных домиках в</w:t>
            </w:r>
            <w:r w:rsidRPr="000B32C6">
              <w:rPr>
                <w:sz w:val="28"/>
                <w:szCs w:val="28"/>
              </w:rPr>
              <w:t xml:space="preserve"> месте эксплуатации, определяемом Заказчиком.</w:t>
            </w:r>
          </w:p>
        </w:tc>
      </w:tr>
      <w:tr w:rsidR="000B32C6" w:rsidRPr="000B32C6" w:rsidTr="009B2B60">
        <w:trPr>
          <w:trHeight w:val="412"/>
        </w:trPr>
        <w:tc>
          <w:tcPr>
            <w:tcW w:w="4365" w:type="dxa"/>
            <w:gridSpan w:val="4"/>
          </w:tcPr>
          <w:p w:rsidR="000B32C6" w:rsidRPr="000B32C6" w:rsidRDefault="000B32C6" w:rsidP="000B32C6">
            <w:pPr>
              <w:shd w:val="clear" w:color="auto" w:fill="FFFFFF"/>
              <w:rPr>
                <w:color w:val="C00000"/>
                <w:sz w:val="28"/>
                <w:szCs w:val="28"/>
                <w:shd w:val="clear" w:color="auto" w:fill="FFFFFF"/>
              </w:rPr>
            </w:pPr>
            <w:r w:rsidRPr="000B32C6">
              <w:rPr>
                <w:sz w:val="28"/>
                <w:szCs w:val="28"/>
                <w:shd w:val="clear" w:color="auto" w:fill="FFFFFF"/>
              </w:rPr>
              <w:t>7.</w:t>
            </w:r>
            <w:r w:rsidRPr="000B32C6">
              <w:rPr>
                <w:sz w:val="28"/>
                <w:szCs w:val="28"/>
                <w:shd w:val="clear" w:color="auto" w:fill="FFFFFF"/>
                <w:lang w:val="hy-AM"/>
              </w:rPr>
              <w:t>4</w:t>
            </w:r>
            <w:r w:rsidRPr="000B32C6">
              <w:rPr>
                <w:sz w:val="28"/>
                <w:szCs w:val="28"/>
                <w:shd w:val="clear" w:color="auto" w:fill="FFFFFF"/>
              </w:rPr>
              <w:t>. Сроки поставки</w:t>
            </w:r>
          </w:p>
        </w:tc>
        <w:tc>
          <w:tcPr>
            <w:tcW w:w="5388" w:type="dxa"/>
          </w:tcPr>
          <w:p w:rsidR="000B32C6" w:rsidRPr="000B32C6" w:rsidRDefault="000B32C6" w:rsidP="000B32C6">
            <w:pPr>
              <w:shd w:val="clear" w:color="auto" w:fill="FFFFFF"/>
              <w:jc w:val="both"/>
              <w:rPr>
                <w:color w:val="C00000"/>
                <w:sz w:val="28"/>
                <w:szCs w:val="28"/>
              </w:rPr>
            </w:pPr>
            <w:r w:rsidRPr="000B32C6">
              <w:rPr>
                <w:sz w:val="28"/>
                <w:szCs w:val="28"/>
                <w:shd w:val="clear" w:color="auto" w:fill="FFFFFF"/>
              </w:rPr>
              <w:t>Общий срок поставки, включая изготовление, доставку, монтаж, ПНР в месте эксплуатации, не более 2-х месяцев.</w:t>
            </w:r>
          </w:p>
        </w:tc>
      </w:tr>
      <w:tr w:rsidR="000B32C6" w:rsidRPr="000B32C6" w:rsidTr="009B2B60">
        <w:trPr>
          <w:trHeight w:val="412"/>
        </w:trPr>
        <w:tc>
          <w:tcPr>
            <w:tcW w:w="9753" w:type="dxa"/>
            <w:gridSpan w:val="5"/>
          </w:tcPr>
          <w:p w:rsidR="000B32C6" w:rsidRPr="000B32C6" w:rsidRDefault="000B32C6" w:rsidP="000B32C6">
            <w:pPr>
              <w:shd w:val="clear" w:color="auto" w:fill="FFFFFF"/>
              <w:jc w:val="center"/>
              <w:rPr>
                <w:sz w:val="28"/>
                <w:szCs w:val="28"/>
                <w:shd w:val="clear" w:color="auto" w:fill="FFFFFF"/>
              </w:rPr>
            </w:pPr>
            <w:r w:rsidRPr="000B32C6">
              <w:rPr>
                <w:b/>
                <w:color w:val="000000"/>
                <w:bdr w:val="none" w:sz="0" w:space="0" w:color="auto" w:frame="1"/>
              </w:rPr>
              <w:t>8. П</w:t>
            </w:r>
            <w:r w:rsidRPr="000B32C6">
              <w:rPr>
                <w:b/>
                <w:sz w:val="28"/>
                <w:szCs w:val="28"/>
                <w:shd w:val="clear" w:color="auto" w:fill="FFFFFF"/>
              </w:rPr>
              <w:t>орядок оплаты</w:t>
            </w:r>
          </w:p>
        </w:tc>
      </w:tr>
      <w:tr w:rsidR="000B32C6" w:rsidRPr="000B32C6" w:rsidTr="009B2B60">
        <w:trPr>
          <w:trHeight w:val="412"/>
        </w:trPr>
        <w:tc>
          <w:tcPr>
            <w:tcW w:w="4320" w:type="dxa"/>
            <w:gridSpan w:val="3"/>
          </w:tcPr>
          <w:p w:rsidR="000B32C6" w:rsidRPr="000B32C6" w:rsidRDefault="000B32C6" w:rsidP="000B32C6">
            <w:pPr>
              <w:shd w:val="clear" w:color="auto" w:fill="FFFFFF"/>
              <w:rPr>
                <w:color w:val="000000"/>
                <w:bdr w:val="none" w:sz="0" w:space="0" w:color="auto" w:frame="1"/>
              </w:rPr>
            </w:pPr>
            <w:r w:rsidRPr="000B32C6">
              <w:rPr>
                <w:color w:val="000000"/>
                <w:bdr w:val="none" w:sz="0" w:space="0" w:color="auto" w:frame="1"/>
              </w:rPr>
              <w:t>8.1.</w:t>
            </w:r>
            <w:r w:rsidRPr="000B32C6">
              <w:rPr>
                <w:b/>
                <w:color w:val="000000"/>
                <w:bdr w:val="none" w:sz="0" w:space="0" w:color="auto" w:frame="1"/>
              </w:rPr>
              <w:t xml:space="preserve"> </w:t>
            </w:r>
            <w:r w:rsidRPr="000B32C6">
              <w:rPr>
                <w:color w:val="000000"/>
                <w:bdr w:val="none" w:sz="0" w:space="0" w:color="auto" w:frame="1"/>
              </w:rPr>
              <w:t>П</w:t>
            </w:r>
            <w:r w:rsidRPr="000B32C6">
              <w:rPr>
                <w:sz w:val="28"/>
                <w:szCs w:val="28"/>
                <w:shd w:val="clear" w:color="auto" w:fill="FFFFFF"/>
              </w:rPr>
              <w:t>орядок оплаты</w:t>
            </w:r>
          </w:p>
        </w:tc>
        <w:tc>
          <w:tcPr>
            <w:tcW w:w="5433" w:type="dxa"/>
            <w:gridSpan w:val="2"/>
          </w:tcPr>
          <w:p w:rsidR="000B32C6" w:rsidRPr="000B32C6" w:rsidRDefault="000B32C6" w:rsidP="000B32C6">
            <w:pPr>
              <w:shd w:val="clear" w:color="auto" w:fill="FFFFFF"/>
              <w:jc w:val="both"/>
              <w:rPr>
                <w:sz w:val="28"/>
                <w:szCs w:val="28"/>
                <w:shd w:val="clear" w:color="auto" w:fill="FFFFFF"/>
              </w:rPr>
            </w:pPr>
            <w:r>
              <w:rPr>
                <w:sz w:val="28"/>
                <w:szCs w:val="28"/>
              </w:rPr>
              <w:t>С момента подписания договора и получения счета на оплату Исполнителем, ЗАО «ЮКЖД» производит предоплату в размере 40% от стоимости договора, в течение 15 (пятнадцати) рабочих дней. Окончательный расчет осуществляется в течение 15 (пятнадцати) рабочих дней после полного завершения работ и подписания сторонами акта сдачи-приема на основании представленного счета-фактуры с учетом ранее перечисленных средств.</w:t>
            </w:r>
          </w:p>
        </w:tc>
      </w:tr>
    </w:tbl>
    <w:p w:rsidR="00E06C58" w:rsidRDefault="00E06C58" w:rsidP="00A37334">
      <w:pPr>
        <w:contextualSpacing/>
        <w:rPr>
          <w:sz w:val="28"/>
          <w:szCs w:val="28"/>
        </w:rPr>
      </w:pPr>
    </w:p>
    <w:p w:rsidR="00364BF3" w:rsidRDefault="00E06C58" w:rsidP="00364BF3">
      <w:r>
        <w:rPr>
          <w:sz w:val="28"/>
          <w:szCs w:val="28"/>
        </w:rPr>
        <w:br w:type="page"/>
      </w:r>
    </w:p>
    <w:p w:rsidR="00364BF3" w:rsidRDefault="00364BF3" w:rsidP="00364BF3">
      <w:pPr>
        <w:spacing w:line="276" w:lineRule="auto"/>
        <w:jc w:val="right"/>
      </w:pPr>
      <w:r>
        <w:t xml:space="preserve">Приложение № 2.1 </w:t>
      </w:r>
    </w:p>
    <w:p w:rsidR="00E42294" w:rsidRDefault="00E42294" w:rsidP="00E42294">
      <w:pPr>
        <w:spacing w:line="276" w:lineRule="auto"/>
        <w:jc w:val="right"/>
      </w:pPr>
      <w:r>
        <w:rPr>
          <w:sz w:val="28"/>
          <w:szCs w:val="28"/>
        </w:rPr>
        <w:t xml:space="preserve">к извещению о проведении запроса котировок </w:t>
      </w:r>
    </w:p>
    <w:p w:rsidR="00364BF3" w:rsidRDefault="00E42294" w:rsidP="00E42294">
      <w:pPr>
        <w:spacing w:after="160" w:line="276" w:lineRule="auto"/>
        <w:jc w:val="right"/>
        <w:rPr>
          <w:rFonts w:eastAsia="Calibri"/>
          <w:b/>
          <w:bCs/>
          <w:iCs/>
          <w:lang w:eastAsia="en-US"/>
        </w:rPr>
      </w:pPr>
      <w:r>
        <w:rPr>
          <w:sz w:val="28"/>
          <w:szCs w:val="28"/>
        </w:rPr>
        <w:t>№ЮКЖД-ЗКЦ 022/</w:t>
      </w:r>
      <w:r>
        <w:rPr>
          <w:sz w:val="28"/>
          <w:szCs w:val="28"/>
          <w:lang w:val="hy-AM"/>
        </w:rPr>
        <w:t>68</w:t>
      </w:r>
    </w:p>
    <w:p w:rsidR="00364BF3" w:rsidRDefault="00364BF3" w:rsidP="00364BF3">
      <w:pPr>
        <w:spacing w:after="160" w:line="276" w:lineRule="auto"/>
        <w:jc w:val="center"/>
        <w:rPr>
          <w:rFonts w:eastAsia="Calibri"/>
          <w:b/>
          <w:bCs/>
          <w:iCs/>
          <w:lang w:eastAsia="en-US"/>
        </w:rPr>
      </w:pPr>
      <w:r>
        <w:rPr>
          <w:rFonts w:eastAsia="Calibri"/>
          <w:b/>
          <w:bCs/>
          <w:iCs/>
          <w:lang w:eastAsia="en-US"/>
        </w:rPr>
        <w:t>Форма описи документов, представляемых для участия в Запросе котировок</w:t>
      </w:r>
    </w:p>
    <w:p w:rsidR="00364BF3" w:rsidRDefault="00364BF3" w:rsidP="00364BF3">
      <w:pPr>
        <w:spacing w:after="160" w:line="276" w:lineRule="auto"/>
        <w:jc w:val="center"/>
        <w:rPr>
          <w:rFonts w:eastAsia="Calibri"/>
          <w:bCs/>
          <w:lang w:eastAsia="en-US"/>
        </w:rPr>
      </w:pPr>
      <w:r>
        <w:rPr>
          <w:rFonts w:eastAsia="Calibri"/>
          <w:bCs/>
          <w:lang w:eastAsia="en-US"/>
        </w:rPr>
        <w:t>ОПИСЬ ДОКУМЕНТОВ,</w:t>
      </w:r>
    </w:p>
    <w:p w:rsidR="00364BF3" w:rsidRDefault="00364BF3" w:rsidP="00364BF3">
      <w:pPr>
        <w:spacing w:after="160" w:line="276" w:lineRule="auto"/>
        <w:jc w:val="both"/>
        <w:rPr>
          <w:rFonts w:eastAsia="Calibri"/>
          <w:bCs/>
          <w:lang w:eastAsia="en-US"/>
        </w:rPr>
      </w:pPr>
      <w:r>
        <w:rPr>
          <w:rFonts w:eastAsia="Calibri"/>
          <w:bCs/>
          <w:lang w:eastAsia="en-US"/>
        </w:rPr>
        <w:t xml:space="preserve">представляемых для участия в запросе котировок </w:t>
      </w:r>
    </w:p>
    <w:p w:rsidR="00364BF3" w:rsidRDefault="00364BF3" w:rsidP="00364BF3">
      <w:pPr>
        <w:spacing w:after="160" w:line="276" w:lineRule="auto"/>
        <w:jc w:val="both"/>
        <w:rPr>
          <w:rFonts w:eastAsia="Calibri"/>
          <w:bCs/>
          <w:lang w:eastAsia="en-US"/>
        </w:rPr>
      </w:pPr>
      <w:r>
        <w:rPr>
          <w:rFonts w:eastAsia="Calibri"/>
          <w:bCs/>
          <w:lang w:eastAsia="en-US"/>
        </w:rPr>
        <w:t>Настоящим____________________________________________________________________</w:t>
      </w:r>
    </w:p>
    <w:p w:rsidR="00364BF3" w:rsidRDefault="00364BF3" w:rsidP="00364BF3">
      <w:pPr>
        <w:spacing w:after="160" w:line="276" w:lineRule="auto"/>
        <w:jc w:val="both"/>
        <w:rPr>
          <w:rFonts w:eastAsia="Calibri"/>
          <w:lang w:eastAsia="en-US"/>
        </w:rPr>
      </w:pPr>
      <w:r>
        <w:rPr>
          <w:rFonts w:eastAsia="Calibri"/>
          <w:i/>
          <w:iCs/>
          <w:lang w:eastAsia="en-US"/>
        </w:rPr>
        <w:t>(наименование организации, индивидуального предпринимателя или физического лица – участника Запроса)</w:t>
      </w:r>
    </w:p>
    <w:p w:rsidR="00364BF3" w:rsidRDefault="00364BF3" w:rsidP="00364BF3">
      <w:pPr>
        <w:spacing w:after="160" w:line="276" w:lineRule="auto"/>
        <w:jc w:val="both"/>
        <w:rPr>
          <w:rFonts w:eastAsia="Calibri"/>
          <w:bCs/>
          <w:lang w:eastAsia="en-US"/>
        </w:rPr>
      </w:pPr>
      <w:r>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0" w:type="dxa"/>
        <w:tblInd w:w="182" w:type="dxa"/>
        <w:tblLayout w:type="fixed"/>
        <w:tblCellMar>
          <w:left w:w="40" w:type="dxa"/>
          <w:right w:w="40" w:type="dxa"/>
        </w:tblCellMar>
        <w:tblLook w:val="04A0" w:firstRow="1" w:lastRow="0" w:firstColumn="1" w:lastColumn="0" w:noHBand="0" w:noVBand="1"/>
      </w:tblPr>
      <w:tblGrid>
        <w:gridCol w:w="519"/>
        <w:gridCol w:w="6144"/>
        <w:gridCol w:w="1982"/>
        <w:gridCol w:w="1136"/>
      </w:tblGrid>
      <w:tr w:rsidR="00364BF3" w:rsidTr="00364BF3">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4BF3" w:rsidRDefault="00364BF3">
            <w:pPr>
              <w:spacing w:after="160" w:line="276" w:lineRule="auto"/>
              <w:jc w:val="center"/>
              <w:rPr>
                <w:rFonts w:eastAsia="Calibri"/>
                <w:lang w:eastAsia="en-US"/>
              </w:rPr>
            </w:pPr>
            <w:r>
              <w:rPr>
                <w:rFonts w:eastAsia="Calibri"/>
                <w:lang w:eastAsia="en-US"/>
              </w:rPr>
              <w:t>№</w:t>
            </w:r>
          </w:p>
          <w:p w:rsidR="00364BF3" w:rsidRDefault="00364BF3">
            <w:pPr>
              <w:spacing w:after="160" w:line="276" w:lineRule="auto"/>
              <w:jc w:val="center"/>
              <w:rPr>
                <w:rFonts w:eastAsia="Calibri"/>
                <w:lang w:eastAsia="en-US"/>
              </w:rPr>
            </w:pPr>
            <w:r>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4BF3" w:rsidRDefault="00364BF3">
            <w:pPr>
              <w:spacing w:after="160" w:line="276" w:lineRule="auto"/>
              <w:jc w:val="center"/>
              <w:rPr>
                <w:rFonts w:eastAsia="Calibri"/>
                <w:bCs/>
                <w:lang w:eastAsia="en-US"/>
              </w:rPr>
            </w:pPr>
            <w:r>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4BF3" w:rsidRDefault="00364BF3">
            <w:pPr>
              <w:spacing w:after="160" w:line="276" w:lineRule="auto"/>
              <w:jc w:val="center"/>
              <w:rPr>
                <w:rFonts w:eastAsia="Calibri"/>
                <w:lang w:eastAsia="en-US"/>
              </w:rPr>
            </w:pPr>
            <w:r>
              <w:rPr>
                <w:rFonts w:eastAsia="Calibri"/>
                <w:lang w:eastAsia="en-US"/>
              </w:rPr>
              <w:t xml:space="preserve">Кол-во </w:t>
            </w:r>
            <w:r>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4BF3" w:rsidRDefault="00364BF3">
            <w:pPr>
              <w:spacing w:after="160" w:line="276" w:lineRule="auto"/>
              <w:jc w:val="center"/>
              <w:rPr>
                <w:rFonts w:eastAsia="Calibri"/>
                <w:lang w:eastAsia="en-US"/>
              </w:rPr>
            </w:pPr>
            <w:r>
              <w:rPr>
                <w:rFonts w:eastAsia="Calibri"/>
                <w:lang w:eastAsia="en-US"/>
              </w:rPr>
              <w:t>Номер страницы</w:t>
            </w:r>
          </w:p>
        </w:tc>
      </w:tr>
      <w:tr w:rsidR="00364BF3" w:rsidTr="00364BF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4BF3" w:rsidRDefault="00364BF3">
            <w:pPr>
              <w:spacing w:after="160" w:line="276" w:lineRule="auto"/>
              <w:jc w:val="center"/>
              <w:rPr>
                <w:rFonts w:eastAsia="Calibri"/>
                <w:lang w:eastAsia="en-US"/>
              </w:rPr>
            </w:pPr>
            <w:r>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364BF3" w:rsidRDefault="00364BF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364BF3" w:rsidRDefault="00364BF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364BF3" w:rsidRDefault="00364BF3">
            <w:pPr>
              <w:spacing w:after="160" w:line="276" w:lineRule="auto"/>
              <w:jc w:val="both"/>
              <w:rPr>
                <w:rFonts w:eastAsia="Calibri"/>
                <w:lang w:eastAsia="en-US"/>
              </w:rPr>
            </w:pPr>
          </w:p>
        </w:tc>
      </w:tr>
      <w:tr w:rsidR="00364BF3" w:rsidTr="00364BF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4BF3" w:rsidRDefault="00364BF3">
            <w:pPr>
              <w:spacing w:after="160" w:line="276" w:lineRule="auto"/>
              <w:jc w:val="center"/>
              <w:rPr>
                <w:rFonts w:eastAsia="Calibri"/>
                <w:lang w:eastAsia="en-US"/>
              </w:rPr>
            </w:pPr>
            <w:r>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364BF3" w:rsidRDefault="00364BF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364BF3" w:rsidRDefault="00364BF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364BF3" w:rsidRDefault="00364BF3">
            <w:pPr>
              <w:spacing w:after="160" w:line="276" w:lineRule="auto"/>
              <w:jc w:val="both"/>
              <w:rPr>
                <w:rFonts w:eastAsia="Calibri"/>
                <w:lang w:eastAsia="en-US"/>
              </w:rPr>
            </w:pPr>
          </w:p>
        </w:tc>
      </w:tr>
      <w:tr w:rsidR="00364BF3" w:rsidTr="00364BF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4BF3" w:rsidRDefault="00364BF3">
            <w:pPr>
              <w:spacing w:after="160" w:line="276" w:lineRule="auto"/>
              <w:jc w:val="center"/>
              <w:rPr>
                <w:rFonts w:eastAsia="Calibri"/>
                <w:lang w:eastAsia="en-US"/>
              </w:rPr>
            </w:pPr>
            <w:r>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364BF3" w:rsidRDefault="00364BF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364BF3" w:rsidRDefault="00364BF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364BF3" w:rsidRDefault="00364BF3">
            <w:pPr>
              <w:spacing w:after="160" w:line="276" w:lineRule="auto"/>
              <w:jc w:val="both"/>
              <w:rPr>
                <w:rFonts w:eastAsia="Calibri"/>
                <w:lang w:eastAsia="en-US"/>
              </w:rPr>
            </w:pPr>
          </w:p>
        </w:tc>
      </w:tr>
      <w:tr w:rsidR="00364BF3" w:rsidTr="00364BF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4BF3" w:rsidRDefault="00364BF3">
            <w:pPr>
              <w:spacing w:after="160" w:line="276" w:lineRule="auto"/>
              <w:jc w:val="center"/>
              <w:rPr>
                <w:rFonts w:eastAsia="Calibri"/>
                <w:lang w:eastAsia="en-US"/>
              </w:rPr>
            </w:pPr>
            <w:r>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364BF3" w:rsidRDefault="00364BF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364BF3" w:rsidRDefault="00364BF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364BF3" w:rsidRDefault="00364BF3">
            <w:pPr>
              <w:spacing w:after="160" w:line="276" w:lineRule="auto"/>
              <w:jc w:val="both"/>
              <w:rPr>
                <w:rFonts w:eastAsia="Calibri"/>
                <w:lang w:eastAsia="en-US"/>
              </w:rPr>
            </w:pPr>
          </w:p>
        </w:tc>
      </w:tr>
      <w:tr w:rsidR="00364BF3" w:rsidTr="00364BF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4BF3" w:rsidRDefault="00364BF3">
            <w:pPr>
              <w:spacing w:after="160" w:line="276" w:lineRule="auto"/>
              <w:jc w:val="center"/>
              <w:rPr>
                <w:rFonts w:eastAsia="Calibri"/>
                <w:lang w:eastAsia="en-US"/>
              </w:rPr>
            </w:pPr>
            <w:r>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364BF3" w:rsidRDefault="00364BF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364BF3" w:rsidRDefault="00364BF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364BF3" w:rsidRDefault="00364BF3">
            <w:pPr>
              <w:spacing w:after="160" w:line="276" w:lineRule="auto"/>
              <w:jc w:val="both"/>
              <w:rPr>
                <w:rFonts w:eastAsia="Calibri"/>
                <w:lang w:eastAsia="en-US"/>
              </w:rPr>
            </w:pPr>
          </w:p>
        </w:tc>
      </w:tr>
    </w:tbl>
    <w:p w:rsidR="00364BF3" w:rsidRDefault="00364BF3" w:rsidP="00364BF3">
      <w:pPr>
        <w:spacing w:after="160" w:line="276" w:lineRule="auto"/>
        <w:jc w:val="both"/>
        <w:rPr>
          <w:rFonts w:eastAsia="Calibri"/>
          <w:b/>
          <w:bCs/>
          <w:lang w:eastAsia="en-US"/>
        </w:rPr>
      </w:pPr>
    </w:p>
    <w:p w:rsidR="00364BF3" w:rsidRDefault="00364BF3" w:rsidP="00364BF3">
      <w:pPr>
        <w:spacing w:after="160" w:line="276" w:lineRule="auto"/>
        <w:ind w:firstLine="142"/>
        <w:jc w:val="both"/>
        <w:rPr>
          <w:rFonts w:eastAsia="Calibri"/>
          <w:lang w:eastAsia="en-US"/>
        </w:rPr>
      </w:pPr>
      <w:r>
        <w:rPr>
          <w:rFonts w:eastAsia="Calibri"/>
          <w:lang w:eastAsia="en-US"/>
        </w:rPr>
        <w:t>Подпись руководителя (уполномоченного лица)</w:t>
      </w:r>
    </w:p>
    <w:p w:rsidR="00364BF3" w:rsidRDefault="00364BF3" w:rsidP="00364BF3">
      <w:pPr>
        <w:spacing w:after="160" w:line="276" w:lineRule="auto"/>
        <w:ind w:firstLine="142"/>
        <w:jc w:val="both"/>
        <w:rPr>
          <w:rFonts w:eastAsia="Calibri"/>
          <w:lang w:eastAsia="en-US"/>
        </w:rPr>
      </w:pPr>
      <w:r>
        <w:rPr>
          <w:rFonts w:eastAsia="Calibri"/>
          <w:lang w:eastAsia="en-US"/>
        </w:rPr>
        <w:t>Участника Запроса котировок                                                                            /     ФИО    /</w:t>
      </w:r>
    </w:p>
    <w:p w:rsidR="00364BF3" w:rsidRDefault="00364BF3" w:rsidP="00364BF3">
      <w:pPr>
        <w:spacing w:after="160" w:line="276" w:lineRule="auto"/>
        <w:ind w:firstLine="142"/>
        <w:jc w:val="both"/>
        <w:rPr>
          <w:rFonts w:eastAsia="Calibri"/>
          <w:lang w:eastAsia="en-US"/>
        </w:rPr>
      </w:pPr>
      <w:r>
        <w:rPr>
          <w:rFonts w:eastAsia="Calibri"/>
          <w:lang w:eastAsia="en-US"/>
        </w:rPr>
        <w:t>м.п.</w:t>
      </w:r>
    </w:p>
    <w:p w:rsidR="00364BF3" w:rsidRDefault="00364BF3" w:rsidP="00E06C58">
      <w:pPr>
        <w:contextualSpacing/>
        <w:jc w:val="right"/>
        <w:rPr>
          <w:sz w:val="28"/>
          <w:szCs w:val="28"/>
        </w:rPr>
      </w:pPr>
    </w:p>
    <w:p w:rsidR="00364BF3" w:rsidRDefault="00364BF3" w:rsidP="00E06C58">
      <w:pPr>
        <w:contextualSpacing/>
        <w:jc w:val="right"/>
        <w:rPr>
          <w:sz w:val="28"/>
          <w:szCs w:val="28"/>
        </w:rPr>
      </w:pPr>
    </w:p>
    <w:p w:rsidR="00364BF3" w:rsidRDefault="00364BF3" w:rsidP="00E06C58">
      <w:pPr>
        <w:contextualSpacing/>
        <w:jc w:val="right"/>
        <w:rPr>
          <w:sz w:val="28"/>
          <w:szCs w:val="28"/>
        </w:rPr>
      </w:pPr>
    </w:p>
    <w:p w:rsidR="00364BF3" w:rsidRDefault="00364BF3" w:rsidP="00E06C58">
      <w:pPr>
        <w:contextualSpacing/>
        <w:jc w:val="right"/>
        <w:rPr>
          <w:sz w:val="28"/>
          <w:szCs w:val="28"/>
        </w:rPr>
      </w:pPr>
    </w:p>
    <w:p w:rsidR="00364BF3" w:rsidRDefault="00364BF3" w:rsidP="00E06C58">
      <w:pPr>
        <w:contextualSpacing/>
        <w:jc w:val="right"/>
        <w:rPr>
          <w:sz w:val="28"/>
          <w:szCs w:val="28"/>
        </w:rPr>
      </w:pPr>
    </w:p>
    <w:p w:rsidR="00364BF3" w:rsidRDefault="00364BF3" w:rsidP="00E06C58">
      <w:pPr>
        <w:contextualSpacing/>
        <w:jc w:val="right"/>
        <w:rPr>
          <w:sz w:val="28"/>
          <w:szCs w:val="28"/>
        </w:rPr>
      </w:pPr>
    </w:p>
    <w:p w:rsidR="00364BF3" w:rsidRDefault="00364BF3" w:rsidP="00E06C58">
      <w:pPr>
        <w:contextualSpacing/>
        <w:jc w:val="right"/>
        <w:rPr>
          <w:sz w:val="28"/>
          <w:szCs w:val="28"/>
        </w:rPr>
      </w:pPr>
    </w:p>
    <w:p w:rsidR="00364BF3" w:rsidRDefault="00364BF3" w:rsidP="00E06C58">
      <w:pPr>
        <w:contextualSpacing/>
        <w:jc w:val="right"/>
        <w:rPr>
          <w:sz w:val="28"/>
          <w:szCs w:val="28"/>
        </w:rPr>
      </w:pPr>
    </w:p>
    <w:p w:rsidR="00364BF3" w:rsidRDefault="00364BF3" w:rsidP="00E06C58">
      <w:pPr>
        <w:contextualSpacing/>
        <w:jc w:val="right"/>
        <w:rPr>
          <w:sz w:val="28"/>
          <w:szCs w:val="28"/>
        </w:rPr>
      </w:pPr>
    </w:p>
    <w:p w:rsidR="00364BF3" w:rsidRDefault="00364BF3" w:rsidP="00E06C58">
      <w:pPr>
        <w:contextualSpacing/>
        <w:jc w:val="right"/>
        <w:rPr>
          <w:sz w:val="28"/>
          <w:szCs w:val="28"/>
        </w:rPr>
      </w:pPr>
    </w:p>
    <w:p w:rsidR="00364BF3" w:rsidRDefault="00364BF3" w:rsidP="00E06C58">
      <w:pPr>
        <w:contextualSpacing/>
        <w:jc w:val="right"/>
        <w:rPr>
          <w:sz w:val="28"/>
          <w:szCs w:val="28"/>
        </w:rPr>
      </w:pPr>
    </w:p>
    <w:p w:rsidR="004A4B5F" w:rsidRPr="009D2EC3" w:rsidRDefault="004A4B5F" w:rsidP="00E06C58">
      <w:pPr>
        <w:contextualSpacing/>
        <w:jc w:val="right"/>
        <w:rPr>
          <w:sz w:val="10"/>
        </w:rPr>
      </w:pPr>
      <w:r w:rsidRPr="00DF208D">
        <w:rPr>
          <w:sz w:val="28"/>
          <w:szCs w:val="28"/>
        </w:rPr>
        <w:t xml:space="preserve">Приложение № </w:t>
      </w:r>
      <w:r w:rsidR="0093345E">
        <w:rPr>
          <w:sz w:val="28"/>
          <w:szCs w:val="28"/>
        </w:rPr>
        <w:t>3</w:t>
      </w:r>
    </w:p>
    <w:p w:rsidR="00E42294" w:rsidRDefault="00E42294" w:rsidP="00E42294">
      <w:pPr>
        <w:spacing w:line="276" w:lineRule="auto"/>
        <w:jc w:val="right"/>
      </w:pPr>
      <w:r>
        <w:rPr>
          <w:sz w:val="28"/>
          <w:szCs w:val="28"/>
        </w:rPr>
        <w:t xml:space="preserve">к извещению о проведении запроса котировок </w:t>
      </w:r>
    </w:p>
    <w:p w:rsidR="004A4B5F" w:rsidRPr="00DF208D" w:rsidRDefault="00E42294" w:rsidP="00E42294">
      <w:pPr>
        <w:spacing w:line="276" w:lineRule="auto"/>
        <w:ind w:left="5670"/>
        <w:jc w:val="right"/>
        <w:rPr>
          <w:sz w:val="28"/>
          <w:szCs w:val="28"/>
        </w:rPr>
      </w:pPr>
      <w:r>
        <w:rPr>
          <w:sz w:val="28"/>
          <w:szCs w:val="28"/>
        </w:rPr>
        <w:t>№ЮКЖД-ЗКЦ 022/</w:t>
      </w:r>
      <w:r>
        <w:rPr>
          <w:sz w:val="28"/>
          <w:szCs w:val="28"/>
          <w:lang w:val="hy-AM"/>
        </w:rPr>
        <w:t>68</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A950A8"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591913">
        <w:rPr>
          <w:rFonts w:ascii="Times New Roman" w:hAnsi="Times New Roman" w:cs="Times New Roman"/>
          <w:b w:val="0"/>
          <w:i w:val="0"/>
        </w:rPr>
        <w:t>№ЮКЖД-</w:t>
      </w:r>
      <w:r w:rsidR="00591913" w:rsidRPr="00493F30">
        <w:rPr>
          <w:rFonts w:ascii="Times New Roman" w:hAnsi="Times New Roman" w:cs="Times New Roman"/>
          <w:b w:val="0"/>
          <w:i w:val="0"/>
        </w:rPr>
        <w:t xml:space="preserve">ЗКЦ </w:t>
      </w:r>
      <w:r w:rsidR="00BF186B">
        <w:rPr>
          <w:rFonts w:ascii="Times New Roman" w:hAnsi="Times New Roman" w:cs="Times New Roman"/>
          <w:b w:val="0"/>
          <w:i w:val="0"/>
        </w:rPr>
        <w:t>022</w:t>
      </w:r>
      <w:r w:rsidR="00BB0133">
        <w:rPr>
          <w:rFonts w:ascii="Times New Roman" w:hAnsi="Times New Roman" w:cs="Times New Roman"/>
          <w:b w:val="0"/>
          <w:i w:val="0"/>
        </w:rPr>
        <w:t>/0</w:t>
      </w:r>
      <w:r w:rsidR="000B32C6">
        <w:rPr>
          <w:rFonts w:ascii="Times New Roman" w:hAnsi="Times New Roman" w:cs="Times New Roman"/>
          <w:b w:val="0"/>
          <w:i w:val="0"/>
        </w:rPr>
        <w:t>6</w:t>
      </w:r>
      <w:r w:rsidR="00D71FEF">
        <w:rPr>
          <w:rFonts w:ascii="Times New Roman" w:hAnsi="Times New Roman" w:cs="Times New Roman"/>
          <w:b w:val="0"/>
          <w:i w:val="0"/>
        </w:rPr>
        <w:t>8</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831B7D">
        <w:rPr>
          <w:b/>
          <w:bCs/>
          <w:szCs w:val="28"/>
        </w:rPr>
        <w:t>ЮКЖД-ЗКЦ 02</w:t>
      </w:r>
      <w:r w:rsidR="00BF186B">
        <w:rPr>
          <w:b/>
          <w:bCs/>
          <w:szCs w:val="28"/>
        </w:rPr>
        <w:t>2</w:t>
      </w:r>
      <w:r w:rsidR="00831B7D">
        <w:rPr>
          <w:b/>
          <w:bCs/>
          <w:szCs w:val="28"/>
        </w:rPr>
        <w:t>/0</w:t>
      </w:r>
      <w:r w:rsidR="000B32C6">
        <w:rPr>
          <w:b/>
          <w:bCs/>
          <w:szCs w:val="28"/>
        </w:rPr>
        <w:t>6</w:t>
      </w:r>
      <w:r w:rsidR="00D71FEF">
        <w:rPr>
          <w:b/>
          <w:bCs/>
          <w:szCs w:val="28"/>
        </w:rPr>
        <w:t>8</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lastRenderedPageBreak/>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i/>
          <w:sz w:val="28"/>
          <w:szCs w:val="28"/>
          <w:u w:val="single"/>
        </w:rPr>
        <w:t xml:space="preserve"> </w:t>
      </w:r>
      <w:r w:rsidRPr="00332B81">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lastRenderedPageBreak/>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493F30">
          <w:pgSz w:w="11906" w:h="16838" w:code="9"/>
          <w:pgMar w:top="709" w:right="141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336"/>
        <w:gridCol w:w="7738"/>
        <w:gridCol w:w="8047"/>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93345E">
              <w:rPr>
                <w:sz w:val="28"/>
                <w:szCs w:val="28"/>
              </w:rPr>
              <w:t>4</w:t>
            </w:r>
          </w:p>
          <w:p w:rsidR="00E42294" w:rsidRDefault="00A27E22" w:rsidP="00E42294">
            <w:pPr>
              <w:spacing w:line="276" w:lineRule="auto"/>
              <w:jc w:val="right"/>
            </w:pPr>
            <w:r w:rsidRPr="003079B4">
              <w:rPr>
                <w:sz w:val="28"/>
                <w:szCs w:val="28"/>
              </w:rPr>
              <w:t xml:space="preserve">     </w:t>
            </w:r>
            <w:r w:rsidR="00E42294">
              <w:rPr>
                <w:sz w:val="28"/>
                <w:szCs w:val="28"/>
              </w:rPr>
              <w:t xml:space="preserve">к извещению о проведении запроса котировок </w:t>
            </w:r>
          </w:p>
          <w:p w:rsidR="00A27E22" w:rsidRPr="00A950A8" w:rsidRDefault="00E42294" w:rsidP="00E42294">
            <w:pPr>
              <w:jc w:val="right"/>
              <w:rPr>
                <w:rFonts w:eastAsia="MS Mincho"/>
              </w:rPr>
            </w:pPr>
            <w:r>
              <w:rPr>
                <w:sz w:val="28"/>
                <w:szCs w:val="28"/>
              </w:rPr>
              <w:t>№ЮКЖД-ЗКЦ 022/</w:t>
            </w:r>
            <w:r>
              <w:rPr>
                <w:sz w:val="28"/>
                <w:szCs w:val="28"/>
                <w:lang w:val="hy-AM"/>
              </w:rPr>
              <w:t>68</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950A8" w:rsidRDefault="00440423" w:rsidP="00A27E22">
      <w:pPr>
        <w:rPr>
          <w:b/>
        </w:rPr>
      </w:pPr>
      <w:r w:rsidRPr="00A27E22">
        <w:rPr>
          <w:b/>
        </w:rPr>
        <w:t>Но</w:t>
      </w:r>
      <w:r w:rsidR="00372E14">
        <w:rPr>
          <w:b/>
        </w:rPr>
        <w:t xml:space="preserve">мер закупки, номер и предмета </w:t>
      </w:r>
      <w:r w:rsidR="001A6D5E">
        <w:rPr>
          <w:b/>
          <w:bCs/>
        </w:rPr>
        <w:t xml:space="preserve">№ЮКЖД-ЗКЦ </w:t>
      </w:r>
      <w:r w:rsidR="00BF186B">
        <w:rPr>
          <w:b/>
          <w:bCs/>
        </w:rPr>
        <w:t>022</w:t>
      </w:r>
      <w:r w:rsidR="00882584">
        <w:rPr>
          <w:b/>
          <w:bCs/>
        </w:rPr>
        <w:t>/0</w:t>
      </w:r>
      <w:r w:rsidR="000B32C6">
        <w:rPr>
          <w:b/>
          <w:bCs/>
        </w:rPr>
        <w:t>6</w:t>
      </w:r>
      <w:r w:rsidR="00D71FEF">
        <w:rPr>
          <w:b/>
          <w:bCs/>
        </w:rPr>
        <w:t>8</w:t>
      </w:r>
    </w:p>
    <w:p w:rsidR="000B32C6" w:rsidRDefault="00E81586" w:rsidP="000B32C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52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
        <w:gridCol w:w="3418"/>
        <w:gridCol w:w="983"/>
        <w:gridCol w:w="973"/>
        <w:gridCol w:w="3029"/>
        <w:gridCol w:w="37"/>
        <w:gridCol w:w="6462"/>
      </w:tblGrid>
      <w:tr w:rsidR="000B32C6" w:rsidRPr="000B32C6" w:rsidTr="009B2B60">
        <w:tc>
          <w:tcPr>
            <w:tcW w:w="208" w:type="pct"/>
            <w:vMerge w:val="restart"/>
            <w:vAlign w:val="center"/>
          </w:tcPr>
          <w:p w:rsidR="000B32C6" w:rsidRPr="000B32C6" w:rsidRDefault="000B32C6" w:rsidP="000B32C6">
            <w:pPr>
              <w:spacing w:line="276" w:lineRule="auto"/>
              <w:jc w:val="center"/>
              <w:rPr>
                <w:b/>
              </w:rPr>
            </w:pPr>
            <w:r w:rsidRPr="000B32C6">
              <w:rPr>
                <w:b/>
              </w:rPr>
              <w:t>№ п/п</w:t>
            </w:r>
          </w:p>
        </w:tc>
        <w:tc>
          <w:tcPr>
            <w:tcW w:w="4792" w:type="pct"/>
            <w:gridSpan w:val="6"/>
          </w:tcPr>
          <w:p w:rsidR="000B32C6" w:rsidRPr="000B32C6" w:rsidRDefault="000B32C6" w:rsidP="009B2B60">
            <w:pPr>
              <w:numPr>
                <w:ilvl w:val="0"/>
                <w:numId w:val="37"/>
              </w:numPr>
              <w:spacing w:line="276" w:lineRule="auto"/>
              <w:ind w:right="-33"/>
              <w:rPr>
                <w:b/>
                <w:lang w:val="x-none" w:eastAsia="x-none"/>
              </w:rPr>
            </w:pPr>
            <w:r w:rsidRPr="000B32C6">
              <w:rPr>
                <w:b/>
                <w:sz w:val="28"/>
                <w:szCs w:val="28"/>
                <w:lang w:val="x-none" w:eastAsia="x-none"/>
              </w:rPr>
              <w:t>Наименование</w:t>
            </w:r>
            <w:r w:rsidRPr="000B32C6">
              <w:rPr>
                <w:b/>
                <w:sz w:val="28"/>
                <w:szCs w:val="28"/>
                <w:vertAlign w:val="superscript"/>
                <w:lang w:val="x-none" w:eastAsia="x-none"/>
              </w:rPr>
              <w:footnoteReference w:id="2"/>
            </w:r>
            <w:r w:rsidRPr="000B32C6">
              <w:rPr>
                <w:b/>
                <w:sz w:val="28"/>
                <w:szCs w:val="28"/>
                <w:lang w:val="x-none" w:eastAsia="x-none"/>
              </w:rPr>
              <w:t xml:space="preserve"> предложенных товаров, работ, услуг их количество (объем) и предложенная цена договора</w:t>
            </w:r>
          </w:p>
        </w:tc>
      </w:tr>
      <w:tr w:rsidR="000B32C6" w:rsidRPr="000B32C6" w:rsidTr="009B2B60">
        <w:trPr>
          <w:trHeight w:val="1148"/>
        </w:trPr>
        <w:tc>
          <w:tcPr>
            <w:tcW w:w="208" w:type="pct"/>
            <w:vMerge/>
          </w:tcPr>
          <w:p w:rsidR="000B32C6" w:rsidRPr="000B32C6" w:rsidRDefault="000B32C6" w:rsidP="000B32C6">
            <w:pPr>
              <w:spacing w:line="276" w:lineRule="auto"/>
              <w:jc w:val="both"/>
              <w:rPr>
                <w:b/>
              </w:rPr>
            </w:pPr>
          </w:p>
        </w:tc>
        <w:tc>
          <w:tcPr>
            <w:tcW w:w="1415" w:type="pct"/>
            <w:gridSpan w:val="2"/>
            <w:vAlign w:val="center"/>
          </w:tcPr>
          <w:p w:rsidR="000B32C6" w:rsidRPr="000B32C6" w:rsidRDefault="000B32C6" w:rsidP="000B32C6">
            <w:pPr>
              <w:spacing w:line="276" w:lineRule="auto"/>
              <w:jc w:val="center"/>
              <w:rPr>
                <w:b/>
              </w:rPr>
            </w:pPr>
            <w:r w:rsidRPr="000B32C6">
              <w:rPr>
                <w:b/>
              </w:rPr>
              <w:t>Наименование товара, работы, услуги</w:t>
            </w:r>
          </w:p>
        </w:tc>
        <w:tc>
          <w:tcPr>
            <w:tcW w:w="1287" w:type="pct"/>
            <w:gridSpan w:val="2"/>
            <w:vAlign w:val="center"/>
          </w:tcPr>
          <w:p w:rsidR="000B32C6" w:rsidRPr="000B32C6" w:rsidRDefault="000B32C6" w:rsidP="000B32C6">
            <w:pPr>
              <w:spacing w:line="276" w:lineRule="auto"/>
              <w:jc w:val="center"/>
              <w:rPr>
                <w:b/>
              </w:rPr>
            </w:pPr>
            <w:r w:rsidRPr="000B32C6">
              <w:rPr>
                <w:b/>
              </w:rPr>
              <w:t>Сумма в драмах без учета НДС</w:t>
            </w:r>
          </w:p>
        </w:tc>
        <w:tc>
          <w:tcPr>
            <w:tcW w:w="2090" w:type="pct"/>
            <w:gridSpan w:val="2"/>
            <w:vAlign w:val="center"/>
          </w:tcPr>
          <w:p w:rsidR="000B32C6" w:rsidRPr="000B32C6" w:rsidRDefault="000B32C6" w:rsidP="000B32C6">
            <w:pPr>
              <w:spacing w:line="276" w:lineRule="auto"/>
              <w:jc w:val="center"/>
              <w:rPr>
                <w:b/>
              </w:rPr>
            </w:pPr>
            <w:r w:rsidRPr="000B32C6">
              <w:rPr>
                <w:b/>
              </w:rPr>
              <w:t>Сумма в драмах с учетом НДС</w:t>
            </w:r>
          </w:p>
        </w:tc>
      </w:tr>
      <w:tr w:rsidR="000B32C6" w:rsidRPr="000B32C6" w:rsidTr="009B2B60">
        <w:trPr>
          <w:trHeight w:val="1156"/>
        </w:trPr>
        <w:tc>
          <w:tcPr>
            <w:tcW w:w="208" w:type="pct"/>
            <w:vAlign w:val="center"/>
          </w:tcPr>
          <w:p w:rsidR="000B32C6" w:rsidRPr="000B32C6" w:rsidRDefault="000B32C6" w:rsidP="000B32C6">
            <w:pPr>
              <w:jc w:val="center"/>
            </w:pPr>
            <w:r w:rsidRPr="000B32C6">
              <w:lastRenderedPageBreak/>
              <w:t>1.1.</w:t>
            </w:r>
          </w:p>
        </w:tc>
        <w:tc>
          <w:tcPr>
            <w:tcW w:w="1415" w:type="pct"/>
            <w:gridSpan w:val="2"/>
            <w:vAlign w:val="center"/>
          </w:tcPr>
          <w:p w:rsidR="000B32C6" w:rsidRPr="000B32C6" w:rsidRDefault="000B32C6" w:rsidP="000B32C6">
            <w:pPr>
              <w:spacing w:line="276" w:lineRule="auto"/>
              <w:jc w:val="center"/>
              <w:rPr>
                <w:i/>
              </w:rPr>
            </w:pPr>
            <w:r w:rsidRPr="000B32C6">
              <w:rPr>
                <w:color w:val="000000"/>
              </w:rPr>
              <w:t>Изготовление и доставка, установка 2-х модульных передвижных домиков для организации отдыха локомотивных бригад.</w:t>
            </w:r>
          </w:p>
        </w:tc>
        <w:tc>
          <w:tcPr>
            <w:tcW w:w="1287" w:type="pct"/>
            <w:gridSpan w:val="2"/>
            <w:vAlign w:val="center"/>
          </w:tcPr>
          <w:p w:rsidR="000B32C6" w:rsidRPr="000B32C6" w:rsidRDefault="000B32C6" w:rsidP="000B32C6">
            <w:pPr>
              <w:spacing w:line="276" w:lineRule="auto"/>
              <w:jc w:val="center"/>
              <w:rPr>
                <w:i/>
              </w:rPr>
            </w:pPr>
            <w:r w:rsidRPr="000B32C6">
              <w:rPr>
                <w:i/>
              </w:rPr>
              <w:t>Указать сумму без учета НДС</w:t>
            </w:r>
          </w:p>
        </w:tc>
        <w:tc>
          <w:tcPr>
            <w:tcW w:w="2090" w:type="pct"/>
            <w:gridSpan w:val="2"/>
            <w:vAlign w:val="center"/>
          </w:tcPr>
          <w:p w:rsidR="000B32C6" w:rsidRPr="000B32C6" w:rsidRDefault="000B32C6" w:rsidP="000B32C6">
            <w:pPr>
              <w:spacing w:line="276" w:lineRule="auto"/>
              <w:jc w:val="center"/>
              <w:rPr>
                <w:i/>
              </w:rPr>
            </w:pPr>
            <w:r w:rsidRPr="000B32C6">
              <w:rPr>
                <w:i/>
              </w:rPr>
              <w:t>Указать сумму с учетом НДС</w:t>
            </w:r>
          </w:p>
        </w:tc>
      </w:tr>
      <w:tr w:rsidR="000B32C6" w:rsidRPr="000B32C6" w:rsidTr="009B2B60">
        <w:trPr>
          <w:trHeight w:val="421"/>
        </w:trPr>
        <w:tc>
          <w:tcPr>
            <w:tcW w:w="1623" w:type="pct"/>
            <w:gridSpan w:val="3"/>
          </w:tcPr>
          <w:p w:rsidR="000B32C6" w:rsidRPr="000B32C6" w:rsidRDefault="000B32C6" w:rsidP="000B32C6">
            <w:pPr>
              <w:spacing w:line="276" w:lineRule="auto"/>
              <w:jc w:val="center"/>
              <w:rPr>
                <w:i/>
              </w:rPr>
            </w:pPr>
            <w:r w:rsidRPr="000B32C6">
              <w:rPr>
                <w:b/>
              </w:rPr>
              <w:t>ИТОГО</w:t>
            </w:r>
          </w:p>
        </w:tc>
        <w:tc>
          <w:tcPr>
            <w:tcW w:w="1287" w:type="pct"/>
            <w:gridSpan w:val="2"/>
            <w:vAlign w:val="center"/>
          </w:tcPr>
          <w:p w:rsidR="000B32C6" w:rsidRPr="000B32C6" w:rsidRDefault="000B32C6" w:rsidP="000B32C6">
            <w:pPr>
              <w:spacing w:line="276" w:lineRule="auto"/>
              <w:ind w:left="-108"/>
              <w:jc w:val="center"/>
            </w:pPr>
            <w:r w:rsidRPr="000B32C6">
              <w:rPr>
                <w:i/>
              </w:rPr>
              <w:t>Указать сумму всего без учета НДС</w:t>
            </w:r>
          </w:p>
        </w:tc>
        <w:tc>
          <w:tcPr>
            <w:tcW w:w="2090" w:type="pct"/>
            <w:gridSpan w:val="2"/>
            <w:vAlign w:val="center"/>
          </w:tcPr>
          <w:p w:rsidR="000B32C6" w:rsidRPr="000B32C6" w:rsidRDefault="000B32C6" w:rsidP="000B32C6">
            <w:pPr>
              <w:spacing w:line="276" w:lineRule="auto"/>
              <w:jc w:val="center"/>
            </w:pPr>
            <w:r w:rsidRPr="000B32C6">
              <w:rPr>
                <w:i/>
              </w:rPr>
              <w:t>Указать сумму всего с учетом НДС</w:t>
            </w:r>
          </w:p>
        </w:tc>
      </w:tr>
      <w:tr w:rsidR="000B32C6" w:rsidRPr="000B32C6" w:rsidTr="009B2B60">
        <w:tc>
          <w:tcPr>
            <w:tcW w:w="1623" w:type="pct"/>
            <w:gridSpan w:val="3"/>
          </w:tcPr>
          <w:p w:rsidR="000B32C6" w:rsidRPr="000B32C6" w:rsidRDefault="000B32C6" w:rsidP="000B32C6">
            <w:pPr>
              <w:spacing w:line="276" w:lineRule="auto"/>
              <w:ind w:left="142"/>
              <w:rPr>
                <w:bCs/>
              </w:rPr>
            </w:pPr>
            <w:r w:rsidRPr="000B32C6">
              <w:rPr>
                <w:b/>
                <w:bCs/>
              </w:rPr>
              <w:t>Порядок формирования предложенной цены</w:t>
            </w:r>
          </w:p>
        </w:tc>
        <w:tc>
          <w:tcPr>
            <w:tcW w:w="3377" w:type="pct"/>
            <w:gridSpan w:val="4"/>
          </w:tcPr>
          <w:p w:rsidR="000B32C6" w:rsidRPr="000B32C6" w:rsidRDefault="000B32C6" w:rsidP="000B32C6">
            <w:pPr>
              <w:spacing w:line="276" w:lineRule="auto"/>
              <w:ind w:left="142"/>
              <w:jc w:val="both"/>
              <w:rPr>
                <w:i/>
              </w:rPr>
            </w:pPr>
            <w:r w:rsidRPr="000B32C6">
              <w:rPr>
                <w:bCs/>
              </w:rPr>
              <w:t>Цена договора включает</w:t>
            </w:r>
            <w:r w:rsidRPr="000B32C6">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0B32C6" w:rsidRPr="000B32C6" w:rsidTr="009B2B60">
        <w:tc>
          <w:tcPr>
            <w:tcW w:w="208" w:type="pct"/>
          </w:tcPr>
          <w:p w:rsidR="000B32C6" w:rsidRPr="000B32C6" w:rsidRDefault="000B32C6" w:rsidP="000B32C6">
            <w:pPr>
              <w:spacing w:line="276" w:lineRule="auto"/>
              <w:jc w:val="both"/>
              <w:rPr>
                <w:b/>
                <w:bCs/>
                <w:sz w:val="28"/>
                <w:szCs w:val="28"/>
              </w:rPr>
            </w:pPr>
          </w:p>
        </w:tc>
        <w:tc>
          <w:tcPr>
            <w:tcW w:w="4792" w:type="pct"/>
            <w:gridSpan w:val="6"/>
          </w:tcPr>
          <w:p w:rsidR="000B32C6" w:rsidRPr="000B32C6" w:rsidRDefault="000B32C6" w:rsidP="009B2B60">
            <w:pPr>
              <w:numPr>
                <w:ilvl w:val="0"/>
                <w:numId w:val="37"/>
              </w:numPr>
              <w:spacing w:line="276" w:lineRule="auto"/>
              <w:rPr>
                <w:b/>
                <w:bCs/>
                <w:i/>
                <w:lang w:val="x-none" w:eastAsia="x-none"/>
              </w:rPr>
            </w:pPr>
            <w:r w:rsidRPr="000B32C6">
              <w:rPr>
                <w:b/>
                <w:bCs/>
                <w:sz w:val="28"/>
                <w:szCs w:val="28"/>
                <w:lang w:val="x-none" w:eastAsia="x-none"/>
              </w:rPr>
              <w:t>Характеристики предлагаемых товаров, работ, услуг</w:t>
            </w:r>
            <w:r w:rsidRPr="000B32C6">
              <w:rPr>
                <w:b/>
                <w:bCs/>
                <w:sz w:val="28"/>
                <w:szCs w:val="28"/>
                <w:vertAlign w:val="superscript"/>
                <w:lang w:val="x-none" w:eastAsia="x-none"/>
              </w:rPr>
              <w:footnoteReference w:id="3"/>
            </w:r>
          </w:p>
        </w:tc>
      </w:tr>
      <w:tr w:rsidR="000B32C6" w:rsidRPr="000B32C6" w:rsidTr="009B2B60">
        <w:tc>
          <w:tcPr>
            <w:tcW w:w="208" w:type="pct"/>
            <w:vMerge w:val="restart"/>
          </w:tcPr>
          <w:p w:rsidR="000B32C6" w:rsidRPr="000B32C6" w:rsidRDefault="000B32C6" w:rsidP="000B32C6">
            <w:pPr>
              <w:spacing w:line="276" w:lineRule="auto"/>
              <w:jc w:val="both"/>
              <w:rPr>
                <w:i/>
              </w:rPr>
            </w:pPr>
            <w:r w:rsidRPr="000B32C6">
              <w:rPr>
                <w:i/>
              </w:rPr>
              <w:t>2.1.</w:t>
            </w:r>
          </w:p>
        </w:tc>
        <w:tc>
          <w:tcPr>
            <w:tcW w:w="1099" w:type="pct"/>
            <w:vMerge w:val="restart"/>
          </w:tcPr>
          <w:p w:rsidR="000B32C6" w:rsidRPr="000B32C6" w:rsidRDefault="000B32C6" w:rsidP="000B32C6">
            <w:pPr>
              <w:spacing w:line="276" w:lineRule="auto"/>
              <w:jc w:val="both"/>
              <w:rPr>
                <w:i/>
              </w:rPr>
            </w:pPr>
            <w:r w:rsidRPr="000B32C6">
              <w:rPr>
                <w:i/>
              </w:rPr>
              <w:t>Указать наименование товара.</w:t>
            </w:r>
          </w:p>
          <w:p w:rsidR="000B32C6" w:rsidRPr="000B32C6" w:rsidRDefault="000B32C6" w:rsidP="000B32C6">
            <w:pPr>
              <w:spacing w:line="276" w:lineRule="auto"/>
              <w:jc w:val="both"/>
              <w:rPr>
                <w:i/>
              </w:rPr>
            </w:pPr>
          </w:p>
        </w:tc>
        <w:tc>
          <w:tcPr>
            <w:tcW w:w="1615" w:type="pct"/>
            <w:gridSpan w:val="4"/>
          </w:tcPr>
          <w:p w:rsidR="000B32C6" w:rsidRPr="000B32C6" w:rsidRDefault="000B32C6" w:rsidP="000B32C6">
            <w:pPr>
              <w:spacing w:line="276" w:lineRule="auto"/>
              <w:jc w:val="both"/>
            </w:pPr>
            <w:r w:rsidRPr="000B32C6">
              <w:rPr>
                <w:bCs/>
              </w:rPr>
              <w:t>Нормативные документы, согласно которым установлены требования</w:t>
            </w:r>
          </w:p>
        </w:tc>
        <w:tc>
          <w:tcPr>
            <w:tcW w:w="2078" w:type="pct"/>
          </w:tcPr>
          <w:p w:rsidR="000B32C6" w:rsidRPr="000B32C6" w:rsidRDefault="000B32C6" w:rsidP="000B32C6">
            <w:pPr>
              <w:spacing w:line="276" w:lineRule="auto"/>
              <w:jc w:val="both"/>
              <w:rPr>
                <w:b/>
                <w:bCs/>
                <w:i/>
              </w:rPr>
            </w:pPr>
            <w:r w:rsidRPr="000B32C6">
              <w:rPr>
                <w:b/>
                <w:bCs/>
                <w:i/>
              </w:rPr>
              <w:t>Колонка включается в случае, если заказчиком в техническом задании указаны нормативные документы</w:t>
            </w:r>
          </w:p>
          <w:p w:rsidR="000B32C6" w:rsidRPr="000B32C6" w:rsidRDefault="000B32C6" w:rsidP="000B32C6">
            <w:pPr>
              <w:spacing w:line="276" w:lineRule="auto"/>
              <w:jc w:val="both"/>
              <w:rPr>
                <w:bCs/>
                <w:i/>
              </w:rPr>
            </w:pPr>
            <w:r w:rsidRPr="000B32C6">
              <w:rPr>
                <w:bCs/>
                <w:i/>
              </w:rPr>
              <w:t>Участник должен указать наименование и реквизиты документов, применяемых в процессе предоставления услуг.</w:t>
            </w:r>
          </w:p>
          <w:p w:rsidR="000B32C6" w:rsidRPr="000B32C6" w:rsidRDefault="000B32C6" w:rsidP="000B32C6">
            <w:pPr>
              <w:spacing w:line="276" w:lineRule="auto"/>
              <w:jc w:val="both"/>
              <w:rPr>
                <w:i/>
                <w:sz w:val="28"/>
                <w:szCs w:val="28"/>
              </w:rPr>
            </w:pPr>
            <w:r w:rsidRPr="000B32C6">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0B32C6" w:rsidRPr="000B32C6" w:rsidTr="009B2B60">
        <w:tc>
          <w:tcPr>
            <w:tcW w:w="208" w:type="pct"/>
            <w:vMerge/>
          </w:tcPr>
          <w:p w:rsidR="000B32C6" w:rsidRPr="000B32C6" w:rsidRDefault="000B32C6" w:rsidP="000B32C6">
            <w:pPr>
              <w:spacing w:line="276" w:lineRule="auto"/>
              <w:jc w:val="both"/>
              <w:rPr>
                <w:i/>
                <w:sz w:val="28"/>
                <w:szCs w:val="28"/>
              </w:rPr>
            </w:pPr>
          </w:p>
        </w:tc>
        <w:tc>
          <w:tcPr>
            <w:tcW w:w="1099" w:type="pct"/>
            <w:vMerge/>
          </w:tcPr>
          <w:p w:rsidR="000B32C6" w:rsidRPr="000B32C6" w:rsidRDefault="000B32C6" w:rsidP="000B32C6">
            <w:pPr>
              <w:spacing w:line="276" w:lineRule="auto"/>
              <w:jc w:val="both"/>
              <w:rPr>
                <w:i/>
                <w:sz w:val="28"/>
                <w:szCs w:val="28"/>
              </w:rPr>
            </w:pPr>
          </w:p>
        </w:tc>
        <w:tc>
          <w:tcPr>
            <w:tcW w:w="1615" w:type="pct"/>
            <w:gridSpan w:val="4"/>
          </w:tcPr>
          <w:p w:rsidR="000B32C6" w:rsidRPr="000B32C6" w:rsidRDefault="000B32C6" w:rsidP="000B32C6">
            <w:pPr>
              <w:spacing w:line="276" w:lineRule="auto"/>
              <w:jc w:val="both"/>
              <w:rPr>
                <w:i/>
              </w:rPr>
            </w:pPr>
            <w:r w:rsidRPr="000B32C6">
              <w:rPr>
                <w:bCs/>
              </w:rPr>
              <w:t>Требования к конструкции и надежности.</w:t>
            </w:r>
          </w:p>
        </w:tc>
        <w:tc>
          <w:tcPr>
            <w:tcW w:w="2078" w:type="pct"/>
          </w:tcPr>
          <w:p w:rsidR="000B32C6" w:rsidRPr="000B32C6" w:rsidRDefault="000B32C6" w:rsidP="000B32C6">
            <w:pPr>
              <w:spacing w:line="276" w:lineRule="auto"/>
              <w:jc w:val="both"/>
              <w:rPr>
                <w:b/>
                <w:bCs/>
                <w:i/>
              </w:rPr>
            </w:pPr>
            <w:r w:rsidRPr="000B32C6">
              <w:rPr>
                <w:b/>
                <w:bCs/>
                <w:i/>
              </w:rPr>
              <w:t>При выполнении работ, оказании услуг указывается:</w:t>
            </w:r>
          </w:p>
          <w:p w:rsidR="000B32C6" w:rsidRPr="000B32C6" w:rsidRDefault="000B32C6" w:rsidP="000B32C6">
            <w:pPr>
              <w:spacing w:line="276" w:lineRule="auto"/>
              <w:jc w:val="both"/>
              <w:rPr>
                <w:bCs/>
                <w:i/>
              </w:rPr>
            </w:pPr>
            <w:r w:rsidRPr="000B32C6">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0B32C6" w:rsidRPr="000B32C6" w:rsidRDefault="000B32C6" w:rsidP="000B32C6">
            <w:pPr>
              <w:spacing w:line="276" w:lineRule="auto"/>
              <w:jc w:val="both"/>
              <w:rPr>
                <w:i/>
                <w:sz w:val="28"/>
                <w:szCs w:val="28"/>
              </w:rPr>
            </w:pPr>
            <w:r w:rsidRPr="000B32C6">
              <w:rPr>
                <w:b/>
                <w:bCs/>
                <w:i/>
              </w:rPr>
              <w:t>При выполнении работ, оказании услуг может быть ука</w:t>
            </w:r>
            <w:r w:rsidRPr="000B32C6">
              <w:rPr>
                <w:b/>
                <w:bCs/>
                <w:i/>
              </w:rPr>
              <w:lastRenderedPageBreak/>
              <w:t xml:space="preserve">зано: </w:t>
            </w:r>
            <w:r w:rsidRPr="000B32C6">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0B32C6" w:rsidRPr="000B32C6" w:rsidTr="00476773">
        <w:trPr>
          <w:trHeight w:val="1849"/>
        </w:trPr>
        <w:tc>
          <w:tcPr>
            <w:tcW w:w="208" w:type="pct"/>
            <w:vMerge/>
          </w:tcPr>
          <w:p w:rsidR="000B32C6" w:rsidRPr="000B32C6" w:rsidRDefault="000B32C6" w:rsidP="000B32C6">
            <w:pPr>
              <w:spacing w:line="276" w:lineRule="auto"/>
              <w:jc w:val="both"/>
              <w:rPr>
                <w:i/>
                <w:sz w:val="28"/>
                <w:szCs w:val="28"/>
              </w:rPr>
            </w:pPr>
          </w:p>
        </w:tc>
        <w:tc>
          <w:tcPr>
            <w:tcW w:w="1099" w:type="pct"/>
            <w:vMerge/>
          </w:tcPr>
          <w:p w:rsidR="000B32C6" w:rsidRPr="000B32C6" w:rsidRDefault="000B32C6" w:rsidP="000B32C6">
            <w:pPr>
              <w:spacing w:line="276" w:lineRule="auto"/>
              <w:jc w:val="both"/>
              <w:rPr>
                <w:i/>
                <w:sz w:val="28"/>
                <w:szCs w:val="28"/>
              </w:rPr>
            </w:pPr>
          </w:p>
        </w:tc>
        <w:tc>
          <w:tcPr>
            <w:tcW w:w="1615" w:type="pct"/>
            <w:gridSpan w:val="4"/>
          </w:tcPr>
          <w:p w:rsidR="000B32C6" w:rsidRPr="000B32C6" w:rsidRDefault="000B32C6" w:rsidP="000B32C6">
            <w:pPr>
              <w:spacing w:line="276" w:lineRule="auto"/>
              <w:jc w:val="both"/>
              <w:rPr>
                <w:bCs/>
              </w:rPr>
            </w:pPr>
            <w:r w:rsidRPr="000B32C6">
              <w:rPr>
                <w:bCs/>
              </w:rPr>
              <w:t>Срок службы здания и гарантийный срок эксплуатации</w:t>
            </w:r>
          </w:p>
        </w:tc>
        <w:tc>
          <w:tcPr>
            <w:tcW w:w="2078" w:type="pct"/>
          </w:tcPr>
          <w:p w:rsidR="000B32C6" w:rsidRPr="000B32C6" w:rsidRDefault="000B32C6" w:rsidP="000B32C6">
            <w:pPr>
              <w:spacing w:line="276" w:lineRule="auto"/>
              <w:jc w:val="both"/>
              <w:rPr>
                <w:bCs/>
                <w:i/>
              </w:rPr>
            </w:pPr>
            <w:r w:rsidRPr="000B32C6">
              <w:rPr>
                <w:bCs/>
                <w:i/>
              </w:rPr>
              <w:t>Участник должен указать срок здания в соответствии с требованиями технического задания в формате: ДД.ММ.ГГГГ</w:t>
            </w:r>
          </w:p>
          <w:p w:rsidR="000B32C6" w:rsidRPr="00476773" w:rsidRDefault="000B32C6" w:rsidP="000B32C6">
            <w:pPr>
              <w:spacing w:line="276" w:lineRule="auto"/>
              <w:jc w:val="both"/>
              <w:rPr>
                <w:bCs/>
                <w:i/>
              </w:rPr>
            </w:pPr>
            <w:r w:rsidRPr="000B32C6">
              <w:rPr>
                <w:bCs/>
                <w:i/>
              </w:rPr>
              <w:t>Участник должен указать гарантийный срок эксплуатации в соответствии с требованиями технического з</w:t>
            </w:r>
            <w:r w:rsidR="00476773">
              <w:rPr>
                <w:bCs/>
                <w:i/>
              </w:rPr>
              <w:t>адания в формате: ____ месяцев.</w:t>
            </w:r>
          </w:p>
        </w:tc>
      </w:tr>
      <w:tr w:rsidR="000B32C6" w:rsidRPr="000B32C6" w:rsidTr="009B2B60">
        <w:tc>
          <w:tcPr>
            <w:tcW w:w="208" w:type="pct"/>
            <w:vMerge w:val="restart"/>
          </w:tcPr>
          <w:p w:rsidR="000B32C6" w:rsidRPr="000B32C6" w:rsidRDefault="000B32C6" w:rsidP="000B32C6">
            <w:pPr>
              <w:spacing w:line="276" w:lineRule="auto"/>
              <w:jc w:val="both"/>
              <w:rPr>
                <w:i/>
                <w:sz w:val="28"/>
                <w:szCs w:val="28"/>
              </w:rPr>
            </w:pPr>
            <w:r w:rsidRPr="000B32C6">
              <w:rPr>
                <w:i/>
                <w:sz w:val="28"/>
                <w:szCs w:val="28"/>
              </w:rPr>
              <w:t>2.2.</w:t>
            </w:r>
          </w:p>
        </w:tc>
        <w:tc>
          <w:tcPr>
            <w:tcW w:w="1099" w:type="pct"/>
            <w:vMerge w:val="restart"/>
          </w:tcPr>
          <w:p w:rsidR="000B32C6" w:rsidRPr="000B32C6" w:rsidRDefault="000B32C6" w:rsidP="000B32C6">
            <w:pPr>
              <w:spacing w:line="276" w:lineRule="auto"/>
              <w:jc w:val="both"/>
              <w:rPr>
                <w:i/>
                <w:sz w:val="28"/>
                <w:szCs w:val="28"/>
              </w:rPr>
            </w:pPr>
            <w:r w:rsidRPr="000B32C6">
              <w:rPr>
                <w:i/>
              </w:rPr>
              <w:t>Характеристика выполняемых объемно-планировочных работ и внутренних частей</w:t>
            </w:r>
          </w:p>
        </w:tc>
        <w:tc>
          <w:tcPr>
            <w:tcW w:w="1615" w:type="pct"/>
            <w:gridSpan w:val="4"/>
          </w:tcPr>
          <w:p w:rsidR="000B32C6" w:rsidRPr="000B32C6" w:rsidRDefault="000B32C6" w:rsidP="000B32C6">
            <w:pPr>
              <w:shd w:val="clear" w:color="auto" w:fill="FFFFFF"/>
              <w:jc w:val="both"/>
              <w:rPr>
                <w:bCs/>
              </w:rPr>
            </w:pPr>
            <w:r w:rsidRPr="000B32C6">
              <w:rPr>
                <w:bCs/>
              </w:rPr>
              <w:t>Характеристика сборки домиков (тип блок-контейнеров; кровля; внутренняя отделка; утеплитель; оконные и дверные блоки; санузел, идентификационная табличка)</w:t>
            </w:r>
          </w:p>
          <w:p w:rsidR="000B32C6" w:rsidRPr="000B32C6" w:rsidRDefault="000B32C6" w:rsidP="000B32C6">
            <w:pPr>
              <w:spacing w:line="276" w:lineRule="auto"/>
              <w:jc w:val="both"/>
              <w:rPr>
                <w:i/>
              </w:rPr>
            </w:pPr>
            <w:r w:rsidRPr="000B32C6">
              <w:rPr>
                <w:i/>
              </w:rPr>
              <w:t xml:space="preserve"> </w:t>
            </w:r>
          </w:p>
        </w:tc>
        <w:tc>
          <w:tcPr>
            <w:tcW w:w="2078" w:type="pct"/>
          </w:tcPr>
          <w:p w:rsidR="000B32C6" w:rsidRPr="000B32C6" w:rsidRDefault="000B32C6" w:rsidP="000B32C6">
            <w:pPr>
              <w:spacing w:line="276" w:lineRule="auto"/>
              <w:jc w:val="both"/>
              <w:rPr>
                <w:bCs/>
                <w:i/>
              </w:rPr>
            </w:pPr>
            <w:r w:rsidRPr="000B32C6">
              <w:rPr>
                <w:bCs/>
                <w:i/>
              </w:rPr>
              <w:t xml:space="preserve">Участник должен указать характеристики </w:t>
            </w:r>
            <w:r w:rsidRPr="000B32C6">
              <w:rPr>
                <w:i/>
              </w:rPr>
              <w:t>выполняемых объемно-планировочных работ и внутренних частей,</w:t>
            </w:r>
            <w:r w:rsidRPr="000B32C6">
              <w:rPr>
                <w:bCs/>
                <w:i/>
              </w:rPr>
              <w:t xml:space="preserve"> в части сборки домиков в соответствии с требованиями технического задания документации.</w:t>
            </w:r>
          </w:p>
          <w:p w:rsidR="000B32C6" w:rsidRPr="000B32C6" w:rsidRDefault="000B32C6" w:rsidP="000B32C6">
            <w:pPr>
              <w:spacing w:line="276" w:lineRule="auto"/>
              <w:jc w:val="both"/>
              <w:rPr>
                <w:bCs/>
                <w:i/>
              </w:rPr>
            </w:pPr>
          </w:p>
          <w:p w:rsidR="000B32C6" w:rsidRPr="000B32C6" w:rsidRDefault="000B32C6" w:rsidP="000B32C6">
            <w:pPr>
              <w:spacing w:line="276" w:lineRule="auto"/>
              <w:jc w:val="both"/>
              <w:rPr>
                <w:i/>
              </w:rPr>
            </w:pPr>
            <w:r w:rsidRPr="000B32C6">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строительных решениях и инженерном обеспечении товаров, работ, услуг, указанным в техническом задании документации.».</w:t>
            </w:r>
          </w:p>
        </w:tc>
      </w:tr>
      <w:tr w:rsidR="000B32C6" w:rsidRPr="000B32C6" w:rsidTr="009B2B60">
        <w:tc>
          <w:tcPr>
            <w:tcW w:w="208" w:type="pct"/>
            <w:vMerge/>
          </w:tcPr>
          <w:p w:rsidR="000B32C6" w:rsidRPr="000B32C6" w:rsidRDefault="000B32C6" w:rsidP="000B32C6">
            <w:pPr>
              <w:spacing w:line="276" w:lineRule="auto"/>
              <w:jc w:val="both"/>
              <w:rPr>
                <w:i/>
                <w:sz w:val="28"/>
                <w:szCs w:val="28"/>
              </w:rPr>
            </w:pPr>
          </w:p>
        </w:tc>
        <w:tc>
          <w:tcPr>
            <w:tcW w:w="1099" w:type="pct"/>
            <w:vMerge/>
          </w:tcPr>
          <w:p w:rsidR="000B32C6" w:rsidRPr="000B32C6" w:rsidRDefault="000B32C6" w:rsidP="000B32C6">
            <w:pPr>
              <w:spacing w:line="276" w:lineRule="auto"/>
              <w:jc w:val="both"/>
              <w:rPr>
                <w:i/>
                <w:sz w:val="28"/>
                <w:szCs w:val="28"/>
              </w:rPr>
            </w:pPr>
          </w:p>
        </w:tc>
        <w:tc>
          <w:tcPr>
            <w:tcW w:w="1615" w:type="pct"/>
            <w:gridSpan w:val="4"/>
          </w:tcPr>
          <w:p w:rsidR="000B32C6" w:rsidRPr="000B32C6" w:rsidRDefault="000B32C6" w:rsidP="000B32C6">
            <w:pPr>
              <w:shd w:val="clear" w:color="auto" w:fill="FFFFFF"/>
              <w:jc w:val="both"/>
              <w:rPr>
                <w:i/>
              </w:rPr>
            </w:pPr>
            <w:r w:rsidRPr="000B32C6">
              <w:rPr>
                <w:bCs/>
              </w:rPr>
              <w:t>Внешние габаритные и внутренние размеры (длина, ширина, высота) домиков.</w:t>
            </w:r>
          </w:p>
        </w:tc>
        <w:tc>
          <w:tcPr>
            <w:tcW w:w="2078" w:type="pct"/>
          </w:tcPr>
          <w:p w:rsidR="000B32C6" w:rsidRPr="000B32C6" w:rsidRDefault="000B32C6" w:rsidP="000B32C6">
            <w:pPr>
              <w:spacing w:line="276" w:lineRule="auto"/>
              <w:jc w:val="both"/>
              <w:rPr>
                <w:i/>
              </w:rPr>
            </w:pPr>
            <w:r w:rsidRPr="000B32C6">
              <w:rPr>
                <w:bCs/>
                <w:i/>
              </w:rPr>
              <w:t xml:space="preserve">Участник должен указать характеристики </w:t>
            </w:r>
            <w:r w:rsidRPr="000B32C6">
              <w:rPr>
                <w:i/>
              </w:rPr>
              <w:t>выполняемых объемно-планировочных работ и внутренних частей,</w:t>
            </w:r>
            <w:r w:rsidRPr="000B32C6">
              <w:rPr>
                <w:bCs/>
                <w:i/>
              </w:rPr>
              <w:t xml:space="preserve"> в части внешних и внутренних размеров ___мм*___мм* ___мм                </w:t>
            </w:r>
            <w:r w:rsidRPr="000B32C6">
              <w:rPr>
                <w:bCs/>
                <w:i/>
              </w:rPr>
              <w:lastRenderedPageBreak/>
              <w:t>(с предоставлением схемы модульного здания.)</w:t>
            </w:r>
          </w:p>
        </w:tc>
      </w:tr>
      <w:tr w:rsidR="000B32C6" w:rsidRPr="000B32C6" w:rsidTr="009B2B60">
        <w:trPr>
          <w:trHeight w:val="719"/>
        </w:trPr>
        <w:tc>
          <w:tcPr>
            <w:tcW w:w="208" w:type="pct"/>
          </w:tcPr>
          <w:p w:rsidR="000B32C6" w:rsidRPr="000B32C6" w:rsidRDefault="000B32C6" w:rsidP="000B32C6">
            <w:pPr>
              <w:spacing w:line="276" w:lineRule="auto"/>
              <w:jc w:val="both"/>
              <w:rPr>
                <w:i/>
                <w:sz w:val="28"/>
                <w:szCs w:val="28"/>
              </w:rPr>
            </w:pPr>
            <w:r w:rsidRPr="000B32C6">
              <w:rPr>
                <w:i/>
                <w:sz w:val="28"/>
                <w:szCs w:val="28"/>
              </w:rPr>
              <w:lastRenderedPageBreak/>
              <w:t>2.3.</w:t>
            </w:r>
          </w:p>
        </w:tc>
        <w:tc>
          <w:tcPr>
            <w:tcW w:w="1099" w:type="pct"/>
          </w:tcPr>
          <w:p w:rsidR="000B32C6" w:rsidRPr="000B32C6" w:rsidRDefault="000B32C6" w:rsidP="000B32C6">
            <w:pPr>
              <w:spacing w:line="276" w:lineRule="auto"/>
              <w:jc w:val="both"/>
              <w:rPr>
                <w:i/>
                <w:sz w:val="28"/>
                <w:szCs w:val="28"/>
              </w:rPr>
            </w:pPr>
            <w:r w:rsidRPr="000B32C6">
              <w:rPr>
                <w:i/>
              </w:rPr>
              <w:t>Характеристика внутренних инженерных сетей</w:t>
            </w:r>
          </w:p>
        </w:tc>
        <w:tc>
          <w:tcPr>
            <w:tcW w:w="1615" w:type="pct"/>
            <w:gridSpan w:val="4"/>
          </w:tcPr>
          <w:p w:rsidR="000B32C6" w:rsidRPr="000B32C6" w:rsidRDefault="000B32C6" w:rsidP="000B32C6">
            <w:pPr>
              <w:shd w:val="clear" w:color="auto" w:fill="FFFFFF"/>
              <w:jc w:val="both"/>
              <w:rPr>
                <w:i/>
              </w:rPr>
            </w:pPr>
            <w:r w:rsidRPr="000B32C6">
              <w:rPr>
                <w:bCs/>
              </w:rPr>
              <w:t>Сведения об электроснабжении, отоплении о вентиляции</w:t>
            </w:r>
          </w:p>
        </w:tc>
        <w:tc>
          <w:tcPr>
            <w:tcW w:w="2078" w:type="pct"/>
          </w:tcPr>
          <w:p w:rsidR="000B32C6" w:rsidRPr="00476773" w:rsidRDefault="000B32C6" w:rsidP="000B32C6">
            <w:pPr>
              <w:spacing w:line="276" w:lineRule="auto"/>
              <w:jc w:val="both"/>
              <w:rPr>
                <w:bCs/>
                <w:i/>
              </w:rPr>
            </w:pPr>
            <w:r w:rsidRPr="000B32C6">
              <w:rPr>
                <w:bCs/>
                <w:i/>
              </w:rPr>
              <w:t>Перечислить характеристики внутренних инженерных сетей в соответствии с требованиями технического задания документации с указанием сведений об электросна</w:t>
            </w:r>
            <w:r w:rsidR="00476773">
              <w:rPr>
                <w:bCs/>
                <w:i/>
              </w:rPr>
              <w:t>бжении, отоплении о вентиляции.</w:t>
            </w:r>
          </w:p>
        </w:tc>
      </w:tr>
      <w:tr w:rsidR="000B32C6" w:rsidRPr="000B32C6" w:rsidTr="009B2B60">
        <w:tc>
          <w:tcPr>
            <w:tcW w:w="208" w:type="pct"/>
          </w:tcPr>
          <w:p w:rsidR="000B32C6" w:rsidRPr="000B32C6" w:rsidRDefault="000B32C6" w:rsidP="000B32C6">
            <w:pPr>
              <w:spacing w:line="276" w:lineRule="auto"/>
              <w:jc w:val="both"/>
              <w:rPr>
                <w:b/>
                <w:bCs/>
                <w:sz w:val="28"/>
                <w:szCs w:val="28"/>
              </w:rPr>
            </w:pPr>
          </w:p>
        </w:tc>
        <w:tc>
          <w:tcPr>
            <w:tcW w:w="4792" w:type="pct"/>
            <w:gridSpan w:val="6"/>
          </w:tcPr>
          <w:p w:rsidR="000B32C6" w:rsidRPr="000B32C6" w:rsidRDefault="000B32C6" w:rsidP="009B2B60">
            <w:pPr>
              <w:numPr>
                <w:ilvl w:val="0"/>
                <w:numId w:val="38"/>
              </w:numPr>
              <w:spacing w:line="276" w:lineRule="auto"/>
              <w:rPr>
                <w:b/>
                <w:i/>
                <w:sz w:val="28"/>
                <w:szCs w:val="28"/>
                <w:lang w:val="x-none" w:eastAsia="x-none"/>
              </w:rPr>
            </w:pPr>
            <w:r w:rsidRPr="000B32C6">
              <w:rPr>
                <w:b/>
                <w:bCs/>
                <w:sz w:val="28"/>
                <w:szCs w:val="28"/>
                <w:lang w:val="x-none" w:eastAsia="x-none"/>
              </w:rPr>
              <w:t>Предоставление документации по оказанию услуг и о выполненных работ</w:t>
            </w:r>
          </w:p>
        </w:tc>
      </w:tr>
      <w:tr w:rsidR="000B32C6" w:rsidRPr="000B32C6" w:rsidTr="009B2B60">
        <w:trPr>
          <w:trHeight w:val="267"/>
        </w:trPr>
        <w:tc>
          <w:tcPr>
            <w:tcW w:w="208" w:type="pct"/>
          </w:tcPr>
          <w:p w:rsidR="000B32C6" w:rsidRPr="000B32C6" w:rsidRDefault="000B32C6" w:rsidP="000B32C6">
            <w:pPr>
              <w:spacing w:line="276" w:lineRule="auto"/>
              <w:jc w:val="both"/>
              <w:rPr>
                <w:bCs/>
                <w:i/>
              </w:rPr>
            </w:pPr>
            <w:r w:rsidRPr="000B32C6">
              <w:rPr>
                <w:bCs/>
                <w:i/>
              </w:rPr>
              <w:t>3.1.</w:t>
            </w:r>
          </w:p>
        </w:tc>
        <w:tc>
          <w:tcPr>
            <w:tcW w:w="4792" w:type="pct"/>
            <w:gridSpan w:val="6"/>
          </w:tcPr>
          <w:p w:rsidR="000B32C6" w:rsidRPr="000B32C6" w:rsidRDefault="000B32C6" w:rsidP="000B32C6">
            <w:pPr>
              <w:spacing w:line="276" w:lineRule="auto"/>
              <w:jc w:val="both"/>
              <w:rPr>
                <w:b/>
              </w:rPr>
            </w:pPr>
            <w:r w:rsidRPr="000B32C6">
              <w:rPr>
                <w:bCs/>
                <w:i/>
              </w:rPr>
              <w:t>Участник должен предоставить комплект документации в соответствии с требованиями технического задания документации.</w:t>
            </w:r>
          </w:p>
        </w:tc>
      </w:tr>
      <w:tr w:rsidR="000B32C6" w:rsidRPr="000B32C6" w:rsidTr="009B2B60">
        <w:tc>
          <w:tcPr>
            <w:tcW w:w="208" w:type="pct"/>
          </w:tcPr>
          <w:p w:rsidR="000B32C6" w:rsidRPr="000B32C6" w:rsidRDefault="000B32C6" w:rsidP="000B32C6">
            <w:pPr>
              <w:spacing w:line="276" w:lineRule="auto"/>
              <w:jc w:val="both"/>
              <w:rPr>
                <w:b/>
                <w:bCs/>
                <w:sz w:val="28"/>
                <w:szCs w:val="28"/>
              </w:rPr>
            </w:pPr>
          </w:p>
        </w:tc>
        <w:tc>
          <w:tcPr>
            <w:tcW w:w="4792" w:type="pct"/>
            <w:gridSpan w:val="6"/>
          </w:tcPr>
          <w:p w:rsidR="000B32C6" w:rsidRPr="000B32C6" w:rsidRDefault="000B32C6" w:rsidP="009B2B60">
            <w:pPr>
              <w:numPr>
                <w:ilvl w:val="0"/>
                <w:numId w:val="39"/>
              </w:numPr>
              <w:tabs>
                <w:tab w:val="left" w:pos="1094"/>
              </w:tabs>
              <w:spacing w:line="276" w:lineRule="auto"/>
              <w:ind w:hanging="51"/>
              <w:rPr>
                <w:i/>
                <w:sz w:val="28"/>
                <w:szCs w:val="28"/>
                <w:lang w:val="x-none" w:eastAsia="x-none"/>
              </w:rPr>
            </w:pPr>
            <w:r w:rsidRPr="000B32C6">
              <w:rPr>
                <w:b/>
                <w:bCs/>
                <w:sz w:val="28"/>
                <w:szCs w:val="28"/>
                <w:lang w:val="x-none" w:eastAsia="x-none"/>
              </w:rPr>
              <w:t>Место, условия и порядок поставки товаров, выполнения работ, оказания услуг</w:t>
            </w:r>
          </w:p>
        </w:tc>
      </w:tr>
      <w:tr w:rsidR="000B32C6" w:rsidRPr="000B32C6" w:rsidTr="009B2B60">
        <w:tc>
          <w:tcPr>
            <w:tcW w:w="208" w:type="pct"/>
          </w:tcPr>
          <w:p w:rsidR="000B32C6" w:rsidRPr="000B32C6" w:rsidRDefault="000B32C6" w:rsidP="000B32C6">
            <w:pPr>
              <w:spacing w:line="276" w:lineRule="auto"/>
              <w:jc w:val="both"/>
            </w:pPr>
            <w:r w:rsidRPr="000B32C6">
              <w:t>4.1.</w:t>
            </w:r>
          </w:p>
        </w:tc>
        <w:tc>
          <w:tcPr>
            <w:tcW w:w="1728" w:type="pct"/>
            <w:gridSpan w:val="3"/>
          </w:tcPr>
          <w:p w:rsidR="000B32C6" w:rsidRPr="000B32C6" w:rsidRDefault="000B32C6" w:rsidP="000B32C6">
            <w:pPr>
              <w:spacing w:line="276" w:lineRule="auto"/>
              <w:jc w:val="both"/>
              <w:rPr>
                <w:bCs/>
                <w:i/>
              </w:rPr>
            </w:pPr>
            <w:r w:rsidRPr="000B32C6">
              <w:rPr>
                <w:i/>
              </w:rPr>
              <w:t xml:space="preserve">Место </w:t>
            </w:r>
            <w:r w:rsidRPr="000B32C6">
              <w:rPr>
                <w:bCs/>
                <w:i/>
              </w:rPr>
              <w:t>поставки товаров, выполнения работ, оказания услуг</w:t>
            </w:r>
          </w:p>
        </w:tc>
        <w:tc>
          <w:tcPr>
            <w:tcW w:w="3064" w:type="pct"/>
            <w:gridSpan w:val="3"/>
          </w:tcPr>
          <w:p w:rsidR="000B32C6" w:rsidRPr="000B32C6" w:rsidRDefault="000B32C6" w:rsidP="000B32C6">
            <w:pPr>
              <w:spacing w:line="276" w:lineRule="auto"/>
              <w:jc w:val="both"/>
              <w:rPr>
                <w:bCs/>
                <w:i/>
              </w:rPr>
            </w:pPr>
            <w:r w:rsidRPr="000B32C6">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0B32C6" w:rsidRPr="000B32C6" w:rsidRDefault="000B32C6" w:rsidP="000B32C6">
            <w:pPr>
              <w:spacing w:line="276" w:lineRule="auto"/>
              <w:jc w:val="both"/>
              <w:rPr>
                <w:bCs/>
                <w:i/>
              </w:rPr>
            </w:pPr>
          </w:p>
          <w:p w:rsidR="000B32C6" w:rsidRPr="000B32C6" w:rsidRDefault="000B32C6" w:rsidP="000B32C6">
            <w:pPr>
              <w:spacing w:line="276" w:lineRule="auto"/>
              <w:jc w:val="both"/>
              <w:rPr>
                <w:bCs/>
                <w:i/>
              </w:rPr>
            </w:pPr>
            <w:r w:rsidRPr="000B32C6">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0B32C6" w:rsidRPr="000B32C6" w:rsidTr="009B2B60">
        <w:tc>
          <w:tcPr>
            <w:tcW w:w="208" w:type="pct"/>
          </w:tcPr>
          <w:p w:rsidR="000B32C6" w:rsidRPr="000B32C6" w:rsidRDefault="000B32C6" w:rsidP="000B32C6">
            <w:pPr>
              <w:spacing w:line="276" w:lineRule="auto"/>
              <w:jc w:val="both"/>
              <w:rPr>
                <w:i/>
                <w:sz w:val="28"/>
                <w:szCs w:val="28"/>
              </w:rPr>
            </w:pPr>
            <w:r w:rsidRPr="000B32C6">
              <w:rPr>
                <w:i/>
                <w:sz w:val="28"/>
                <w:szCs w:val="28"/>
              </w:rPr>
              <w:t>4.2.</w:t>
            </w:r>
          </w:p>
        </w:tc>
        <w:tc>
          <w:tcPr>
            <w:tcW w:w="1728" w:type="pct"/>
            <w:gridSpan w:val="3"/>
          </w:tcPr>
          <w:p w:rsidR="000B32C6" w:rsidRPr="000B32C6" w:rsidRDefault="000B32C6" w:rsidP="000B32C6">
            <w:pPr>
              <w:spacing w:line="276" w:lineRule="auto"/>
              <w:jc w:val="both"/>
              <w:rPr>
                <w:bCs/>
                <w:i/>
              </w:rPr>
            </w:pPr>
            <w:r w:rsidRPr="000B32C6">
              <w:t>Ус</w:t>
            </w:r>
            <w:r w:rsidRPr="000B32C6">
              <w:rPr>
                <w:i/>
              </w:rPr>
              <w:t xml:space="preserve">ловия </w:t>
            </w:r>
            <w:r w:rsidRPr="000B32C6">
              <w:rPr>
                <w:bCs/>
                <w:i/>
              </w:rPr>
              <w:t>поставки товаров, выполнения работ, оказания услуг</w:t>
            </w:r>
          </w:p>
        </w:tc>
        <w:tc>
          <w:tcPr>
            <w:tcW w:w="3064" w:type="pct"/>
            <w:gridSpan w:val="3"/>
          </w:tcPr>
          <w:p w:rsidR="000B32C6" w:rsidRPr="000B32C6" w:rsidRDefault="000B32C6" w:rsidP="000B32C6">
            <w:pPr>
              <w:spacing w:line="276" w:lineRule="auto"/>
              <w:jc w:val="both"/>
              <w:rPr>
                <w:bCs/>
                <w:i/>
              </w:rPr>
            </w:pPr>
            <w:r w:rsidRPr="000B32C6">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0B32C6" w:rsidRPr="000B32C6" w:rsidRDefault="000B32C6" w:rsidP="000B32C6">
            <w:pPr>
              <w:spacing w:line="276" w:lineRule="auto"/>
              <w:jc w:val="both"/>
              <w:rPr>
                <w:bCs/>
                <w:i/>
              </w:rPr>
            </w:pPr>
          </w:p>
          <w:p w:rsidR="000B32C6" w:rsidRPr="000B32C6" w:rsidRDefault="000B32C6" w:rsidP="000B32C6">
            <w:pPr>
              <w:spacing w:line="276" w:lineRule="auto"/>
              <w:jc w:val="both"/>
              <w:rPr>
                <w:i/>
                <w:sz w:val="28"/>
                <w:szCs w:val="28"/>
              </w:rPr>
            </w:pPr>
            <w:r w:rsidRPr="000B32C6">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0B32C6" w:rsidRPr="000B32C6" w:rsidTr="009B2B60">
        <w:tc>
          <w:tcPr>
            <w:tcW w:w="208" w:type="pct"/>
          </w:tcPr>
          <w:p w:rsidR="000B32C6" w:rsidRPr="000B32C6" w:rsidRDefault="000B32C6" w:rsidP="000B32C6">
            <w:pPr>
              <w:spacing w:line="276" w:lineRule="auto"/>
              <w:jc w:val="both"/>
              <w:rPr>
                <w:i/>
                <w:sz w:val="28"/>
                <w:szCs w:val="28"/>
              </w:rPr>
            </w:pPr>
            <w:r w:rsidRPr="000B32C6">
              <w:rPr>
                <w:i/>
                <w:sz w:val="28"/>
                <w:szCs w:val="28"/>
              </w:rPr>
              <w:t>4.3.</w:t>
            </w:r>
          </w:p>
        </w:tc>
        <w:tc>
          <w:tcPr>
            <w:tcW w:w="1728" w:type="pct"/>
            <w:gridSpan w:val="3"/>
          </w:tcPr>
          <w:p w:rsidR="000B32C6" w:rsidRPr="000B32C6" w:rsidRDefault="000B32C6" w:rsidP="000B32C6">
            <w:pPr>
              <w:spacing w:line="276" w:lineRule="auto"/>
              <w:jc w:val="both"/>
              <w:rPr>
                <w:bCs/>
                <w:i/>
              </w:rPr>
            </w:pPr>
            <w:r w:rsidRPr="000B32C6">
              <w:rPr>
                <w:i/>
              </w:rPr>
              <w:t xml:space="preserve">Сроки </w:t>
            </w:r>
            <w:r w:rsidRPr="000B32C6">
              <w:rPr>
                <w:bCs/>
                <w:i/>
              </w:rPr>
              <w:t>поставки товаров, выполнения работ, оказания услуг</w:t>
            </w:r>
          </w:p>
        </w:tc>
        <w:tc>
          <w:tcPr>
            <w:tcW w:w="3064" w:type="pct"/>
            <w:gridSpan w:val="3"/>
          </w:tcPr>
          <w:p w:rsidR="000B32C6" w:rsidRPr="000B32C6" w:rsidRDefault="000B32C6" w:rsidP="000B32C6">
            <w:pPr>
              <w:spacing w:line="276" w:lineRule="auto"/>
              <w:jc w:val="both"/>
              <w:rPr>
                <w:bCs/>
                <w:i/>
              </w:rPr>
            </w:pPr>
            <w:r w:rsidRPr="000B32C6">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0B32C6" w:rsidRPr="000B32C6" w:rsidRDefault="000B32C6" w:rsidP="000B32C6">
            <w:pPr>
              <w:spacing w:line="276" w:lineRule="auto"/>
              <w:jc w:val="both"/>
              <w:rPr>
                <w:bCs/>
                <w:i/>
              </w:rPr>
            </w:pPr>
          </w:p>
          <w:p w:rsidR="000B32C6" w:rsidRPr="000B32C6" w:rsidRDefault="000B32C6" w:rsidP="000B32C6">
            <w:pPr>
              <w:spacing w:line="276" w:lineRule="auto"/>
              <w:jc w:val="both"/>
              <w:rPr>
                <w:bCs/>
                <w:i/>
              </w:rPr>
            </w:pPr>
            <w:r w:rsidRPr="000B32C6">
              <w:rPr>
                <w:bCs/>
                <w:i/>
              </w:rPr>
              <w:lastRenderedPageBreak/>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0B32C6" w:rsidRPr="000B32C6" w:rsidRDefault="000B32C6" w:rsidP="000B32C6">
            <w:pPr>
              <w:spacing w:line="276" w:lineRule="auto"/>
              <w:jc w:val="both"/>
              <w:rPr>
                <w:bCs/>
                <w:i/>
              </w:rPr>
            </w:pPr>
          </w:p>
          <w:p w:rsidR="000B32C6" w:rsidRPr="000B32C6" w:rsidRDefault="000B32C6" w:rsidP="000B32C6">
            <w:pPr>
              <w:spacing w:line="276" w:lineRule="auto"/>
              <w:jc w:val="both"/>
              <w:rPr>
                <w:i/>
                <w:sz w:val="28"/>
                <w:szCs w:val="28"/>
              </w:rPr>
            </w:pPr>
            <w:r w:rsidRPr="000B32C6">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0B32C6" w:rsidRPr="000B32C6" w:rsidTr="009B2B60">
        <w:tc>
          <w:tcPr>
            <w:tcW w:w="208" w:type="pct"/>
          </w:tcPr>
          <w:p w:rsidR="000B32C6" w:rsidRPr="000B32C6" w:rsidRDefault="000B32C6" w:rsidP="000B32C6">
            <w:pPr>
              <w:spacing w:line="276" w:lineRule="auto"/>
              <w:jc w:val="both"/>
              <w:rPr>
                <w:b/>
                <w:bCs/>
                <w:sz w:val="28"/>
                <w:szCs w:val="28"/>
              </w:rPr>
            </w:pPr>
          </w:p>
        </w:tc>
        <w:tc>
          <w:tcPr>
            <w:tcW w:w="4792" w:type="pct"/>
            <w:gridSpan w:val="6"/>
          </w:tcPr>
          <w:p w:rsidR="000B32C6" w:rsidRPr="000B32C6" w:rsidRDefault="000B32C6" w:rsidP="009B2B60">
            <w:pPr>
              <w:numPr>
                <w:ilvl w:val="0"/>
                <w:numId w:val="39"/>
              </w:numPr>
              <w:spacing w:line="276" w:lineRule="auto"/>
              <w:rPr>
                <w:i/>
                <w:sz w:val="28"/>
                <w:szCs w:val="28"/>
                <w:lang w:val="x-none" w:eastAsia="x-none"/>
              </w:rPr>
            </w:pPr>
            <w:r w:rsidRPr="000B32C6">
              <w:rPr>
                <w:b/>
                <w:bCs/>
                <w:sz w:val="28"/>
                <w:szCs w:val="28"/>
                <w:lang w:val="x-none" w:eastAsia="x-none"/>
              </w:rPr>
              <w:t>Форма, сроки и порядок оплаты</w:t>
            </w:r>
          </w:p>
        </w:tc>
      </w:tr>
      <w:tr w:rsidR="000B32C6" w:rsidRPr="000B32C6" w:rsidTr="009B2B60">
        <w:tc>
          <w:tcPr>
            <w:tcW w:w="208" w:type="pct"/>
          </w:tcPr>
          <w:p w:rsidR="000B32C6" w:rsidRPr="000B32C6" w:rsidRDefault="000B32C6" w:rsidP="000B32C6">
            <w:pPr>
              <w:spacing w:line="276" w:lineRule="auto"/>
              <w:jc w:val="both"/>
              <w:rPr>
                <w:i/>
              </w:rPr>
            </w:pPr>
            <w:r w:rsidRPr="000B32C6">
              <w:rPr>
                <w:i/>
              </w:rPr>
              <w:t>5.1.</w:t>
            </w:r>
          </w:p>
        </w:tc>
        <w:tc>
          <w:tcPr>
            <w:tcW w:w="1728" w:type="pct"/>
            <w:gridSpan w:val="3"/>
          </w:tcPr>
          <w:p w:rsidR="000B32C6" w:rsidRPr="000B32C6" w:rsidRDefault="000B32C6" w:rsidP="000B32C6">
            <w:pPr>
              <w:spacing w:line="276" w:lineRule="auto"/>
              <w:jc w:val="both"/>
              <w:rPr>
                <w:bCs/>
                <w:i/>
              </w:rPr>
            </w:pPr>
            <w:r w:rsidRPr="000B32C6">
              <w:rPr>
                <w:bCs/>
                <w:i/>
              </w:rPr>
              <w:t>Форма оплаты</w:t>
            </w:r>
          </w:p>
        </w:tc>
        <w:tc>
          <w:tcPr>
            <w:tcW w:w="3064" w:type="pct"/>
            <w:gridSpan w:val="3"/>
          </w:tcPr>
          <w:p w:rsidR="000B32C6" w:rsidRPr="000B32C6" w:rsidRDefault="000B32C6" w:rsidP="000B32C6">
            <w:pPr>
              <w:spacing w:line="276" w:lineRule="auto"/>
              <w:jc w:val="both"/>
              <w:rPr>
                <w:bCs/>
                <w:i/>
              </w:rPr>
            </w:pPr>
            <w:r w:rsidRPr="000B32C6">
              <w:rPr>
                <w:bCs/>
                <w:i/>
              </w:rPr>
              <w:t>Участник должен указать форму оплаты по договору в соответствии с требованиями технического задания.</w:t>
            </w:r>
          </w:p>
          <w:p w:rsidR="000B32C6" w:rsidRPr="000B32C6" w:rsidRDefault="000B32C6" w:rsidP="000B32C6">
            <w:pPr>
              <w:spacing w:line="276" w:lineRule="auto"/>
              <w:jc w:val="both"/>
              <w:rPr>
                <w:bCs/>
                <w:i/>
              </w:rPr>
            </w:pPr>
          </w:p>
          <w:p w:rsidR="000B32C6" w:rsidRPr="000B32C6" w:rsidRDefault="000B32C6" w:rsidP="000B32C6">
            <w:pPr>
              <w:spacing w:line="276" w:lineRule="auto"/>
              <w:jc w:val="both"/>
              <w:rPr>
                <w:bCs/>
                <w:i/>
              </w:rPr>
            </w:pPr>
            <w:r w:rsidRPr="000B32C6">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0B32C6" w:rsidRPr="000B32C6" w:rsidTr="009B2B60">
        <w:tc>
          <w:tcPr>
            <w:tcW w:w="208" w:type="pct"/>
          </w:tcPr>
          <w:p w:rsidR="000B32C6" w:rsidRPr="000B32C6" w:rsidRDefault="000B32C6" w:rsidP="000B32C6">
            <w:pPr>
              <w:spacing w:line="276" w:lineRule="auto"/>
              <w:jc w:val="both"/>
              <w:rPr>
                <w:i/>
              </w:rPr>
            </w:pPr>
            <w:r w:rsidRPr="000B32C6">
              <w:rPr>
                <w:i/>
              </w:rPr>
              <w:t>5.2.</w:t>
            </w:r>
          </w:p>
        </w:tc>
        <w:tc>
          <w:tcPr>
            <w:tcW w:w="1728" w:type="pct"/>
            <w:gridSpan w:val="3"/>
          </w:tcPr>
          <w:p w:rsidR="000B32C6" w:rsidRPr="000B32C6" w:rsidRDefault="000B32C6" w:rsidP="000B32C6">
            <w:pPr>
              <w:spacing w:line="276" w:lineRule="auto"/>
              <w:jc w:val="both"/>
              <w:rPr>
                <w:b/>
                <w:bCs/>
                <w:i/>
              </w:rPr>
            </w:pPr>
            <w:r w:rsidRPr="000B32C6">
              <w:rPr>
                <w:bCs/>
                <w:i/>
              </w:rPr>
              <w:t>Авансирование</w:t>
            </w:r>
          </w:p>
        </w:tc>
        <w:tc>
          <w:tcPr>
            <w:tcW w:w="3064" w:type="pct"/>
            <w:gridSpan w:val="3"/>
          </w:tcPr>
          <w:p w:rsidR="000B32C6" w:rsidRPr="000B32C6" w:rsidRDefault="000B32C6" w:rsidP="000B32C6">
            <w:pPr>
              <w:spacing w:line="276" w:lineRule="auto"/>
              <w:jc w:val="both"/>
              <w:rPr>
                <w:i/>
                <w:sz w:val="28"/>
                <w:szCs w:val="28"/>
              </w:rPr>
            </w:pPr>
            <w:r w:rsidRPr="000B32C6">
              <w:rPr>
                <w:b/>
                <w:bCs/>
                <w:i/>
              </w:rPr>
              <w:t xml:space="preserve">Строка включается в случае, если участнику предоставляется право указать желаемый размер аванса. </w:t>
            </w:r>
            <w:r w:rsidRPr="000B32C6">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0B32C6" w:rsidRPr="000B32C6" w:rsidTr="009B2B60">
        <w:tc>
          <w:tcPr>
            <w:tcW w:w="208" w:type="pct"/>
          </w:tcPr>
          <w:p w:rsidR="000B32C6" w:rsidRPr="000B32C6" w:rsidRDefault="000B32C6" w:rsidP="000B32C6">
            <w:pPr>
              <w:spacing w:line="276" w:lineRule="auto"/>
              <w:jc w:val="both"/>
              <w:rPr>
                <w:i/>
              </w:rPr>
            </w:pPr>
            <w:r w:rsidRPr="000B32C6">
              <w:rPr>
                <w:i/>
              </w:rPr>
              <w:t>5.3.</w:t>
            </w:r>
          </w:p>
        </w:tc>
        <w:tc>
          <w:tcPr>
            <w:tcW w:w="1728" w:type="pct"/>
            <w:gridSpan w:val="3"/>
          </w:tcPr>
          <w:p w:rsidR="000B32C6" w:rsidRPr="000B32C6" w:rsidRDefault="000B32C6" w:rsidP="000B32C6">
            <w:pPr>
              <w:spacing w:line="276" w:lineRule="auto"/>
              <w:jc w:val="both"/>
              <w:rPr>
                <w:bCs/>
                <w:i/>
              </w:rPr>
            </w:pPr>
            <w:r w:rsidRPr="000B32C6">
              <w:rPr>
                <w:bCs/>
                <w:i/>
              </w:rPr>
              <w:t>Срок и порядок оплаты</w:t>
            </w:r>
          </w:p>
        </w:tc>
        <w:tc>
          <w:tcPr>
            <w:tcW w:w="3064" w:type="pct"/>
            <w:gridSpan w:val="3"/>
          </w:tcPr>
          <w:p w:rsidR="000B32C6" w:rsidRPr="000B32C6" w:rsidRDefault="000B32C6" w:rsidP="000B32C6">
            <w:pPr>
              <w:spacing w:line="276" w:lineRule="auto"/>
              <w:jc w:val="both"/>
              <w:rPr>
                <w:bCs/>
                <w:i/>
              </w:rPr>
            </w:pPr>
            <w:r w:rsidRPr="000B32C6">
              <w:rPr>
                <w:bCs/>
                <w:i/>
              </w:rPr>
              <w:t>Участник должен указать конкретные сроки и порядок оплаты по договору в соответствии с требованиями технического задания.</w:t>
            </w:r>
          </w:p>
          <w:p w:rsidR="000B32C6" w:rsidRPr="000B32C6" w:rsidRDefault="000B32C6" w:rsidP="000B32C6">
            <w:pPr>
              <w:spacing w:line="276" w:lineRule="auto"/>
              <w:jc w:val="both"/>
              <w:rPr>
                <w:bCs/>
                <w:i/>
              </w:rPr>
            </w:pPr>
            <w:r w:rsidRPr="000B32C6">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0B32C6" w:rsidRPr="000B32C6" w:rsidRDefault="000B32C6" w:rsidP="000B32C6">
            <w:pPr>
              <w:spacing w:line="276" w:lineRule="auto"/>
              <w:jc w:val="both"/>
              <w:rPr>
                <w:i/>
                <w:sz w:val="28"/>
                <w:szCs w:val="28"/>
              </w:rPr>
            </w:pPr>
            <w:r w:rsidRPr="000B32C6">
              <w:rPr>
                <w:bCs/>
                <w:i/>
              </w:rPr>
              <w:lastRenderedPageBreak/>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0B32C6" w:rsidRPr="000B32C6" w:rsidRDefault="000B32C6" w:rsidP="000B32C6">
      <w:pPr>
        <w:rPr>
          <w:sz w:val="28"/>
          <w:szCs w:val="28"/>
        </w:rPr>
      </w:pPr>
      <w:r w:rsidRPr="000B32C6">
        <w:rPr>
          <w:sz w:val="28"/>
          <w:szCs w:val="28"/>
        </w:rPr>
        <w:lastRenderedPageBreak/>
        <w:t>Имеющий полномочия подписать техническое предложение участника от имени _______________________________________________________</w:t>
      </w:r>
    </w:p>
    <w:p w:rsidR="000B32C6" w:rsidRPr="000B32C6" w:rsidRDefault="000B32C6" w:rsidP="000B32C6">
      <w:pPr>
        <w:rPr>
          <w:sz w:val="28"/>
          <w:szCs w:val="28"/>
        </w:rPr>
      </w:pPr>
      <w:r w:rsidRPr="000B32C6">
        <w:rPr>
          <w:sz w:val="28"/>
          <w:szCs w:val="28"/>
        </w:rPr>
        <w:t>(Полное наименование участника)</w:t>
      </w:r>
    </w:p>
    <w:p w:rsidR="000B32C6" w:rsidRPr="000B32C6" w:rsidRDefault="000B32C6" w:rsidP="000B32C6">
      <w:pPr>
        <w:rPr>
          <w:sz w:val="28"/>
          <w:szCs w:val="28"/>
        </w:rPr>
      </w:pPr>
      <w:r w:rsidRPr="000B32C6">
        <w:rPr>
          <w:sz w:val="28"/>
          <w:szCs w:val="28"/>
        </w:rPr>
        <w:t>_______________________________________________________</w:t>
      </w:r>
    </w:p>
    <w:p w:rsidR="000B32C6" w:rsidRPr="000B32C6" w:rsidRDefault="000B32C6" w:rsidP="000B32C6">
      <w:pPr>
        <w:rPr>
          <w:sz w:val="28"/>
          <w:szCs w:val="28"/>
        </w:rPr>
      </w:pPr>
      <w:r w:rsidRPr="000B32C6">
        <w:rPr>
          <w:sz w:val="28"/>
          <w:szCs w:val="28"/>
        </w:rPr>
        <w:t xml:space="preserve">(Должность, подпись, ФИО)                                                                              </w:t>
      </w:r>
    </w:p>
    <w:p w:rsidR="000B32C6" w:rsidRPr="000B32C6" w:rsidRDefault="000B32C6" w:rsidP="000B32C6">
      <w:pPr>
        <w:rPr>
          <w:sz w:val="28"/>
          <w:szCs w:val="28"/>
        </w:rPr>
      </w:pPr>
      <w:r w:rsidRPr="000B32C6">
        <w:rPr>
          <w:sz w:val="28"/>
          <w:szCs w:val="28"/>
        </w:rPr>
        <w:t>(Печать при наличии)</w:t>
      </w:r>
    </w:p>
    <w:p w:rsidR="000B32C6" w:rsidRPr="000B32C6" w:rsidRDefault="000B32C6" w:rsidP="000B32C6">
      <w:pPr>
        <w:rPr>
          <w:sz w:val="28"/>
          <w:szCs w:val="28"/>
        </w:rPr>
      </w:pPr>
    </w:p>
    <w:p w:rsidR="000B32C6" w:rsidRPr="000B32C6" w:rsidRDefault="000B32C6" w:rsidP="000B32C6">
      <w:pPr>
        <w:rPr>
          <w:sz w:val="28"/>
          <w:szCs w:val="28"/>
        </w:rPr>
      </w:pPr>
    </w:p>
    <w:p w:rsidR="000B32C6" w:rsidRDefault="000B32C6" w:rsidP="00E81586">
      <w:pPr>
        <w:spacing w:line="276" w:lineRule="auto"/>
        <w:ind w:firstLine="709"/>
        <w:jc w:val="both"/>
        <w:rPr>
          <w:i/>
        </w:rPr>
      </w:pPr>
    </w:p>
    <w:p w:rsidR="000B32C6" w:rsidRDefault="000B32C6" w:rsidP="00E81586">
      <w:pPr>
        <w:spacing w:line="276" w:lineRule="auto"/>
        <w:ind w:firstLine="709"/>
        <w:jc w:val="both"/>
        <w:rPr>
          <w:i/>
        </w:rPr>
      </w:pPr>
    </w:p>
    <w:p w:rsidR="000B32C6" w:rsidRDefault="000B32C6" w:rsidP="00E81586">
      <w:pPr>
        <w:spacing w:line="276" w:lineRule="auto"/>
        <w:ind w:firstLine="709"/>
        <w:jc w:val="both"/>
        <w:rPr>
          <w:i/>
        </w:rPr>
      </w:pPr>
    </w:p>
    <w:p w:rsidR="000B32C6" w:rsidRDefault="000B32C6" w:rsidP="00E81586">
      <w:pPr>
        <w:spacing w:line="276" w:lineRule="auto"/>
        <w:ind w:firstLine="709"/>
        <w:jc w:val="both"/>
        <w:rPr>
          <w:i/>
        </w:rPr>
      </w:pPr>
    </w:p>
    <w:p w:rsidR="000B32C6" w:rsidRDefault="000B32C6" w:rsidP="00E81586">
      <w:pPr>
        <w:spacing w:line="276" w:lineRule="auto"/>
        <w:ind w:firstLine="709"/>
        <w:jc w:val="both"/>
        <w:rPr>
          <w:i/>
        </w:rPr>
      </w:pPr>
    </w:p>
    <w:p w:rsidR="000B32C6" w:rsidRDefault="000B32C6" w:rsidP="00E81586">
      <w:pPr>
        <w:spacing w:line="276" w:lineRule="auto"/>
        <w:ind w:firstLine="709"/>
        <w:jc w:val="both"/>
        <w:rPr>
          <w:i/>
        </w:rPr>
      </w:pPr>
    </w:p>
    <w:p w:rsidR="000B32C6" w:rsidRDefault="000B32C6" w:rsidP="00E81586">
      <w:pPr>
        <w:spacing w:line="276" w:lineRule="auto"/>
        <w:ind w:firstLine="709"/>
        <w:jc w:val="both"/>
        <w:rPr>
          <w:i/>
        </w:rPr>
      </w:pPr>
    </w:p>
    <w:p w:rsidR="000B32C6" w:rsidRDefault="000B32C6" w:rsidP="00E81586">
      <w:pPr>
        <w:spacing w:line="276" w:lineRule="auto"/>
        <w:ind w:firstLine="709"/>
        <w:jc w:val="both"/>
        <w:rPr>
          <w:i/>
        </w:rPr>
      </w:pPr>
    </w:p>
    <w:p w:rsidR="000B32C6" w:rsidRDefault="000B32C6" w:rsidP="00E81586">
      <w:pPr>
        <w:spacing w:line="276" w:lineRule="auto"/>
        <w:ind w:firstLine="709"/>
        <w:jc w:val="both"/>
        <w:rPr>
          <w:i/>
        </w:rPr>
      </w:pPr>
    </w:p>
    <w:p w:rsidR="000B32C6" w:rsidRDefault="000B32C6" w:rsidP="00E81586">
      <w:pPr>
        <w:spacing w:line="276" w:lineRule="auto"/>
        <w:ind w:firstLine="709"/>
        <w:jc w:val="both"/>
        <w:rPr>
          <w:i/>
        </w:rPr>
      </w:pPr>
    </w:p>
    <w:p w:rsidR="00440423" w:rsidRDefault="00440423" w:rsidP="00A27E22">
      <w:pPr>
        <w:rPr>
          <w:sz w:val="28"/>
          <w:szCs w:val="28"/>
        </w:rPr>
      </w:pPr>
    </w:p>
    <w:p w:rsidR="000B32C6" w:rsidRDefault="000B32C6" w:rsidP="00A27E22">
      <w:pPr>
        <w:rPr>
          <w:sz w:val="28"/>
          <w:szCs w:val="28"/>
        </w:rPr>
      </w:pPr>
    </w:p>
    <w:p w:rsidR="00476773" w:rsidRDefault="00476773" w:rsidP="00A27E22">
      <w:pPr>
        <w:rPr>
          <w:sz w:val="28"/>
          <w:szCs w:val="28"/>
        </w:rPr>
      </w:pPr>
    </w:p>
    <w:p w:rsidR="00476773" w:rsidRDefault="00476773" w:rsidP="00A27E22">
      <w:pPr>
        <w:rPr>
          <w:sz w:val="28"/>
          <w:szCs w:val="28"/>
        </w:rPr>
      </w:pPr>
    </w:p>
    <w:tbl>
      <w:tblPr>
        <w:tblW w:w="8079" w:type="pct"/>
        <w:tblInd w:w="-514" w:type="dxa"/>
        <w:tblLayout w:type="fixed"/>
        <w:tblLook w:val="0000" w:firstRow="0" w:lastRow="0" w:firstColumn="0" w:lastColumn="0" w:noHBand="0" w:noVBand="0"/>
      </w:tblPr>
      <w:tblGrid>
        <w:gridCol w:w="11824"/>
        <w:gridCol w:w="12297"/>
      </w:tblGrid>
      <w:tr w:rsidR="00E06C58" w:rsidRPr="00A27E22" w:rsidTr="00E06C58">
        <w:tc>
          <w:tcPr>
            <w:tcW w:w="2451" w:type="pct"/>
          </w:tcPr>
          <w:p w:rsidR="00E06C58" w:rsidRPr="003079B4" w:rsidRDefault="00E06C58" w:rsidP="00E06C58">
            <w:pPr>
              <w:jc w:val="right"/>
              <w:rPr>
                <w:sz w:val="28"/>
                <w:szCs w:val="28"/>
              </w:rPr>
            </w:pPr>
            <w:r w:rsidRPr="00A27E22">
              <w:lastRenderedPageBreak/>
              <w:t xml:space="preserve">                     </w:t>
            </w:r>
            <w:r w:rsidRPr="003079B4">
              <w:rPr>
                <w:sz w:val="28"/>
                <w:szCs w:val="28"/>
              </w:rPr>
              <w:t xml:space="preserve">Приложение № </w:t>
            </w:r>
            <w:r>
              <w:rPr>
                <w:sz w:val="28"/>
                <w:szCs w:val="28"/>
              </w:rPr>
              <w:t>4</w:t>
            </w:r>
            <w:r w:rsidR="000B32C6">
              <w:rPr>
                <w:sz w:val="28"/>
                <w:szCs w:val="28"/>
              </w:rPr>
              <w:t>.1</w:t>
            </w:r>
          </w:p>
          <w:p w:rsidR="00E06C58" w:rsidRPr="00A950A8" w:rsidRDefault="00E06C58" w:rsidP="00D71FEF">
            <w:pPr>
              <w:jc w:val="right"/>
              <w:rPr>
                <w:rFonts w:eastAsia="MS Mincho"/>
              </w:rPr>
            </w:pPr>
            <w:r w:rsidRPr="003079B4">
              <w:rPr>
                <w:sz w:val="28"/>
                <w:szCs w:val="28"/>
              </w:rPr>
              <w:t xml:space="preserve">     к за</w:t>
            </w:r>
            <w:r>
              <w:rPr>
                <w:sz w:val="28"/>
                <w:szCs w:val="28"/>
              </w:rPr>
              <w:t>просу котировок № ЮКЖД - ЗКЦ 022/0</w:t>
            </w:r>
            <w:r w:rsidR="000B32C6">
              <w:rPr>
                <w:sz w:val="28"/>
                <w:szCs w:val="28"/>
              </w:rPr>
              <w:t>6</w:t>
            </w:r>
            <w:r w:rsidR="00D71FEF">
              <w:rPr>
                <w:sz w:val="28"/>
                <w:szCs w:val="28"/>
              </w:rPr>
              <w:t>8</w:t>
            </w:r>
          </w:p>
        </w:tc>
        <w:tc>
          <w:tcPr>
            <w:tcW w:w="2549" w:type="pct"/>
          </w:tcPr>
          <w:p w:rsidR="00E06C58" w:rsidRPr="00A27E22" w:rsidRDefault="00E06C58" w:rsidP="00B21C3C">
            <w:pPr>
              <w:jc w:val="right"/>
            </w:pPr>
          </w:p>
        </w:tc>
      </w:tr>
    </w:tbl>
    <w:p w:rsidR="00E06C58" w:rsidRPr="00C3170E" w:rsidRDefault="00E06C58" w:rsidP="00E06C58">
      <w:pPr>
        <w:spacing w:after="160" w:line="259" w:lineRule="auto"/>
        <w:jc w:val="center"/>
        <w:rPr>
          <w:rFonts w:eastAsia="Calibri"/>
          <w:b/>
          <w:sz w:val="28"/>
          <w:szCs w:val="26"/>
          <w:lang w:eastAsia="en-US"/>
        </w:rPr>
      </w:pPr>
      <w:r w:rsidRPr="00C3170E">
        <w:rPr>
          <w:rFonts w:eastAsia="Calibri"/>
          <w:b/>
          <w:sz w:val="28"/>
          <w:szCs w:val="26"/>
          <w:lang w:eastAsia="en-US"/>
        </w:rPr>
        <w:t>Ведомость объемов работ и договорной цены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
        <w:gridCol w:w="3940"/>
        <w:gridCol w:w="1400"/>
        <w:gridCol w:w="1120"/>
        <w:gridCol w:w="1678"/>
        <w:gridCol w:w="1956"/>
        <w:gridCol w:w="1956"/>
        <w:gridCol w:w="1956"/>
      </w:tblGrid>
      <w:tr w:rsidR="00E77592" w:rsidRPr="00C3170E" w:rsidTr="00E77592">
        <w:trPr>
          <w:trHeight w:val="1369"/>
        </w:trPr>
        <w:tc>
          <w:tcPr>
            <w:tcW w:w="309" w:type="pct"/>
            <w:shd w:val="clear" w:color="auto" w:fill="auto"/>
            <w:vAlign w:val="center"/>
          </w:tcPr>
          <w:p w:rsidR="00E77592" w:rsidRPr="00C3170E" w:rsidRDefault="00E77592" w:rsidP="00B21C3C">
            <w:pPr>
              <w:jc w:val="center"/>
              <w:rPr>
                <w:rFonts w:eastAsia="Calibri"/>
                <w:b/>
                <w:sz w:val="22"/>
                <w:szCs w:val="22"/>
                <w:lang w:eastAsia="en-US"/>
              </w:rPr>
            </w:pPr>
            <w:r w:rsidRPr="00C3170E">
              <w:rPr>
                <w:rFonts w:eastAsia="Calibri"/>
                <w:b/>
                <w:sz w:val="22"/>
                <w:szCs w:val="22"/>
                <w:lang w:eastAsia="en-US"/>
              </w:rPr>
              <w:t>№</w:t>
            </w:r>
          </w:p>
        </w:tc>
        <w:tc>
          <w:tcPr>
            <w:tcW w:w="1320" w:type="pct"/>
            <w:shd w:val="clear" w:color="auto" w:fill="auto"/>
            <w:vAlign w:val="center"/>
          </w:tcPr>
          <w:p w:rsidR="00E77592" w:rsidRPr="00C3170E" w:rsidRDefault="00E77592" w:rsidP="00B21C3C">
            <w:pPr>
              <w:jc w:val="center"/>
              <w:rPr>
                <w:rFonts w:eastAsia="Calibri"/>
                <w:b/>
                <w:sz w:val="22"/>
                <w:szCs w:val="22"/>
                <w:lang w:eastAsia="en-US"/>
              </w:rPr>
            </w:pPr>
            <w:r w:rsidRPr="00C3170E">
              <w:rPr>
                <w:rFonts w:eastAsia="Calibri"/>
                <w:b/>
                <w:sz w:val="22"/>
                <w:szCs w:val="22"/>
                <w:lang w:eastAsia="en-US"/>
              </w:rPr>
              <w:t>Наименование</w:t>
            </w:r>
          </w:p>
        </w:tc>
        <w:tc>
          <w:tcPr>
            <w:tcW w:w="469" w:type="pct"/>
            <w:shd w:val="clear" w:color="auto" w:fill="auto"/>
            <w:vAlign w:val="center"/>
          </w:tcPr>
          <w:p w:rsidR="00E77592" w:rsidRPr="00C3170E" w:rsidRDefault="00E77592" w:rsidP="00B21C3C">
            <w:pPr>
              <w:jc w:val="center"/>
              <w:rPr>
                <w:rFonts w:eastAsia="Calibri"/>
                <w:b/>
                <w:sz w:val="22"/>
                <w:szCs w:val="22"/>
                <w:lang w:eastAsia="en-US"/>
              </w:rPr>
            </w:pPr>
            <w:r w:rsidRPr="00C3170E">
              <w:rPr>
                <w:rFonts w:eastAsia="Calibri"/>
                <w:b/>
                <w:sz w:val="22"/>
                <w:szCs w:val="22"/>
                <w:lang w:eastAsia="en-US"/>
              </w:rPr>
              <w:t>Ед. изм.</w:t>
            </w:r>
          </w:p>
        </w:tc>
        <w:tc>
          <w:tcPr>
            <w:tcW w:w="374" w:type="pct"/>
            <w:shd w:val="clear" w:color="auto" w:fill="auto"/>
            <w:vAlign w:val="center"/>
          </w:tcPr>
          <w:p w:rsidR="00E77592" w:rsidRPr="00C3170E" w:rsidRDefault="00E77592" w:rsidP="00B21C3C">
            <w:pPr>
              <w:jc w:val="center"/>
              <w:rPr>
                <w:rFonts w:eastAsia="Calibri"/>
                <w:b/>
                <w:sz w:val="22"/>
                <w:szCs w:val="22"/>
                <w:lang w:eastAsia="en-US"/>
              </w:rPr>
            </w:pPr>
            <w:r w:rsidRPr="00C3170E">
              <w:rPr>
                <w:rFonts w:eastAsia="Calibri"/>
                <w:b/>
                <w:sz w:val="22"/>
                <w:szCs w:val="22"/>
                <w:lang w:eastAsia="en-US"/>
              </w:rPr>
              <w:t>Кол-во.</w:t>
            </w:r>
          </w:p>
        </w:tc>
        <w:tc>
          <w:tcPr>
            <w:tcW w:w="562" w:type="pct"/>
            <w:shd w:val="clear" w:color="auto" w:fill="auto"/>
            <w:vAlign w:val="center"/>
          </w:tcPr>
          <w:p w:rsidR="00E77592" w:rsidRPr="00C3170E" w:rsidRDefault="00E77592" w:rsidP="00B21C3C">
            <w:pPr>
              <w:jc w:val="center"/>
              <w:rPr>
                <w:rFonts w:eastAsia="Calibri"/>
                <w:b/>
                <w:sz w:val="22"/>
                <w:szCs w:val="22"/>
                <w:lang w:eastAsia="en-US"/>
              </w:rPr>
            </w:pPr>
            <w:r w:rsidRPr="00C3170E">
              <w:rPr>
                <w:rFonts w:eastAsia="Calibri"/>
                <w:b/>
                <w:sz w:val="22"/>
                <w:szCs w:val="22"/>
                <w:lang w:eastAsia="en-US"/>
              </w:rPr>
              <w:t xml:space="preserve">Цена за единицу </w:t>
            </w:r>
            <w:r w:rsidR="00ED024C">
              <w:rPr>
                <w:rFonts w:eastAsia="Calibri"/>
                <w:b/>
                <w:sz w:val="22"/>
                <w:szCs w:val="22"/>
                <w:lang w:eastAsia="en-US"/>
              </w:rPr>
              <w:t>в драмах РА без НДС</w:t>
            </w:r>
          </w:p>
        </w:tc>
        <w:tc>
          <w:tcPr>
            <w:tcW w:w="655" w:type="pct"/>
            <w:shd w:val="clear" w:color="auto" w:fill="auto"/>
            <w:vAlign w:val="center"/>
          </w:tcPr>
          <w:p w:rsidR="00E77592" w:rsidRPr="00C3170E" w:rsidRDefault="00ED024C" w:rsidP="00ED024C">
            <w:pPr>
              <w:jc w:val="center"/>
              <w:rPr>
                <w:rFonts w:eastAsia="Calibri"/>
                <w:b/>
                <w:sz w:val="22"/>
                <w:szCs w:val="22"/>
                <w:lang w:eastAsia="en-US"/>
              </w:rPr>
            </w:pPr>
            <w:r>
              <w:rPr>
                <w:rFonts w:eastAsia="Calibri"/>
                <w:b/>
                <w:sz w:val="22"/>
                <w:szCs w:val="22"/>
                <w:lang w:eastAsia="en-US"/>
              </w:rPr>
              <w:t>Цена за единицу в драмах РА с</w:t>
            </w:r>
            <w:r w:rsidRPr="00ED024C">
              <w:rPr>
                <w:rFonts w:eastAsia="Calibri"/>
                <w:b/>
                <w:sz w:val="22"/>
                <w:szCs w:val="22"/>
                <w:lang w:eastAsia="en-US"/>
              </w:rPr>
              <w:t xml:space="preserve"> НДС</w:t>
            </w:r>
          </w:p>
        </w:tc>
        <w:tc>
          <w:tcPr>
            <w:tcW w:w="655" w:type="pct"/>
          </w:tcPr>
          <w:p w:rsidR="00E77592" w:rsidRDefault="00ED024C" w:rsidP="00B21C3C">
            <w:pPr>
              <w:jc w:val="center"/>
              <w:rPr>
                <w:rFonts w:eastAsia="Calibri"/>
                <w:b/>
                <w:sz w:val="22"/>
                <w:szCs w:val="22"/>
                <w:lang w:eastAsia="en-US"/>
              </w:rPr>
            </w:pPr>
            <w:r>
              <w:rPr>
                <w:rFonts w:eastAsia="Calibri"/>
                <w:b/>
                <w:sz w:val="22"/>
                <w:szCs w:val="22"/>
                <w:lang w:eastAsia="en-US"/>
              </w:rPr>
              <w:t>Общая сумма</w:t>
            </w:r>
            <w:r>
              <w:t xml:space="preserve"> </w:t>
            </w:r>
            <w:r w:rsidRPr="00ED024C">
              <w:rPr>
                <w:rFonts w:eastAsia="Calibri"/>
                <w:b/>
                <w:sz w:val="22"/>
                <w:szCs w:val="22"/>
                <w:lang w:eastAsia="en-US"/>
              </w:rPr>
              <w:t>в драмах РА без НДС</w:t>
            </w:r>
          </w:p>
        </w:tc>
        <w:tc>
          <w:tcPr>
            <w:tcW w:w="655" w:type="pct"/>
          </w:tcPr>
          <w:p w:rsidR="00E77592" w:rsidRDefault="00ED024C" w:rsidP="00ED024C">
            <w:pPr>
              <w:jc w:val="center"/>
              <w:rPr>
                <w:rFonts w:eastAsia="Calibri"/>
                <w:b/>
                <w:sz w:val="22"/>
                <w:szCs w:val="22"/>
                <w:lang w:eastAsia="en-US"/>
              </w:rPr>
            </w:pPr>
            <w:r w:rsidRPr="00ED024C">
              <w:rPr>
                <w:rFonts w:eastAsia="Calibri"/>
                <w:b/>
                <w:sz w:val="22"/>
                <w:szCs w:val="22"/>
                <w:lang w:eastAsia="en-US"/>
              </w:rPr>
              <w:t xml:space="preserve">Общая сумма в драмах РА </w:t>
            </w:r>
            <w:r>
              <w:rPr>
                <w:rFonts w:eastAsia="Calibri"/>
                <w:b/>
                <w:sz w:val="22"/>
                <w:szCs w:val="22"/>
                <w:lang w:eastAsia="en-US"/>
              </w:rPr>
              <w:t xml:space="preserve">с </w:t>
            </w:r>
            <w:r w:rsidRPr="00ED024C">
              <w:rPr>
                <w:rFonts w:eastAsia="Calibri"/>
                <w:b/>
                <w:sz w:val="22"/>
                <w:szCs w:val="22"/>
                <w:lang w:eastAsia="en-US"/>
              </w:rPr>
              <w:t>НДС</w:t>
            </w:r>
          </w:p>
        </w:tc>
      </w:tr>
      <w:tr w:rsidR="00E77592" w:rsidRPr="00C3170E" w:rsidTr="00E77592">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1.</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Модульное здание размеров 7,2*3*3,4*3,1 м с электро и сан тех монтажом</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Кв.м.</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24,48</w:t>
            </w: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D024C">
        <w:trPr>
          <w:trHeight w:val="323"/>
        </w:trPr>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2.</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Кухня (шкаф-мойка с раквинойии столешница)</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1</w:t>
            </w:r>
          </w:p>
        </w:tc>
        <w:tc>
          <w:tcPr>
            <w:tcW w:w="562" w:type="pct"/>
            <w:shd w:val="clear" w:color="auto" w:fill="auto"/>
            <w:vAlign w:val="center"/>
          </w:tcPr>
          <w:p w:rsidR="00E77592" w:rsidRPr="00C3170E" w:rsidRDefault="00E77592" w:rsidP="00B21C3C">
            <w:pPr>
              <w:jc w:val="center"/>
              <w:rPr>
                <w:rFonts w:eastAsia="Calibri"/>
                <w:sz w:val="22"/>
                <w:szCs w:val="22"/>
                <w:lang w:val="en-US" w:eastAsia="en-US"/>
              </w:rPr>
            </w:pPr>
          </w:p>
        </w:tc>
        <w:tc>
          <w:tcPr>
            <w:tcW w:w="655" w:type="pct"/>
            <w:shd w:val="clear" w:color="auto" w:fill="auto"/>
            <w:vAlign w:val="center"/>
          </w:tcPr>
          <w:p w:rsidR="00E77592" w:rsidRPr="00C3170E" w:rsidRDefault="00E77592" w:rsidP="00B21C3C">
            <w:pPr>
              <w:jc w:val="center"/>
              <w:rPr>
                <w:rFonts w:eastAsia="Calibri"/>
                <w:sz w:val="22"/>
                <w:szCs w:val="22"/>
                <w:lang w:val="en-US" w:eastAsia="en-US"/>
              </w:rPr>
            </w:pPr>
          </w:p>
        </w:tc>
        <w:tc>
          <w:tcPr>
            <w:tcW w:w="655" w:type="pct"/>
          </w:tcPr>
          <w:p w:rsidR="00E77592" w:rsidRPr="00C3170E" w:rsidRDefault="00E77592" w:rsidP="00B21C3C">
            <w:pPr>
              <w:jc w:val="center"/>
              <w:rPr>
                <w:rFonts w:eastAsia="Calibri"/>
                <w:sz w:val="22"/>
                <w:szCs w:val="22"/>
                <w:lang w:val="en-US" w:eastAsia="en-US"/>
              </w:rPr>
            </w:pPr>
          </w:p>
        </w:tc>
        <w:tc>
          <w:tcPr>
            <w:tcW w:w="655" w:type="pct"/>
          </w:tcPr>
          <w:p w:rsidR="00E77592" w:rsidRPr="00C3170E" w:rsidRDefault="00E77592" w:rsidP="00B21C3C">
            <w:pPr>
              <w:jc w:val="center"/>
              <w:rPr>
                <w:rFonts w:eastAsia="Calibri"/>
                <w:sz w:val="22"/>
                <w:szCs w:val="22"/>
                <w:lang w:val="en-US" w:eastAsia="en-US"/>
              </w:rPr>
            </w:pPr>
          </w:p>
        </w:tc>
      </w:tr>
      <w:tr w:rsidR="00E77592" w:rsidRPr="00C3170E" w:rsidTr="00E77592">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3.</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СВЧ</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1</w:t>
            </w:r>
          </w:p>
        </w:tc>
        <w:tc>
          <w:tcPr>
            <w:tcW w:w="562" w:type="pct"/>
            <w:shd w:val="clear" w:color="auto" w:fill="auto"/>
            <w:vAlign w:val="center"/>
          </w:tcPr>
          <w:p w:rsidR="00E77592" w:rsidRPr="00C3170E" w:rsidRDefault="00E77592" w:rsidP="00B21C3C">
            <w:pPr>
              <w:jc w:val="center"/>
              <w:rPr>
                <w:rFonts w:eastAsia="Calibri"/>
                <w:sz w:val="22"/>
                <w:szCs w:val="22"/>
                <w:lang w:val="en-US" w:eastAsia="en-US"/>
              </w:rPr>
            </w:pPr>
          </w:p>
        </w:tc>
        <w:tc>
          <w:tcPr>
            <w:tcW w:w="655" w:type="pct"/>
            <w:shd w:val="clear" w:color="auto" w:fill="auto"/>
            <w:vAlign w:val="center"/>
          </w:tcPr>
          <w:p w:rsidR="00E77592" w:rsidRPr="00C3170E" w:rsidRDefault="00E77592" w:rsidP="00B21C3C">
            <w:pPr>
              <w:jc w:val="center"/>
              <w:rPr>
                <w:rFonts w:eastAsia="Calibri"/>
                <w:sz w:val="22"/>
                <w:szCs w:val="22"/>
                <w:lang w:val="en-US" w:eastAsia="en-US"/>
              </w:rPr>
            </w:pPr>
          </w:p>
        </w:tc>
        <w:tc>
          <w:tcPr>
            <w:tcW w:w="655" w:type="pct"/>
          </w:tcPr>
          <w:p w:rsidR="00E77592" w:rsidRPr="00C3170E" w:rsidRDefault="00E77592" w:rsidP="00B21C3C">
            <w:pPr>
              <w:jc w:val="center"/>
              <w:rPr>
                <w:rFonts w:eastAsia="Calibri"/>
                <w:sz w:val="22"/>
                <w:szCs w:val="22"/>
                <w:lang w:val="en-US" w:eastAsia="en-US"/>
              </w:rPr>
            </w:pPr>
          </w:p>
        </w:tc>
        <w:tc>
          <w:tcPr>
            <w:tcW w:w="655" w:type="pct"/>
          </w:tcPr>
          <w:p w:rsidR="00E77592" w:rsidRPr="00C3170E" w:rsidRDefault="00E77592" w:rsidP="00B21C3C">
            <w:pPr>
              <w:jc w:val="center"/>
              <w:rPr>
                <w:rFonts w:eastAsia="Calibri"/>
                <w:sz w:val="22"/>
                <w:szCs w:val="22"/>
                <w:lang w:val="en-US" w:eastAsia="en-US"/>
              </w:rPr>
            </w:pPr>
          </w:p>
        </w:tc>
      </w:tr>
      <w:tr w:rsidR="00E77592" w:rsidRPr="00C3170E" w:rsidTr="00ED024C">
        <w:trPr>
          <w:trHeight w:val="58"/>
        </w:trPr>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4.</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Душевая кабина с душем и смесителем</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1</w:t>
            </w:r>
          </w:p>
        </w:tc>
        <w:tc>
          <w:tcPr>
            <w:tcW w:w="562" w:type="pct"/>
            <w:shd w:val="clear" w:color="auto" w:fill="auto"/>
            <w:vAlign w:val="center"/>
          </w:tcPr>
          <w:p w:rsidR="00E77592" w:rsidRPr="00C3170E" w:rsidRDefault="00E77592" w:rsidP="00B21C3C">
            <w:pPr>
              <w:jc w:val="center"/>
              <w:rPr>
                <w:rFonts w:eastAsia="Calibri"/>
                <w:sz w:val="22"/>
                <w:szCs w:val="22"/>
                <w:lang w:val="en-US" w:eastAsia="en-US"/>
              </w:rPr>
            </w:pPr>
          </w:p>
        </w:tc>
        <w:tc>
          <w:tcPr>
            <w:tcW w:w="655" w:type="pct"/>
            <w:shd w:val="clear" w:color="auto" w:fill="auto"/>
            <w:vAlign w:val="center"/>
          </w:tcPr>
          <w:p w:rsidR="00E77592" w:rsidRPr="00C3170E" w:rsidRDefault="00E77592" w:rsidP="00B21C3C">
            <w:pPr>
              <w:jc w:val="center"/>
              <w:rPr>
                <w:rFonts w:eastAsia="Calibri"/>
                <w:sz w:val="22"/>
                <w:szCs w:val="22"/>
                <w:lang w:val="en-US" w:eastAsia="en-US"/>
              </w:rPr>
            </w:pPr>
          </w:p>
        </w:tc>
        <w:tc>
          <w:tcPr>
            <w:tcW w:w="655" w:type="pct"/>
          </w:tcPr>
          <w:p w:rsidR="00E77592" w:rsidRPr="00C3170E" w:rsidRDefault="00E77592" w:rsidP="00B21C3C">
            <w:pPr>
              <w:jc w:val="center"/>
              <w:rPr>
                <w:rFonts w:eastAsia="Calibri"/>
                <w:sz w:val="22"/>
                <w:szCs w:val="22"/>
                <w:lang w:val="en-US" w:eastAsia="en-US"/>
              </w:rPr>
            </w:pPr>
          </w:p>
        </w:tc>
        <w:tc>
          <w:tcPr>
            <w:tcW w:w="655" w:type="pct"/>
          </w:tcPr>
          <w:p w:rsidR="00E77592" w:rsidRPr="00C3170E" w:rsidRDefault="00E77592" w:rsidP="00B21C3C">
            <w:pPr>
              <w:jc w:val="center"/>
              <w:rPr>
                <w:rFonts w:eastAsia="Calibri"/>
                <w:sz w:val="22"/>
                <w:szCs w:val="22"/>
                <w:lang w:val="en-US" w:eastAsia="en-US"/>
              </w:rPr>
            </w:pPr>
          </w:p>
        </w:tc>
      </w:tr>
      <w:tr w:rsidR="00E77592" w:rsidRPr="00C3170E" w:rsidTr="00E77592">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5.</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Унитаз</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1</w:t>
            </w: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D024C">
        <w:trPr>
          <w:trHeight w:val="58"/>
        </w:trPr>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6.</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Бойлер для горячей воды 50л.</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1</w:t>
            </w: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77592">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7.</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Жалюзи для окон</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Кв.м.</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1,8</w:t>
            </w: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77592">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8.</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Электрообогреватель</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2</w:t>
            </w: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77592">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9.</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Навес на входе 1200*800мм</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Кв.м.</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0,96</w:t>
            </w: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77592">
        <w:trPr>
          <w:trHeight w:val="247"/>
        </w:trPr>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10.</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Монтаж и перевозка</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77592">
        <w:tc>
          <w:tcPr>
            <w:tcW w:w="309"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11.</w:t>
            </w:r>
          </w:p>
        </w:tc>
        <w:tc>
          <w:tcPr>
            <w:tcW w:w="1320" w:type="pct"/>
            <w:shd w:val="clear" w:color="auto" w:fill="auto"/>
          </w:tcPr>
          <w:p w:rsidR="00E77592" w:rsidRPr="00C3170E" w:rsidRDefault="00E77592" w:rsidP="00B21C3C">
            <w:pPr>
              <w:rPr>
                <w:rFonts w:eastAsia="Calibri"/>
                <w:sz w:val="22"/>
                <w:szCs w:val="22"/>
                <w:lang w:eastAsia="en-US"/>
              </w:rPr>
            </w:pPr>
            <w:r w:rsidRPr="00C3170E">
              <w:rPr>
                <w:rFonts w:eastAsia="Calibri"/>
                <w:sz w:val="22"/>
                <w:szCs w:val="22"/>
                <w:lang w:eastAsia="en-US"/>
              </w:rPr>
              <w:t>Фундаментные блоки</w:t>
            </w:r>
          </w:p>
        </w:tc>
        <w:tc>
          <w:tcPr>
            <w:tcW w:w="469"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Шт.</w:t>
            </w:r>
          </w:p>
        </w:tc>
        <w:tc>
          <w:tcPr>
            <w:tcW w:w="374" w:type="pct"/>
            <w:shd w:val="clear" w:color="auto" w:fill="auto"/>
            <w:vAlign w:val="center"/>
          </w:tcPr>
          <w:p w:rsidR="00E77592" w:rsidRPr="00C3170E" w:rsidRDefault="00E77592" w:rsidP="00B21C3C">
            <w:pPr>
              <w:jc w:val="center"/>
              <w:rPr>
                <w:rFonts w:eastAsia="Calibri"/>
                <w:sz w:val="22"/>
                <w:szCs w:val="22"/>
                <w:lang w:eastAsia="en-US"/>
              </w:rPr>
            </w:pPr>
            <w:r w:rsidRPr="00C3170E">
              <w:rPr>
                <w:rFonts w:eastAsia="Calibri"/>
                <w:sz w:val="22"/>
                <w:szCs w:val="22"/>
                <w:lang w:eastAsia="en-US"/>
              </w:rPr>
              <w:t>4</w:t>
            </w:r>
          </w:p>
        </w:tc>
        <w:tc>
          <w:tcPr>
            <w:tcW w:w="562"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shd w:val="clear" w:color="auto" w:fill="auto"/>
            <w:vAlign w:val="center"/>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c>
          <w:tcPr>
            <w:tcW w:w="655" w:type="pct"/>
          </w:tcPr>
          <w:p w:rsidR="00E77592" w:rsidRPr="00C3170E" w:rsidRDefault="00E77592" w:rsidP="00B21C3C">
            <w:pPr>
              <w:jc w:val="center"/>
              <w:rPr>
                <w:rFonts w:eastAsia="Calibri"/>
                <w:sz w:val="22"/>
                <w:szCs w:val="22"/>
                <w:lang w:eastAsia="en-US"/>
              </w:rPr>
            </w:pPr>
          </w:p>
        </w:tc>
      </w:tr>
      <w:tr w:rsidR="00E77592" w:rsidRPr="00C3170E" w:rsidTr="00E77592">
        <w:tc>
          <w:tcPr>
            <w:tcW w:w="2473" w:type="pct"/>
            <w:gridSpan w:val="4"/>
            <w:shd w:val="clear" w:color="auto" w:fill="auto"/>
          </w:tcPr>
          <w:p w:rsidR="00E77592" w:rsidRPr="00C3170E" w:rsidRDefault="00E77592" w:rsidP="00B21C3C">
            <w:pPr>
              <w:jc w:val="right"/>
              <w:rPr>
                <w:rFonts w:eastAsia="Calibri"/>
                <w:b/>
                <w:sz w:val="22"/>
                <w:szCs w:val="22"/>
                <w:lang w:eastAsia="en-US"/>
              </w:rPr>
            </w:pPr>
            <w:r w:rsidRPr="00C3170E">
              <w:rPr>
                <w:rFonts w:eastAsia="Calibri"/>
                <w:b/>
                <w:sz w:val="22"/>
                <w:szCs w:val="22"/>
                <w:lang w:eastAsia="en-US"/>
              </w:rPr>
              <w:t>Итого:</w:t>
            </w:r>
          </w:p>
        </w:tc>
        <w:tc>
          <w:tcPr>
            <w:tcW w:w="562" w:type="pct"/>
            <w:shd w:val="clear" w:color="auto" w:fill="auto"/>
            <w:vAlign w:val="center"/>
          </w:tcPr>
          <w:p w:rsidR="00E77592" w:rsidRPr="00C3170E" w:rsidRDefault="00E77592" w:rsidP="00B21C3C">
            <w:pPr>
              <w:jc w:val="center"/>
              <w:rPr>
                <w:rFonts w:eastAsia="Calibri"/>
                <w:b/>
                <w:sz w:val="22"/>
                <w:szCs w:val="22"/>
                <w:lang w:eastAsia="en-US"/>
              </w:rPr>
            </w:pPr>
          </w:p>
        </w:tc>
        <w:tc>
          <w:tcPr>
            <w:tcW w:w="655" w:type="pct"/>
            <w:shd w:val="clear" w:color="auto" w:fill="auto"/>
            <w:vAlign w:val="center"/>
          </w:tcPr>
          <w:p w:rsidR="00E77592" w:rsidRPr="00C3170E" w:rsidRDefault="00E77592" w:rsidP="00B21C3C">
            <w:pPr>
              <w:jc w:val="center"/>
              <w:rPr>
                <w:rFonts w:eastAsia="Calibri"/>
                <w:b/>
                <w:sz w:val="22"/>
                <w:szCs w:val="22"/>
                <w:lang w:eastAsia="en-US"/>
              </w:rPr>
            </w:pPr>
          </w:p>
        </w:tc>
        <w:tc>
          <w:tcPr>
            <w:tcW w:w="655" w:type="pct"/>
          </w:tcPr>
          <w:p w:rsidR="00E77592" w:rsidRPr="00C3170E" w:rsidRDefault="00E77592" w:rsidP="00B21C3C">
            <w:pPr>
              <w:jc w:val="center"/>
              <w:rPr>
                <w:rFonts w:eastAsia="Calibri"/>
                <w:b/>
                <w:sz w:val="22"/>
                <w:szCs w:val="22"/>
                <w:lang w:eastAsia="en-US"/>
              </w:rPr>
            </w:pPr>
          </w:p>
        </w:tc>
        <w:tc>
          <w:tcPr>
            <w:tcW w:w="655" w:type="pct"/>
          </w:tcPr>
          <w:p w:rsidR="00E77592" w:rsidRPr="00C3170E" w:rsidRDefault="00E77592" w:rsidP="00B21C3C">
            <w:pPr>
              <w:jc w:val="center"/>
              <w:rPr>
                <w:rFonts w:eastAsia="Calibri"/>
                <w:b/>
                <w:sz w:val="22"/>
                <w:szCs w:val="22"/>
                <w:lang w:eastAsia="en-US"/>
              </w:rPr>
            </w:pPr>
          </w:p>
        </w:tc>
      </w:tr>
    </w:tbl>
    <w:p w:rsidR="00E06C58" w:rsidRPr="00C3170E" w:rsidRDefault="00E06C58" w:rsidP="00E06C58">
      <w:pPr>
        <w:rPr>
          <w:sz w:val="22"/>
          <w:szCs w:val="22"/>
        </w:rPr>
      </w:pPr>
    </w:p>
    <w:p w:rsidR="00ED024C" w:rsidRPr="00440423" w:rsidRDefault="00ED024C" w:rsidP="00ED024C">
      <w:pPr>
        <w:rPr>
          <w:sz w:val="28"/>
          <w:szCs w:val="28"/>
        </w:rPr>
      </w:pPr>
      <w:r w:rsidRPr="00440423">
        <w:rPr>
          <w:sz w:val="28"/>
          <w:szCs w:val="28"/>
        </w:rPr>
        <w:t>Имеющий полномочия подписать техническое п</w:t>
      </w:r>
      <w:r>
        <w:rPr>
          <w:sz w:val="28"/>
          <w:szCs w:val="28"/>
        </w:rPr>
        <w:t>редложение участника от имени</w:t>
      </w:r>
      <w:r w:rsidRPr="00440423">
        <w:rPr>
          <w:sz w:val="28"/>
          <w:szCs w:val="28"/>
        </w:rPr>
        <w:t>_____________________________________________________</w:t>
      </w:r>
    </w:p>
    <w:p w:rsidR="00ED024C" w:rsidRPr="00440423" w:rsidRDefault="00ED024C" w:rsidP="00ED024C">
      <w:pPr>
        <w:rPr>
          <w:sz w:val="28"/>
          <w:szCs w:val="28"/>
        </w:rPr>
      </w:pPr>
      <w:r w:rsidRPr="00440423">
        <w:rPr>
          <w:sz w:val="28"/>
          <w:szCs w:val="28"/>
        </w:rPr>
        <w:t>(Полное н</w:t>
      </w:r>
      <w:r>
        <w:rPr>
          <w:sz w:val="28"/>
          <w:szCs w:val="28"/>
        </w:rPr>
        <w:t xml:space="preserve">аименование </w:t>
      </w:r>
      <w:r w:rsidR="00DE3EF6">
        <w:rPr>
          <w:sz w:val="28"/>
          <w:szCs w:val="28"/>
        </w:rPr>
        <w:t>участника)</w:t>
      </w:r>
      <w:r w:rsidR="00DE3EF6" w:rsidRPr="00440423">
        <w:rPr>
          <w:sz w:val="28"/>
          <w:szCs w:val="28"/>
        </w:rPr>
        <w:t xml:space="preserve"> _</w:t>
      </w:r>
      <w:r w:rsidRPr="00440423">
        <w:rPr>
          <w:sz w:val="28"/>
          <w:szCs w:val="28"/>
        </w:rPr>
        <w:t>___________________________________________</w:t>
      </w:r>
    </w:p>
    <w:p w:rsidR="00ED024C" w:rsidRPr="00440423" w:rsidRDefault="00ED024C" w:rsidP="00ED024C">
      <w:pPr>
        <w:rPr>
          <w:sz w:val="28"/>
          <w:szCs w:val="28"/>
        </w:rPr>
      </w:pPr>
      <w:r w:rsidRPr="00440423">
        <w:rPr>
          <w:sz w:val="28"/>
          <w:szCs w:val="28"/>
        </w:rPr>
        <w:t xml:space="preserve">(Должность, подпись, ФИО)                                                                              </w:t>
      </w:r>
    </w:p>
    <w:p w:rsidR="00BA0AA7" w:rsidRDefault="00ED024C" w:rsidP="00E06C58">
      <w:pPr>
        <w:rPr>
          <w:sz w:val="28"/>
          <w:szCs w:val="28"/>
        </w:rPr>
        <w:sectPr w:rsidR="00BA0AA7" w:rsidSect="008E31AE">
          <w:pgSz w:w="16838" w:h="11906" w:orient="landscape" w:code="9"/>
          <w:pgMar w:top="0" w:right="1134" w:bottom="1135" w:left="992" w:header="794" w:footer="794" w:gutter="0"/>
          <w:cols w:space="708"/>
          <w:titlePg/>
          <w:docGrid w:linePitch="360"/>
        </w:sectPr>
      </w:pPr>
      <w:r w:rsidRPr="00440423">
        <w:rPr>
          <w:sz w:val="28"/>
          <w:szCs w:val="28"/>
        </w:rPr>
        <w:t>(Печать при наличии)</w:t>
      </w:r>
    </w:p>
    <w:p w:rsidR="00616673" w:rsidRPr="00BA0AA7" w:rsidRDefault="00616673" w:rsidP="00BA0AA7">
      <w:pPr>
        <w:jc w:val="right"/>
        <w:rPr>
          <w:rFonts w:ascii="Sylfaen" w:hAnsi="Sylfaen"/>
          <w:lang w:val="hy-AM"/>
        </w:rPr>
      </w:pPr>
    </w:p>
    <w:p w:rsidR="00BA0AA7" w:rsidRPr="002365FD" w:rsidRDefault="00BA0AA7" w:rsidP="00BA0AA7">
      <w:pPr>
        <w:jc w:val="right"/>
      </w:pPr>
      <w:r w:rsidRPr="00BA0AA7">
        <w:t xml:space="preserve">                     </w:t>
      </w:r>
      <w:r w:rsidRPr="002365FD">
        <w:t xml:space="preserve">Приложение № </w:t>
      </w:r>
      <w:r w:rsidR="0093345E">
        <w:t>5</w:t>
      </w:r>
    </w:p>
    <w:p w:rsidR="00E42294" w:rsidRDefault="00E42294" w:rsidP="00E42294">
      <w:pPr>
        <w:spacing w:line="276" w:lineRule="auto"/>
        <w:jc w:val="right"/>
      </w:pPr>
      <w:r>
        <w:rPr>
          <w:sz w:val="28"/>
          <w:szCs w:val="28"/>
        </w:rPr>
        <w:t xml:space="preserve">к извещению о проведении запроса котировок </w:t>
      </w:r>
    </w:p>
    <w:p w:rsidR="00BA0AA7" w:rsidRDefault="00E42294" w:rsidP="00E42294">
      <w:pPr>
        <w:jc w:val="right"/>
        <w:rPr>
          <w:rFonts w:ascii="Sylfaen" w:hAnsi="Sylfaen"/>
          <w:lang w:val="hy-AM"/>
        </w:rPr>
      </w:pPr>
      <w:r>
        <w:rPr>
          <w:sz w:val="28"/>
          <w:szCs w:val="28"/>
        </w:rPr>
        <w:t>№ЮКЖД-ЗКЦ 022/</w:t>
      </w:r>
      <w:r>
        <w:rPr>
          <w:sz w:val="28"/>
          <w:szCs w:val="28"/>
          <w:lang w:val="hy-AM"/>
        </w:rPr>
        <w:t>68</w:t>
      </w:r>
    </w:p>
    <w:p w:rsidR="00E3407A" w:rsidRPr="00476773" w:rsidRDefault="00BA0AA7" w:rsidP="00476773">
      <w:pPr>
        <w:jc w:val="center"/>
        <w:rPr>
          <w:b/>
          <w:sz w:val="28"/>
          <w:szCs w:val="28"/>
        </w:rPr>
      </w:pPr>
      <w:r w:rsidRPr="00BA0AA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5387"/>
      </w:tblGrid>
      <w:tr w:rsidR="00831AED" w:rsidRPr="00831AED" w:rsidTr="00D71FEF">
        <w:tc>
          <w:tcPr>
            <w:tcW w:w="10740" w:type="dxa"/>
            <w:gridSpan w:val="2"/>
            <w:tcBorders>
              <w:bottom w:val="single" w:sz="4" w:space="0" w:color="auto"/>
            </w:tcBorders>
            <w:shd w:val="clear" w:color="auto" w:fill="auto"/>
          </w:tcPr>
          <w:p w:rsidR="00831AED" w:rsidRPr="00831AED" w:rsidRDefault="00831AED" w:rsidP="009B2B60">
            <w:pPr>
              <w:suppressOverlap/>
              <w:rPr>
                <w:b/>
                <w:sz w:val="22"/>
                <w:szCs w:val="22"/>
                <w:lang w:val="hy-AM"/>
              </w:rPr>
            </w:pPr>
            <w:r w:rsidRPr="00831AED">
              <w:rPr>
                <w:rFonts w:ascii="Sylfaen" w:hAnsi="Sylfaen" w:cs="Sylfaen"/>
                <w:b/>
                <w:sz w:val="22"/>
                <w:szCs w:val="22"/>
                <w:lang w:val="hy-AM"/>
              </w:rPr>
              <w:t>ՎՃԱՐՈՎԻ</w:t>
            </w:r>
            <w:r w:rsidRPr="00831AED">
              <w:rPr>
                <w:b/>
                <w:sz w:val="22"/>
                <w:szCs w:val="22"/>
                <w:lang w:val="hy-AM"/>
              </w:rPr>
              <w:t xml:space="preserve"> </w:t>
            </w:r>
            <w:r w:rsidRPr="00831AED">
              <w:rPr>
                <w:rFonts w:ascii="Sylfaen" w:hAnsi="Sylfaen" w:cs="Sylfaen"/>
                <w:b/>
                <w:sz w:val="22"/>
                <w:szCs w:val="22"/>
                <w:lang w:val="hy-AM"/>
              </w:rPr>
              <w:t>ԾԱՌԱՅՈՒԹՅՈՒՆՆԵՐԻ</w:t>
            </w:r>
            <w:r w:rsidRPr="00831AED">
              <w:rPr>
                <w:b/>
                <w:sz w:val="22"/>
                <w:szCs w:val="22"/>
                <w:lang w:val="hy-AM"/>
              </w:rPr>
              <w:t xml:space="preserve"> </w:t>
            </w:r>
            <w:r w:rsidRPr="00831AED">
              <w:rPr>
                <w:rFonts w:ascii="Sylfaen" w:hAnsi="Sylfaen" w:cs="Sylfaen"/>
                <w:b/>
                <w:sz w:val="22"/>
                <w:szCs w:val="22"/>
                <w:lang w:val="hy-AM"/>
              </w:rPr>
              <w:t>ՄԱՏՈՒՑՄԱՆ</w:t>
            </w:r>
            <w:r w:rsidRPr="00831AED">
              <w:rPr>
                <w:b/>
                <w:sz w:val="22"/>
                <w:szCs w:val="22"/>
                <w:lang w:val="hy-AM"/>
              </w:rPr>
              <w:t xml:space="preserve">  </w:t>
            </w:r>
          </w:p>
          <w:p w:rsidR="00831AED" w:rsidRPr="00831AED" w:rsidRDefault="00831AED" w:rsidP="009B2B60">
            <w:pPr>
              <w:suppressOverlap/>
              <w:rPr>
                <w:b/>
                <w:sz w:val="22"/>
                <w:szCs w:val="22"/>
                <w:lang w:val="hy-AM"/>
              </w:rPr>
            </w:pPr>
            <w:r w:rsidRPr="00831AED">
              <w:rPr>
                <w:rFonts w:ascii="Sylfaen" w:hAnsi="Sylfaen" w:cs="Sylfaen"/>
                <w:b/>
                <w:sz w:val="22"/>
                <w:szCs w:val="22"/>
                <w:lang w:val="hy-AM"/>
              </w:rPr>
              <w:t>ՊԱՅՄԱՆԱԳՐ</w:t>
            </w:r>
            <w:r w:rsidRPr="00831AED">
              <w:rPr>
                <w:b/>
                <w:sz w:val="22"/>
                <w:szCs w:val="22"/>
                <w:lang w:val="hy-AM"/>
              </w:rPr>
              <w:t xml:space="preserve">                                                                         №</w:t>
            </w:r>
            <w:r w:rsidRPr="00831AED">
              <w:rPr>
                <w:rFonts w:ascii="Sylfaen" w:hAnsi="Sylfaen" w:cs="Sylfaen"/>
                <w:b/>
                <w:bCs/>
                <w:sz w:val="22"/>
                <w:szCs w:val="22"/>
                <w:lang w:val="hy-AM"/>
              </w:rPr>
              <w:t>ՆՅՈՒ</w:t>
            </w:r>
            <w:r w:rsidRPr="00831AED">
              <w:rPr>
                <w:b/>
                <w:bCs/>
                <w:sz w:val="22"/>
                <w:szCs w:val="22"/>
                <w:lang w:val="hy-AM"/>
              </w:rPr>
              <w:t xml:space="preserve"> -   </w:t>
            </w:r>
          </w:p>
          <w:p w:rsidR="00831AED" w:rsidRPr="00831AED" w:rsidRDefault="00831AED" w:rsidP="009B2B60">
            <w:pPr>
              <w:suppressOverlap/>
              <w:rPr>
                <w:b/>
                <w:sz w:val="22"/>
                <w:szCs w:val="22"/>
              </w:rPr>
            </w:pPr>
            <w:r w:rsidRPr="00831AED">
              <w:rPr>
                <w:b/>
                <w:bCs/>
                <w:sz w:val="22"/>
                <w:szCs w:val="22"/>
                <w:lang w:val="hy-AM"/>
              </w:rPr>
              <w:t xml:space="preserve"> </w:t>
            </w:r>
            <w:r w:rsidRPr="00831AED">
              <w:rPr>
                <w:b/>
                <w:bCs/>
                <w:sz w:val="22"/>
                <w:szCs w:val="22"/>
              </w:rPr>
              <w:t xml:space="preserve">ДОГОВОР НА      </w:t>
            </w:r>
            <w:r w:rsidRPr="00831AED">
              <w:rPr>
                <w:b/>
                <w:bCs/>
                <w:sz w:val="22"/>
                <w:szCs w:val="22"/>
                <w:lang w:val="hy-AM"/>
              </w:rPr>
              <w:t xml:space="preserve">                 </w:t>
            </w:r>
            <w:r w:rsidRPr="00831AED">
              <w:rPr>
                <w:b/>
                <w:bCs/>
                <w:sz w:val="22"/>
                <w:szCs w:val="22"/>
              </w:rPr>
              <w:t xml:space="preserve">        </w:t>
            </w:r>
            <w:r w:rsidRPr="00831AED">
              <w:rPr>
                <w:b/>
                <w:bCs/>
                <w:sz w:val="22"/>
                <w:szCs w:val="22"/>
                <w:lang w:val="hy-AM"/>
              </w:rPr>
              <w:t xml:space="preserve">                                                           </w:t>
            </w:r>
            <w:r w:rsidRPr="00831AED">
              <w:rPr>
                <w:b/>
                <w:bCs/>
                <w:sz w:val="22"/>
                <w:szCs w:val="22"/>
              </w:rPr>
              <w:t>______________________</w:t>
            </w:r>
          </w:p>
          <w:p w:rsidR="00831AED" w:rsidRPr="00831AED" w:rsidRDefault="00831AED" w:rsidP="009B2B60">
            <w:pPr>
              <w:autoSpaceDE w:val="0"/>
              <w:autoSpaceDN w:val="0"/>
              <w:adjustRightInd w:val="0"/>
              <w:suppressOverlap/>
              <w:outlineLvl w:val="0"/>
              <w:rPr>
                <w:b/>
                <w:bCs/>
                <w:sz w:val="22"/>
                <w:szCs w:val="22"/>
              </w:rPr>
            </w:pPr>
            <w:r w:rsidRPr="00831AED">
              <w:rPr>
                <w:b/>
                <w:bCs/>
                <w:sz w:val="22"/>
                <w:szCs w:val="22"/>
              </w:rPr>
              <w:t xml:space="preserve">ОКАЗАНИЕ ПЛАТНЫХ УСЛУГ                                        </w:t>
            </w:r>
            <w:r w:rsidRPr="00831AED">
              <w:rPr>
                <w:sz w:val="22"/>
                <w:szCs w:val="22"/>
              </w:rPr>
              <w:t>№</w:t>
            </w:r>
            <w:r w:rsidRPr="00831AED">
              <w:rPr>
                <w:b/>
                <w:bCs/>
                <w:sz w:val="22"/>
                <w:szCs w:val="22"/>
              </w:rPr>
              <w:t xml:space="preserve">НЮ -  </w:t>
            </w:r>
          </w:p>
          <w:p w:rsidR="00831AED" w:rsidRPr="00831AED" w:rsidRDefault="00831AED" w:rsidP="00831AED">
            <w:pPr>
              <w:rPr>
                <w:sz w:val="22"/>
                <w:szCs w:val="22"/>
              </w:rPr>
            </w:pPr>
            <w:r w:rsidRPr="00831AED">
              <w:rPr>
                <w:sz w:val="22"/>
                <w:szCs w:val="22"/>
              </w:rPr>
              <w:t xml:space="preserve"> </w:t>
            </w:r>
          </w:p>
          <w:p w:rsidR="00831AED" w:rsidRPr="00831AED" w:rsidRDefault="00831AED" w:rsidP="00831AED">
            <w:pPr>
              <w:rPr>
                <w:sz w:val="22"/>
                <w:szCs w:val="22"/>
              </w:rPr>
            </w:pPr>
            <w:r w:rsidRPr="00831AED">
              <w:rPr>
                <w:sz w:val="22"/>
                <w:szCs w:val="22"/>
              </w:rPr>
              <w:t xml:space="preserve">  </w:t>
            </w:r>
            <w:r w:rsidRPr="00831AED">
              <w:rPr>
                <w:rFonts w:ascii="Sylfaen" w:hAnsi="Sylfaen" w:cs="Sylfaen"/>
                <w:sz w:val="22"/>
                <w:szCs w:val="22"/>
                <w:lang w:val="hy-AM"/>
              </w:rPr>
              <w:t>ք</w:t>
            </w:r>
            <w:r w:rsidRPr="00831AED">
              <w:rPr>
                <w:sz w:val="22"/>
                <w:szCs w:val="22"/>
                <w:lang w:val="hy-AM"/>
              </w:rPr>
              <w:t>.</w:t>
            </w:r>
            <w:r w:rsidRPr="00831AED">
              <w:rPr>
                <w:rFonts w:ascii="Sylfaen" w:hAnsi="Sylfaen" w:cs="Sylfaen"/>
                <w:sz w:val="22"/>
                <w:szCs w:val="22"/>
                <w:lang w:val="hy-AM"/>
              </w:rPr>
              <w:t>Երևան</w:t>
            </w:r>
            <w:r w:rsidRPr="00831AED">
              <w:rPr>
                <w:sz w:val="22"/>
                <w:szCs w:val="22"/>
              </w:rPr>
              <w:t>/ г.</w:t>
            </w:r>
            <w:r w:rsidRPr="00831AED">
              <w:rPr>
                <w:sz w:val="22"/>
                <w:szCs w:val="22"/>
                <w:lang w:val="hy-AM"/>
              </w:rPr>
              <w:t xml:space="preserve"> </w:t>
            </w:r>
            <w:r w:rsidRPr="00831AED">
              <w:rPr>
                <w:sz w:val="22"/>
                <w:szCs w:val="22"/>
              </w:rPr>
              <w:t xml:space="preserve">Ереван                                    </w:t>
            </w:r>
            <w:r w:rsidRPr="00831AED">
              <w:rPr>
                <w:sz w:val="22"/>
                <w:szCs w:val="22"/>
                <w:lang w:val="hy-AM"/>
              </w:rPr>
              <w:t xml:space="preserve">                               </w:t>
            </w:r>
            <w:r w:rsidRPr="00831AED">
              <w:rPr>
                <w:sz w:val="22"/>
                <w:szCs w:val="22"/>
              </w:rPr>
              <w:t xml:space="preserve">“_____  ” ______________ 2022 </w:t>
            </w:r>
            <w:r w:rsidRPr="00831AED">
              <w:rPr>
                <w:rFonts w:ascii="Sylfaen" w:hAnsi="Sylfaen" w:cs="Sylfaen"/>
                <w:sz w:val="22"/>
                <w:szCs w:val="22"/>
              </w:rPr>
              <w:t>թ</w:t>
            </w:r>
            <w:r w:rsidRPr="00831AED">
              <w:rPr>
                <w:sz w:val="22"/>
                <w:szCs w:val="22"/>
                <w:lang w:val="hy-AM"/>
              </w:rPr>
              <w:t>.</w:t>
            </w:r>
            <w:r w:rsidRPr="00831AED">
              <w:rPr>
                <w:sz w:val="22"/>
                <w:szCs w:val="22"/>
              </w:rPr>
              <w:t>/г.</w:t>
            </w:r>
          </w:p>
        </w:tc>
      </w:tr>
      <w:tr w:rsidR="00831AED" w:rsidRPr="00831AED" w:rsidTr="00D71FEF">
        <w:tc>
          <w:tcPr>
            <w:tcW w:w="5353"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jc w:val="both"/>
              <w:rPr>
                <w:sz w:val="22"/>
                <w:szCs w:val="22"/>
              </w:rPr>
            </w:pPr>
            <w:r w:rsidRPr="00831AED">
              <w:rPr>
                <w:sz w:val="22"/>
                <w:szCs w:val="22"/>
              </w:rPr>
              <w:t>ЗАО «Южно-Кавказская железная дорога», далее – «Заказчик», в лице генерального директора Алексея Валерьевича Мельникова, действующего на основании Устава, с одной стороны и ___ «_______», далее - «Исполнитель», в лице директора ____ ______ _______, действующего на основании Устава с другой стороны (на основании протокола конкурсной комиссии ЗАО «ЮКЖД» №__ от __. __.2022г.) заключили настоящий договор о нижеследующем:</w:t>
            </w:r>
          </w:p>
        </w:tc>
        <w:tc>
          <w:tcPr>
            <w:tcW w:w="5387"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jc w:val="both"/>
              <w:rPr>
                <w:sz w:val="22"/>
                <w:szCs w:val="22"/>
                <w:lang w:val="hy-AM" w:eastAsia="en-US"/>
              </w:rPr>
            </w:pPr>
            <w:r w:rsidRPr="00831AED">
              <w:rPr>
                <w:sz w:val="22"/>
                <w:szCs w:val="22"/>
                <w:lang w:val="hy-AM" w:eastAsia="en-US"/>
              </w:rPr>
              <w:t>«</w:t>
            </w:r>
            <w:r w:rsidRPr="00831AED">
              <w:rPr>
                <w:rFonts w:ascii="Sylfaen" w:hAnsi="Sylfaen" w:cs="Sylfaen"/>
                <w:sz w:val="22"/>
                <w:szCs w:val="22"/>
                <w:lang w:val="hy-AM" w:eastAsia="en-US"/>
              </w:rPr>
              <w:t>Հարավկովկասյան</w:t>
            </w:r>
            <w:r w:rsidRPr="00831AED">
              <w:rPr>
                <w:sz w:val="22"/>
                <w:szCs w:val="22"/>
                <w:lang w:val="hy-AM" w:eastAsia="en-US"/>
              </w:rPr>
              <w:t xml:space="preserve"> </w:t>
            </w:r>
            <w:r w:rsidRPr="00831AED">
              <w:rPr>
                <w:rFonts w:ascii="Sylfaen" w:hAnsi="Sylfaen" w:cs="Sylfaen"/>
                <w:sz w:val="22"/>
                <w:szCs w:val="22"/>
                <w:lang w:val="hy-AM" w:eastAsia="en-US"/>
              </w:rPr>
              <w:t>երկաթուղի</w:t>
            </w:r>
            <w:r w:rsidRPr="00831AED">
              <w:rPr>
                <w:sz w:val="22"/>
                <w:szCs w:val="22"/>
                <w:lang w:val="hy-AM" w:eastAsia="en-US"/>
              </w:rPr>
              <w:t xml:space="preserve">» </w:t>
            </w:r>
            <w:r w:rsidRPr="00831AED">
              <w:rPr>
                <w:rFonts w:ascii="Sylfaen" w:hAnsi="Sylfaen" w:cs="Sylfaen"/>
                <w:sz w:val="22"/>
                <w:szCs w:val="22"/>
                <w:lang w:val="hy-AM" w:eastAsia="en-US"/>
              </w:rPr>
              <w:t>ՓԲԸ</w:t>
            </w:r>
            <w:r w:rsidRPr="00831AED">
              <w:rPr>
                <w:sz w:val="22"/>
                <w:szCs w:val="22"/>
                <w:lang w:val="hy-AM" w:eastAsia="en-US"/>
              </w:rPr>
              <w:t xml:space="preserve">, </w:t>
            </w:r>
            <w:r w:rsidRPr="00831AED">
              <w:rPr>
                <w:rFonts w:ascii="Sylfaen" w:hAnsi="Sylfaen" w:cs="Sylfaen"/>
                <w:sz w:val="22"/>
                <w:szCs w:val="22"/>
                <w:lang w:val="hy-AM" w:eastAsia="en-US"/>
              </w:rPr>
              <w:t>այսուհետ՝</w:t>
            </w:r>
            <w:r w:rsidRPr="00831AED">
              <w:rPr>
                <w:sz w:val="22"/>
                <w:szCs w:val="22"/>
                <w:lang w:val="hy-AM" w:eastAsia="en-US"/>
              </w:rPr>
              <w:t xml:space="preserve"> «</w:t>
            </w:r>
            <w:r w:rsidRPr="00831AED">
              <w:rPr>
                <w:rFonts w:ascii="Sylfaen" w:hAnsi="Sylfaen" w:cs="Sylfaen"/>
                <w:sz w:val="22"/>
                <w:szCs w:val="22"/>
                <w:lang w:val="hy-AM" w:eastAsia="en-US"/>
              </w:rPr>
              <w:t>Պատվիրատու</w:t>
            </w:r>
            <w:r w:rsidRPr="00831AED">
              <w:rPr>
                <w:sz w:val="22"/>
                <w:szCs w:val="22"/>
                <w:lang w:val="hy-AM" w:eastAsia="en-US"/>
              </w:rPr>
              <w:t xml:space="preserve">», </w:t>
            </w:r>
            <w:r w:rsidRPr="00831AED">
              <w:rPr>
                <w:rFonts w:ascii="Sylfaen" w:hAnsi="Sylfaen" w:cs="Sylfaen"/>
                <w:sz w:val="22"/>
                <w:szCs w:val="22"/>
                <w:lang w:val="hy-AM" w:eastAsia="en-US"/>
              </w:rPr>
              <w:t>ի</w:t>
            </w:r>
            <w:r w:rsidRPr="00831AED">
              <w:rPr>
                <w:sz w:val="22"/>
                <w:szCs w:val="22"/>
                <w:lang w:val="hy-AM" w:eastAsia="en-US"/>
              </w:rPr>
              <w:t xml:space="preserve"> </w:t>
            </w:r>
            <w:r w:rsidRPr="00831AED">
              <w:rPr>
                <w:rFonts w:ascii="Sylfaen" w:hAnsi="Sylfaen" w:cs="Sylfaen"/>
                <w:sz w:val="22"/>
                <w:szCs w:val="22"/>
                <w:lang w:val="hy-AM" w:eastAsia="en-US"/>
              </w:rPr>
              <w:t>դեմս</w:t>
            </w:r>
            <w:r w:rsidRPr="00831AED">
              <w:rPr>
                <w:sz w:val="22"/>
                <w:szCs w:val="22"/>
                <w:lang w:val="hy-AM" w:eastAsia="en-US"/>
              </w:rPr>
              <w:t xml:space="preserve"> </w:t>
            </w:r>
            <w:r w:rsidRPr="00831AED">
              <w:rPr>
                <w:rFonts w:ascii="Sylfaen" w:hAnsi="Sylfaen" w:cs="Sylfaen"/>
                <w:sz w:val="22"/>
                <w:szCs w:val="22"/>
                <w:lang w:val="hy-AM" w:eastAsia="en-US"/>
              </w:rPr>
              <w:t>գլխավոր</w:t>
            </w:r>
            <w:r w:rsidRPr="00831AED">
              <w:rPr>
                <w:sz w:val="22"/>
                <w:szCs w:val="22"/>
                <w:lang w:val="hy-AM" w:eastAsia="en-US"/>
              </w:rPr>
              <w:t xml:space="preserve"> </w:t>
            </w:r>
            <w:r w:rsidRPr="00831AED">
              <w:rPr>
                <w:rFonts w:ascii="Sylfaen" w:hAnsi="Sylfaen" w:cs="Sylfaen"/>
                <w:sz w:val="22"/>
                <w:szCs w:val="22"/>
                <w:lang w:val="hy-AM" w:eastAsia="en-US"/>
              </w:rPr>
              <w:t>տնօրեն</w:t>
            </w:r>
            <w:r w:rsidRPr="00831AED">
              <w:rPr>
                <w:sz w:val="22"/>
                <w:szCs w:val="22"/>
                <w:lang w:val="hy-AM" w:eastAsia="en-US"/>
              </w:rPr>
              <w:t xml:space="preserve"> </w:t>
            </w:r>
            <w:r w:rsidRPr="00831AED">
              <w:rPr>
                <w:rFonts w:ascii="Sylfaen" w:hAnsi="Sylfaen" w:cs="Sylfaen"/>
                <w:sz w:val="22"/>
                <w:szCs w:val="22"/>
                <w:lang w:val="hy-AM" w:eastAsia="en-US"/>
              </w:rPr>
              <w:t>Ալեքսեյ</w:t>
            </w:r>
            <w:r w:rsidRPr="00831AED">
              <w:rPr>
                <w:sz w:val="22"/>
                <w:szCs w:val="22"/>
                <w:lang w:val="hy-AM" w:eastAsia="en-US"/>
              </w:rPr>
              <w:t xml:space="preserve"> </w:t>
            </w:r>
            <w:r w:rsidRPr="00831AED">
              <w:rPr>
                <w:rFonts w:ascii="Sylfaen" w:hAnsi="Sylfaen" w:cs="Sylfaen"/>
                <w:sz w:val="22"/>
                <w:szCs w:val="22"/>
                <w:lang w:val="hy-AM" w:eastAsia="en-US"/>
              </w:rPr>
              <w:t>Վալերիի</w:t>
            </w:r>
            <w:r w:rsidRPr="00831AED">
              <w:rPr>
                <w:sz w:val="22"/>
                <w:szCs w:val="22"/>
                <w:lang w:val="hy-AM" w:eastAsia="en-US"/>
              </w:rPr>
              <w:t xml:space="preserve"> </w:t>
            </w:r>
            <w:r w:rsidRPr="00831AED">
              <w:rPr>
                <w:rFonts w:ascii="Sylfaen" w:hAnsi="Sylfaen" w:cs="Sylfaen"/>
                <w:sz w:val="22"/>
                <w:szCs w:val="22"/>
                <w:lang w:val="hy-AM" w:eastAsia="en-US"/>
              </w:rPr>
              <w:t>Մելնիկովի</w:t>
            </w:r>
            <w:r w:rsidRPr="00831AED">
              <w:rPr>
                <w:sz w:val="22"/>
                <w:szCs w:val="22"/>
                <w:lang w:val="hy-AM" w:eastAsia="en-US"/>
              </w:rPr>
              <w:t xml:space="preserve">, </w:t>
            </w:r>
            <w:r w:rsidRPr="00831AED">
              <w:rPr>
                <w:rFonts w:ascii="Sylfaen" w:hAnsi="Sylfaen" w:cs="Sylfaen"/>
                <w:sz w:val="22"/>
                <w:szCs w:val="22"/>
                <w:lang w:val="hy-AM" w:eastAsia="en-US"/>
              </w:rPr>
              <w:t>ով</w:t>
            </w:r>
            <w:r w:rsidRPr="00831AED">
              <w:rPr>
                <w:sz w:val="22"/>
                <w:szCs w:val="22"/>
                <w:lang w:val="hy-AM" w:eastAsia="en-US"/>
              </w:rPr>
              <w:t xml:space="preserve"> </w:t>
            </w:r>
            <w:r w:rsidRPr="00831AED">
              <w:rPr>
                <w:rFonts w:ascii="Sylfaen" w:hAnsi="Sylfaen" w:cs="Sylfaen"/>
                <w:sz w:val="22"/>
                <w:szCs w:val="22"/>
                <w:lang w:val="hy-AM" w:eastAsia="en-US"/>
              </w:rPr>
              <w:t>գործում</w:t>
            </w:r>
            <w:r w:rsidRPr="00831AED">
              <w:rPr>
                <w:sz w:val="22"/>
                <w:szCs w:val="22"/>
                <w:lang w:val="hy-AM" w:eastAsia="en-US"/>
              </w:rPr>
              <w:t xml:space="preserve"> </w:t>
            </w:r>
            <w:r w:rsidRPr="00831AED">
              <w:rPr>
                <w:rFonts w:ascii="Sylfaen" w:hAnsi="Sylfaen" w:cs="Sylfaen"/>
                <w:sz w:val="22"/>
                <w:szCs w:val="22"/>
                <w:lang w:val="hy-AM" w:eastAsia="en-US"/>
              </w:rPr>
              <w:t>է</w:t>
            </w:r>
            <w:r w:rsidRPr="00831AED">
              <w:rPr>
                <w:sz w:val="22"/>
                <w:szCs w:val="22"/>
                <w:lang w:val="hy-AM" w:eastAsia="en-US"/>
              </w:rPr>
              <w:t xml:space="preserve"> </w:t>
            </w:r>
            <w:r w:rsidRPr="00831AED">
              <w:rPr>
                <w:rFonts w:ascii="Sylfaen" w:hAnsi="Sylfaen" w:cs="Sylfaen"/>
                <w:sz w:val="22"/>
                <w:szCs w:val="22"/>
                <w:lang w:val="hy-AM" w:eastAsia="en-US"/>
              </w:rPr>
              <w:t>Կանոնադրության</w:t>
            </w:r>
            <w:r w:rsidRPr="00831AED">
              <w:rPr>
                <w:sz w:val="22"/>
                <w:szCs w:val="22"/>
                <w:lang w:val="hy-AM" w:eastAsia="en-US"/>
              </w:rPr>
              <w:t xml:space="preserve"> </w:t>
            </w:r>
            <w:r w:rsidRPr="00831AED">
              <w:rPr>
                <w:rFonts w:ascii="Sylfaen" w:hAnsi="Sylfaen" w:cs="Sylfaen"/>
                <w:sz w:val="22"/>
                <w:szCs w:val="22"/>
                <w:lang w:val="hy-AM" w:eastAsia="en-US"/>
              </w:rPr>
              <w:t>հիման</w:t>
            </w:r>
            <w:r w:rsidRPr="00831AED">
              <w:rPr>
                <w:sz w:val="22"/>
                <w:szCs w:val="22"/>
                <w:lang w:val="hy-AM" w:eastAsia="en-US"/>
              </w:rPr>
              <w:t xml:space="preserve"> </w:t>
            </w:r>
            <w:r w:rsidRPr="00831AED">
              <w:rPr>
                <w:rFonts w:ascii="Sylfaen" w:hAnsi="Sylfaen" w:cs="Sylfaen"/>
                <w:sz w:val="22"/>
                <w:szCs w:val="22"/>
                <w:lang w:val="hy-AM" w:eastAsia="en-US"/>
              </w:rPr>
              <w:t>վրա</w:t>
            </w:r>
            <w:r w:rsidRPr="00831AED">
              <w:rPr>
                <w:sz w:val="22"/>
                <w:szCs w:val="22"/>
                <w:lang w:val="hy-AM" w:eastAsia="en-US"/>
              </w:rPr>
              <w:t xml:space="preserve"> </w:t>
            </w:r>
            <w:r w:rsidRPr="00831AED">
              <w:rPr>
                <w:rFonts w:ascii="Sylfaen" w:hAnsi="Sylfaen" w:cs="Sylfaen"/>
                <w:sz w:val="22"/>
                <w:szCs w:val="22"/>
                <w:lang w:val="hy-AM" w:eastAsia="en-US"/>
              </w:rPr>
              <w:t>մի</w:t>
            </w:r>
            <w:r w:rsidRPr="00831AED">
              <w:rPr>
                <w:sz w:val="22"/>
                <w:szCs w:val="22"/>
                <w:lang w:val="hy-AM" w:eastAsia="en-US"/>
              </w:rPr>
              <w:t xml:space="preserve"> </w:t>
            </w:r>
            <w:r w:rsidRPr="00831AED">
              <w:rPr>
                <w:rFonts w:ascii="Sylfaen" w:hAnsi="Sylfaen" w:cs="Sylfaen"/>
                <w:sz w:val="22"/>
                <w:szCs w:val="22"/>
                <w:lang w:val="hy-AM" w:eastAsia="en-US"/>
              </w:rPr>
              <w:t>կողմից</w:t>
            </w:r>
            <w:r w:rsidRPr="00831AED">
              <w:rPr>
                <w:sz w:val="22"/>
                <w:szCs w:val="22"/>
                <w:lang w:val="hy-AM" w:eastAsia="en-US"/>
              </w:rPr>
              <w:t xml:space="preserve">, </w:t>
            </w:r>
            <w:r w:rsidRPr="00831AED">
              <w:rPr>
                <w:rFonts w:ascii="Sylfaen" w:hAnsi="Sylfaen" w:cs="Sylfaen"/>
                <w:sz w:val="22"/>
                <w:szCs w:val="22"/>
                <w:lang w:val="hy-AM" w:eastAsia="en-US"/>
              </w:rPr>
              <w:t>և</w:t>
            </w:r>
            <w:r w:rsidRPr="00831AED">
              <w:rPr>
                <w:sz w:val="22"/>
                <w:szCs w:val="22"/>
                <w:lang w:val="hy-AM" w:eastAsia="en-US"/>
              </w:rPr>
              <w:t xml:space="preserve">                   «_____» ____` </w:t>
            </w:r>
            <w:r w:rsidRPr="00831AED">
              <w:rPr>
                <w:rFonts w:ascii="Sylfaen" w:hAnsi="Sylfaen" w:cs="Sylfaen"/>
                <w:sz w:val="22"/>
                <w:szCs w:val="22"/>
                <w:lang w:val="hy-AM" w:eastAsia="en-US"/>
              </w:rPr>
              <w:t>այսուհետ</w:t>
            </w:r>
            <w:r w:rsidRPr="00831AED">
              <w:rPr>
                <w:sz w:val="22"/>
                <w:szCs w:val="22"/>
                <w:lang w:val="hy-AM" w:eastAsia="en-US"/>
              </w:rPr>
              <w:t xml:space="preserve"> «</w:t>
            </w:r>
            <w:r w:rsidRPr="00831AED">
              <w:rPr>
                <w:rFonts w:ascii="Sylfaen" w:hAnsi="Sylfaen" w:cs="Sylfaen"/>
                <w:sz w:val="22"/>
                <w:szCs w:val="22"/>
                <w:lang w:val="hy-AM" w:eastAsia="en-US"/>
              </w:rPr>
              <w:t>Կատարող</w:t>
            </w:r>
            <w:r w:rsidRPr="00831AED">
              <w:rPr>
                <w:sz w:val="22"/>
                <w:szCs w:val="22"/>
                <w:lang w:val="hy-AM" w:eastAsia="en-US"/>
              </w:rPr>
              <w:t xml:space="preserve">», </w:t>
            </w:r>
            <w:r w:rsidRPr="00831AED">
              <w:rPr>
                <w:rFonts w:ascii="Sylfaen" w:hAnsi="Sylfaen" w:cs="Sylfaen"/>
                <w:sz w:val="22"/>
                <w:szCs w:val="22"/>
                <w:lang w:val="hy-AM" w:eastAsia="en-US"/>
              </w:rPr>
              <w:t>ի</w:t>
            </w:r>
            <w:r w:rsidRPr="00831AED">
              <w:rPr>
                <w:sz w:val="22"/>
                <w:szCs w:val="22"/>
                <w:lang w:val="hy-AM" w:eastAsia="en-US"/>
              </w:rPr>
              <w:t xml:space="preserve"> </w:t>
            </w:r>
            <w:r w:rsidRPr="00831AED">
              <w:rPr>
                <w:rFonts w:ascii="Sylfaen" w:hAnsi="Sylfaen" w:cs="Sylfaen"/>
                <w:sz w:val="22"/>
                <w:szCs w:val="22"/>
                <w:lang w:val="hy-AM" w:eastAsia="en-US"/>
              </w:rPr>
              <w:t>դեմս</w:t>
            </w:r>
            <w:r w:rsidRPr="00831AED">
              <w:rPr>
                <w:sz w:val="22"/>
                <w:szCs w:val="22"/>
                <w:lang w:val="hy-AM" w:eastAsia="en-US"/>
              </w:rPr>
              <w:t xml:space="preserve"> </w:t>
            </w:r>
            <w:r w:rsidRPr="00831AED">
              <w:rPr>
                <w:rFonts w:ascii="Sylfaen" w:hAnsi="Sylfaen" w:cs="Sylfaen"/>
                <w:sz w:val="22"/>
                <w:szCs w:val="22"/>
                <w:lang w:val="hy-AM" w:eastAsia="en-US"/>
              </w:rPr>
              <w:t>տնօրեն</w:t>
            </w:r>
            <w:r w:rsidRPr="00831AED">
              <w:rPr>
                <w:sz w:val="22"/>
                <w:szCs w:val="22"/>
                <w:lang w:val="hy-AM" w:eastAsia="en-US"/>
              </w:rPr>
              <w:t xml:space="preserve"> ____ ____ ________</w:t>
            </w:r>
            <w:r w:rsidRPr="00831AED">
              <w:rPr>
                <w:rFonts w:ascii="Sylfaen" w:hAnsi="Sylfaen" w:cs="Sylfaen"/>
                <w:sz w:val="22"/>
                <w:szCs w:val="22"/>
                <w:lang w:val="hy-AM" w:eastAsia="en-US"/>
              </w:rPr>
              <w:t>ի</w:t>
            </w:r>
            <w:r w:rsidRPr="00831AED">
              <w:rPr>
                <w:sz w:val="22"/>
                <w:szCs w:val="22"/>
                <w:lang w:val="hy-AM" w:eastAsia="en-US"/>
              </w:rPr>
              <w:t xml:space="preserve">, </w:t>
            </w:r>
            <w:r w:rsidRPr="00831AED">
              <w:rPr>
                <w:rFonts w:ascii="Sylfaen" w:hAnsi="Sylfaen" w:cs="Sylfaen"/>
                <w:sz w:val="22"/>
                <w:szCs w:val="22"/>
                <w:lang w:val="hy-AM" w:eastAsia="en-US"/>
              </w:rPr>
              <w:t>ով</w:t>
            </w:r>
            <w:r w:rsidRPr="00831AED">
              <w:rPr>
                <w:sz w:val="22"/>
                <w:szCs w:val="22"/>
                <w:lang w:val="hy-AM" w:eastAsia="en-US"/>
              </w:rPr>
              <w:t xml:space="preserve"> </w:t>
            </w:r>
            <w:r w:rsidRPr="00831AED">
              <w:rPr>
                <w:rFonts w:ascii="Sylfaen" w:hAnsi="Sylfaen" w:cs="Sylfaen"/>
                <w:sz w:val="22"/>
                <w:szCs w:val="22"/>
                <w:lang w:val="hy-AM" w:eastAsia="en-US"/>
              </w:rPr>
              <w:t>գործում</w:t>
            </w:r>
            <w:r w:rsidRPr="00831AED">
              <w:rPr>
                <w:sz w:val="22"/>
                <w:szCs w:val="22"/>
                <w:lang w:val="hy-AM" w:eastAsia="en-US"/>
              </w:rPr>
              <w:t xml:space="preserve"> </w:t>
            </w:r>
            <w:r w:rsidRPr="00831AED">
              <w:rPr>
                <w:rFonts w:ascii="Sylfaen" w:hAnsi="Sylfaen" w:cs="Sylfaen"/>
                <w:sz w:val="22"/>
                <w:szCs w:val="22"/>
                <w:lang w:val="hy-AM" w:eastAsia="en-US"/>
              </w:rPr>
              <w:t>է</w:t>
            </w:r>
            <w:r w:rsidRPr="00831AED">
              <w:rPr>
                <w:sz w:val="22"/>
                <w:szCs w:val="22"/>
                <w:lang w:val="hy-AM" w:eastAsia="en-US"/>
              </w:rPr>
              <w:t xml:space="preserve"> </w:t>
            </w:r>
            <w:r w:rsidRPr="00831AED">
              <w:rPr>
                <w:rFonts w:ascii="Sylfaen" w:hAnsi="Sylfaen" w:cs="Sylfaen"/>
                <w:sz w:val="22"/>
                <w:szCs w:val="22"/>
                <w:lang w:val="hy-AM" w:eastAsia="en-US"/>
              </w:rPr>
              <w:t>Կանոնադրության</w:t>
            </w:r>
            <w:r w:rsidRPr="00831AED">
              <w:rPr>
                <w:sz w:val="22"/>
                <w:szCs w:val="22"/>
                <w:lang w:val="hy-AM" w:eastAsia="en-US"/>
              </w:rPr>
              <w:t xml:space="preserve"> </w:t>
            </w:r>
            <w:r w:rsidRPr="00831AED">
              <w:rPr>
                <w:rFonts w:ascii="Sylfaen" w:hAnsi="Sylfaen" w:cs="Sylfaen"/>
                <w:sz w:val="22"/>
                <w:szCs w:val="22"/>
                <w:lang w:val="hy-AM" w:eastAsia="en-US"/>
              </w:rPr>
              <w:t>հիման</w:t>
            </w:r>
            <w:r w:rsidRPr="00831AED">
              <w:rPr>
                <w:sz w:val="22"/>
                <w:szCs w:val="22"/>
                <w:lang w:val="hy-AM" w:eastAsia="en-US"/>
              </w:rPr>
              <w:t xml:space="preserve"> </w:t>
            </w:r>
            <w:r w:rsidRPr="00831AED">
              <w:rPr>
                <w:rFonts w:ascii="Sylfaen" w:hAnsi="Sylfaen" w:cs="Sylfaen"/>
                <w:sz w:val="22"/>
                <w:szCs w:val="22"/>
                <w:lang w:val="hy-AM" w:eastAsia="en-US"/>
              </w:rPr>
              <w:t>վրա</w:t>
            </w:r>
            <w:r w:rsidRPr="00831AED">
              <w:rPr>
                <w:sz w:val="22"/>
                <w:szCs w:val="22"/>
                <w:lang w:val="hy-AM" w:eastAsia="en-US"/>
              </w:rPr>
              <w:t xml:space="preserve">, </w:t>
            </w:r>
            <w:r w:rsidRPr="00831AED">
              <w:rPr>
                <w:rFonts w:ascii="Sylfaen" w:hAnsi="Sylfaen" w:cs="Sylfaen"/>
                <w:sz w:val="22"/>
                <w:szCs w:val="22"/>
                <w:lang w:val="hy-AM" w:eastAsia="en-US"/>
              </w:rPr>
              <w:t>մյուս</w:t>
            </w:r>
            <w:r w:rsidRPr="00831AED">
              <w:rPr>
                <w:sz w:val="22"/>
                <w:szCs w:val="22"/>
                <w:lang w:val="hy-AM" w:eastAsia="en-US"/>
              </w:rPr>
              <w:t xml:space="preserve"> </w:t>
            </w:r>
            <w:r w:rsidRPr="00831AED">
              <w:rPr>
                <w:rFonts w:ascii="Sylfaen" w:hAnsi="Sylfaen" w:cs="Sylfaen"/>
                <w:sz w:val="22"/>
                <w:szCs w:val="22"/>
                <w:lang w:val="hy-AM" w:eastAsia="en-US"/>
              </w:rPr>
              <w:t>կողմից</w:t>
            </w:r>
            <w:r w:rsidRPr="00831AED">
              <w:rPr>
                <w:sz w:val="22"/>
                <w:szCs w:val="22"/>
                <w:lang w:val="hy-AM" w:eastAsia="en-US"/>
              </w:rPr>
              <w:t xml:space="preserve"> (</w:t>
            </w:r>
            <w:r w:rsidRPr="00831AED">
              <w:rPr>
                <w:rFonts w:ascii="Sylfaen" w:hAnsi="Sylfaen" w:cs="Sylfaen"/>
                <w:sz w:val="22"/>
                <w:szCs w:val="22"/>
                <w:lang w:val="hy-AM" w:eastAsia="en-US"/>
              </w:rPr>
              <w:t>մրցութային</w:t>
            </w:r>
            <w:r w:rsidRPr="00831AED">
              <w:rPr>
                <w:sz w:val="22"/>
                <w:szCs w:val="22"/>
                <w:lang w:val="hy-AM" w:eastAsia="en-US"/>
              </w:rPr>
              <w:t xml:space="preserve"> </w:t>
            </w:r>
            <w:r w:rsidRPr="00831AED">
              <w:rPr>
                <w:rFonts w:ascii="Sylfaen" w:hAnsi="Sylfaen" w:cs="Sylfaen"/>
                <w:sz w:val="22"/>
                <w:szCs w:val="22"/>
                <w:lang w:val="hy-AM" w:eastAsia="en-US"/>
              </w:rPr>
              <w:t>հանձնաժողովի</w:t>
            </w:r>
            <w:r w:rsidRPr="00831AED">
              <w:rPr>
                <w:sz w:val="22"/>
                <w:szCs w:val="22"/>
                <w:lang w:val="hy-AM" w:eastAsia="en-US"/>
              </w:rPr>
              <w:t xml:space="preserve">  </w:t>
            </w:r>
            <w:r w:rsidRPr="00831AED">
              <w:rPr>
                <w:rFonts w:ascii="Sylfaen" w:hAnsi="Sylfaen" w:cs="Sylfaen"/>
                <w:sz w:val="22"/>
                <w:szCs w:val="22"/>
                <w:lang w:val="hy-AM" w:eastAsia="en-US"/>
              </w:rPr>
              <w:t>առ</w:t>
            </w:r>
            <w:r w:rsidRPr="00831AED">
              <w:rPr>
                <w:sz w:val="22"/>
                <w:szCs w:val="22"/>
                <w:lang w:val="hy-AM" w:eastAsia="en-US"/>
              </w:rPr>
              <w:t xml:space="preserve"> __.__.2022</w:t>
            </w:r>
            <w:r w:rsidRPr="00831AED">
              <w:rPr>
                <w:rFonts w:ascii="Sylfaen" w:hAnsi="Sylfaen" w:cs="Sylfaen"/>
                <w:sz w:val="22"/>
                <w:szCs w:val="22"/>
                <w:lang w:val="hy-AM" w:eastAsia="en-US"/>
              </w:rPr>
              <w:t>թ</w:t>
            </w:r>
            <w:r w:rsidRPr="00831AED">
              <w:rPr>
                <w:sz w:val="22"/>
                <w:szCs w:val="22"/>
                <w:lang w:val="hy-AM" w:eastAsia="en-US"/>
              </w:rPr>
              <w:t xml:space="preserve">. </w:t>
            </w:r>
            <w:r w:rsidRPr="00831AED">
              <w:rPr>
                <w:rFonts w:ascii="Sylfaen" w:hAnsi="Sylfaen" w:cs="Sylfaen"/>
                <w:sz w:val="22"/>
                <w:szCs w:val="22"/>
                <w:lang w:val="hy-AM" w:eastAsia="en-US"/>
              </w:rPr>
              <w:t>թիվ</w:t>
            </w:r>
            <w:r w:rsidRPr="00831AED">
              <w:rPr>
                <w:sz w:val="22"/>
                <w:szCs w:val="22"/>
                <w:lang w:val="hy-AM" w:eastAsia="en-US"/>
              </w:rPr>
              <w:t xml:space="preserve"> __ </w:t>
            </w:r>
            <w:r w:rsidRPr="00831AED">
              <w:rPr>
                <w:rFonts w:ascii="Sylfaen" w:hAnsi="Sylfaen" w:cs="Sylfaen"/>
                <w:sz w:val="22"/>
                <w:szCs w:val="22"/>
                <w:lang w:val="hy-AM" w:eastAsia="en-US"/>
              </w:rPr>
              <w:t>արձանագրության</w:t>
            </w:r>
            <w:r w:rsidRPr="00831AED">
              <w:rPr>
                <w:sz w:val="22"/>
                <w:szCs w:val="22"/>
                <w:lang w:val="hy-AM" w:eastAsia="en-US"/>
              </w:rPr>
              <w:t xml:space="preserve"> </w:t>
            </w:r>
            <w:r w:rsidRPr="00831AED">
              <w:rPr>
                <w:rFonts w:ascii="Sylfaen" w:hAnsi="Sylfaen" w:cs="Sylfaen"/>
                <w:sz w:val="22"/>
                <w:szCs w:val="22"/>
                <w:lang w:val="hy-AM" w:eastAsia="en-US"/>
              </w:rPr>
              <w:t>հիման</w:t>
            </w:r>
            <w:r w:rsidRPr="00831AED">
              <w:rPr>
                <w:sz w:val="22"/>
                <w:szCs w:val="22"/>
                <w:lang w:val="hy-AM" w:eastAsia="en-US"/>
              </w:rPr>
              <w:t xml:space="preserve"> </w:t>
            </w:r>
            <w:r w:rsidRPr="00831AED">
              <w:rPr>
                <w:rFonts w:ascii="Sylfaen" w:hAnsi="Sylfaen" w:cs="Sylfaen"/>
                <w:sz w:val="22"/>
                <w:szCs w:val="22"/>
                <w:lang w:val="hy-AM" w:eastAsia="en-US"/>
              </w:rPr>
              <w:t>վրա</w:t>
            </w:r>
            <w:r w:rsidRPr="00831AED">
              <w:rPr>
                <w:sz w:val="22"/>
                <w:szCs w:val="22"/>
                <w:lang w:val="hy-AM" w:eastAsia="en-US"/>
              </w:rPr>
              <w:t xml:space="preserve">), </w:t>
            </w:r>
            <w:r w:rsidRPr="00831AED">
              <w:rPr>
                <w:rFonts w:ascii="Sylfaen" w:hAnsi="Sylfaen" w:cs="Sylfaen"/>
                <w:sz w:val="22"/>
                <w:szCs w:val="22"/>
                <w:lang w:val="hy-AM" w:eastAsia="en-US"/>
              </w:rPr>
              <w:t>կնքեցին</w:t>
            </w:r>
            <w:r w:rsidRPr="00831AED">
              <w:rPr>
                <w:sz w:val="22"/>
                <w:szCs w:val="22"/>
                <w:lang w:val="hy-AM" w:eastAsia="en-US"/>
              </w:rPr>
              <w:t xml:space="preserve"> </w:t>
            </w:r>
            <w:r w:rsidRPr="00831AED">
              <w:rPr>
                <w:rFonts w:ascii="Sylfaen" w:hAnsi="Sylfaen" w:cs="Sylfaen"/>
                <w:sz w:val="22"/>
                <w:szCs w:val="22"/>
                <w:lang w:val="hy-AM" w:eastAsia="en-US"/>
              </w:rPr>
              <w:t>սույն</w:t>
            </w:r>
            <w:r w:rsidRPr="00831AED">
              <w:rPr>
                <w:sz w:val="22"/>
                <w:szCs w:val="22"/>
                <w:lang w:val="hy-AM" w:eastAsia="en-US"/>
              </w:rPr>
              <w:t xml:space="preserve"> </w:t>
            </w:r>
            <w:r w:rsidRPr="00831AED">
              <w:rPr>
                <w:rFonts w:ascii="Sylfaen" w:hAnsi="Sylfaen" w:cs="Sylfaen"/>
                <w:sz w:val="22"/>
                <w:szCs w:val="22"/>
                <w:lang w:val="hy-AM" w:eastAsia="en-US"/>
              </w:rPr>
              <w:t>Պայմանագիրը</w:t>
            </w:r>
            <w:r w:rsidRPr="00831AED">
              <w:rPr>
                <w:sz w:val="22"/>
                <w:szCs w:val="22"/>
                <w:lang w:val="hy-AM" w:eastAsia="en-US"/>
              </w:rPr>
              <w:t xml:space="preserve"> </w:t>
            </w:r>
            <w:r w:rsidRPr="00831AED">
              <w:rPr>
                <w:rFonts w:ascii="Sylfaen" w:hAnsi="Sylfaen" w:cs="Sylfaen"/>
                <w:sz w:val="22"/>
                <w:szCs w:val="22"/>
                <w:lang w:val="hy-AM" w:eastAsia="en-US"/>
              </w:rPr>
              <w:t>հետևյալի</w:t>
            </w:r>
            <w:r w:rsidRPr="00831AED">
              <w:rPr>
                <w:sz w:val="22"/>
                <w:szCs w:val="22"/>
                <w:lang w:val="hy-AM" w:eastAsia="en-US"/>
              </w:rPr>
              <w:t xml:space="preserve"> </w:t>
            </w:r>
            <w:r w:rsidRPr="00831AED">
              <w:rPr>
                <w:rFonts w:ascii="Sylfaen" w:hAnsi="Sylfaen" w:cs="Sylfaen"/>
                <w:sz w:val="22"/>
                <w:szCs w:val="22"/>
                <w:lang w:val="hy-AM" w:eastAsia="en-US"/>
              </w:rPr>
              <w:t>մասին՝</w:t>
            </w:r>
          </w:p>
          <w:p w:rsidR="00831AED" w:rsidRPr="00831AED" w:rsidRDefault="00831AED" w:rsidP="009B2B60">
            <w:pPr>
              <w:jc w:val="both"/>
              <w:rPr>
                <w:sz w:val="22"/>
                <w:szCs w:val="22"/>
              </w:rPr>
            </w:pPr>
          </w:p>
        </w:tc>
      </w:tr>
      <w:tr w:rsidR="00831AED" w:rsidRPr="00831AED" w:rsidTr="00D71FEF">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19"/>
              </w:numPr>
              <w:contextualSpacing/>
              <w:jc w:val="center"/>
              <w:rPr>
                <w:sz w:val="22"/>
                <w:szCs w:val="22"/>
              </w:rPr>
            </w:pPr>
            <w:r w:rsidRPr="00831AED">
              <w:rPr>
                <w:b/>
                <w:sz w:val="22"/>
                <w:szCs w:val="22"/>
                <w:lang w:val="en-US"/>
              </w:rPr>
              <w:t>ПРЕДМЕТ ДОГОВОРА</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21"/>
              </w:numPr>
              <w:contextualSpacing/>
              <w:jc w:val="center"/>
              <w:rPr>
                <w:sz w:val="22"/>
                <w:szCs w:val="22"/>
                <w:lang w:val="hy-AM" w:eastAsia="en-US"/>
              </w:rPr>
            </w:pPr>
            <w:r w:rsidRPr="00831AED">
              <w:rPr>
                <w:rFonts w:ascii="Sylfaen" w:hAnsi="Sylfaen" w:cs="Sylfaen"/>
                <w:b/>
                <w:sz w:val="22"/>
                <w:szCs w:val="22"/>
                <w:lang w:val="hy-AM" w:eastAsia="en-US"/>
              </w:rPr>
              <w:t>ՊԱՅՄԱՆԱԳՐԻ</w:t>
            </w:r>
            <w:r w:rsidRPr="00831AED">
              <w:rPr>
                <w:b/>
                <w:sz w:val="22"/>
                <w:szCs w:val="22"/>
                <w:lang w:val="hy-AM" w:eastAsia="en-US"/>
              </w:rPr>
              <w:t xml:space="preserve"> </w:t>
            </w:r>
            <w:r w:rsidRPr="00831AED">
              <w:rPr>
                <w:rFonts w:ascii="Sylfaen" w:hAnsi="Sylfaen" w:cs="Sylfaen"/>
                <w:b/>
                <w:sz w:val="22"/>
                <w:szCs w:val="22"/>
                <w:lang w:val="hy-AM" w:eastAsia="en-US"/>
              </w:rPr>
              <w:t>ԱՌԱՐԿԱՆ</w:t>
            </w:r>
          </w:p>
        </w:tc>
      </w:tr>
      <w:tr w:rsidR="00831AED" w:rsidRPr="00831AED" w:rsidTr="00D71FEF">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autoSpaceDE w:val="0"/>
              <w:autoSpaceDN w:val="0"/>
              <w:adjustRightInd w:val="0"/>
              <w:jc w:val="both"/>
              <w:rPr>
                <w:sz w:val="22"/>
                <w:szCs w:val="22"/>
              </w:rPr>
            </w:pPr>
            <w:r w:rsidRPr="00831AED">
              <w:rPr>
                <w:sz w:val="22"/>
                <w:szCs w:val="22"/>
              </w:rPr>
              <w:t>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w:t>
            </w:r>
          </w:p>
          <w:p w:rsidR="00831AED" w:rsidRPr="00831AED" w:rsidRDefault="00831AED" w:rsidP="009B2B60">
            <w:pPr>
              <w:autoSpaceDE w:val="0"/>
              <w:autoSpaceDN w:val="0"/>
              <w:adjustRightInd w:val="0"/>
              <w:jc w:val="both"/>
              <w:rPr>
                <w:b/>
                <w:sz w:val="28"/>
                <w:szCs w:val="22"/>
              </w:rPr>
            </w:pP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jc w:val="both"/>
              <w:rPr>
                <w:b/>
                <w:sz w:val="22"/>
                <w:szCs w:val="22"/>
                <w:lang w:val="hy-AM" w:eastAsia="en-US"/>
              </w:rPr>
            </w:pPr>
            <w:r w:rsidRPr="00831AED">
              <w:rPr>
                <w:rFonts w:eastAsia="Calibri"/>
                <w:sz w:val="22"/>
                <w:szCs w:val="22"/>
                <w:lang w:val="hy-AM" w:eastAsia="en-US"/>
              </w:rPr>
              <w:t xml:space="preserve">1.1. </w:t>
            </w:r>
            <w:r w:rsidRPr="00831AED">
              <w:rPr>
                <w:sz w:val="22"/>
                <w:szCs w:val="22"/>
                <w:lang w:val="hy-AM"/>
              </w:rPr>
              <w:t xml:space="preserve"> </w:t>
            </w:r>
            <w:r w:rsidRPr="00831AED">
              <w:rPr>
                <w:rFonts w:ascii="Sylfaen" w:eastAsia="Calibri" w:hAnsi="Sylfaen" w:cs="Sylfaen"/>
                <w:sz w:val="22"/>
                <w:szCs w:val="22"/>
                <w:lang w:val="hy-AM" w:eastAsia="en-US"/>
              </w:rPr>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համաձայն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ԿԱՏԱՐՈՂԸ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պարտավորվում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է</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ՊԱՏՎԻՐԱՏՈՒԻ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հանձնարարությամբ</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մատուցել</w:t>
            </w:r>
            <w:r w:rsidRPr="00831AED">
              <w:rPr>
                <w:rFonts w:eastAsia="Calibri"/>
                <w:sz w:val="22"/>
                <w:szCs w:val="22"/>
                <w:lang w:val="hy-AM" w:eastAsia="en-US"/>
              </w:rPr>
              <w:t xml:space="preserve"> 1.2 </w:t>
            </w:r>
            <w:r w:rsidRPr="00831AED">
              <w:rPr>
                <w:rFonts w:ascii="Sylfaen" w:eastAsia="Calibri" w:hAnsi="Sylfaen" w:cs="Sylfaen"/>
                <w:sz w:val="22"/>
                <w:szCs w:val="22"/>
                <w:lang w:val="hy-AM" w:eastAsia="en-US"/>
              </w:rPr>
              <w:t>ենթակետում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նշված</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ծառայությունները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իսկ</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ՊԱՏՎԻՐԱՏՈՒՆ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պարտավորվում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է</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ընդունել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և</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վճարել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դրանց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դիմաց</w:t>
            </w:r>
            <w:r w:rsidRPr="00831AED">
              <w:rPr>
                <w:rFonts w:eastAsia="Calibri"/>
                <w:sz w:val="22"/>
                <w:szCs w:val="22"/>
                <w:lang w:val="hy-AM" w:eastAsia="en-US"/>
              </w:rPr>
              <w:t xml:space="preserve"> 3 </w:t>
            </w:r>
            <w:r w:rsidRPr="00831AED">
              <w:rPr>
                <w:rFonts w:ascii="Sylfaen" w:eastAsia="Calibri" w:hAnsi="Sylfaen" w:cs="Sylfaen"/>
                <w:sz w:val="22"/>
                <w:szCs w:val="22"/>
                <w:lang w:val="hy-AM" w:eastAsia="en-US"/>
              </w:rPr>
              <w:t>կետով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սահմանված</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կարգով</w:t>
            </w:r>
            <w:r w:rsidRPr="00831AED">
              <w:rPr>
                <w:rFonts w:eastAsia="Calibri"/>
                <w:sz w:val="22"/>
                <w:szCs w:val="22"/>
                <w:lang w:val="hy-AM" w:eastAsia="en-US"/>
              </w:rPr>
              <w:t>:</w:t>
            </w:r>
          </w:p>
        </w:tc>
      </w:tr>
      <w:tr w:rsidR="00831AED" w:rsidRPr="00831AED" w:rsidTr="00D71FEF">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1"/>
              </w:numPr>
              <w:spacing w:line="200" w:lineRule="atLeast"/>
              <w:ind w:left="29" w:hanging="29"/>
              <w:contextualSpacing/>
              <w:jc w:val="both"/>
              <w:rPr>
                <w:sz w:val="22"/>
                <w:szCs w:val="22"/>
              </w:rPr>
            </w:pPr>
            <w:r w:rsidRPr="00831AED">
              <w:rPr>
                <w:sz w:val="22"/>
                <w:szCs w:val="22"/>
              </w:rPr>
              <w:t>ИСПОЛНИТЕЛЬ обязуется предоставить ЗАКАЗЧИКУ следующие услуги:</w:t>
            </w:r>
          </w:p>
          <w:p w:rsidR="00831AED" w:rsidRPr="00831AED" w:rsidRDefault="00831AED" w:rsidP="009B2B60">
            <w:pPr>
              <w:spacing w:line="200" w:lineRule="atLeast"/>
              <w:jc w:val="both"/>
              <w:rPr>
                <w:rFonts w:eastAsia="Calibri"/>
                <w:sz w:val="22"/>
                <w:szCs w:val="22"/>
                <w:lang w:val="hy-AM" w:eastAsia="en-US"/>
              </w:rPr>
            </w:pPr>
            <w:r w:rsidRPr="00831AED">
              <w:rPr>
                <w:sz w:val="22"/>
                <w:szCs w:val="22"/>
                <w:lang w:val="hy-AM"/>
              </w:rPr>
              <w:t>-</w:t>
            </w:r>
            <w:r w:rsidRPr="00831AED">
              <w:rPr>
                <w:sz w:val="22"/>
                <w:szCs w:val="22"/>
              </w:rPr>
              <w:t xml:space="preserve"> </w:t>
            </w:r>
            <w:r w:rsidRPr="00831AED">
              <w:rPr>
                <w:rFonts w:eastAsia="Calibri"/>
                <w:sz w:val="22"/>
                <w:szCs w:val="22"/>
                <w:lang w:eastAsia="en-US"/>
              </w:rPr>
              <w:t>Изготовление и доставка 2-х модульных передвижных домиков для организации отдыха локомотивных бригад Дирекции подвижного состава на станции «Зод», согласно Техническому заданию (Приложение № 1)</w:t>
            </w:r>
            <w:r w:rsidRPr="00831AED">
              <w:rPr>
                <w:rFonts w:eastAsia="Calibri"/>
                <w:sz w:val="22"/>
                <w:szCs w:val="22"/>
                <w:lang w:val="hy-AM" w:eastAsia="en-US"/>
              </w:rPr>
              <w:t>.</w:t>
            </w:r>
          </w:p>
          <w:p w:rsidR="00831AED" w:rsidRPr="00831AED" w:rsidRDefault="00831AED" w:rsidP="009B2B60">
            <w:pPr>
              <w:spacing w:line="200" w:lineRule="atLeast"/>
              <w:jc w:val="both"/>
              <w:rPr>
                <w:sz w:val="22"/>
                <w:szCs w:val="22"/>
              </w:rPr>
            </w:pPr>
            <w:r w:rsidRPr="00831AED">
              <w:rPr>
                <w:rFonts w:eastAsia="Calibri"/>
                <w:snapToGrid w:val="0"/>
                <w:sz w:val="22"/>
                <w:szCs w:val="22"/>
                <w:lang w:eastAsia="en-US"/>
              </w:rPr>
              <w:t>Состав работ, а также стоимость входящего в них оборудования и материалов, указаны в Приложении № 2 к настоящему договору.</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jc w:val="both"/>
              <w:rPr>
                <w:rFonts w:eastAsia="Calibri"/>
                <w:sz w:val="22"/>
                <w:szCs w:val="22"/>
                <w:lang w:val="hy-AM" w:eastAsia="en-US"/>
              </w:rPr>
            </w:pPr>
            <w:r w:rsidRPr="00831AED">
              <w:rPr>
                <w:rFonts w:eastAsia="Calibri"/>
                <w:sz w:val="22"/>
                <w:szCs w:val="22"/>
                <w:lang w:val="hy-AM" w:eastAsia="en-US"/>
              </w:rPr>
              <w:t xml:space="preserve">1.2. </w:t>
            </w:r>
            <w:r w:rsidRPr="00831AED">
              <w:rPr>
                <w:rFonts w:ascii="Sylfaen" w:eastAsia="Calibri" w:hAnsi="Sylfaen" w:cs="Sylfaen"/>
                <w:sz w:val="22"/>
                <w:szCs w:val="22"/>
                <w:lang w:val="hy-AM" w:eastAsia="en-US"/>
              </w:rPr>
              <w:t>ԿԱՏԱՐՈՂԸ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պարտավորվում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է</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ՊԱՏՎԻՐԱՏՈՒԻՆ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մատուցել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հետևյալ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ծառայությունները՝</w:t>
            </w:r>
          </w:p>
          <w:p w:rsidR="00831AED" w:rsidRPr="00831AED" w:rsidRDefault="00831AED" w:rsidP="009B2B60">
            <w:pPr>
              <w:tabs>
                <w:tab w:val="left" w:pos="317"/>
                <w:tab w:val="left" w:pos="430"/>
              </w:tabs>
              <w:jc w:val="both"/>
              <w:rPr>
                <w:rFonts w:eastAsia="Calibri"/>
                <w:sz w:val="22"/>
                <w:szCs w:val="22"/>
                <w:lang w:val="hy-AM" w:eastAsia="en-US"/>
              </w:rPr>
            </w:pP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Շարժակազմի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տնօրինության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լոկոմոտիվային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բրիգադների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հանգստի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կազմակերպման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համար՝</w:t>
            </w:r>
            <w:r w:rsidRPr="00831AED">
              <w:rPr>
                <w:rFonts w:eastAsia="Calibri"/>
                <w:sz w:val="22"/>
                <w:szCs w:val="22"/>
                <w:lang w:val="hy-AM" w:eastAsia="en-US"/>
              </w:rPr>
              <w:t xml:space="preserve"> 2 </w:t>
            </w:r>
            <w:r w:rsidRPr="00831AED">
              <w:rPr>
                <w:rFonts w:ascii="Sylfaen" w:eastAsia="Calibri" w:hAnsi="Sylfaen" w:cs="Sylfaen"/>
                <w:sz w:val="22"/>
                <w:szCs w:val="22"/>
                <w:lang w:val="hy-AM" w:eastAsia="en-US"/>
              </w:rPr>
              <w:t>մոդուլային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շարժական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պատրաստում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և</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տեղափոխում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Զոդ</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կայարան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համաձայն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Տեխնիկական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առաջադրանքի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Հավելված</w:t>
            </w:r>
            <w:r w:rsidRPr="00831AED">
              <w:rPr>
                <w:rFonts w:eastAsia="Calibri"/>
                <w:sz w:val="22"/>
                <w:szCs w:val="22"/>
                <w:lang w:val="hy-AM" w:eastAsia="en-US"/>
              </w:rPr>
              <w:t xml:space="preserve"> №1): </w:t>
            </w:r>
          </w:p>
          <w:p w:rsidR="00831AED" w:rsidRPr="00831AED" w:rsidRDefault="00831AED" w:rsidP="009B2B60">
            <w:pPr>
              <w:tabs>
                <w:tab w:val="left" w:pos="317"/>
                <w:tab w:val="left" w:pos="430"/>
              </w:tabs>
              <w:jc w:val="both"/>
              <w:rPr>
                <w:rFonts w:eastAsia="Calibri"/>
                <w:sz w:val="22"/>
                <w:szCs w:val="22"/>
                <w:lang w:val="hy-AM" w:eastAsia="en-US"/>
              </w:rPr>
            </w:pPr>
            <w:r w:rsidRPr="00831AED">
              <w:rPr>
                <w:rFonts w:ascii="Sylfaen" w:eastAsia="Calibri" w:hAnsi="Sylfaen" w:cs="Sylfaen"/>
                <w:sz w:val="22"/>
                <w:szCs w:val="22"/>
                <w:lang w:val="hy-AM" w:eastAsia="en-US"/>
              </w:rPr>
              <w:t>Աշխատանքների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կազմը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ինչպես</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նաև</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դրանում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ներառվող</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սարքավորումների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ու</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նյութերի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արժեքները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նշված</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են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պայմանագրին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կից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Հավելված</w:t>
            </w:r>
            <w:r w:rsidRPr="00831AED">
              <w:rPr>
                <w:rFonts w:eastAsia="Calibri"/>
                <w:sz w:val="22"/>
                <w:szCs w:val="22"/>
                <w:lang w:val="hy-AM" w:eastAsia="en-US"/>
              </w:rPr>
              <w:t xml:space="preserve"> №2-</w:t>
            </w:r>
            <w:r w:rsidRPr="00831AED">
              <w:rPr>
                <w:rFonts w:ascii="Sylfaen" w:eastAsia="Calibri" w:hAnsi="Sylfaen" w:cs="Sylfaen"/>
                <w:sz w:val="22"/>
                <w:szCs w:val="22"/>
                <w:lang w:val="hy-AM" w:eastAsia="en-US"/>
              </w:rPr>
              <w:t>ում</w:t>
            </w:r>
            <w:r w:rsidRPr="00831AED">
              <w:rPr>
                <w:rFonts w:eastAsia="Calibri"/>
                <w:sz w:val="22"/>
                <w:szCs w:val="22"/>
                <w:lang w:val="hy-AM" w:eastAsia="en-US"/>
              </w:rPr>
              <w:t>:</w:t>
            </w:r>
          </w:p>
        </w:tc>
      </w:tr>
      <w:tr w:rsidR="00831AED" w:rsidRPr="00831AED" w:rsidTr="00D71FEF">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spacing w:line="200" w:lineRule="atLeast"/>
              <w:jc w:val="both"/>
              <w:rPr>
                <w:sz w:val="22"/>
                <w:szCs w:val="22"/>
              </w:rPr>
            </w:pPr>
            <w:r w:rsidRPr="00831AED">
              <w:rPr>
                <w:rFonts w:eastAsia="Calibri"/>
                <w:snapToGrid w:val="0"/>
                <w:sz w:val="22"/>
                <w:szCs w:val="22"/>
                <w:lang w:eastAsia="en-US"/>
              </w:rPr>
              <w:t>1.3. Сроки выполнения работ: с момента заключения настоящего Договора</w:t>
            </w:r>
            <w:r w:rsidRPr="00831AED">
              <w:rPr>
                <w:rFonts w:eastAsia="Calibri"/>
                <w:snapToGrid w:val="0"/>
                <w:sz w:val="22"/>
                <w:szCs w:val="22"/>
                <w:lang w:val="hy-AM" w:eastAsia="en-US"/>
              </w:rPr>
              <w:t xml:space="preserve"> </w:t>
            </w:r>
            <w:r w:rsidRPr="00831AED">
              <w:rPr>
                <w:rFonts w:eastAsia="Calibri"/>
                <w:snapToGrid w:val="0"/>
                <w:sz w:val="22"/>
                <w:szCs w:val="22"/>
                <w:lang w:eastAsia="en-US"/>
              </w:rPr>
              <w:t xml:space="preserve">в течение </w:t>
            </w:r>
            <w:r w:rsidRPr="00831AED">
              <w:rPr>
                <w:rFonts w:eastAsia="Calibri"/>
                <w:snapToGrid w:val="0"/>
                <w:sz w:val="22"/>
                <w:szCs w:val="22"/>
                <w:lang w:val="hy-AM" w:eastAsia="en-US"/>
              </w:rPr>
              <w:t>60</w:t>
            </w:r>
            <w:r w:rsidRPr="00831AED">
              <w:rPr>
                <w:rFonts w:eastAsia="Calibri"/>
                <w:snapToGrid w:val="0"/>
                <w:sz w:val="22"/>
                <w:szCs w:val="22"/>
                <w:lang w:eastAsia="en-US"/>
              </w:rPr>
              <w:t xml:space="preserve"> (шестьдесят) календарных дней.</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jc w:val="both"/>
              <w:rPr>
                <w:rFonts w:eastAsia="Calibri"/>
                <w:sz w:val="22"/>
                <w:szCs w:val="22"/>
                <w:lang w:val="hy-AM" w:eastAsia="en-US"/>
              </w:rPr>
            </w:pPr>
            <w:r w:rsidRPr="00831AED">
              <w:rPr>
                <w:rFonts w:eastAsia="Calibri"/>
                <w:sz w:val="22"/>
                <w:szCs w:val="22"/>
                <w:lang w:val="hy-AM" w:eastAsia="en-US"/>
              </w:rPr>
              <w:t xml:space="preserve">1.3. </w:t>
            </w:r>
            <w:r w:rsidRPr="00831AED">
              <w:rPr>
                <w:rFonts w:ascii="Sylfaen" w:eastAsia="Calibri" w:hAnsi="Sylfaen" w:cs="Sylfaen"/>
                <w:sz w:val="22"/>
                <w:szCs w:val="22"/>
                <w:lang w:val="hy-AM" w:eastAsia="en-US"/>
              </w:rPr>
              <w:t>Աշխատանքների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իրականցման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սկիզբ՝</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կնքման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պահից</w:t>
            </w:r>
            <w:r w:rsidRPr="00831AED">
              <w:rPr>
                <w:rFonts w:eastAsia="Calibri"/>
                <w:sz w:val="22"/>
                <w:szCs w:val="22"/>
                <w:lang w:val="hy-AM" w:eastAsia="en-US"/>
              </w:rPr>
              <w:t xml:space="preserve"> 60 (</w:t>
            </w:r>
            <w:r w:rsidRPr="00831AED">
              <w:rPr>
                <w:rFonts w:ascii="Sylfaen" w:eastAsia="Calibri" w:hAnsi="Sylfaen" w:cs="Sylfaen"/>
                <w:sz w:val="22"/>
                <w:szCs w:val="22"/>
                <w:lang w:val="hy-AM" w:eastAsia="en-US"/>
              </w:rPr>
              <w:t>վաթսուն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օրացույցային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օրվա</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ընթացքում</w:t>
            </w:r>
            <w:r w:rsidRPr="00831AED">
              <w:rPr>
                <w:rFonts w:eastAsia="Calibri"/>
                <w:sz w:val="22"/>
                <w:szCs w:val="22"/>
                <w:lang w:val="hy-AM" w:eastAsia="en-US"/>
              </w:rPr>
              <w:t>:</w:t>
            </w:r>
          </w:p>
        </w:tc>
      </w:tr>
      <w:tr w:rsidR="00831AED" w:rsidRPr="00831AED" w:rsidTr="00D71FEF">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21"/>
              </w:numPr>
              <w:autoSpaceDE w:val="0"/>
              <w:autoSpaceDN w:val="0"/>
              <w:adjustRightInd w:val="0"/>
              <w:contextualSpacing/>
              <w:jc w:val="center"/>
              <w:rPr>
                <w:rFonts w:eastAsia="Calibri"/>
                <w:snapToGrid w:val="0"/>
                <w:sz w:val="22"/>
                <w:szCs w:val="22"/>
                <w:lang w:val="hy-AM" w:eastAsia="en-US"/>
              </w:rPr>
            </w:pPr>
            <w:r w:rsidRPr="00831AED">
              <w:rPr>
                <w:rFonts w:eastAsia="Calibri"/>
                <w:b/>
                <w:sz w:val="22"/>
                <w:szCs w:val="22"/>
                <w:lang w:eastAsia="en-US"/>
              </w:rPr>
              <w:t>ПРАВА И ОБЯЗАННОСТИ СТОРОН</w:t>
            </w:r>
          </w:p>
        </w:tc>
        <w:tc>
          <w:tcPr>
            <w:tcW w:w="5387" w:type="dxa"/>
            <w:tcBorders>
              <w:top w:val="nil"/>
              <w:left w:val="single" w:sz="4" w:space="0" w:color="auto"/>
              <w:bottom w:val="nil"/>
              <w:right w:val="single" w:sz="4" w:space="0" w:color="auto"/>
            </w:tcBorders>
            <w:shd w:val="clear" w:color="auto" w:fill="auto"/>
            <w:vAlign w:val="center"/>
          </w:tcPr>
          <w:p w:rsidR="00831AED" w:rsidRPr="00831AED" w:rsidRDefault="00831AED" w:rsidP="009B2B60">
            <w:pPr>
              <w:numPr>
                <w:ilvl w:val="0"/>
                <w:numId w:val="22"/>
              </w:numPr>
              <w:contextualSpacing/>
              <w:jc w:val="center"/>
              <w:rPr>
                <w:rFonts w:eastAsia="Calibri"/>
                <w:sz w:val="22"/>
                <w:szCs w:val="22"/>
                <w:lang w:val="hy-AM" w:eastAsia="en-US"/>
              </w:rPr>
            </w:pPr>
            <w:r w:rsidRPr="00831AED">
              <w:rPr>
                <w:rFonts w:ascii="Sylfaen" w:hAnsi="Sylfaen" w:cs="Sylfaen"/>
                <w:b/>
                <w:sz w:val="22"/>
                <w:szCs w:val="22"/>
                <w:lang w:val="hy-AM" w:eastAsia="en-US"/>
              </w:rPr>
              <w:t>ԿՈՂՄԵՐԻ</w:t>
            </w:r>
            <w:r w:rsidRPr="00831AED">
              <w:rPr>
                <w:b/>
                <w:sz w:val="22"/>
                <w:szCs w:val="22"/>
                <w:lang w:val="hy-AM" w:eastAsia="en-US"/>
              </w:rPr>
              <w:t xml:space="preserve"> </w:t>
            </w:r>
            <w:r w:rsidRPr="00831AED">
              <w:rPr>
                <w:rFonts w:ascii="Sylfaen" w:hAnsi="Sylfaen" w:cs="Sylfaen"/>
                <w:b/>
                <w:sz w:val="22"/>
                <w:szCs w:val="22"/>
                <w:lang w:val="hy-AM" w:eastAsia="en-US"/>
              </w:rPr>
              <w:t>ԻՐԱՎՈՒՆՔՆԵՐՆ</w:t>
            </w:r>
            <w:r w:rsidRPr="00831AED">
              <w:rPr>
                <w:b/>
                <w:sz w:val="22"/>
                <w:szCs w:val="22"/>
                <w:lang w:val="hy-AM" w:eastAsia="en-US"/>
              </w:rPr>
              <w:t xml:space="preserve"> </w:t>
            </w:r>
            <w:r w:rsidRPr="00831AED">
              <w:rPr>
                <w:rFonts w:ascii="Sylfaen" w:hAnsi="Sylfaen" w:cs="Sylfaen"/>
                <w:b/>
                <w:sz w:val="22"/>
                <w:szCs w:val="22"/>
                <w:lang w:val="hy-AM" w:eastAsia="en-US"/>
              </w:rPr>
              <w:t>ՈՒ</w:t>
            </w:r>
            <w:r w:rsidRPr="00831AED">
              <w:rPr>
                <w:b/>
                <w:sz w:val="22"/>
                <w:szCs w:val="22"/>
                <w:lang w:val="hy-AM" w:eastAsia="en-US"/>
              </w:rPr>
              <w:t xml:space="preserve"> </w:t>
            </w:r>
            <w:r w:rsidRPr="00831AED">
              <w:rPr>
                <w:rFonts w:ascii="Sylfaen" w:hAnsi="Sylfaen" w:cs="Sylfaen"/>
                <w:b/>
                <w:sz w:val="22"/>
                <w:szCs w:val="22"/>
                <w:lang w:val="hy-AM" w:eastAsia="en-US"/>
              </w:rPr>
              <w:t>ՊԱՐՏԱԿԱՆՈՒԹՅՈՒՆՆԵՐԸ</w:t>
            </w:r>
          </w:p>
        </w:tc>
      </w:tr>
      <w:tr w:rsidR="00831AED" w:rsidRPr="00831AED" w:rsidTr="00D71FEF">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2"/>
              </w:numPr>
              <w:autoSpaceDE w:val="0"/>
              <w:autoSpaceDN w:val="0"/>
              <w:adjustRightInd w:val="0"/>
              <w:ind w:left="596" w:hanging="567"/>
              <w:contextualSpacing/>
              <w:jc w:val="both"/>
              <w:rPr>
                <w:rFonts w:eastAsia="Calibri"/>
                <w:b/>
                <w:sz w:val="22"/>
                <w:szCs w:val="22"/>
                <w:lang w:eastAsia="en-US"/>
              </w:rPr>
            </w:pPr>
            <w:r w:rsidRPr="00831AED">
              <w:rPr>
                <w:rFonts w:eastAsia="Calibri"/>
                <w:sz w:val="22"/>
                <w:szCs w:val="22"/>
                <w:lang w:eastAsia="en-US"/>
              </w:rPr>
              <w:t>Исполнитель обязуется:</w:t>
            </w:r>
          </w:p>
        </w:tc>
        <w:tc>
          <w:tcPr>
            <w:tcW w:w="5387" w:type="dxa"/>
            <w:tcBorders>
              <w:top w:val="nil"/>
              <w:left w:val="single" w:sz="4" w:space="0" w:color="auto"/>
              <w:bottom w:val="nil"/>
              <w:right w:val="single" w:sz="4" w:space="0" w:color="auto"/>
            </w:tcBorders>
            <w:shd w:val="clear" w:color="auto" w:fill="auto"/>
            <w:vAlign w:val="center"/>
          </w:tcPr>
          <w:p w:rsidR="00831AED" w:rsidRPr="00831AED" w:rsidRDefault="00831AED" w:rsidP="00831AED">
            <w:pPr>
              <w:contextualSpacing/>
              <w:rPr>
                <w:b/>
                <w:sz w:val="22"/>
                <w:szCs w:val="22"/>
                <w:lang w:val="hy-AM" w:eastAsia="en-US"/>
              </w:rPr>
            </w:pPr>
            <w:r w:rsidRPr="00831AED">
              <w:rPr>
                <w:sz w:val="22"/>
                <w:szCs w:val="22"/>
                <w:lang w:val="hy-AM" w:eastAsia="en-US"/>
              </w:rPr>
              <w:t xml:space="preserve">2.1. </w:t>
            </w:r>
            <w:r w:rsidRPr="00831AED">
              <w:rPr>
                <w:rFonts w:ascii="Sylfaen" w:eastAsia="Calibri" w:hAnsi="Sylfaen" w:cs="Sylfaen"/>
                <w:sz w:val="22"/>
                <w:szCs w:val="22"/>
                <w:lang w:val="hy-AM" w:eastAsia="en-US"/>
              </w:rPr>
              <w:t>Կատարողը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պարտավոր</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է</w:t>
            </w:r>
            <w:r w:rsidRPr="00831AED">
              <w:rPr>
                <w:rFonts w:eastAsia="Calibri"/>
                <w:sz w:val="22"/>
                <w:szCs w:val="22"/>
                <w:lang w:val="hy-AM" w:eastAsia="en-US"/>
              </w:rPr>
              <w:t>.</w:t>
            </w:r>
          </w:p>
        </w:tc>
      </w:tr>
      <w:tr w:rsidR="00831AED" w:rsidRPr="00831AED" w:rsidTr="00D71FEF">
        <w:tc>
          <w:tcPr>
            <w:tcW w:w="5353"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numPr>
                <w:ilvl w:val="2"/>
                <w:numId w:val="22"/>
              </w:numPr>
              <w:autoSpaceDE w:val="0"/>
              <w:autoSpaceDN w:val="0"/>
              <w:adjustRightInd w:val="0"/>
              <w:ind w:left="29" w:firstLine="0"/>
              <w:contextualSpacing/>
              <w:jc w:val="both"/>
              <w:rPr>
                <w:rFonts w:eastAsia="Calibri"/>
                <w:sz w:val="22"/>
                <w:szCs w:val="22"/>
                <w:lang w:val="hy-AM" w:eastAsia="en-US"/>
              </w:rPr>
            </w:pPr>
            <w:r w:rsidRPr="00831AED">
              <w:rPr>
                <w:rFonts w:eastAsia="Calibri"/>
                <w:sz w:val="22"/>
                <w:szCs w:val="22"/>
                <w:lang w:eastAsia="en-US"/>
              </w:rPr>
              <w:t>Предоставлять услуги в надлежащем качестве и в полном объеме в соответствии с Техническим заданием к настоящему Договору (Приложение 1).</w:t>
            </w:r>
          </w:p>
        </w:tc>
        <w:tc>
          <w:tcPr>
            <w:tcW w:w="5387"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contextualSpacing/>
              <w:jc w:val="both"/>
              <w:rPr>
                <w:sz w:val="22"/>
                <w:szCs w:val="22"/>
                <w:lang w:val="hy-AM" w:eastAsia="en-US"/>
              </w:rPr>
            </w:pPr>
            <w:r w:rsidRPr="00831AED">
              <w:rPr>
                <w:sz w:val="22"/>
                <w:szCs w:val="22"/>
                <w:lang w:val="hy-AM" w:eastAsia="en-US"/>
              </w:rPr>
              <w:t xml:space="preserve">2.1.1. </w:t>
            </w:r>
            <w:r w:rsidRPr="00831AED">
              <w:rPr>
                <w:rFonts w:ascii="Sylfaen" w:eastAsia="Calibri" w:hAnsi="Sylfaen" w:cs="Sylfaen"/>
                <w:sz w:val="22"/>
                <w:szCs w:val="22"/>
                <w:lang w:val="hy-AM" w:eastAsia="en-US"/>
              </w:rPr>
              <w:t>Ծառայությունները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մատուցել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պատշաճ</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որակով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և</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ամբողջ</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ծավալով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Պայմանագրին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կից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Տեխնիկական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առաջադրանքի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Հավելված</w:t>
            </w:r>
            <w:r w:rsidRPr="00831AED">
              <w:rPr>
                <w:rFonts w:eastAsia="Calibri"/>
                <w:sz w:val="22"/>
                <w:szCs w:val="22"/>
                <w:lang w:val="hy-AM" w:eastAsia="en-US"/>
              </w:rPr>
              <w:t xml:space="preserve"> 1):</w:t>
            </w:r>
          </w:p>
        </w:tc>
      </w:tr>
      <w:tr w:rsidR="00831AED" w:rsidRPr="00831AED" w:rsidTr="00D71FEF">
        <w:trPr>
          <w:trHeight w:val="463"/>
        </w:trPr>
        <w:tc>
          <w:tcPr>
            <w:tcW w:w="5353"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numPr>
                <w:ilvl w:val="2"/>
                <w:numId w:val="22"/>
              </w:numPr>
              <w:autoSpaceDE w:val="0"/>
              <w:autoSpaceDN w:val="0"/>
              <w:adjustRightInd w:val="0"/>
              <w:ind w:left="29" w:firstLine="0"/>
              <w:contextualSpacing/>
              <w:jc w:val="both"/>
              <w:rPr>
                <w:rFonts w:eastAsia="Calibri"/>
                <w:sz w:val="22"/>
                <w:szCs w:val="22"/>
                <w:lang w:eastAsia="en-US"/>
              </w:rPr>
            </w:pPr>
            <w:r w:rsidRPr="00831AED">
              <w:rPr>
                <w:rFonts w:eastAsia="Calibri"/>
                <w:sz w:val="22"/>
                <w:szCs w:val="22"/>
                <w:lang w:eastAsia="en-US"/>
              </w:rPr>
              <w:lastRenderedPageBreak/>
              <w:t xml:space="preserve">Завершить работу в полном объеме в срок не позднее </w:t>
            </w:r>
            <w:r w:rsidRPr="00831AED">
              <w:rPr>
                <w:rFonts w:eastAsia="Calibri"/>
                <w:sz w:val="22"/>
                <w:szCs w:val="22"/>
                <w:lang w:val="hy-AM" w:eastAsia="en-US"/>
              </w:rPr>
              <w:t>60</w:t>
            </w:r>
            <w:r w:rsidRPr="00831AED">
              <w:rPr>
                <w:rFonts w:eastAsia="Calibri"/>
                <w:sz w:val="22"/>
                <w:szCs w:val="22"/>
                <w:lang w:eastAsia="en-US"/>
              </w:rPr>
              <w:t xml:space="preserve"> календарных дней с момента ее заключения.</w:t>
            </w:r>
          </w:p>
        </w:tc>
        <w:tc>
          <w:tcPr>
            <w:tcW w:w="5387"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numPr>
                <w:ilvl w:val="2"/>
                <w:numId w:val="23"/>
              </w:numPr>
              <w:ind w:left="35" w:hanging="35"/>
              <w:contextualSpacing/>
              <w:jc w:val="both"/>
              <w:rPr>
                <w:sz w:val="22"/>
                <w:szCs w:val="22"/>
                <w:lang w:val="hy-AM" w:eastAsia="en-US"/>
              </w:rPr>
            </w:pPr>
            <w:r w:rsidRPr="00831AED">
              <w:rPr>
                <w:rFonts w:ascii="Sylfaen" w:eastAsia="Calibri" w:hAnsi="Sylfaen" w:cs="Sylfaen"/>
                <w:sz w:val="22"/>
                <w:szCs w:val="22"/>
                <w:lang w:val="hy-AM" w:eastAsia="en-US"/>
              </w:rPr>
              <w:t>Աշխատանքը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ավարտել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ամբողջական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ծավալով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ոչ</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ուշ</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քան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կնքման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օրվանից</w:t>
            </w:r>
            <w:r w:rsidRPr="00831AED">
              <w:rPr>
                <w:rFonts w:eastAsia="Calibri"/>
                <w:sz w:val="22"/>
                <w:szCs w:val="22"/>
                <w:lang w:val="hy-AM" w:eastAsia="en-US"/>
              </w:rPr>
              <w:t xml:space="preserve"> 60 </w:t>
            </w:r>
            <w:r w:rsidRPr="00831AED">
              <w:rPr>
                <w:rFonts w:ascii="Sylfaen" w:eastAsia="Calibri" w:hAnsi="Sylfaen" w:cs="Sylfaen"/>
                <w:sz w:val="22"/>
                <w:szCs w:val="22"/>
                <w:lang w:val="hy-AM" w:eastAsia="en-US"/>
              </w:rPr>
              <w:t>օրացույցային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օրերի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ընթացքում</w:t>
            </w:r>
            <w:r w:rsidRPr="00831AED">
              <w:rPr>
                <w:rFonts w:eastAsia="Calibri"/>
                <w:sz w:val="22"/>
                <w:szCs w:val="22"/>
                <w:lang w:val="hy-AM" w:eastAsia="en-US"/>
              </w:rPr>
              <w:t>:</w:t>
            </w:r>
          </w:p>
        </w:tc>
      </w:tr>
      <w:tr w:rsidR="00831AED" w:rsidRPr="00831AED" w:rsidTr="00D71FEF">
        <w:trPr>
          <w:trHeight w:val="463"/>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2"/>
              </w:numPr>
              <w:autoSpaceDE w:val="0"/>
              <w:autoSpaceDN w:val="0"/>
              <w:adjustRightInd w:val="0"/>
              <w:ind w:left="29" w:firstLine="0"/>
              <w:contextualSpacing/>
              <w:jc w:val="both"/>
              <w:rPr>
                <w:rFonts w:eastAsia="Calibri"/>
                <w:sz w:val="22"/>
                <w:szCs w:val="22"/>
                <w:lang w:eastAsia="en-US"/>
              </w:rPr>
            </w:pPr>
            <w:r w:rsidRPr="00831AED">
              <w:rPr>
                <w:rFonts w:eastAsia="Calibri"/>
                <w:sz w:val="22"/>
                <w:szCs w:val="22"/>
                <w:lang w:eastAsia="en-US"/>
              </w:rPr>
              <w:t>По запросу ЗАКАЗЧИКА информировать его о ходе выполнения работ.</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3"/>
              </w:numPr>
              <w:ind w:left="35" w:hanging="35"/>
              <w:contextualSpacing/>
              <w:jc w:val="both"/>
              <w:rPr>
                <w:rFonts w:eastAsia="Calibri"/>
                <w:sz w:val="22"/>
                <w:szCs w:val="22"/>
                <w:lang w:val="hy-AM" w:eastAsia="en-US"/>
              </w:rPr>
            </w:pPr>
            <w:r w:rsidRPr="00831AED">
              <w:rPr>
                <w:rFonts w:ascii="Sylfaen" w:eastAsia="Calibri" w:hAnsi="Sylfaen" w:cs="Sylfaen"/>
                <w:sz w:val="22"/>
                <w:szCs w:val="22"/>
                <w:lang w:val="hy-AM" w:eastAsia="en-US"/>
              </w:rPr>
              <w:t>ՊԱՏՎԻՐԱՏՈՒԻ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հարցմամբ</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տեղեկացնել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նրան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աշխատանքների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կատարման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ընթացքի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մասին</w:t>
            </w:r>
            <w:r w:rsidRPr="00831AED">
              <w:rPr>
                <w:rFonts w:eastAsia="Calibri"/>
                <w:sz w:val="22"/>
                <w:szCs w:val="22"/>
                <w:lang w:val="hy-AM" w:eastAsia="en-US"/>
              </w:rPr>
              <w:t>:</w:t>
            </w:r>
          </w:p>
        </w:tc>
      </w:tr>
      <w:tr w:rsidR="00831AED" w:rsidRPr="00831AED" w:rsidTr="00D71FEF">
        <w:trPr>
          <w:trHeight w:val="463"/>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2"/>
              </w:numPr>
              <w:autoSpaceDE w:val="0"/>
              <w:autoSpaceDN w:val="0"/>
              <w:adjustRightInd w:val="0"/>
              <w:ind w:left="29" w:firstLine="0"/>
              <w:contextualSpacing/>
              <w:jc w:val="both"/>
              <w:rPr>
                <w:rFonts w:eastAsia="Calibri"/>
                <w:sz w:val="22"/>
                <w:szCs w:val="22"/>
                <w:lang w:eastAsia="en-US"/>
              </w:rPr>
            </w:pPr>
            <w:r w:rsidRPr="00831AED">
              <w:rPr>
                <w:rFonts w:eastAsia="Calibri"/>
                <w:sz w:val="22"/>
                <w:szCs w:val="22"/>
                <w:lang w:eastAsia="en-US"/>
              </w:rPr>
              <w:t>По указанию ЗАКАЗЧИКА немедленно безвозмездно устранять выявленные недостатки.</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3"/>
              </w:numPr>
              <w:ind w:left="35" w:hanging="35"/>
              <w:contextualSpacing/>
              <w:jc w:val="both"/>
              <w:rPr>
                <w:rFonts w:eastAsia="Calibri"/>
                <w:sz w:val="22"/>
                <w:szCs w:val="22"/>
                <w:lang w:val="hy-AM" w:eastAsia="en-US"/>
              </w:rPr>
            </w:pPr>
            <w:r w:rsidRPr="00831AED">
              <w:rPr>
                <w:rFonts w:ascii="Sylfaen" w:eastAsia="Calibri" w:hAnsi="Sylfaen" w:cs="Sylfaen"/>
                <w:sz w:val="22"/>
                <w:szCs w:val="22"/>
                <w:lang w:val="hy-AM" w:eastAsia="en-US"/>
              </w:rPr>
              <w:t>ՊԱՏՎԻՐԱՏՈՒԻ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պահանջով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անհապաղ</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և</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անհատույց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վերացնել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հայտանբերված</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թերությունները</w:t>
            </w:r>
            <w:r w:rsidRPr="00831AED">
              <w:rPr>
                <w:rFonts w:eastAsia="Calibri"/>
                <w:sz w:val="22"/>
                <w:szCs w:val="22"/>
                <w:lang w:val="hy-AM" w:eastAsia="en-US"/>
              </w:rPr>
              <w:t>;</w:t>
            </w:r>
          </w:p>
        </w:tc>
      </w:tr>
      <w:tr w:rsidR="00831AED" w:rsidRPr="00831AED" w:rsidTr="00D71FEF">
        <w:trPr>
          <w:trHeight w:val="463"/>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2"/>
              </w:numPr>
              <w:autoSpaceDE w:val="0"/>
              <w:autoSpaceDN w:val="0"/>
              <w:adjustRightInd w:val="0"/>
              <w:ind w:left="29" w:firstLine="0"/>
              <w:contextualSpacing/>
              <w:jc w:val="both"/>
              <w:rPr>
                <w:rFonts w:eastAsia="Calibri"/>
                <w:sz w:val="22"/>
                <w:szCs w:val="22"/>
                <w:lang w:eastAsia="en-US"/>
              </w:rPr>
            </w:pPr>
            <w:r w:rsidRPr="00831AED">
              <w:rPr>
                <w:rFonts w:eastAsia="Calibri"/>
                <w:sz w:val="22"/>
                <w:szCs w:val="22"/>
                <w:lang w:eastAsia="en-US"/>
              </w:rPr>
              <w:t>Предоставлять услуги лично и собственными силами.</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3"/>
              </w:numPr>
              <w:ind w:left="35" w:hanging="35"/>
              <w:contextualSpacing/>
              <w:jc w:val="both"/>
              <w:rPr>
                <w:rFonts w:eastAsia="Calibri"/>
                <w:sz w:val="22"/>
                <w:szCs w:val="22"/>
                <w:lang w:val="hy-AM" w:eastAsia="en-US"/>
              </w:rPr>
            </w:pPr>
            <w:r w:rsidRPr="00831AED">
              <w:rPr>
                <w:rFonts w:ascii="Sylfaen" w:eastAsia="Calibri" w:hAnsi="Sylfaen" w:cs="Sylfaen"/>
                <w:sz w:val="22"/>
                <w:szCs w:val="22"/>
                <w:lang w:val="hy-AM" w:eastAsia="en-US"/>
              </w:rPr>
              <w:t>Ծառայությունները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կատարել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անձամբ</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և</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սեփական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ուժերով</w:t>
            </w:r>
            <w:r w:rsidRPr="00831AED">
              <w:rPr>
                <w:rFonts w:eastAsia="Calibri"/>
                <w:sz w:val="22"/>
                <w:szCs w:val="22"/>
                <w:lang w:val="hy-AM" w:eastAsia="en-US"/>
              </w:rPr>
              <w:t>;</w:t>
            </w:r>
          </w:p>
        </w:tc>
      </w:tr>
      <w:tr w:rsidR="00831AED" w:rsidRPr="00831AED" w:rsidTr="00D71FEF">
        <w:trPr>
          <w:trHeight w:val="463"/>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2"/>
              </w:numPr>
              <w:autoSpaceDE w:val="0"/>
              <w:autoSpaceDN w:val="0"/>
              <w:adjustRightInd w:val="0"/>
              <w:ind w:left="29" w:firstLine="0"/>
              <w:contextualSpacing/>
              <w:jc w:val="both"/>
              <w:rPr>
                <w:rFonts w:eastAsia="Calibri"/>
                <w:sz w:val="22"/>
                <w:szCs w:val="22"/>
                <w:lang w:eastAsia="en-US"/>
              </w:rPr>
            </w:pPr>
            <w:r w:rsidRPr="00831AED">
              <w:rPr>
                <w:rFonts w:eastAsia="Calibri"/>
                <w:sz w:val="22"/>
                <w:szCs w:val="22"/>
                <w:lang w:eastAsia="en-US"/>
              </w:rPr>
              <w:t>Предоставлять паспорта инструкции (руководства) по эксплуатации, комплект проектной (технической) документации, сертификаты на оборудование и используемые материалы, входящих в комплект поставки.</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3"/>
              </w:numPr>
              <w:ind w:left="35" w:hanging="35"/>
              <w:contextualSpacing/>
              <w:jc w:val="both"/>
              <w:rPr>
                <w:rFonts w:eastAsia="Calibri"/>
                <w:sz w:val="22"/>
                <w:szCs w:val="22"/>
                <w:lang w:val="hy-AM" w:eastAsia="en-US"/>
              </w:rPr>
            </w:pPr>
            <w:r w:rsidRPr="00831AED">
              <w:rPr>
                <w:rFonts w:ascii="Sylfaen" w:eastAsia="Calibri" w:hAnsi="Sylfaen" w:cs="Sylfaen"/>
                <w:sz w:val="22"/>
                <w:szCs w:val="22"/>
                <w:lang w:val="hy-AM" w:eastAsia="en-US"/>
              </w:rPr>
              <w:t>Տրամադրել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ձեռնարկների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շահագործման</w:t>
            </w:r>
            <w:r w:rsidRPr="00831AED">
              <w:rPr>
                <w:rFonts w:eastAsia="Calibri"/>
                <w:sz w:val="22"/>
                <w:szCs w:val="22"/>
                <w:lang w:val="hy-AM" w:eastAsia="en-US"/>
              </w:rPr>
              <w:t xml:space="preserve"> </w:t>
            </w:r>
            <w:r w:rsidRPr="00831AED">
              <w:rPr>
                <w:rFonts w:eastAsia="Calibri"/>
                <w:sz w:val="22"/>
                <w:szCs w:val="22"/>
                <w:lang w:eastAsia="en-US"/>
              </w:rPr>
              <w:t>(</w:t>
            </w:r>
            <w:r w:rsidRPr="00831AED">
              <w:rPr>
                <w:rFonts w:ascii="Sylfaen" w:eastAsia="Calibri" w:hAnsi="Sylfaen" w:cs="Sylfaen"/>
                <w:sz w:val="22"/>
                <w:szCs w:val="22"/>
                <w:lang w:val="hy-AM" w:eastAsia="en-US"/>
              </w:rPr>
              <w:t>ղեկավարման</w:t>
            </w:r>
            <w:r w:rsidRPr="00831AED">
              <w:rPr>
                <w:rFonts w:eastAsia="Calibri"/>
                <w:sz w:val="22"/>
                <w:szCs w:val="22"/>
                <w:lang w:eastAsia="en-US"/>
              </w:rPr>
              <w:t>)</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անձնագրերը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նախագծային</w:t>
            </w:r>
            <w:r w:rsidRPr="00831AED">
              <w:rPr>
                <w:rFonts w:eastAsia="Calibri"/>
                <w:sz w:val="22"/>
                <w:szCs w:val="22"/>
                <w:lang w:val="hy-AM" w:eastAsia="en-US"/>
              </w:rPr>
              <w:t xml:space="preserve"> </w:t>
            </w:r>
            <w:r w:rsidRPr="00831AED">
              <w:rPr>
                <w:rFonts w:eastAsia="Calibri"/>
                <w:sz w:val="22"/>
                <w:szCs w:val="22"/>
                <w:lang w:eastAsia="en-US"/>
              </w:rPr>
              <w:t>(</w:t>
            </w:r>
            <w:r w:rsidRPr="00831AED">
              <w:rPr>
                <w:rFonts w:ascii="Sylfaen" w:eastAsia="Calibri" w:hAnsi="Sylfaen" w:cs="Sylfaen"/>
                <w:sz w:val="22"/>
                <w:szCs w:val="22"/>
                <w:lang w:val="hy-AM" w:eastAsia="en-US"/>
              </w:rPr>
              <w:t>տեխնիկական</w:t>
            </w:r>
            <w:r w:rsidRPr="00831AED">
              <w:rPr>
                <w:rFonts w:eastAsia="Calibri"/>
                <w:sz w:val="22"/>
                <w:szCs w:val="22"/>
                <w:lang w:eastAsia="en-US"/>
              </w:rPr>
              <w:t>)</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փաստաթղթերի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փաթեթը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տեղադրման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փաթեթի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մեջ</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ներառված</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սարքավորումների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և</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օգտագործվող</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նյութերի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վերաբերյալ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վկայագրեր</w:t>
            </w:r>
            <w:r w:rsidRPr="00831AED">
              <w:rPr>
                <w:rFonts w:eastAsia="Calibri"/>
                <w:sz w:val="22"/>
                <w:szCs w:val="22"/>
                <w:lang w:val="hy-AM" w:eastAsia="en-US"/>
              </w:rPr>
              <w:t>:</w:t>
            </w:r>
          </w:p>
        </w:tc>
      </w:tr>
      <w:tr w:rsidR="00831AED" w:rsidRPr="00831AED" w:rsidTr="00D71FEF">
        <w:trPr>
          <w:trHeight w:val="463"/>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2"/>
              </w:numPr>
              <w:autoSpaceDE w:val="0"/>
              <w:autoSpaceDN w:val="0"/>
              <w:adjustRightInd w:val="0"/>
              <w:ind w:left="29" w:firstLine="0"/>
              <w:contextualSpacing/>
              <w:jc w:val="both"/>
              <w:rPr>
                <w:rFonts w:eastAsia="Calibri"/>
                <w:sz w:val="22"/>
                <w:szCs w:val="22"/>
                <w:lang w:eastAsia="en-US"/>
              </w:rPr>
            </w:pPr>
            <w:r w:rsidRPr="00831AED">
              <w:rPr>
                <w:rFonts w:eastAsia="Calibri"/>
                <w:sz w:val="22"/>
                <w:szCs w:val="22"/>
                <w:lang w:eastAsia="en-US"/>
              </w:rPr>
              <w:t>Предоставлять техническую документацию в                 2-х экземплярах, в бумажном формате и в электронной версии.</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3"/>
              </w:numPr>
              <w:ind w:left="35" w:hanging="35"/>
              <w:contextualSpacing/>
              <w:jc w:val="both"/>
              <w:rPr>
                <w:rFonts w:eastAsia="Calibri"/>
                <w:sz w:val="22"/>
                <w:szCs w:val="22"/>
                <w:lang w:val="hy-AM" w:eastAsia="en-US"/>
              </w:rPr>
            </w:pPr>
            <w:r w:rsidRPr="00831AED">
              <w:rPr>
                <w:rFonts w:ascii="Sylfaen" w:eastAsia="Calibri" w:hAnsi="Sylfaen" w:cs="Sylfaen"/>
                <w:sz w:val="22"/>
                <w:szCs w:val="22"/>
                <w:lang w:val="hy-AM" w:eastAsia="en-US"/>
              </w:rPr>
              <w:t>Տրամադրել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տեխնիկական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փաստաթղթերը</w:t>
            </w:r>
            <w:r w:rsidRPr="00831AED">
              <w:rPr>
                <w:rFonts w:eastAsia="Calibri"/>
                <w:sz w:val="22"/>
                <w:szCs w:val="22"/>
                <w:lang w:val="hy-AM" w:eastAsia="en-US"/>
              </w:rPr>
              <w:t xml:space="preserve"> 2 </w:t>
            </w:r>
            <w:r w:rsidRPr="00831AED">
              <w:rPr>
                <w:rFonts w:ascii="Sylfaen" w:eastAsia="Calibri" w:hAnsi="Sylfaen" w:cs="Sylfaen"/>
                <w:sz w:val="22"/>
                <w:szCs w:val="22"/>
                <w:lang w:val="hy-AM" w:eastAsia="en-US"/>
              </w:rPr>
              <w:t>օրինակից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թղթային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և</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էլեկտրոնային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տարբերակով</w:t>
            </w:r>
            <w:r w:rsidRPr="00831AED">
              <w:rPr>
                <w:rFonts w:eastAsia="Calibri"/>
                <w:sz w:val="22"/>
                <w:szCs w:val="22"/>
                <w:lang w:val="hy-AM" w:eastAsia="en-US"/>
              </w:rPr>
              <w:t>:</w:t>
            </w:r>
          </w:p>
        </w:tc>
      </w:tr>
      <w:tr w:rsidR="00831AED" w:rsidRPr="00831AED" w:rsidTr="00D71FEF">
        <w:trPr>
          <w:trHeight w:val="291"/>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2"/>
              </w:numPr>
              <w:autoSpaceDE w:val="0"/>
              <w:autoSpaceDN w:val="0"/>
              <w:adjustRightInd w:val="0"/>
              <w:ind w:left="596" w:hanging="567"/>
              <w:contextualSpacing/>
              <w:jc w:val="both"/>
              <w:rPr>
                <w:rFonts w:eastAsia="Calibri"/>
                <w:sz w:val="22"/>
                <w:szCs w:val="22"/>
                <w:lang w:eastAsia="en-US"/>
              </w:rPr>
            </w:pPr>
            <w:r w:rsidRPr="00831AED">
              <w:rPr>
                <w:rFonts w:eastAsia="Calibri"/>
                <w:sz w:val="22"/>
                <w:szCs w:val="22"/>
                <w:lang w:eastAsia="en-US"/>
              </w:rPr>
              <w:t>ИСПОЛНИТЕЛЬ имеет право:</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jc w:val="both"/>
              <w:rPr>
                <w:rFonts w:eastAsia="Calibri"/>
                <w:sz w:val="22"/>
                <w:szCs w:val="22"/>
                <w:lang w:val="hy-AM" w:eastAsia="en-US"/>
              </w:rPr>
            </w:pPr>
            <w:r w:rsidRPr="00831AED">
              <w:rPr>
                <w:rFonts w:eastAsia="Calibri"/>
                <w:sz w:val="22"/>
                <w:szCs w:val="22"/>
                <w:lang w:eastAsia="en-US"/>
              </w:rPr>
              <w:t>2.2</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ԿԱՏԱՐՈՂՆ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իրավունք</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ունի</w:t>
            </w:r>
            <w:r w:rsidRPr="00831AED">
              <w:rPr>
                <w:rFonts w:eastAsia="Calibri"/>
                <w:sz w:val="22"/>
                <w:szCs w:val="22"/>
                <w:lang w:val="hy-AM" w:eastAsia="en-US"/>
              </w:rPr>
              <w:t>.</w:t>
            </w:r>
          </w:p>
        </w:tc>
      </w:tr>
      <w:tr w:rsidR="00831AED" w:rsidRPr="00831AED" w:rsidTr="00D71FEF">
        <w:trPr>
          <w:trHeight w:val="463"/>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2"/>
              </w:numPr>
              <w:autoSpaceDE w:val="0"/>
              <w:autoSpaceDN w:val="0"/>
              <w:adjustRightInd w:val="0"/>
              <w:ind w:left="29" w:firstLine="0"/>
              <w:contextualSpacing/>
              <w:jc w:val="both"/>
              <w:rPr>
                <w:rFonts w:eastAsia="Calibri"/>
                <w:sz w:val="22"/>
                <w:szCs w:val="22"/>
                <w:lang w:eastAsia="en-US"/>
              </w:rPr>
            </w:pPr>
            <w:r w:rsidRPr="00831AED">
              <w:rPr>
                <w:rFonts w:eastAsia="Calibri"/>
                <w:sz w:val="22"/>
                <w:szCs w:val="22"/>
                <w:lang w:eastAsia="en-US"/>
              </w:rPr>
              <w:t>Не приступать к выполнению работы по настоящему Договору, а начатую работу приостановить в случае неисполнения ЗАКАЗЧИКОМ условий пункта 3 настоящего Договора.</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4"/>
              </w:numPr>
              <w:autoSpaceDE w:val="0"/>
              <w:autoSpaceDN w:val="0"/>
              <w:adjustRightInd w:val="0"/>
              <w:ind w:left="0" w:firstLine="0"/>
              <w:contextualSpacing/>
              <w:jc w:val="both"/>
              <w:rPr>
                <w:rFonts w:eastAsia="Calibri"/>
                <w:sz w:val="22"/>
                <w:szCs w:val="22"/>
                <w:lang w:eastAsia="en-US"/>
              </w:rPr>
            </w:pPr>
            <w:r w:rsidRPr="00831AED">
              <w:rPr>
                <w:rFonts w:ascii="Sylfaen" w:eastAsia="Calibri" w:hAnsi="Sylfaen" w:cs="Sylfaen"/>
                <w:sz w:val="22"/>
                <w:szCs w:val="22"/>
                <w:lang w:val="hy-AM" w:eastAsia="en-US"/>
              </w:rPr>
              <w:t>Չսկսել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Պայմանագրով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աշխատանքի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կատարումը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իսկ</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սկսած</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աշխատանքը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կասեցնել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ՊԱՏՎԻՐԱՏՈՒԻ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կողմից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Պայմանագրի</w:t>
            </w:r>
            <w:r w:rsidRPr="00831AED">
              <w:rPr>
                <w:rFonts w:eastAsia="Calibri"/>
                <w:sz w:val="22"/>
                <w:szCs w:val="22"/>
                <w:lang w:val="hy-AM" w:eastAsia="en-US"/>
              </w:rPr>
              <w:t xml:space="preserve"> 3 </w:t>
            </w:r>
            <w:r w:rsidRPr="00831AED">
              <w:rPr>
                <w:rFonts w:ascii="Sylfaen" w:eastAsia="Calibri" w:hAnsi="Sylfaen" w:cs="Sylfaen"/>
                <w:sz w:val="22"/>
                <w:szCs w:val="22"/>
                <w:lang w:val="hy-AM" w:eastAsia="en-US"/>
              </w:rPr>
              <w:t>կետի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պայմանները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չկատարելու</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դեպքում</w:t>
            </w:r>
            <w:r w:rsidRPr="00831AED">
              <w:rPr>
                <w:rFonts w:eastAsia="Calibri"/>
                <w:sz w:val="22"/>
                <w:szCs w:val="22"/>
                <w:lang w:val="hy-AM" w:eastAsia="en-US"/>
              </w:rPr>
              <w:t>:</w:t>
            </w:r>
          </w:p>
        </w:tc>
      </w:tr>
      <w:tr w:rsidR="00831AED" w:rsidRPr="00831AED" w:rsidTr="00D71FEF">
        <w:trPr>
          <w:trHeight w:val="626"/>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2"/>
              </w:numPr>
              <w:autoSpaceDE w:val="0"/>
              <w:autoSpaceDN w:val="0"/>
              <w:adjustRightInd w:val="0"/>
              <w:ind w:left="29" w:firstLine="0"/>
              <w:contextualSpacing/>
              <w:jc w:val="both"/>
              <w:rPr>
                <w:rFonts w:eastAsia="Calibri"/>
                <w:sz w:val="22"/>
                <w:szCs w:val="22"/>
                <w:lang w:eastAsia="en-US"/>
              </w:rPr>
            </w:pPr>
            <w:r w:rsidRPr="00831AED">
              <w:rPr>
                <w:rFonts w:eastAsia="Calibri"/>
                <w:sz w:val="22"/>
                <w:szCs w:val="22"/>
                <w:lang w:eastAsia="en-US"/>
              </w:rPr>
              <w:t>Расторгнуть настоящий Договор в одностороннем порядке в случае неуплаты услуги со стороны ЗАКАЗЧИКА.</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4"/>
              </w:numPr>
              <w:autoSpaceDE w:val="0"/>
              <w:autoSpaceDN w:val="0"/>
              <w:adjustRightInd w:val="0"/>
              <w:ind w:left="0" w:firstLine="0"/>
              <w:contextualSpacing/>
              <w:jc w:val="both"/>
              <w:rPr>
                <w:rFonts w:eastAsia="Calibri"/>
                <w:sz w:val="22"/>
                <w:szCs w:val="22"/>
                <w:lang w:val="hy-AM" w:eastAsia="en-US"/>
              </w:rPr>
            </w:pPr>
            <w:r w:rsidRPr="00831AED">
              <w:rPr>
                <w:rFonts w:ascii="Sylfaen" w:eastAsia="Calibri" w:hAnsi="Sylfaen" w:cs="Sylfaen"/>
                <w:sz w:val="22"/>
                <w:szCs w:val="22"/>
                <w:lang w:val="hy-AM" w:eastAsia="en-US"/>
              </w:rPr>
              <w:t>ՊԱՏՎԻՐԱՏՈՒԻ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կողմից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ծառայությունների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համար</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չվճարելու</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դեպքում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միակողմանի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խզել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Պայմանագիրը</w:t>
            </w:r>
            <w:r w:rsidRPr="00831AED">
              <w:rPr>
                <w:rFonts w:eastAsia="Calibri"/>
                <w:sz w:val="22"/>
                <w:szCs w:val="22"/>
                <w:lang w:val="hy-AM" w:eastAsia="en-US"/>
              </w:rPr>
              <w:t>:</w:t>
            </w:r>
          </w:p>
        </w:tc>
      </w:tr>
      <w:tr w:rsidR="00831AED" w:rsidRPr="00831AED" w:rsidTr="00D71FEF">
        <w:trPr>
          <w:trHeight w:val="264"/>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4"/>
              </w:numPr>
              <w:autoSpaceDE w:val="0"/>
              <w:autoSpaceDN w:val="0"/>
              <w:adjustRightInd w:val="0"/>
              <w:ind w:left="29" w:firstLine="0"/>
              <w:contextualSpacing/>
              <w:jc w:val="both"/>
              <w:rPr>
                <w:rFonts w:eastAsia="Calibri"/>
                <w:sz w:val="22"/>
                <w:szCs w:val="22"/>
                <w:lang w:val="hy-AM" w:eastAsia="en-US"/>
              </w:rPr>
            </w:pPr>
            <w:r w:rsidRPr="00831AED">
              <w:rPr>
                <w:rFonts w:eastAsia="Calibri"/>
                <w:sz w:val="22"/>
                <w:szCs w:val="22"/>
                <w:lang w:eastAsia="en-US"/>
              </w:rPr>
              <w:t>ЗАКАЗЧИК</w:t>
            </w:r>
            <w:r w:rsidRPr="00831AED">
              <w:rPr>
                <w:rFonts w:eastAsia="Calibri"/>
                <w:sz w:val="22"/>
                <w:szCs w:val="22"/>
                <w:lang w:val="hy-AM" w:eastAsia="en-US"/>
              </w:rPr>
              <w:t xml:space="preserve"> </w:t>
            </w:r>
            <w:r w:rsidRPr="00831AED">
              <w:rPr>
                <w:rFonts w:eastAsia="Calibri"/>
                <w:sz w:val="22"/>
                <w:szCs w:val="22"/>
                <w:lang w:eastAsia="en-US"/>
              </w:rPr>
              <w:t>обязуется:</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5"/>
              </w:numPr>
              <w:autoSpaceDE w:val="0"/>
              <w:autoSpaceDN w:val="0"/>
              <w:adjustRightInd w:val="0"/>
              <w:ind w:left="35" w:firstLine="0"/>
              <w:contextualSpacing/>
              <w:jc w:val="both"/>
              <w:rPr>
                <w:rFonts w:eastAsia="Calibri"/>
                <w:sz w:val="22"/>
                <w:szCs w:val="22"/>
                <w:lang w:val="hy-AM" w:eastAsia="en-US"/>
              </w:rPr>
            </w:pPr>
            <w:r w:rsidRPr="00831AED">
              <w:rPr>
                <w:rFonts w:ascii="Sylfaen" w:eastAsia="Calibri" w:hAnsi="Sylfaen" w:cs="Sylfaen"/>
                <w:sz w:val="22"/>
                <w:szCs w:val="22"/>
                <w:lang w:val="hy-AM" w:eastAsia="en-US"/>
              </w:rPr>
              <w:t>ՊԱՏՎԻՐԱՏՈՒՆ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պարտավոր</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է</w:t>
            </w:r>
            <w:r w:rsidRPr="00831AED">
              <w:rPr>
                <w:rFonts w:eastAsia="Calibri"/>
                <w:sz w:val="22"/>
                <w:szCs w:val="22"/>
                <w:lang w:val="hy-AM" w:eastAsia="en-US"/>
              </w:rPr>
              <w:t>.</w:t>
            </w:r>
          </w:p>
        </w:tc>
      </w:tr>
      <w:tr w:rsidR="00831AED" w:rsidRPr="00831AED" w:rsidTr="00D71FEF">
        <w:trPr>
          <w:trHeight w:val="331"/>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5"/>
              </w:numPr>
              <w:autoSpaceDE w:val="0"/>
              <w:autoSpaceDN w:val="0"/>
              <w:adjustRightInd w:val="0"/>
              <w:ind w:left="0" w:firstLine="0"/>
              <w:contextualSpacing/>
              <w:jc w:val="both"/>
              <w:rPr>
                <w:rFonts w:eastAsia="Calibri"/>
                <w:sz w:val="22"/>
                <w:szCs w:val="22"/>
                <w:lang w:val="hy-AM" w:eastAsia="en-US"/>
              </w:rPr>
            </w:pPr>
            <w:r w:rsidRPr="00831AED">
              <w:rPr>
                <w:rFonts w:eastAsia="Calibri"/>
                <w:sz w:val="22"/>
                <w:szCs w:val="22"/>
                <w:lang w:val="hy-AM" w:eastAsia="en-US"/>
              </w:rPr>
              <w:t xml:space="preserve">Оплатить за предоставленную услугу в полном объеме, в соответствии с пунктом              3 настоящего </w:t>
            </w:r>
            <w:r w:rsidRPr="00831AED">
              <w:rPr>
                <w:rFonts w:eastAsia="Calibri"/>
                <w:sz w:val="22"/>
                <w:szCs w:val="22"/>
                <w:lang w:eastAsia="en-US"/>
              </w:rPr>
              <w:t>Д</w:t>
            </w:r>
            <w:r w:rsidRPr="00831AED">
              <w:rPr>
                <w:rFonts w:eastAsia="Calibri"/>
                <w:sz w:val="22"/>
                <w:szCs w:val="22"/>
                <w:lang w:val="hy-AM" w:eastAsia="en-US"/>
              </w:rPr>
              <w:t>оговора.</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4"/>
              </w:numPr>
              <w:autoSpaceDE w:val="0"/>
              <w:autoSpaceDN w:val="0"/>
              <w:adjustRightInd w:val="0"/>
              <w:ind w:left="35" w:firstLine="0"/>
              <w:contextualSpacing/>
              <w:jc w:val="both"/>
              <w:rPr>
                <w:rFonts w:eastAsia="Calibri"/>
                <w:sz w:val="22"/>
                <w:szCs w:val="22"/>
                <w:lang w:val="hy-AM" w:eastAsia="en-US"/>
              </w:rPr>
            </w:pPr>
            <w:r w:rsidRPr="00831AED">
              <w:rPr>
                <w:rFonts w:ascii="Sylfaen" w:eastAsia="Calibri" w:hAnsi="Sylfaen" w:cs="Sylfaen"/>
                <w:color w:val="000000"/>
                <w:sz w:val="22"/>
                <w:szCs w:val="22"/>
                <w:shd w:val="clear" w:color="auto" w:fill="FFFFFF"/>
                <w:lang w:val="hy-AM" w:eastAsia="en-US"/>
              </w:rPr>
              <w:t>Վճարել</w:t>
            </w:r>
            <w:r w:rsidRPr="00831AED">
              <w:rPr>
                <w:rFonts w:eastAsia="Calibri"/>
                <w:color w:val="000000"/>
                <w:sz w:val="22"/>
                <w:szCs w:val="22"/>
                <w:shd w:val="clear" w:color="auto" w:fill="FFFFFF"/>
                <w:lang w:val="hy-AM" w:eastAsia="en-US"/>
              </w:rPr>
              <w:t xml:space="preserve"> </w:t>
            </w:r>
            <w:r w:rsidRPr="00831AED">
              <w:rPr>
                <w:rFonts w:ascii="Sylfaen" w:eastAsia="Calibri" w:hAnsi="Sylfaen" w:cs="Sylfaen"/>
                <w:color w:val="000000"/>
                <w:sz w:val="22"/>
                <w:szCs w:val="22"/>
                <w:shd w:val="clear" w:color="auto" w:fill="FFFFFF"/>
                <w:lang w:val="hy-AM" w:eastAsia="en-US"/>
              </w:rPr>
              <w:t>մատուցված</w:t>
            </w:r>
            <w:r w:rsidRPr="00831AED">
              <w:rPr>
                <w:rFonts w:eastAsia="Calibri"/>
                <w:color w:val="000000"/>
                <w:sz w:val="22"/>
                <w:szCs w:val="22"/>
                <w:shd w:val="clear" w:color="auto" w:fill="FFFFFF"/>
                <w:lang w:val="hy-AM" w:eastAsia="en-US"/>
              </w:rPr>
              <w:t xml:space="preserve"> </w:t>
            </w:r>
            <w:r w:rsidRPr="00831AED">
              <w:rPr>
                <w:rFonts w:ascii="Sylfaen" w:eastAsia="Calibri" w:hAnsi="Sylfaen" w:cs="Sylfaen"/>
                <w:color w:val="000000"/>
                <w:sz w:val="22"/>
                <w:szCs w:val="22"/>
                <w:shd w:val="clear" w:color="auto" w:fill="FFFFFF"/>
                <w:lang w:val="hy-AM" w:eastAsia="en-US"/>
              </w:rPr>
              <w:t>ծառայության</w:t>
            </w:r>
            <w:r w:rsidRPr="00831AED">
              <w:rPr>
                <w:rFonts w:eastAsia="Calibri"/>
                <w:color w:val="000000"/>
                <w:sz w:val="22"/>
                <w:szCs w:val="22"/>
                <w:shd w:val="clear" w:color="auto" w:fill="FFFFFF"/>
                <w:lang w:val="hy-AM" w:eastAsia="en-US"/>
              </w:rPr>
              <w:t xml:space="preserve"> </w:t>
            </w:r>
            <w:r w:rsidRPr="00831AED">
              <w:rPr>
                <w:rFonts w:ascii="Sylfaen" w:eastAsia="Calibri" w:hAnsi="Sylfaen" w:cs="Sylfaen"/>
                <w:color w:val="000000"/>
                <w:sz w:val="22"/>
                <w:szCs w:val="22"/>
                <w:shd w:val="clear" w:color="auto" w:fill="FFFFFF"/>
                <w:lang w:val="hy-AM" w:eastAsia="en-US"/>
              </w:rPr>
              <w:t>դիմաց</w:t>
            </w:r>
            <w:r w:rsidRPr="00831AED">
              <w:rPr>
                <w:rFonts w:eastAsia="Calibri"/>
                <w:color w:val="000000"/>
                <w:sz w:val="22"/>
                <w:szCs w:val="22"/>
                <w:shd w:val="clear" w:color="auto" w:fill="FFFFFF"/>
                <w:lang w:val="hy-AM" w:eastAsia="en-US"/>
              </w:rPr>
              <w:t> </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ամբողջ</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ծավալով՝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համաձայն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Պայմանագրի</w:t>
            </w:r>
            <w:r w:rsidRPr="00831AED">
              <w:rPr>
                <w:rFonts w:eastAsia="Calibri"/>
                <w:sz w:val="22"/>
                <w:szCs w:val="22"/>
                <w:lang w:val="hy-AM" w:eastAsia="en-US"/>
              </w:rPr>
              <w:t xml:space="preserve"> 3 </w:t>
            </w:r>
            <w:r w:rsidRPr="00831AED">
              <w:rPr>
                <w:rFonts w:ascii="Sylfaen" w:eastAsia="Calibri" w:hAnsi="Sylfaen" w:cs="Sylfaen"/>
                <w:sz w:val="22"/>
                <w:szCs w:val="22"/>
                <w:lang w:val="hy-AM" w:eastAsia="en-US"/>
              </w:rPr>
              <w:t>կետի</w:t>
            </w:r>
            <w:r w:rsidRPr="00831AED">
              <w:rPr>
                <w:rFonts w:eastAsia="Calibri"/>
                <w:sz w:val="22"/>
                <w:szCs w:val="22"/>
                <w:lang w:val="hy-AM" w:eastAsia="en-US"/>
              </w:rPr>
              <w:t>:</w:t>
            </w:r>
          </w:p>
        </w:tc>
      </w:tr>
      <w:tr w:rsidR="00831AED" w:rsidRPr="00831AED" w:rsidTr="00D71FEF">
        <w:trPr>
          <w:trHeight w:val="181"/>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4"/>
              </w:numPr>
              <w:autoSpaceDE w:val="0"/>
              <w:autoSpaceDN w:val="0"/>
              <w:adjustRightInd w:val="0"/>
              <w:ind w:left="29" w:firstLine="0"/>
              <w:contextualSpacing/>
              <w:jc w:val="both"/>
              <w:rPr>
                <w:rFonts w:eastAsia="Calibri"/>
                <w:sz w:val="22"/>
                <w:szCs w:val="22"/>
                <w:lang w:val="hy-AM" w:eastAsia="en-US"/>
              </w:rPr>
            </w:pPr>
            <w:r w:rsidRPr="00831AED">
              <w:rPr>
                <w:rFonts w:eastAsia="Calibri"/>
                <w:sz w:val="22"/>
                <w:szCs w:val="22"/>
                <w:lang w:eastAsia="en-US"/>
              </w:rPr>
              <w:t>ЗАКАЗЧИК</w:t>
            </w:r>
            <w:r w:rsidRPr="00831AED">
              <w:rPr>
                <w:rFonts w:eastAsia="Calibri"/>
                <w:sz w:val="22"/>
                <w:szCs w:val="22"/>
                <w:lang w:val="hy-AM" w:eastAsia="en-US"/>
              </w:rPr>
              <w:t xml:space="preserve"> </w:t>
            </w:r>
            <w:r w:rsidRPr="00831AED">
              <w:rPr>
                <w:rFonts w:eastAsia="Calibri"/>
                <w:sz w:val="22"/>
                <w:szCs w:val="22"/>
                <w:lang w:eastAsia="en-US"/>
              </w:rPr>
              <w:t>имеет право</w:t>
            </w:r>
            <w:r w:rsidRPr="00831AED">
              <w:rPr>
                <w:rFonts w:eastAsia="Calibri"/>
                <w:sz w:val="22"/>
                <w:szCs w:val="22"/>
                <w:lang w:val="hy-AM" w:eastAsia="en-US"/>
              </w:rPr>
              <w:t>:</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6"/>
              </w:numPr>
              <w:autoSpaceDE w:val="0"/>
              <w:autoSpaceDN w:val="0"/>
              <w:adjustRightInd w:val="0"/>
              <w:ind w:left="0" w:firstLine="0"/>
              <w:contextualSpacing/>
              <w:jc w:val="both"/>
              <w:rPr>
                <w:rFonts w:eastAsia="Calibri"/>
                <w:color w:val="000000"/>
                <w:sz w:val="22"/>
                <w:szCs w:val="22"/>
                <w:shd w:val="clear" w:color="auto" w:fill="FFFFFF"/>
                <w:lang w:val="hy-AM" w:eastAsia="en-US"/>
              </w:rPr>
            </w:pPr>
            <w:r w:rsidRPr="00831AED">
              <w:rPr>
                <w:rFonts w:ascii="Sylfaen" w:eastAsia="Calibri" w:hAnsi="Sylfaen" w:cs="Sylfaen"/>
                <w:sz w:val="22"/>
                <w:szCs w:val="20"/>
                <w:lang w:val="hy-AM" w:eastAsia="en-US"/>
              </w:rPr>
              <w:t>Պատվիրատուն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իրավունք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ունի</w:t>
            </w:r>
            <w:r w:rsidRPr="00831AED">
              <w:rPr>
                <w:rFonts w:eastAsia="Calibri"/>
                <w:sz w:val="22"/>
                <w:szCs w:val="20"/>
                <w:lang w:val="hy-AM" w:eastAsia="en-US"/>
              </w:rPr>
              <w:t>.</w:t>
            </w:r>
          </w:p>
        </w:tc>
      </w:tr>
      <w:tr w:rsidR="00831AED" w:rsidRPr="00831AED" w:rsidTr="00D71FEF">
        <w:trPr>
          <w:trHeight w:val="331"/>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6"/>
              </w:numPr>
              <w:autoSpaceDE w:val="0"/>
              <w:autoSpaceDN w:val="0"/>
              <w:adjustRightInd w:val="0"/>
              <w:ind w:left="29" w:firstLine="0"/>
              <w:contextualSpacing/>
              <w:jc w:val="both"/>
              <w:rPr>
                <w:rFonts w:eastAsia="Calibri"/>
                <w:sz w:val="22"/>
                <w:szCs w:val="22"/>
                <w:lang w:val="hy-AM" w:eastAsia="en-US"/>
              </w:rPr>
            </w:pPr>
            <w:r w:rsidRPr="00831AED">
              <w:rPr>
                <w:rFonts w:eastAsia="Calibri"/>
                <w:sz w:val="22"/>
                <w:szCs w:val="22"/>
                <w:lang w:eastAsia="en-US"/>
              </w:rPr>
              <w:t>В любое время проверять ход и качество работы, выполняемой ИСПОЛНИТЕЛЕМ, не вмешиваясь при этом в его деятельность, если только эта деятельность не влияет на качество выполняемых работ.</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2"/>
                <w:numId w:val="27"/>
              </w:numPr>
              <w:autoSpaceDE w:val="0"/>
              <w:autoSpaceDN w:val="0"/>
              <w:adjustRightInd w:val="0"/>
              <w:ind w:left="35" w:hanging="35"/>
              <w:contextualSpacing/>
              <w:jc w:val="both"/>
              <w:rPr>
                <w:rFonts w:eastAsia="Calibri"/>
                <w:sz w:val="22"/>
                <w:szCs w:val="20"/>
                <w:lang w:val="hy-AM" w:eastAsia="en-US"/>
              </w:rPr>
            </w:pPr>
            <w:r w:rsidRPr="00831AED">
              <w:rPr>
                <w:rFonts w:ascii="Sylfaen" w:eastAsia="Calibri" w:hAnsi="Sylfaen" w:cs="Sylfaen"/>
                <w:sz w:val="22"/>
                <w:szCs w:val="20"/>
                <w:lang w:val="hy-AM" w:eastAsia="en-US"/>
              </w:rPr>
              <w:t>Ստուգել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ցանկացած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ժամանակ</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ԿԱՏԱՐՈՂԻ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կատարվող</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աշխատանքի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ընթացքը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որակը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ընդ</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որում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չմիջամտելով</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գործունեությանը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եթե</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միայն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այդ</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գործունեությունը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չի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ազդում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կատարվող</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աշխատանքների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որակի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վրա</w:t>
            </w:r>
            <w:r w:rsidRPr="00831AED">
              <w:rPr>
                <w:rFonts w:eastAsia="Calibri"/>
                <w:sz w:val="22"/>
                <w:szCs w:val="20"/>
                <w:lang w:val="hy-AM" w:eastAsia="en-US"/>
              </w:rPr>
              <w:t>:</w:t>
            </w:r>
          </w:p>
        </w:tc>
      </w:tr>
      <w:tr w:rsidR="00831AED" w:rsidRPr="00831AED" w:rsidTr="00476773">
        <w:trPr>
          <w:trHeight w:val="331"/>
        </w:trPr>
        <w:tc>
          <w:tcPr>
            <w:tcW w:w="5353"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numPr>
                <w:ilvl w:val="2"/>
                <w:numId w:val="26"/>
              </w:numPr>
              <w:autoSpaceDE w:val="0"/>
              <w:autoSpaceDN w:val="0"/>
              <w:adjustRightInd w:val="0"/>
              <w:ind w:left="29" w:firstLine="0"/>
              <w:contextualSpacing/>
              <w:jc w:val="both"/>
              <w:rPr>
                <w:rFonts w:eastAsia="Calibri"/>
                <w:sz w:val="22"/>
                <w:szCs w:val="22"/>
                <w:lang w:eastAsia="en-US"/>
              </w:rPr>
            </w:pPr>
            <w:r w:rsidRPr="00831AED">
              <w:rPr>
                <w:rFonts w:eastAsia="Calibri"/>
                <w:sz w:val="22"/>
                <w:szCs w:val="22"/>
                <w:lang w:eastAsia="en-US"/>
              </w:rPr>
              <w:t>Отказаться от исполнения договора и потребовать возмещения убытков, если ИСПОЛНИТЕЛЬ не приступает своевременно к исполнению настоящего договора или выполняет работу настолько медленно, что окончание ее к сроку становится невозможным.</w:t>
            </w:r>
          </w:p>
        </w:tc>
        <w:tc>
          <w:tcPr>
            <w:tcW w:w="5387"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numPr>
                <w:ilvl w:val="2"/>
                <w:numId w:val="27"/>
              </w:numPr>
              <w:autoSpaceDE w:val="0"/>
              <w:autoSpaceDN w:val="0"/>
              <w:adjustRightInd w:val="0"/>
              <w:ind w:left="35" w:hanging="35"/>
              <w:contextualSpacing/>
              <w:jc w:val="both"/>
              <w:rPr>
                <w:rFonts w:eastAsia="Calibri"/>
                <w:sz w:val="22"/>
                <w:szCs w:val="20"/>
                <w:lang w:val="hy-AM" w:eastAsia="en-US"/>
              </w:rPr>
            </w:pPr>
            <w:r w:rsidRPr="00831AED">
              <w:rPr>
                <w:rFonts w:ascii="Sylfaen" w:eastAsia="Calibri" w:hAnsi="Sylfaen" w:cs="Sylfaen"/>
                <w:sz w:val="22"/>
                <w:szCs w:val="20"/>
                <w:lang w:val="hy-AM" w:eastAsia="en-US"/>
              </w:rPr>
              <w:t>Հրաժարվել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պայմանագիրը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կատարելուց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պահանջել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վնասների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փոխհատուցում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եթե</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ԿԱՏԱՐՈՂԸ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ժամանակին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չի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սկսում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սույն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կատարումը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այնքան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դանդաղ</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աշխատանքը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դրա</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ժամանակին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ավարտելը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դառնում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անհնար</w:t>
            </w:r>
            <w:r w:rsidRPr="00831AED">
              <w:rPr>
                <w:rFonts w:eastAsia="Calibri"/>
                <w:sz w:val="22"/>
                <w:szCs w:val="20"/>
                <w:lang w:val="hy-AM" w:eastAsia="en-US"/>
              </w:rPr>
              <w:t>:</w:t>
            </w:r>
          </w:p>
        </w:tc>
      </w:tr>
      <w:tr w:rsidR="00831AED" w:rsidRPr="00831AED" w:rsidTr="00476773">
        <w:trPr>
          <w:trHeight w:val="331"/>
        </w:trPr>
        <w:tc>
          <w:tcPr>
            <w:tcW w:w="5353" w:type="dxa"/>
            <w:tcBorders>
              <w:top w:val="single" w:sz="4" w:space="0" w:color="auto"/>
              <w:left w:val="single" w:sz="4" w:space="0" w:color="auto"/>
              <w:bottom w:val="single" w:sz="4" w:space="0" w:color="auto"/>
              <w:right w:val="single" w:sz="4" w:space="0" w:color="auto"/>
            </w:tcBorders>
            <w:shd w:val="clear" w:color="auto" w:fill="auto"/>
          </w:tcPr>
          <w:p w:rsidR="00831AED" w:rsidRPr="00831AED" w:rsidRDefault="00831AED" w:rsidP="009B2B60">
            <w:pPr>
              <w:numPr>
                <w:ilvl w:val="2"/>
                <w:numId w:val="26"/>
              </w:numPr>
              <w:autoSpaceDE w:val="0"/>
              <w:autoSpaceDN w:val="0"/>
              <w:adjustRightInd w:val="0"/>
              <w:ind w:left="29" w:firstLine="0"/>
              <w:contextualSpacing/>
              <w:jc w:val="both"/>
              <w:rPr>
                <w:rFonts w:eastAsia="Calibri"/>
                <w:sz w:val="22"/>
                <w:szCs w:val="22"/>
                <w:lang w:eastAsia="en-US"/>
              </w:rPr>
            </w:pPr>
            <w:r w:rsidRPr="00831AED">
              <w:rPr>
                <w:rFonts w:eastAsia="Calibri"/>
                <w:sz w:val="22"/>
                <w:szCs w:val="22"/>
                <w:lang w:val="hy-AM" w:eastAsia="en-US"/>
              </w:rPr>
              <w:t>В случае представления ИСПОЛНИТЕЛЕМ не в надлежащем качестве и не в полном объеме Услуг, согласно настоящего Договора, расторгнуть настоящий Договор в одностороннем порядке, уведомив ИСПОЛНИТЕЛЯ об этом в течение 5 (пять) рабочих дней</w:t>
            </w:r>
            <w:r w:rsidRPr="00831AED">
              <w:rPr>
                <w:rFonts w:eastAsia="Calibri"/>
                <w:sz w:val="20"/>
                <w:szCs w:val="20"/>
                <w:lang w:val="hy-AM" w:eastAsia="en-US"/>
              </w:rPr>
              <w:t>.</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831AED" w:rsidRPr="00476773" w:rsidRDefault="00831AED" w:rsidP="009B2B60">
            <w:pPr>
              <w:numPr>
                <w:ilvl w:val="2"/>
                <w:numId w:val="27"/>
              </w:numPr>
              <w:autoSpaceDE w:val="0"/>
              <w:autoSpaceDN w:val="0"/>
              <w:adjustRightInd w:val="0"/>
              <w:ind w:left="35" w:firstLine="0"/>
              <w:contextualSpacing/>
              <w:jc w:val="both"/>
              <w:rPr>
                <w:rFonts w:eastAsia="Calibri"/>
                <w:sz w:val="22"/>
                <w:szCs w:val="22"/>
                <w:lang w:val="hy-AM" w:eastAsia="en-US"/>
              </w:rPr>
            </w:pPr>
            <w:r w:rsidRPr="00831AED">
              <w:rPr>
                <w:rFonts w:ascii="Sylfaen" w:hAnsi="Sylfaen" w:cs="Sylfaen"/>
                <w:sz w:val="22"/>
                <w:szCs w:val="22"/>
                <w:lang w:val="hy-AM"/>
              </w:rPr>
              <w:t>ԿԱՏԱՐՈՂԻ</w:t>
            </w:r>
            <w:r w:rsidRPr="00831AED">
              <w:rPr>
                <w:sz w:val="22"/>
                <w:szCs w:val="22"/>
                <w:lang w:val="hy-AM"/>
              </w:rPr>
              <w:t xml:space="preserve"> </w:t>
            </w:r>
            <w:r w:rsidRPr="00831AED">
              <w:rPr>
                <w:rFonts w:ascii="Sylfaen" w:hAnsi="Sylfaen" w:cs="Sylfaen"/>
                <w:sz w:val="22"/>
                <w:szCs w:val="22"/>
                <w:lang w:val="hy-AM"/>
              </w:rPr>
              <w:t>կողմից</w:t>
            </w:r>
            <w:r w:rsidRPr="00831AED">
              <w:rPr>
                <w:sz w:val="22"/>
                <w:szCs w:val="22"/>
                <w:lang w:val="hy-AM"/>
              </w:rPr>
              <w:t xml:space="preserve"> </w:t>
            </w:r>
            <w:r w:rsidRPr="00831AED">
              <w:rPr>
                <w:rFonts w:ascii="Sylfaen" w:hAnsi="Sylfaen" w:cs="Sylfaen"/>
                <w:sz w:val="22"/>
                <w:szCs w:val="22"/>
                <w:lang w:val="hy-AM"/>
              </w:rPr>
              <w:t>սույն</w:t>
            </w:r>
            <w:r w:rsidRPr="00831AED">
              <w:rPr>
                <w:sz w:val="22"/>
                <w:szCs w:val="22"/>
                <w:lang w:val="hy-AM"/>
              </w:rPr>
              <w:t xml:space="preserve"> </w:t>
            </w:r>
            <w:r w:rsidRPr="00831AED">
              <w:rPr>
                <w:rFonts w:ascii="Sylfaen" w:hAnsi="Sylfaen" w:cs="Sylfaen"/>
                <w:sz w:val="22"/>
                <w:szCs w:val="22"/>
                <w:lang w:val="hy-AM"/>
              </w:rPr>
              <w:t>Պայմանագրով՝</w:t>
            </w:r>
            <w:r w:rsidRPr="00831AED">
              <w:rPr>
                <w:sz w:val="22"/>
                <w:szCs w:val="22"/>
                <w:lang w:val="hy-AM"/>
              </w:rPr>
              <w:t xml:space="preserve">  </w:t>
            </w:r>
            <w:r w:rsidRPr="00831AED">
              <w:rPr>
                <w:rFonts w:ascii="Sylfaen" w:hAnsi="Sylfaen" w:cs="Sylfaen"/>
                <w:sz w:val="22"/>
                <w:szCs w:val="22"/>
                <w:lang w:val="hy-AM"/>
              </w:rPr>
              <w:t>Ծառայությունը</w:t>
            </w:r>
            <w:r w:rsidRPr="00831AED">
              <w:rPr>
                <w:sz w:val="22"/>
                <w:szCs w:val="22"/>
                <w:lang w:val="hy-AM"/>
              </w:rPr>
              <w:t xml:space="preserve"> </w:t>
            </w:r>
            <w:r w:rsidRPr="00831AED">
              <w:rPr>
                <w:rFonts w:ascii="Sylfaen" w:hAnsi="Sylfaen" w:cs="Sylfaen"/>
                <w:sz w:val="22"/>
                <w:szCs w:val="22"/>
                <w:lang w:val="hy-AM"/>
              </w:rPr>
              <w:t>ոչ</w:t>
            </w:r>
            <w:r w:rsidRPr="00831AED">
              <w:rPr>
                <w:sz w:val="22"/>
                <w:szCs w:val="22"/>
                <w:lang w:val="hy-AM"/>
              </w:rPr>
              <w:t xml:space="preserve"> </w:t>
            </w:r>
            <w:r w:rsidRPr="00831AED">
              <w:rPr>
                <w:rFonts w:ascii="Sylfaen" w:hAnsi="Sylfaen" w:cs="Sylfaen"/>
                <w:sz w:val="22"/>
                <w:szCs w:val="22"/>
                <w:lang w:val="hy-AM"/>
              </w:rPr>
              <w:t>պատշաճ</w:t>
            </w:r>
            <w:r w:rsidRPr="00831AED">
              <w:rPr>
                <w:sz w:val="22"/>
                <w:szCs w:val="22"/>
                <w:lang w:val="hy-AM"/>
              </w:rPr>
              <w:t xml:space="preserve"> </w:t>
            </w:r>
            <w:r w:rsidRPr="00831AED">
              <w:rPr>
                <w:rFonts w:ascii="Sylfaen" w:hAnsi="Sylfaen" w:cs="Sylfaen"/>
                <w:sz w:val="22"/>
                <w:szCs w:val="22"/>
                <w:lang w:val="hy-AM"/>
              </w:rPr>
              <w:t>և</w:t>
            </w:r>
            <w:r w:rsidRPr="00831AED">
              <w:rPr>
                <w:sz w:val="22"/>
                <w:szCs w:val="22"/>
                <w:lang w:val="hy-AM"/>
              </w:rPr>
              <w:t xml:space="preserve"> </w:t>
            </w:r>
            <w:r w:rsidRPr="00831AED">
              <w:rPr>
                <w:rFonts w:ascii="Sylfaen" w:hAnsi="Sylfaen" w:cs="Sylfaen"/>
                <w:sz w:val="22"/>
                <w:szCs w:val="22"/>
                <w:lang w:val="hy-AM"/>
              </w:rPr>
              <w:t>ոչ</w:t>
            </w:r>
            <w:r w:rsidRPr="00831AED">
              <w:rPr>
                <w:sz w:val="22"/>
                <w:szCs w:val="22"/>
                <w:lang w:val="hy-AM"/>
              </w:rPr>
              <w:t xml:space="preserve"> </w:t>
            </w:r>
            <w:r w:rsidRPr="00831AED">
              <w:rPr>
                <w:rFonts w:ascii="Sylfaen" w:hAnsi="Sylfaen" w:cs="Sylfaen"/>
                <w:sz w:val="22"/>
                <w:szCs w:val="22"/>
                <w:lang w:val="hy-AM"/>
              </w:rPr>
              <w:t>ամբողջ</w:t>
            </w:r>
            <w:r w:rsidRPr="00831AED">
              <w:rPr>
                <w:sz w:val="22"/>
                <w:szCs w:val="22"/>
                <w:lang w:val="hy-AM"/>
              </w:rPr>
              <w:t xml:space="preserve"> </w:t>
            </w:r>
            <w:r w:rsidRPr="00831AED">
              <w:rPr>
                <w:rFonts w:ascii="Sylfaen" w:hAnsi="Sylfaen" w:cs="Sylfaen"/>
                <w:sz w:val="22"/>
                <w:szCs w:val="22"/>
                <w:lang w:val="hy-AM"/>
              </w:rPr>
              <w:t>ծավալով</w:t>
            </w:r>
            <w:r w:rsidRPr="00831AED">
              <w:rPr>
                <w:sz w:val="22"/>
                <w:szCs w:val="22"/>
                <w:lang w:val="hy-AM"/>
              </w:rPr>
              <w:t xml:space="preserve"> </w:t>
            </w:r>
            <w:r w:rsidRPr="00831AED">
              <w:rPr>
                <w:rFonts w:ascii="Sylfaen" w:hAnsi="Sylfaen" w:cs="Sylfaen"/>
                <w:sz w:val="22"/>
                <w:szCs w:val="22"/>
                <w:lang w:val="hy-AM"/>
              </w:rPr>
              <w:t>մատուցման</w:t>
            </w:r>
            <w:r w:rsidRPr="00831AED">
              <w:rPr>
                <w:sz w:val="22"/>
                <w:szCs w:val="22"/>
                <w:lang w:val="hy-AM"/>
              </w:rPr>
              <w:t xml:space="preserve"> </w:t>
            </w:r>
            <w:r w:rsidRPr="00831AED">
              <w:rPr>
                <w:rFonts w:ascii="Sylfaen" w:hAnsi="Sylfaen" w:cs="Sylfaen"/>
                <w:sz w:val="22"/>
                <w:szCs w:val="22"/>
                <w:lang w:val="hy-AM"/>
              </w:rPr>
              <w:t>դեպքում</w:t>
            </w:r>
            <w:r w:rsidRPr="00831AED">
              <w:rPr>
                <w:sz w:val="22"/>
                <w:szCs w:val="22"/>
                <w:lang w:val="hy-AM"/>
              </w:rPr>
              <w:t xml:space="preserve"> </w:t>
            </w:r>
            <w:r w:rsidRPr="00831AED">
              <w:rPr>
                <w:rFonts w:ascii="Sylfaen" w:hAnsi="Sylfaen" w:cs="Sylfaen"/>
                <w:sz w:val="22"/>
                <w:szCs w:val="22"/>
                <w:lang w:val="hy-AM"/>
              </w:rPr>
              <w:t>միակողմանի</w:t>
            </w:r>
            <w:r w:rsidRPr="00831AED">
              <w:rPr>
                <w:sz w:val="22"/>
                <w:szCs w:val="22"/>
                <w:lang w:val="hy-AM"/>
              </w:rPr>
              <w:t xml:space="preserve"> </w:t>
            </w:r>
            <w:r w:rsidRPr="00831AED">
              <w:rPr>
                <w:rFonts w:ascii="Sylfaen" w:hAnsi="Sylfaen" w:cs="Sylfaen"/>
                <w:sz w:val="22"/>
                <w:szCs w:val="22"/>
                <w:lang w:val="hy-AM"/>
              </w:rPr>
              <w:t>լուծել</w:t>
            </w:r>
            <w:r w:rsidRPr="00831AED">
              <w:rPr>
                <w:sz w:val="22"/>
                <w:szCs w:val="22"/>
                <w:lang w:val="hy-AM"/>
              </w:rPr>
              <w:t xml:space="preserve"> </w:t>
            </w:r>
            <w:r w:rsidRPr="00831AED">
              <w:rPr>
                <w:rFonts w:ascii="Sylfaen" w:hAnsi="Sylfaen" w:cs="Sylfaen"/>
                <w:sz w:val="22"/>
                <w:szCs w:val="22"/>
                <w:lang w:val="hy-AM"/>
              </w:rPr>
              <w:t>Պայմանագիրը</w:t>
            </w:r>
            <w:r w:rsidRPr="00831AED">
              <w:rPr>
                <w:sz w:val="22"/>
                <w:szCs w:val="22"/>
                <w:lang w:val="hy-AM"/>
              </w:rPr>
              <w:t xml:space="preserve">, </w:t>
            </w:r>
            <w:r w:rsidRPr="00831AED">
              <w:rPr>
                <w:rFonts w:ascii="Sylfaen" w:hAnsi="Sylfaen" w:cs="Sylfaen"/>
                <w:sz w:val="22"/>
                <w:szCs w:val="22"/>
                <w:lang w:val="hy-AM"/>
              </w:rPr>
              <w:t>այդ</w:t>
            </w:r>
            <w:r w:rsidRPr="00831AED">
              <w:rPr>
                <w:sz w:val="22"/>
                <w:szCs w:val="22"/>
                <w:lang w:val="hy-AM"/>
              </w:rPr>
              <w:t xml:space="preserve"> </w:t>
            </w:r>
            <w:r w:rsidRPr="00831AED">
              <w:rPr>
                <w:rFonts w:ascii="Sylfaen" w:hAnsi="Sylfaen" w:cs="Sylfaen"/>
                <w:sz w:val="22"/>
                <w:szCs w:val="22"/>
                <w:lang w:val="hy-AM"/>
              </w:rPr>
              <w:t>մասին</w:t>
            </w:r>
            <w:r w:rsidRPr="00831AED">
              <w:rPr>
                <w:sz w:val="22"/>
                <w:szCs w:val="22"/>
                <w:lang w:val="hy-AM"/>
              </w:rPr>
              <w:t xml:space="preserve"> </w:t>
            </w:r>
            <w:r w:rsidRPr="00831AED">
              <w:rPr>
                <w:rFonts w:ascii="Sylfaen" w:hAnsi="Sylfaen" w:cs="Sylfaen"/>
                <w:sz w:val="22"/>
                <w:szCs w:val="22"/>
                <w:lang w:val="hy-AM"/>
              </w:rPr>
              <w:t>ծանուցելով</w:t>
            </w:r>
            <w:r w:rsidRPr="00831AED">
              <w:rPr>
                <w:sz w:val="22"/>
                <w:szCs w:val="22"/>
                <w:lang w:val="hy-AM"/>
              </w:rPr>
              <w:t xml:space="preserve"> </w:t>
            </w:r>
            <w:r w:rsidRPr="00831AED">
              <w:rPr>
                <w:rFonts w:ascii="Sylfaen" w:hAnsi="Sylfaen" w:cs="Sylfaen"/>
                <w:sz w:val="22"/>
                <w:szCs w:val="22"/>
                <w:lang w:val="hy-AM"/>
              </w:rPr>
              <w:t>ԿԱՏԱՐՈՂԻՆ</w:t>
            </w:r>
            <w:r w:rsidRPr="00831AED">
              <w:rPr>
                <w:sz w:val="22"/>
                <w:szCs w:val="22"/>
                <w:lang w:val="hy-AM"/>
              </w:rPr>
              <w:t xml:space="preserve"> 5 (</w:t>
            </w:r>
            <w:r w:rsidRPr="00831AED">
              <w:rPr>
                <w:rFonts w:ascii="Sylfaen" w:hAnsi="Sylfaen" w:cs="Sylfaen"/>
                <w:sz w:val="22"/>
                <w:szCs w:val="22"/>
                <w:lang w:val="hy-AM"/>
              </w:rPr>
              <w:t>հինգ</w:t>
            </w:r>
            <w:r w:rsidRPr="00831AED">
              <w:rPr>
                <w:sz w:val="22"/>
                <w:szCs w:val="22"/>
                <w:lang w:val="hy-AM"/>
              </w:rPr>
              <w:t xml:space="preserve">) </w:t>
            </w:r>
            <w:r w:rsidRPr="00831AED">
              <w:rPr>
                <w:rFonts w:ascii="Sylfaen" w:hAnsi="Sylfaen" w:cs="Sylfaen"/>
                <w:sz w:val="22"/>
                <w:szCs w:val="22"/>
                <w:lang w:val="hy-AM"/>
              </w:rPr>
              <w:t>աշխատանքային</w:t>
            </w:r>
            <w:r w:rsidRPr="00831AED">
              <w:rPr>
                <w:sz w:val="22"/>
                <w:szCs w:val="22"/>
                <w:lang w:val="hy-AM"/>
              </w:rPr>
              <w:t xml:space="preserve"> </w:t>
            </w:r>
            <w:r w:rsidRPr="00831AED">
              <w:rPr>
                <w:rFonts w:ascii="Sylfaen" w:hAnsi="Sylfaen" w:cs="Sylfaen"/>
                <w:sz w:val="22"/>
                <w:szCs w:val="22"/>
                <w:lang w:val="hy-AM"/>
              </w:rPr>
              <w:t>օրվա</w:t>
            </w:r>
            <w:r w:rsidRPr="00831AED">
              <w:rPr>
                <w:sz w:val="22"/>
                <w:szCs w:val="22"/>
                <w:lang w:val="hy-AM"/>
              </w:rPr>
              <w:t xml:space="preserve"> </w:t>
            </w:r>
            <w:r w:rsidRPr="00831AED">
              <w:rPr>
                <w:rFonts w:ascii="Sylfaen" w:hAnsi="Sylfaen" w:cs="Sylfaen"/>
                <w:sz w:val="22"/>
                <w:szCs w:val="22"/>
                <w:lang w:val="hy-AM"/>
              </w:rPr>
              <w:t>ընթացքում</w:t>
            </w:r>
            <w:r w:rsidRPr="00831AED">
              <w:rPr>
                <w:sz w:val="22"/>
                <w:szCs w:val="22"/>
                <w:lang w:val="hy-AM"/>
              </w:rPr>
              <w:t xml:space="preserve">:  </w:t>
            </w:r>
          </w:p>
        </w:tc>
      </w:tr>
      <w:tr w:rsidR="00831AED" w:rsidRPr="00831AED" w:rsidTr="00476773">
        <w:trPr>
          <w:trHeight w:val="361"/>
        </w:trPr>
        <w:tc>
          <w:tcPr>
            <w:tcW w:w="5353"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numPr>
                <w:ilvl w:val="0"/>
                <w:numId w:val="27"/>
              </w:numPr>
              <w:contextualSpacing/>
              <w:jc w:val="center"/>
              <w:rPr>
                <w:rFonts w:eastAsia="Calibri"/>
                <w:sz w:val="22"/>
                <w:szCs w:val="22"/>
                <w:lang w:val="hy-AM" w:eastAsia="en-US"/>
              </w:rPr>
            </w:pPr>
            <w:r w:rsidRPr="00831AED">
              <w:rPr>
                <w:b/>
                <w:sz w:val="22"/>
                <w:szCs w:val="22"/>
              </w:rPr>
              <w:lastRenderedPageBreak/>
              <w:t>ЦЕНА ДОГОВОРА И ПОРЯДОК ОПЛАТЫ</w:t>
            </w:r>
          </w:p>
          <w:p w:rsidR="00831AED" w:rsidRPr="00831AED" w:rsidRDefault="00831AED" w:rsidP="00831AED">
            <w:pPr>
              <w:contextualSpacing/>
              <w:rPr>
                <w:rFonts w:eastAsia="Calibri"/>
                <w:sz w:val="22"/>
                <w:szCs w:val="22"/>
                <w:lang w:val="hy-AM" w:eastAsia="en-US"/>
              </w:rPr>
            </w:pPr>
          </w:p>
        </w:tc>
        <w:tc>
          <w:tcPr>
            <w:tcW w:w="5387"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numPr>
                <w:ilvl w:val="0"/>
                <w:numId w:val="20"/>
              </w:numPr>
              <w:contextualSpacing/>
              <w:jc w:val="center"/>
              <w:rPr>
                <w:sz w:val="22"/>
                <w:szCs w:val="22"/>
                <w:lang w:val="hy-AM"/>
              </w:rPr>
            </w:pPr>
            <w:r w:rsidRPr="00831AED">
              <w:rPr>
                <w:rFonts w:ascii="Sylfaen" w:eastAsia="Calibri" w:hAnsi="Sylfaen" w:cs="Sylfaen"/>
                <w:b/>
                <w:sz w:val="20"/>
                <w:szCs w:val="20"/>
                <w:lang w:val="hy-AM" w:eastAsia="en-US"/>
              </w:rPr>
              <w:t>ՊԱՅՄԱՆԱԳՐԻ</w:t>
            </w:r>
            <w:r w:rsidRPr="00831AED">
              <w:rPr>
                <w:rFonts w:eastAsia="Calibri"/>
                <w:b/>
                <w:sz w:val="20"/>
                <w:szCs w:val="20"/>
                <w:lang w:val="hy-AM" w:eastAsia="en-US"/>
              </w:rPr>
              <w:t xml:space="preserve"> </w:t>
            </w:r>
            <w:r w:rsidRPr="00831AED">
              <w:rPr>
                <w:rFonts w:ascii="Sylfaen" w:eastAsia="Calibri" w:hAnsi="Sylfaen" w:cs="Sylfaen"/>
                <w:b/>
                <w:sz w:val="20"/>
                <w:szCs w:val="20"/>
                <w:lang w:val="hy-AM" w:eastAsia="en-US"/>
              </w:rPr>
              <w:t>ԳԻՆԸ</w:t>
            </w:r>
            <w:r w:rsidRPr="00831AED">
              <w:rPr>
                <w:rFonts w:eastAsia="Calibri"/>
                <w:b/>
                <w:sz w:val="20"/>
                <w:szCs w:val="20"/>
                <w:lang w:val="hy-AM" w:eastAsia="en-US"/>
              </w:rPr>
              <w:t xml:space="preserve"> </w:t>
            </w:r>
            <w:r w:rsidRPr="00831AED">
              <w:rPr>
                <w:rFonts w:ascii="Sylfaen" w:eastAsia="Calibri" w:hAnsi="Sylfaen" w:cs="Sylfaen"/>
                <w:b/>
                <w:sz w:val="20"/>
                <w:szCs w:val="20"/>
                <w:lang w:val="hy-AM" w:eastAsia="en-US"/>
              </w:rPr>
              <w:t>և</w:t>
            </w:r>
            <w:r w:rsidRPr="00831AED">
              <w:rPr>
                <w:rFonts w:eastAsia="Calibri"/>
                <w:b/>
                <w:sz w:val="20"/>
                <w:szCs w:val="20"/>
                <w:lang w:val="hy-AM" w:eastAsia="en-US"/>
              </w:rPr>
              <w:t xml:space="preserve"> </w:t>
            </w:r>
            <w:r w:rsidRPr="00831AED">
              <w:rPr>
                <w:rFonts w:ascii="Sylfaen" w:eastAsia="Calibri" w:hAnsi="Sylfaen" w:cs="Sylfaen"/>
                <w:b/>
                <w:sz w:val="20"/>
                <w:szCs w:val="20"/>
                <w:lang w:val="hy-AM" w:eastAsia="en-US"/>
              </w:rPr>
              <w:t>ՎՃԱՐՄԱՆ</w:t>
            </w:r>
            <w:r w:rsidRPr="00831AED">
              <w:rPr>
                <w:rFonts w:eastAsia="Calibri"/>
                <w:b/>
                <w:sz w:val="20"/>
                <w:szCs w:val="20"/>
                <w:lang w:val="hy-AM" w:eastAsia="en-US"/>
              </w:rPr>
              <w:t xml:space="preserve"> </w:t>
            </w:r>
            <w:r w:rsidRPr="00831AED">
              <w:rPr>
                <w:rFonts w:ascii="Sylfaen" w:eastAsia="Calibri" w:hAnsi="Sylfaen" w:cs="Sylfaen"/>
                <w:b/>
                <w:sz w:val="20"/>
                <w:szCs w:val="20"/>
                <w:lang w:val="hy-AM" w:eastAsia="en-US"/>
              </w:rPr>
              <w:t>ԿԱՐԳԸ</w:t>
            </w:r>
          </w:p>
        </w:tc>
      </w:tr>
      <w:tr w:rsidR="00831AED" w:rsidRPr="00831AED" w:rsidTr="00D71FEF">
        <w:trPr>
          <w:trHeight w:val="331"/>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0"/>
              </w:numPr>
              <w:autoSpaceDE w:val="0"/>
              <w:autoSpaceDN w:val="0"/>
              <w:adjustRightInd w:val="0"/>
              <w:ind w:left="0" w:firstLine="0"/>
              <w:contextualSpacing/>
              <w:jc w:val="both"/>
              <w:rPr>
                <w:b/>
                <w:sz w:val="22"/>
                <w:szCs w:val="22"/>
                <w:lang w:val="hy-AM"/>
              </w:rPr>
            </w:pPr>
            <w:r w:rsidRPr="00831AED">
              <w:rPr>
                <w:sz w:val="22"/>
                <w:szCs w:val="22"/>
              </w:rPr>
              <w:t>Общая стоимость услуг, предоставляемых по настоящему Договору, составляет _______(______) драм РА, включая НДС, в соответствии с Приложением 2.</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8"/>
              </w:numPr>
              <w:autoSpaceDE w:val="0"/>
              <w:autoSpaceDN w:val="0"/>
              <w:adjustRightInd w:val="0"/>
              <w:ind w:left="35" w:firstLine="0"/>
              <w:contextualSpacing/>
              <w:jc w:val="both"/>
              <w:rPr>
                <w:rFonts w:eastAsia="Calibri"/>
                <w:b/>
                <w:sz w:val="22"/>
                <w:szCs w:val="22"/>
                <w:lang w:val="hy-AM" w:eastAsia="en-US"/>
              </w:rPr>
            </w:pPr>
            <w:r w:rsidRPr="00831AED">
              <w:rPr>
                <w:rFonts w:ascii="Sylfaen" w:eastAsia="Calibri" w:hAnsi="Sylfaen" w:cs="Sylfaen"/>
                <w:sz w:val="22"/>
                <w:szCs w:val="22"/>
                <w:lang w:val="hy-AM" w:eastAsia="en-US"/>
              </w:rPr>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Պայմանագրով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նախատեսված</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ծառայությունների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ընդհանուր</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արժեքը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կազմում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է</w:t>
            </w:r>
            <w:r w:rsidRPr="00831AED">
              <w:rPr>
                <w:rFonts w:eastAsia="Calibri"/>
                <w:sz w:val="22"/>
                <w:szCs w:val="22"/>
                <w:lang w:val="hy-AM" w:eastAsia="en-US"/>
              </w:rPr>
              <w:t xml:space="preserve">                   _______ (_________________) </w:t>
            </w:r>
            <w:r w:rsidRPr="00831AED">
              <w:rPr>
                <w:rFonts w:ascii="Sylfaen" w:eastAsia="Calibri" w:hAnsi="Sylfaen" w:cs="Sylfaen"/>
                <w:sz w:val="22"/>
                <w:szCs w:val="22"/>
                <w:lang w:val="hy-AM" w:eastAsia="en-US"/>
              </w:rPr>
              <w:t>ՀՀ</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դրամ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ներառյան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ԱԱՀ</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համաձայն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Հավելված</w:t>
            </w:r>
            <w:r w:rsidRPr="00831AED">
              <w:rPr>
                <w:rFonts w:eastAsia="Calibri"/>
                <w:sz w:val="22"/>
                <w:szCs w:val="22"/>
                <w:lang w:val="hy-AM" w:eastAsia="en-US"/>
              </w:rPr>
              <w:t xml:space="preserve"> 2-</w:t>
            </w:r>
            <w:r w:rsidRPr="00831AED">
              <w:rPr>
                <w:rFonts w:ascii="Sylfaen" w:eastAsia="Calibri" w:hAnsi="Sylfaen" w:cs="Sylfaen"/>
                <w:sz w:val="22"/>
                <w:szCs w:val="22"/>
                <w:lang w:val="hy-AM" w:eastAsia="en-US"/>
              </w:rPr>
              <w:t>ի</w:t>
            </w:r>
            <w:r w:rsidRPr="00831AED">
              <w:rPr>
                <w:rFonts w:eastAsia="Calibri"/>
                <w:sz w:val="22"/>
                <w:szCs w:val="22"/>
                <w:lang w:val="hy-AM" w:eastAsia="en-US"/>
              </w:rPr>
              <w:t>:</w:t>
            </w:r>
          </w:p>
        </w:tc>
      </w:tr>
      <w:tr w:rsidR="00831AED" w:rsidRPr="00831AED" w:rsidTr="00D71FEF">
        <w:trPr>
          <w:trHeight w:val="331"/>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0"/>
              </w:numPr>
              <w:autoSpaceDE w:val="0"/>
              <w:autoSpaceDN w:val="0"/>
              <w:adjustRightInd w:val="0"/>
              <w:ind w:left="0" w:firstLine="0"/>
              <w:contextualSpacing/>
              <w:jc w:val="both"/>
              <w:rPr>
                <w:sz w:val="22"/>
                <w:szCs w:val="22"/>
              </w:rPr>
            </w:pPr>
            <w:r w:rsidRPr="00831AED">
              <w:rPr>
                <w:sz w:val="22"/>
                <w:szCs w:val="22"/>
              </w:rPr>
              <w:t>Заказчик производит Исполнителю предоплату в размере 40 % -_________                 (____________) драм РА, от стоимости настоящего Договора, в течение 5 (пяти) банковских дней после начало работ и получения счета на оплату.</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8"/>
              </w:numPr>
              <w:autoSpaceDE w:val="0"/>
              <w:autoSpaceDN w:val="0"/>
              <w:adjustRightInd w:val="0"/>
              <w:ind w:left="35" w:firstLine="0"/>
              <w:contextualSpacing/>
              <w:jc w:val="both"/>
              <w:rPr>
                <w:rFonts w:eastAsia="Calibri"/>
                <w:sz w:val="22"/>
                <w:szCs w:val="22"/>
                <w:lang w:val="hy-AM" w:eastAsia="en-US"/>
              </w:rPr>
            </w:pPr>
            <w:r w:rsidRPr="00831AED">
              <w:rPr>
                <w:rFonts w:ascii="Sylfaen" w:hAnsi="Sylfaen" w:cs="Sylfaen"/>
                <w:sz w:val="22"/>
                <w:szCs w:val="22"/>
                <w:lang w:val="hy-AM"/>
              </w:rPr>
              <w:t>Պատվիրատուն</w:t>
            </w:r>
            <w:r w:rsidRPr="00831AED">
              <w:rPr>
                <w:sz w:val="22"/>
                <w:szCs w:val="22"/>
                <w:lang w:val="hy-AM"/>
              </w:rPr>
              <w:t xml:space="preserve"> </w:t>
            </w:r>
            <w:r w:rsidRPr="00831AED">
              <w:rPr>
                <w:rFonts w:ascii="Sylfaen" w:hAnsi="Sylfaen" w:cs="Sylfaen"/>
                <w:sz w:val="22"/>
                <w:szCs w:val="22"/>
                <w:lang w:val="hy-AM"/>
              </w:rPr>
              <w:t>վճարում</w:t>
            </w:r>
            <w:r w:rsidRPr="00831AED">
              <w:rPr>
                <w:sz w:val="22"/>
                <w:szCs w:val="22"/>
                <w:lang w:val="hy-AM"/>
              </w:rPr>
              <w:t xml:space="preserve"> </w:t>
            </w:r>
            <w:r w:rsidRPr="00831AED">
              <w:rPr>
                <w:rFonts w:ascii="Sylfaen" w:hAnsi="Sylfaen" w:cs="Sylfaen"/>
                <w:sz w:val="22"/>
                <w:szCs w:val="22"/>
                <w:lang w:val="hy-AM"/>
              </w:rPr>
              <w:t>է</w:t>
            </w:r>
            <w:r w:rsidRPr="00831AED">
              <w:rPr>
                <w:sz w:val="22"/>
                <w:szCs w:val="22"/>
                <w:lang w:val="hy-AM"/>
              </w:rPr>
              <w:t xml:space="preserve"> </w:t>
            </w:r>
            <w:r w:rsidRPr="00831AED">
              <w:rPr>
                <w:rFonts w:ascii="Sylfaen" w:hAnsi="Sylfaen" w:cs="Sylfaen"/>
                <w:sz w:val="22"/>
                <w:szCs w:val="22"/>
                <w:lang w:val="hy-AM"/>
              </w:rPr>
              <w:t>Կատարողին</w:t>
            </w:r>
            <w:r w:rsidRPr="00831AED">
              <w:rPr>
                <w:sz w:val="22"/>
                <w:szCs w:val="22"/>
                <w:lang w:val="hy-AM"/>
              </w:rPr>
              <w:t xml:space="preserve"> </w:t>
            </w:r>
            <w:r w:rsidRPr="00831AED">
              <w:rPr>
                <w:rFonts w:ascii="Sylfaen" w:hAnsi="Sylfaen" w:cs="Sylfaen"/>
                <w:sz w:val="22"/>
                <w:szCs w:val="22"/>
                <w:lang w:val="hy-AM"/>
              </w:rPr>
              <w:t>կանխավճար</w:t>
            </w:r>
            <w:r w:rsidRPr="00831AED">
              <w:rPr>
                <w:sz w:val="22"/>
                <w:szCs w:val="22"/>
                <w:lang w:val="hy-AM"/>
              </w:rPr>
              <w:t xml:space="preserve"> </w:t>
            </w:r>
            <w:r w:rsidRPr="00831AED">
              <w:rPr>
                <w:rFonts w:ascii="Sylfaen" w:hAnsi="Sylfaen" w:cs="Sylfaen"/>
                <w:sz w:val="22"/>
                <w:szCs w:val="22"/>
                <w:lang w:val="hy-AM"/>
              </w:rPr>
              <w:t>սույն</w:t>
            </w:r>
            <w:r w:rsidRPr="00831AED">
              <w:rPr>
                <w:sz w:val="22"/>
                <w:szCs w:val="22"/>
                <w:lang w:val="hy-AM"/>
              </w:rPr>
              <w:t xml:space="preserve"> </w:t>
            </w:r>
            <w:r w:rsidRPr="00831AED">
              <w:rPr>
                <w:rFonts w:ascii="Sylfaen" w:hAnsi="Sylfaen" w:cs="Sylfaen"/>
                <w:sz w:val="22"/>
                <w:szCs w:val="22"/>
                <w:lang w:val="hy-AM"/>
              </w:rPr>
              <w:t>Պայմանագրի</w:t>
            </w:r>
            <w:r w:rsidRPr="00831AED">
              <w:rPr>
                <w:sz w:val="22"/>
                <w:szCs w:val="22"/>
                <w:lang w:val="hy-AM"/>
              </w:rPr>
              <w:t xml:space="preserve"> </w:t>
            </w:r>
            <w:r w:rsidRPr="00831AED">
              <w:rPr>
                <w:rFonts w:ascii="Sylfaen" w:hAnsi="Sylfaen" w:cs="Sylfaen"/>
                <w:sz w:val="22"/>
                <w:szCs w:val="22"/>
                <w:lang w:val="hy-AM"/>
              </w:rPr>
              <w:t>ընդհանուր</w:t>
            </w:r>
            <w:r w:rsidRPr="00831AED">
              <w:rPr>
                <w:sz w:val="22"/>
                <w:szCs w:val="22"/>
                <w:lang w:val="hy-AM"/>
              </w:rPr>
              <w:t xml:space="preserve"> </w:t>
            </w:r>
            <w:r w:rsidRPr="00831AED">
              <w:rPr>
                <w:rFonts w:ascii="Sylfaen" w:hAnsi="Sylfaen" w:cs="Sylfaen"/>
                <w:sz w:val="22"/>
                <w:szCs w:val="22"/>
                <w:lang w:val="hy-AM"/>
              </w:rPr>
              <w:t>արժեքի</w:t>
            </w:r>
            <w:r w:rsidRPr="00831AED">
              <w:rPr>
                <w:sz w:val="22"/>
                <w:szCs w:val="22"/>
                <w:lang w:val="hy-AM"/>
              </w:rPr>
              <w:t xml:space="preserve"> 40% -</w:t>
            </w:r>
            <w:r w:rsidRPr="00831AED">
              <w:rPr>
                <w:rFonts w:ascii="Sylfaen" w:hAnsi="Sylfaen" w:cs="Sylfaen"/>
                <w:sz w:val="22"/>
                <w:szCs w:val="22"/>
                <w:lang w:val="hy-AM"/>
              </w:rPr>
              <w:t>ի</w:t>
            </w:r>
            <w:r w:rsidRPr="00831AED">
              <w:rPr>
                <w:sz w:val="22"/>
                <w:szCs w:val="22"/>
                <w:lang w:val="hy-AM"/>
              </w:rPr>
              <w:t xml:space="preserve"> </w:t>
            </w:r>
            <w:r w:rsidRPr="00831AED">
              <w:rPr>
                <w:rFonts w:ascii="Sylfaen" w:hAnsi="Sylfaen" w:cs="Sylfaen"/>
                <w:sz w:val="22"/>
                <w:szCs w:val="22"/>
                <w:lang w:val="hy-AM"/>
              </w:rPr>
              <w:t>չափով</w:t>
            </w:r>
            <w:r w:rsidRPr="00831AED">
              <w:rPr>
                <w:sz w:val="22"/>
                <w:szCs w:val="22"/>
                <w:lang w:val="hy-AM"/>
              </w:rPr>
              <w:t xml:space="preserve">` </w:t>
            </w:r>
            <w:r w:rsidRPr="00831AED">
              <w:rPr>
                <w:sz w:val="22"/>
                <w:szCs w:val="22"/>
              </w:rPr>
              <w:t>_________</w:t>
            </w:r>
            <w:r w:rsidRPr="00831AED">
              <w:rPr>
                <w:sz w:val="22"/>
                <w:szCs w:val="22"/>
                <w:lang w:val="hy-AM"/>
              </w:rPr>
              <w:t xml:space="preserve">  (</w:t>
            </w:r>
            <w:r w:rsidRPr="00831AED">
              <w:rPr>
                <w:sz w:val="22"/>
                <w:szCs w:val="22"/>
              </w:rPr>
              <w:t>__________</w:t>
            </w:r>
            <w:r w:rsidRPr="00831AED">
              <w:rPr>
                <w:sz w:val="22"/>
                <w:szCs w:val="22"/>
                <w:lang w:val="hy-AM"/>
              </w:rPr>
              <w:t xml:space="preserve">) </w:t>
            </w:r>
            <w:r w:rsidRPr="00831AED">
              <w:rPr>
                <w:rFonts w:ascii="Sylfaen" w:hAnsi="Sylfaen" w:cs="Sylfaen"/>
                <w:sz w:val="22"/>
                <w:szCs w:val="22"/>
                <w:lang w:val="hy-AM"/>
              </w:rPr>
              <w:t>ՀՀ</w:t>
            </w:r>
            <w:r w:rsidRPr="00831AED">
              <w:rPr>
                <w:sz w:val="22"/>
                <w:szCs w:val="22"/>
                <w:lang w:val="hy-AM"/>
              </w:rPr>
              <w:t xml:space="preserve"> </w:t>
            </w:r>
            <w:r w:rsidRPr="00831AED">
              <w:rPr>
                <w:rFonts w:ascii="Sylfaen" w:hAnsi="Sylfaen" w:cs="Sylfaen"/>
                <w:sz w:val="22"/>
                <w:szCs w:val="22"/>
                <w:lang w:val="hy-AM"/>
              </w:rPr>
              <w:t>դրամ</w:t>
            </w:r>
            <w:r w:rsidRPr="00831AED">
              <w:rPr>
                <w:sz w:val="22"/>
                <w:szCs w:val="22"/>
                <w:lang w:val="hy-AM"/>
              </w:rPr>
              <w:t xml:space="preserve">,  </w:t>
            </w:r>
            <w:r w:rsidRPr="00831AED">
              <w:rPr>
                <w:rFonts w:ascii="Sylfaen" w:hAnsi="Sylfaen" w:cs="Sylfaen"/>
                <w:sz w:val="22"/>
                <w:szCs w:val="22"/>
                <w:lang w:val="hy-AM"/>
              </w:rPr>
              <w:t>աշխատանքների</w:t>
            </w:r>
            <w:r w:rsidRPr="00831AED">
              <w:rPr>
                <w:sz w:val="22"/>
                <w:szCs w:val="22"/>
                <w:lang w:val="hy-AM"/>
              </w:rPr>
              <w:t xml:space="preserve"> </w:t>
            </w:r>
            <w:r w:rsidRPr="00831AED">
              <w:rPr>
                <w:rFonts w:ascii="Sylfaen" w:hAnsi="Sylfaen" w:cs="Sylfaen"/>
                <w:sz w:val="22"/>
                <w:szCs w:val="22"/>
                <w:lang w:val="hy-AM"/>
              </w:rPr>
              <w:t>մեկնարկից</w:t>
            </w:r>
            <w:r w:rsidRPr="00831AED">
              <w:rPr>
                <w:sz w:val="22"/>
                <w:szCs w:val="22"/>
                <w:lang w:val="hy-AM"/>
              </w:rPr>
              <w:t xml:space="preserve"> </w:t>
            </w:r>
            <w:r w:rsidRPr="00831AED">
              <w:rPr>
                <w:rFonts w:ascii="Sylfaen" w:hAnsi="Sylfaen" w:cs="Sylfaen"/>
                <w:sz w:val="22"/>
                <w:szCs w:val="22"/>
                <w:lang w:val="hy-AM"/>
              </w:rPr>
              <w:t>և</w:t>
            </w:r>
            <w:r w:rsidRPr="00831AED">
              <w:rPr>
                <w:sz w:val="22"/>
                <w:szCs w:val="22"/>
                <w:lang w:val="hy-AM"/>
              </w:rPr>
              <w:t xml:space="preserve"> </w:t>
            </w:r>
            <w:r w:rsidRPr="00831AED">
              <w:rPr>
                <w:rFonts w:ascii="Sylfaen" w:hAnsi="Sylfaen" w:cs="Sylfaen"/>
                <w:sz w:val="22"/>
                <w:szCs w:val="22"/>
                <w:lang w:val="hy-AM"/>
              </w:rPr>
              <w:t>փոխանցման</w:t>
            </w:r>
            <w:r w:rsidRPr="00831AED">
              <w:rPr>
                <w:sz w:val="22"/>
                <w:szCs w:val="22"/>
                <w:lang w:val="hy-AM"/>
              </w:rPr>
              <w:t xml:space="preserve"> </w:t>
            </w:r>
            <w:r w:rsidRPr="00831AED">
              <w:rPr>
                <w:rFonts w:ascii="Sylfaen" w:hAnsi="Sylfaen" w:cs="Sylfaen"/>
                <w:sz w:val="22"/>
                <w:szCs w:val="22"/>
                <w:lang w:val="hy-AM"/>
              </w:rPr>
              <w:t>հաշիվը</w:t>
            </w:r>
            <w:r w:rsidRPr="00831AED">
              <w:rPr>
                <w:sz w:val="22"/>
                <w:szCs w:val="22"/>
                <w:lang w:val="hy-AM"/>
              </w:rPr>
              <w:t xml:space="preserve"> </w:t>
            </w:r>
            <w:r w:rsidRPr="00831AED">
              <w:rPr>
                <w:rFonts w:ascii="Sylfaen" w:hAnsi="Sylfaen" w:cs="Sylfaen"/>
                <w:sz w:val="22"/>
                <w:szCs w:val="22"/>
                <w:lang w:val="hy-AM"/>
              </w:rPr>
              <w:t>ստանալուց</w:t>
            </w:r>
            <w:r w:rsidRPr="00831AED">
              <w:rPr>
                <w:sz w:val="22"/>
                <w:szCs w:val="22"/>
                <w:lang w:val="hy-AM"/>
              </w:rPr>
              <w:t xml:space="preserve"> </w:t>
            </w:r>
            <w:r w:rsidRPr="00831AED">
              <w:rPr>
                <w:rFonts w:ascii="Sylfaen" w:hAnsi="Sylfaen" w:cs="Sylfaen"/>
                <w:sz w:val="22"/>
                <w:szCs w:val="22"/>
                <w:lang w:val="hy-AM"/>
              </w:rPr>
              <w:t>հետո</w:t>
            </w:r>
            <w:r w:rsidRPr="00831AED">
              <w:rPr>
                <w:sz w:val="22"/>
                <w:szCs w:val="22"/>
                <w:lang w:val="hy-AM"/>
              </w:rPr>
              <w:t xml:space="preserve"> 5 (</w:t>
            </w:r>
            <w:r w:rsidRPr="00831AED">
              <w:rPr>
                <w:rFonts w:ascii="Sylfaen" w:hAnsi="Sylfaen" w:cs="Sylfaen"/>
                <w:sz w:val="22"/>
                <w:szCs w:val="22"/>
                <w:lang w:val="hy-AM"/>
              </w:rPr>
              <w:t>հինգ</w:t>
            </w:r>
            <w:r w:rsidRPr="00831AED">
              <w:rPr>
                <w:sz w:val="22"/>
                <w:szCs w:val="22"/>
                <w:lang w:val="hy-AM"/>
              </w:rPr>
              <w:t xml:space="preserve">) </w:t>
            </w:r>
            <w:r w:rsidRPr="00831AED">
              <w:rPr>
                <w:rFonts w:ascii="Sylfaen" w:hAnsi="Sylfaen" w:cs="Sylfaen"/>
                <w:sz w:val="22"/>
                <w:szCs w:val="22"/>
                <w:lang w:val="hy-AM"/>
              </w:rPr>
              <w:t>բանկային</w:t>
            </w:r>
            <w:r w:rsidRPr="00831AED">
              <w:rPr>
                <w:sz w:val="22"/>
                <w:szCs w:val="22"/>
                <w:lang w:val="hy-AM"/>
              </w:rPr>
              <w:t xml:space="preserve"> </w:t>
            </w:r>
            <w:r w:rsidRPr="00831AED">
              <w:rPr>
                <w:rFonts w:ascii="Sylfaen" w:hAnsi="Sylfaen" w:cs="Sylfaen"/>
                <w:sz w:val="22"/>
                <w:szCs w:val="22"/>
                <w:lang w:val="hy-AM"/>
              </w:rPr>
              <w:t>օրվա</w:t>
            </w:r>
            <w:r w:rsidRPr="00831AED">
              <w:rPr>
                <w:sz w:val="22"/>
                <w:szCs w:val="22"/>
                <w:lang w:val="hy-AM"/>
              </w:rPr>
              <w:t xml:space="preserve"> </w:t>
            </w:r>
            <w:r w:rsidRPr="00831AED">
              <w:rPr>
                <w:rFonts w:ascii="Sylfaen" w:hAnsi="Sylfaen" w:cs="Sylfaen"/>
                <w:sz w:val="22"/>
                <w:szCs w:val="22"/>
                <w:lang w:val="hy-AM"/>
              </w:rPr>
              <w:t>ընթացքում</w:t>
            </w:r>
            <w:r w:rsidRPr="00831AED">
              <w:rPr>
                <w:sz w:val="22"/>
                <w:szCs w:val="22"/>
                <w:lang w:val="hy-AM"/>
              </w:rPr>
              <w:t>:</w:t>
            </w:r>
          </w:p>
        </w:tc>
      </w:tr>
      <w:tr w:rsidR="00831AED" w:rsidRPr="00831AED" w:rsidTr="00D71FEF">
        <w:trPr>
          <w:trHeight w:val="331"/>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0"/>
              </w:numPr>
              <w:autoSpaceDE w:val="0"/>
              <w:autoSpaceDN w:val="0"/>
              <w:adjustRightInd w:val="0"/>
              <w:ind w:left="0" w:firstLine="0"/>
              <w:contextualSpacing/>
              <w:jc w:val="both"/>
              <w:rPr>
                <w:sz w:val="22"/>
                <w:szCs w:val="22"/>
              </w:rPr>
            </w:pPr>
            <w:r w:rsidRPr="00831AED">
              <w:rPr>
                <w:rFonts w:eastAsia="Calibri"/>
                <w:sz w:val="22"/>
                <w:szCs w:val="22"/>
                <w:lang w:val="hy-AM" w:eastAsia="en-US"/>
              </w:rPr>
              <w:t>Окончательный расчет по настоящему Договору производится Исполнителем после полного завершения Работ по настоящему Договору и подписания Сторонами Акта приема-сдачи о приемки выполненных на основании предоставленного счета – фактуры, с зачётом ранее перечисленных средств.</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8"/>
              </w:numPr>
              <w:autoSpaceDE w:val="0"/>
              <w:autoSpaceDN w:val="0"/>
              <w:adjustRightInd w:val="0"/>
              <w:ind w:left="35" w:firstLine="0"/>
              <w:contextualSpacing/>
              <w:jc w:val="both"/>
              <w:rPr>
                <w:rFonts w:eastAsia="Calibri"/>
                <w:sz w:val="22"/>
                <w:szCs w:val="22"/>
                <w:lang w:val="hy-AM" w:eastAsia="en-US"/>
              </w:rPr>
            </w:pPr>
            <w:r w:rsidRPr="00831AED">
              <w:rPr>
                <w:rFonts w:ascii="Sylfaen" w:eastAsia="Calibri" w:hAnsi="Sylfaen" w:cs="Sylfaen"/>
                <w:sz w:val="22"/>
                <w:szCs w:val="20"/>
                <w:lang w:val="hy-AM" w:eastAsia="en-US"/>
              </w:rPr>
              <w:t>Սույն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Պայմանագրով</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Պատվիրատուի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վերջնահաշվարկ</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կատարվում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սույն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Պայմանագրով</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նախատեսված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աշխատանքների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ամբողջական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ավարտից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աշխատանքների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Ընդունման</w:t>
            </w:r>
            <w:r w:rsidRPr="00831AED">
              <w:rPr>
                <w:rFonts w:eastAsia="Calibri"/>
                <w:sz w:val="22"/>
                <w:szCs w:val="20"/>
                <w:lang w:val="hy-AM" w:eastAsia="en-US"/>
              </w:rPr>
              <w:t xml:space="preserve"> – </w:t>
            </w:r>
            <w:r w:rsidRPr="00831AED">
              <w:rPr>
                <w:rFonts w:ascii="Sylfaen" w:eastAsia="Calibri" w:hAnsi="Sylfaen" w:cs="Sylfaen"/>
                <w:sz w:val="22"/>
                <w:szCs w:val="20"/>
                <w:lang w:val="hy-AM" w:eastAsia="en-US"/>
              </w:rPr>
              <w:t>հանձնման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Ակտի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ստորագրումից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հետո՝</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ներկայացված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հաշիվ</w:t>
            </w:r>
            <w:r w:rsidRPr="00831AED">
              <w:rPr>
                <w:rFonts w:eastAsia="Calibri"/>
                <w:sz w:val="22"/>
                <w:szCs w:val="20"/>
                <w:lang w:val="hy-AM" w:eastAsia="en-US"/>
              </w:rPr>
              <w:t>-</w:t>
            </w:r>
            <w:r w:rsidRPr="00831AED">
              <w:rPr>
                <w:rFonts w:ascii="Sylfaen" w:eastAsia="Calibri" w:hAnsi="Sylfaen" w:cs="Sylfaen"/>
                <w:sz w:val="22"/>
                <w:szCs w:val="20"/>
                <w:lang w:val="hy-AM" w:eastAsia="en-US"/>
              </w:rPr>
              <w:t>ապրանքագրի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հիման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վրա</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նախօրոք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փոխանցված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միջոցների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հաշվանցմամբ</w:t>
            </w:r>
            <w:r w:rsidRPr="00831AED">
              <w:rPr>
                <w:rFonts w:eastAsia="Calibri"/>
                <w:sz w:val="22"/>
                <w:szCs w:val="20"/>
                <w:lang w:val="hy-AM" w:eastAsia="en-US"/>
              </w:rPr>
              <w:t>:</w:t>
            </w:r>
          </w:p>
        </w:tc>
      </w:tr>
      <w:tr w:rsidR="00831AED" w:rsidRPr="00831AED" w:rsidTr="00D71FEF">
        <w:trPr>
          <w:trHeight w:val="331"/>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0"/>
              </w:numPr>
              <w:autoSpaceDE w:val="0"/>
              <w:autoSpaceDN w:val="0"/>
              <w:adjustRightInd w:val="0"/>
              <w:ind w:left="0" w:firstLine="0"/>
              <w:contextualSpacing/>
              <w:jc w:val="both"/>
              <w:rPr>
                <w:sz w:val="22"/>
                <w:szCs w:val="22"/>
              </w:rPr>
            </w:pPr>
            <w:r w:rsidRPr="00831AED">
              <w:rPr>
                <w:sz w:val="22"/>
                <w:szCs w:val="22"/>
              </w:rPr>
              <w:t>Цена Договора не подлежит изменению в течение срока действия настоящего Договора.</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8"/>
              </w:numPr>
              <w:autoSpaceDE w:val="0"/>
              <w:autoSpaceDN w:val="0"/>
              <w:adjustRightInd w:val="0"/>
              <w:ind w:left="35" w:firstLine="0"/>
              <w:contextualSpacing/>
              <w:jc w:val="both"/>
              <w:rPr>
                <w:rFonts w:eastAsia="Calibri"/>
                <w:sz w:val="22"/>
                <w:szCs w:val="20"/>
                <w:lang w:val="hy-AM" w:eastAsia="en-US"/>
              </w:rPr>
            </w:pPr>
            <w:r w:rsidRPr="00831AED">
              <w:rPr>
                <w:rFonts w:ascii="Sylfaen" w:hAnsi="Sylfaen" w:cs="Sylfaen"/>
                <w:sz w:val="22"/>
                <w:szCs w:val="22"/>
              </w:rPr>
              <w:t>Պայմանագրի</w:t>
            </w:r>
            <w:r w:rsidRPr="00831AED">
              <w:rPr>
                <w:sz w:val="22"/>
                <w:szCs w:val="22"/>
              </w:rPr>
              <w:t xml:space="preserve"> </w:t>
            </w:r>
            <w:r w:rsidRPr="00831AED">
              <w:rPr>
                <w:rFonts w:ascii="Sylfaen" w:hAnsi="Sylfaen" w:cs="Sylfaen"/>
                <w:sz w:val="22"/>
                <w:szCs w:val="22"/>
              </w:rPr>
              <w:t>գործողության</w:t>
            </w:r>
            <w:r w:rsidRPr="00831AED">
              <w:rPr>
                <w:sz w:val="22"/>
                <w:szCs w:val="22"/>
              </w:rPr>
              <w:t xml:space="preserve"> </w:t>
            </w:r>
            <w:r w:rsidRPr="00831AED">
              <w:rPr>
                <w:rFonts w:ascii="Sylfaen" w:hAnsi="Sylfaen" w:cs="Sylfaen"/>
                <w:sz w:val="22"/>
                <w:szCs w:val="22"/>
              </w:rPr>
              <w:t>ընթացքում</w:t>
            </w:r>
            <w:r w:rsidRPr="00831AED">
              <w:rPr>
                <w:sz w:val="22"/>
                <w:szCs w:val="22"/>
              </w:rPr>
              <w:t xml:space="preserve"> </w:t>
            </w:r>
            <w:r w:rsidRPr="00831AED">
              <w:rPr>
                <w:rFonts w:ascii="Sylfaen" w:hAnsi="Sylfaen" w:cs="Sylfaen"/>
                <w:sz w:val="22"/>
                <w:szCs w:val="22"/>
              </w:rPr>
              <w:t>պայմանագրի</w:t>
            </w:r>
            <w:r w:rsidRPr="00831AED">
              <w:rPr>
                <w:sz w:val="22"/>
                <w:szCs w:val="22"/>
              </w:rPr>
              <w:t xml:space="preserve"> </w:t>
            </w:r>
            <w:r w:rsidRPr="00831AED">
              <w:rPr>
                <w:rFonts w:ascii="Sylfaen" w:hAnsi="Sylfaen" w:cs="Sylfaen"/>
                <w:sz w:val="22"/>
                <w:szCs w:val="22"/>
              </w:rPr>
              <w:t>գինը</w:t>
            </w:r>
            <w:r w:rsidRPr="00831AED">
              <w:rPr>
                <w:sz w:val="22"/>
                <w:szCs w:val="22"/>
              </w:rPr>
              <w:t xml:space="preserve"> </w:t>
            </w:r>
            <w:r w:rsidRPr="00831AED">
              <w:rPr>
                <w:rFonts w:ascii="Sylfaen" w:hAnsi="Sylfaen" w:cs="Sylfaen"/>
                <w:sz w:val="22"/>
                <w:szCs w:val="22"/>
              </w:rPr>
              <w:t>փոփոխության</w:t>
            </w:r>
            <w:r w:rsidRPr="00831AED">
              <w:rPr>
                <w:sz w:val="22"/>
                <w:szCs w:val="22"/>
              </w:rPr>
              <w:t xml:space="preserve"> </w:t>
            </w:r>
            <w:r w:rsidRPr="00831AED">
              <w:rPr>
                <w:rFonts w:ascii="Sylfaen" w:hAnsi="Sylfaen" w:cs="Sylfaen"/>
                <w:sz w:val="22"/>
                <w:szCs w:val="22"/>
              </w:rPr>
              <w:t>ենթակա</w:t>
            </w:r>
            <w:r w:rsidRPr="00831AED">
              <w:rPr>
                <w:sz w:val="22"/>
                <w:szCs w:val="22"/>
              </w:rPr>
              <w:t xml:space="preserve"> </w:t>
            </w:r>
            <w:r w:rsidRPr="00831AED">
              <w:rPr>
                <w:rFonts w:ascii="Sylfaen" w:hAnsi="Sylfaen" w:cs="Sylfaen"/>
                <w:sz w:val="22"/>
                <w:szCs w:val="22"/>
              </w:rPr>
              <w:t>չէ</w:t>
            </w:r>
            <w:r w:rsidRPr="00831AED">
              <w:rPr>
                <w:sz w:val="22"/>
                <w:szCs w:val="22"/>
              </w:rPr>
              <w:t>:</w:t>
            </w:r>
          </w:p>
          <w:p w:rsidR="00831AED" w:rsidRPr="00831AED" w:rsidRDefault="00831AED" w:rsidP="009B2B60">
            <w:pPr>
              <w:autoSpaceDE w:val="0"/>
              <w:autoSpaceDN w:val="0"/>
              <w:adjustRightInd w:val="0"/>
              <w:contextualSpacing/>
              <w:jc w:val="both"/>
              <w:rPr>
                <w:rFonts w:eastAsia="Calibri"/>
                <w:sz w:val="22"/>
                <w:szCs w:val="20"/>
                <w:lang w:val="hy-AM" w:eastAsia="en-US"/>
              </w:rPr>
            </w:pPr>
          </w:p>
        </w:tc>
      </w:tr>
      <w:tr w:rsidR="00831AED" w:rsidRPr="00831AED" w:rsidTr="00D71FEF">
        <w:trPr>
          <w:trHeight w:val="429"/>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28"/>
              </w:numPr>
              <w:autoSpaceDE w:val="0"/>
              <w:autoSpaceDN w:val="0"/>
              <w:adjustRightInd w:val="0"/>
              <w:ind w:left="596" w:hanging="283"/>
              <w:contextualSpacing/>
              <w:jc w:val="center"/>
              <w:rPr>
                <w:sz w:val="22"/>
                <w:szCs w:val="22"/>
              </w:rPr>
            </w:pPr>
            <w:r w:rsidRPr="00831AED">
              <w:rPr>
                <w:b/>
                <w:sz w:val="22"/>
                <w:szCs w:val="22"/>
              </w:rPr>
              <w:t>ПОРЯДОК СДАЧИ И ПРИ</w:t>
            </w:r>
            <w:r w:rsidRPr="00831AED">
              <w:rPr>
                <w:b/>
                <w:sz w:val="22"/>
                <w:szCs w:val="22"/>
                <w:lang w:val="hy-AM"/>
              </w:rPr>
              <w:t>Е</w:t>
            </w:r>
            <w:r w:rsidRPr="00831AED">
              <w:rPr>
                <w:b/>
                <w:sz w:val="22"/>
                <w:szCs w:val="22"/>
              </w:rPr>
              <w:t>МКИ РАБОТ</w:t>
            </w:r>
          </w:p>
        </w:tc>
        <w:tc>
          <w:tcPr>
            <w:tcW w:w="5387" w:type="dxa"/>
            <w:tcBorders>
              <w:top w:val="nil"/>
              <w:left w:val="single" w:sz="4" w:space="0" w:color="auto"/>
              <w:bottom w:val="nil"/>
              <w:right w:val="single" w:sz="4" w:space="0" w:color="auto"/>
            </w:tcBorders>
            <w:shd w:val="clear" w:color="auto" w:fill="auto"/>
            <w:vAlign w:val="center"/>
          </w:tcPr>
          <w:p w:rsidR="00831AED" w:rsidRPr="00831AED" w:rsidRDefault="00831AED" w:rsidP="009B2B60">
            <w:pPr>
              <w:numPr>
                <w:ilvl w:val="0"/>
                <w:numId w:val="20"/>
              </w:numPr>
              <w:tabs>
                <w:tab w:val="left" w:pos="602"/>
              </w:tabs>
              <w:ind w:left="0" w:firstLine="318"/>
              <w:contextualSpacing/>
              <w:jc w:val="center"/>
              <w:rPr>
                <w:rFonts w:eastAsia="Calibri"/>
                <w:sz w:val="22"/>
                <w:szCs w:val="20"/>
                <w:lang w:val="hy-AM" w:eastAsia="en-US"/>
              </w:rPr>
            </w:pPr>
            <w:r w:rsidRPr="00831AED">
              <w:rPr>
                <w:rFonts w:ascii="Sylfaen" w:hAnsi="Sylfaen" w:cs="Sylfaen"/>
                <w:b/>
                <w:sz w:val="20"/>
                <w:szCs w:val="20"/>
                <w:lang w:val="hy-AM" w:eastAsia="en-US"/>
              </w:rPr>
              <w:t>ԱՇԽԱՏԱՆՔՆԵՐԻ</w:t>
            </w:r>
            <w:r w:rsidRPr="00831AED">
              <w:rPr>
                <w:b/>
                <w:sz w:val="20"/>
                <w:szCs w:val="20"/>
                <w:lang w:val="hy-AM" w:eastAsia="en-US"/>
              </w:rPr>
              <w:t xml:space="preserve"> </w:t>
            </w:r>
            <w:r w:rsidRPr="00831AED">
              <w:rPr>
                <w:rFonts w:ascii="Sylfaen" w:hAnsi="Sylfaen" w:cs="Sylfaen"/>
                <w:b/>
                <w:sz w:val="20"/>
                <w:szCs w:val="20"/>
                <w:lang w:val="hy-AM" w:eastAsia="en-US"/>
              </w:rPr>
              <w:t>ՀԱՆՁՆՄԱՆ</w:t>
            </w:r>
            <w:r w:rsidRPr="00831AED">
              <w:rPr>
                <w:b/>
                <w:sz w:val="20"/>
                <w:szCs w:val="20"/>
                <w:lang w:val="hy-AM" w:eastAsia="en-US"/>
              </w:rPr>
              <w:t xml:space="preserve"> </w:t>
            </w:r>
            <w:r w:rsidRPr="00831AED">
              <w:rPr>
                <w:rFonts w:ascii="Sylfaen" w:hAnsi="Sylfaen" w:cs="Sylfaen"/>
                <w:b/>
                <w:sz w:val="20"/>
                <w:szCs w:val="20"/>
                <w:lang w:val="hy-AM" w:eastAsia="en-US"/>
              </w:rPr>
              <w:t>ԵՎ</w:t>
            </w:r>
            <w:r w:rsidRPr="00831AED">
              <w:rPr>
                <w:b/>
                <w:sz w:val="20"/>
                <w:szCs w:val="20"/>
                <w:lang w:val="hy-AM" w:eastAsia="en-US"/>
              </w:rPr>
              <w:t xml:space="preserve"> </w:t>
            </w:r>
            <w:r w:rsidRPr="00831AED">
              <w:rPr>
                <w:rFonts w:ascii="Sylfaen" w:hAnsi="Sylfaen" w:cs="Sylfaen"/>
                <w:b/>
                <w:sz w:val="20"/>
                <w:szCs w:val="20"/>
                <w:lang w:val="hy-AM" w:eastAsia="en-US"/>
              </w:rPr>
              <w:t>ԸՆԴՈՒՆՄԱՆ</w:t>
            </w:r>
            <w:r w:rsidRPr="00831AED">
              <w:rPr>
                <w:b/>
                <w:sz w:val="20"/>
                <w:szCs w:val="20"/>
                <w:lang w:val="hy-AM" w:eastAsia="en-US"/>
              </w:rPr>
              <w:t xml:space="preserve"> </w:t>
            </w:r>
            <w:r w:rsidRPr="00831AED">
              <w:rPr>
                <w:rFonts w:ascii="Sylfaen" w:hAnsi="Sylfaen" w:cs="Sylfaen"/>
                <w:b/>
                <w:sz w:val="20"/>
                <w:szCs w:val="20"/>
                <w:lang w:val="hy-AM" w:eastAsia="en-US"/>
              </w:rPr>
              <w:t>ԿԱՐԳԸ</w:t>
            </w:r>
          </w:p>
          <w:p w:rsidR="00831AED" w:rsidRPr="00831AED" w:rsidRDefault="00831AED" w:rsidP="009B2B60">
            <w:pPr>
              <w:tabs>
                <w:tab w:val="left" w:pos="602"/>
              </w:tabs>
              <w:contextualSpacing/>
              <w:rPr>
                <w:rFonts w:eastAsia="Calibri"/>
                <w:sz w:val="22"/>
                <w:szCs w:val="20"/>
                <w:lang w:val="hy-AM" w:eastAsia="en-US"/>
              </w:rPr>
            </w:pPr>
          </w:p>
        </w:tc>
      </w:tr>
      <w:tr w:rsidR="00831AED" w:rsidRPr="00831AED" w:rsidTr="00D71FEF">
        <w:trPr>
          <w:trHeight w:val="1875"/>
        </w:trPr>
        <w:tc>
          <w:tcPr>
            <w:tcW w:w="5353"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numPr>
                <w:ilvl w:val="1"/>
                <w:numId w:val="20"/>
              </w:numPr>
              <w:autoSpaceDE w:val="0"/>
              <w:autoSpaceDN w:val="0"/>
              <w:adjustRightInd w:val="0"/>
              <w:ind w:left="0" w:firstLine="0"/>
              <w:contextualSpacing/>
              <w:jc w:val="both"/>
              <w:rPr>
                <w:b/>
                <w:sz w:val="22"/>
                <w:szCs w:val="22"/>
              </w:rPr>
            </w:pPr>
            <w:r w:rsidRPr="00831AED">
              <w:rPr>
                <w:rFonts w:eastAsia="Calibri"/>
                <w:sz w:val="22"/>
                <w:szCs w:val="22"/>
                <w:lang w:eastAsia="en-US"/>
              </w:rPr>
              <w:t>Сдача результатов работ ИСПОЛНИТЕЛЕМ и приемка их ЗАКАЗЧИКОМ оформляется актом сдачи-приемки выполненных работ, подписываемым обеими Сторонами, с указанием в нем, в случае обнаружения, недостатков, а также сроков и порядка их устранения.</w:t>
            </w:r>
          </w:p>
        </w:tc>
        <w:tc>
          <w:tcPr>
            <w:tcW w:w="5387"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numPr>
                <w:ilvl w:val="1"/>
                <w:numId w:val="28"/>
              </w:numPr>
              <w:ind w:left="35" w:hanging="35"/>
              <w:contextualSpacing/>
              <w:jc w:val="both"/>
              <w:rPr>
                <w:rFonts w:eastAsia="Calibri"/>
                <w:sz w:val="22"/>
                <w:szCs w:val="20"/>
                <w:lang w:val="hy-AM" w:eastAsia="en-US"/>
              </w:rPr>
            </w:pPr>
            <w:r w:rsidRPr="00831AED">
              <w:rPr>
                <w:rFonts w:ascii="Sylfaen" w:eastAsia="Calibri" w:hAnsi="Sylfaen" w:cs="Sylfaen"/>
                <w:sz w:val="22"/>
                <w:szCs w:val="20"/>
                <w:lang w:val="hy-AM" w:eastAsia="en-US"/>
              </w:rPr>
              <w:t>ԿԱՏԱՐՈՂԻ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աշխատանքի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արդյունքների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հանձնումը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դրանք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ՊԱՏՎԻՐԱՏՈՒԻ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ընդունումը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ձևակերպվում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ստորագրվող</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աշխատանքների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հանձնման</w:t>
            </w:r>
            <w:r w:rsidRPr="00831AED">
              <w:rPr>
                <w:rFonts w:eastAsia="Calibri"/>
                <w:sz w:val="22"/>
                <w:szCs w:val="20"/>
                <w:lang w:val="hy-AM" w:eastAsia="en-US"/>
              </w:rPr>
              <w:t>-</w:t>
            </w:r>
            <w:r w:rsidRPr="00831AED">
              <w:rPr>
                <w:rFonts w:ascii="Sylfaen" w:eastAsia="Calibri" w:hAnsi="Sylfaen" w:cs="Sylfaen"/>
                <w:sz w:val="22"/>
                <w:szCs w:val="20"/>
                <w:lang w:val="hy-AM" w:eastAsia="en-US"/>
              </w:rPr>
              <w:t>ընդունման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ակտով</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թերություններ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հայտանբերելու</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դեպքում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դրանում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թերությունների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դրանց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վերացման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ժամկետների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ու</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կարգի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վերաբերյալ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նշմամբ</w:t>
            </w:r>
            <w:r w:rsidRPr="00831AED">
              <w:rPr>
                <w:rFonts w:eastAsia="Calibri"/>
                <w:sz w:val="22"/>
                <w:szCs w:val="20"/>
                <w:lang w:val="hy-AM" w:eastAsia="en-US"/>
              </w:rPr>
              <w:t>:</w:t>
            </w:r>
          </w:p>
          <w:p w:rsidR="00831AED" w:rsidRPr="00831AED" w:rsidRDefault="00831AED" w:rsidP="009B2B60">
            <w:pPr>
              <w:contextualSpacing/>
              <w:jc w:val="both"/>
              <w:rPr>
                <w:rFonts w:eastAsia="Calibri"/>
                <w:sz w:val="22"/>
                <w:szCs w:val="20"/>
                <w:lang w:val="hy-AM" w:eastAsia="en-US"/>
              </w:rPr>
            </w:pPr>
          </w:p>
          <w:p w:rsidR="00831AED" w:rsidRPr="00831AED" w:rsidRDefault="00831AED" w:rsidP="009B2B60">
            <w:pPr>
              <w:contextualSpacing/>
              <w:jc w:val="both"/>
              <w:rPr>
                <w:b/>
                <w:sz w:val="20"/>
                <w:szCs w:val="20"/>
                <w:lang w:val="hy-AM" w:eastAsia="en-US"/>
              </w:rPr>
            </w:pPr>
          </w:p>
        </w:tc>
      </w:tr>
      <w:tr w:rsidR="00831AED" w:rsidRPr="00831AED" w:rsidTr="00D71FEF">
        <w:trPr>
          <w:trHeight w:val="331"/>
        </w:trPr>
        <w:tc>
          <w:tcPr>
            <w:tcW w:w="5353"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numPr>
                <w:ilvl w:val="1"/>
                <w:numId w:val="20"/>
              </w:numPr>
              <w:autoSpaceDE w:val="0"/>
              <w:autoSpaceDN w:val="0"/>
              <w:adjustRightInd w:val="0"/>
              <w:ind w:left="0" w:firstLine="0"/>
              <w:contextualSpacing/>
              <w:jc w:val="both"/>
              <w:rPr>
                <w:rFonts w:eastAsia="Calibri"/>
                <w:sz w:val="22"/>
                <w:szCs w:val="22"/>
                <w:lang w:eastAsia="en-US"/>
              </w:rPr>
            </w:pPr>
            <w:r w:rsidRPr="00831AED">
              <w:rPr>
                <w:rFonts w:eastAsia="Calibri"/>
                <w:sz w:val="22"/>
                <w:szCs w:val="22"/>
                <w:lang w:eastAsia="en-US"/>
              </w:rPr>
              <w:t>В случае выявления несоответствия результатов выполненных работ условиям настоящего Договора ЗАКАЗЧИК незамедлительно уведомляет об этом ИСПОЛНИТЕЛЯ. ИСПОЛНИТЕЛЬ обязан в течение 10 (десяти) рабочих дней с момента уведомления его ЗАКАЗЧИКОМ о выявленных недостатках устранить эти недостатки за свой счет. В случае если устранение недостатков невозможно ЗАКАЗЧИК вправе требовать от ИСПОЛНИТЕЛЯ соразмерного уменьшения установленной за работу цены.</w:t>
            </w:r>
          </w:p>
        </w:tc>
        <w:tc>
          <w:tcPr>
            <w:tcW w:w="5387"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numPr>
                <w:ilvl w:val="1"/>
                <w:numId w:val="28"/>
              </w:numPr>
              <w:ind w:left="35" w:hanging="35"/>
              <w:contextualSpacing/>
              <w:jc w:val="both"/>
              <w:rPr>
                <w:rFonts w:eastAsia="Calibri"/>
                <w:sz w:val="22"/>
                <w:szCs w:val="20"/>
                <w:lang w:val="hy-AM" w:eastAsia="en-US"/>
              </w:rPr>
            </w:pPr>
            <w:r w:rsidRPr="00831AED">
              <w:rPr>
                <w:rFonts w:ascii="Sylfaen" w:eastAsia="Calibri" w:hAnsi="Sylfaen" w:cs="Sylfaen"/>
                <w:sz w:val="22"/>
                <w:szCs w:val="20"/>
                <w:lang w:val="hy-AM" w:eastAsia="en-US"/>
              </w:rPr>
              <w:t>Կատարված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աշխատանքների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արդյունքների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սույն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պայմաններին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անհամապատասխանության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հայտնաբերման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դեպքում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ՊԱՏՎԻՐԱՏՈՒՆ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այդ</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մասին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անմիջապես</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ծանուցում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ԿԱՏԱՐՈՂԻՆ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ԿԱՏԱՐՈՂԸ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պարտավոր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իրեն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ՊԱՏՎԻՐԱՏՈՒԻ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հայտնաբերված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թերությունների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մասին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ծանուցելու</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պահից</w:t>
            </w:r>
            <w:r w:rsidRPr="00831AED">
              <w:rPr>
                <w:rFonts w:eastAsia="Calibri"/>
                <w:sz w:val="22"/>
                <w:szCs w:val="20"/>
                <w:lang w:val="hy-AM" w:eastAsia="en-US"/>
              </w:rPr>
              <w:t xml:space="preserve"> 10 (</w:t>
            </w:r>
            <w:r w:rsidRPr="00831AED">
              <w:rPr>
                <w:rFonts w:ascii="Sylfaen" w:eastAsia="Calibri" w:hAnsi="Sylfaen" w:cs="Sylfaen"/>
                <w:sz w:val="22"/>
                <w:szCs w:val="20"/>
                <w:lang w:val="hy-AM" w:eastAsia="en-US"/>
              </w:rPr>
              <w:t>տասը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աշխատանքային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օրվա</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ընթացքում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վերացնել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այդ</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թերություններն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իր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հաշվին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դեպքում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եթե</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թերությունների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վերացումը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անհնար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ՊԱՏՎԻՐԱՏՈՒՆ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իրավունք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ունի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պահանջել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ԿԱՏԱՐՈՂԻՑ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աշխատանքի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համար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սահմանված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գնի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համաչափ</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նվազեցում</w:t>
            </w:r>
            <w:r w:rsidRPr="00831AED">
              <w:rPr>
                <w:rFonts w:eastAsia="Calibri"/>
                <w:sz w:val="22"/>
                <w:szCs w:val="20"/>
                <w:lang w:val="hy-AM" w:eastAsia="en-US"/>
              </w:rPr>
              <w:t>:</w:t>
            </w:r>
          </w:p>
        </w:tc>
      </w:tr>
      <w:tr w:rsidR="00831AED" w:rsidRPr="00831AED" w:rsidTr="00D71FEF">
        <w:trPr>
          <w:trHeight w:val="331"/>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0"/>
              </w:numPr>
              <w:autoSpaceDE w:val="0"/>
              <w:autoSpaceDN w:val="0"/>
              <w:adjustRightInd w:val="0"/>
              <w:ind w:left="0" w:firstLine="0"/>
              <w:contextualSpacing/>
              <w:jc w:val="both"/>
              <w:rPr>
                <w:rFonts w:eastAsia="Calibri"/>
                <w:sz w:val="22"/>
                <w:szCs w:val="22"/>
                <w:lang w:eastAsia="en-US"/>
              </w:rPr>
            </w:pPr>
            <w:r w:rsidRPr="00831AED">
              <w:rPr>
                <w:rFonts w:eastAsia="Calibri"/>
                <w:sz w:val="22"/>
                <w:szCs w:val="22"/>
                <w:lang w:eastAsia="en-US"/>
              </w:rPr>
              <w:t xml:space="preserve">ЗАКАЗЧИК, обнаруживший после приемки работ отступления от условий настоящего Договора или иные недостатки работ, которые не могли быть </w:t>
            </w:r>
            <w:r w:rsidRPr="00831AED">
              <w:rPr>
                <w:rFonts w:eastAsia="Calibri"/>
                <w:sz w:val="22"/>
                <w:szCs w:val="22"/>
                <w:lang w:eastAsia="en-US"/>
              </w:rPr>
              <w:lastRenderedPageBreak/>
              <w:t>установлены им при обычном способе приемки (скрытые недостатки), в том числе такие, которые были умышленно скрыты ИСПОЛНИТЕЛЕМ, обязан известить об этом ИСПОЛНИТЕЛЯ в разумный срок с момента их выявления, но, в любом случае, в срок не позднее 30 календарных дней с момента приемки работ.</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8"/>
              </w:numPr>
              <w:ind w:left="35" w:hanging="35"/>
              <w:contextualSpacing/>
              <w:jc w:val="both"/>
              <w:rPr>
                <w:rFonts w:eastAsia="Calibri"/>
                <w:sz w:val="22"/>
                <w:szCs w:val="20"/>
                <w:lang w:val="hy-AM" w:eastAsia="en-US"/>
              </w:rPr>
            </w:pPr>
            <w:r w:rsidRPr="00831AED">
              <w:rPr>
                <w:rFonts w:ascii="Sylfaen" w:eastAsia="Calibri" w:hAnsi="Sylfaen" w:cs="Sylfaen"/>
                <w:sz w:val="22"/>
                <w:szCs w:val="20"/>
                <w:lang w:val="hy-AM" w:eastAsia="en-US"/>
              </w:rPr>
              <w:lastRenderedPageBreak/>
              <w:t>Աշխատանքները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ընդունելուց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հետո</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սույն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պայմաններից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շեղումներ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lastRenderedPageBreak/>
              <w:t>աշխատանքների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թերություններ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որոնք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չէին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կարող</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պարզվել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իր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սովորական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ընդունման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ժամանակ</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թաքնված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թերություններ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այդ</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թվում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այնպիսիք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որոնք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մտադրված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թաքցված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եղել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ԿԱՏԱՐՈՂԻ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հայտնաբերած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ՊԱՏՎԻՐԱՏՈՒՆ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պարտավոր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այդ</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մասին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տեղեկացնել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ԿԱՏԱՐՈՂԻՆ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դրանք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հայտնաբերելու</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պահից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ողջամիտ</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ժամկետում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Սակայն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ցանկացած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դեպքում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աշխատաքների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ընդունման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պահից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ոչ</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ուշ</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քան</w:t>
            </w:r>
            <w:r w:rsidRPr="00831AED">
              <w:rPr>
                <w:rFonts w:eastAsia="Calibri"/>
                <w:sz w:val="22"/>
                <w:szCs w:val="20"/>
                <w:lang w:val="hy-AM" w:eastAsia="en-US"/>
              </w:rPr>
              <w:t xml:space="preserve"> 30 </w:t>
            </w:r>
            <w:r w:rsidRPr="00831AED">
              <w:rPr>
                <w:rFonts w:ascii="Sylfaen" w:eastAsia="Calibri" w:hAnsi="Sylfaen" w:cs="Sylfaen"/>
                <w:sz w:val="22"/>
                <w:szCs w:val="20"/>
                <w:lang w:val="hy-AM" w:eastAsia="en-US"/>
              </w:rPr>
              <w:t>օրացուցային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օրում</w:t>
            </w:r>
            <w:r w:rsidRPr="00831AED">
              <w:rPr>
                <w:rFonts w:eastAsia="Calibri"/>
                <w:sz w:val="22"/>
                <w:szCs w:val="20"/>
                <w:lang w:val="hy-AM" w:eastAsia="en-US"/>
              </w:rPr>
              <w:t>:</w:t>
            </w:r>
          </w:p>
          <w:p w:rsidR="00831AED" w:rsidRPr="00831AED" w:rsidRDefault="00831AED" w:rsidP="009B2B60">
            <w:pPr>
              <w:contextualSpacing/>
              <w:jc w:val="both"/>
              <w:rPr>
                <w:rFonts w:eastAsia="Calibri"/>
                <w:sz w:val="22"/>
                <w:szCs w:val="20"/>
                <w:lang w:val="hy-AM" w:eastAsia="en-US"/>
              </w:rPr>
            </w:pPr>
          </w:p>
        </w:tc>
      </w:tr>
      <w:tr w:rsidR="00831AED" w:rsidRPr="00831AED" w:rsidTr="00D71FEF">
        <w:trPr>
          <w:trHeight w:val="331"/>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28"/>
              </w:numPr>
              <w:autoSpaceDE w:val="0"/>
              <w:autoSpaceDN w:val="0"/>
              <w:adjustRightInd w:val="0"/>
              <w:ind w:left="29" w:firstLine="425"/>
              <w:contextualSpacing/>
              <w:jc w:val="center"/>
              <w:rPr>
                <w:rFonts w:eastAsia="Calibri"/>
                <w:sz w:val="22"/>
                <w:szCs w:val="22"/>
                <w:lang w:eastAsia="en-US"/>
              </w:rPr>
            </w:pPr>
            <w:r w:rsidRPr="00831AED">
              <w:rPr>
                <w:b/>
                <w:sz w:val="22"/>
                <w:szCs w:val="22"/>
              </w:rPr>
              <w:lastRenderedPageBreak/>
              <w:t>ОТВЕТСТВЕННОСТЬ СТОРОН</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29"/>
              </w:numPr>
              <w:ind w:left="460" w:hanging="142"/>
              <w:contextualSpacing/>
              <w:rPr>
                <w:rFonts w:eastAsia="Calibri"/>
                <w:sz w:val="22"/>
                <w:szCs w:val="20"/>
                <w:lang w:val="hy-AM" w:eastAsia="en-US"/>
              </w:rPr>
            </w:pPr>
            <w:r w:rsidRPr="00831AED">
              <w:rPr>
                <w:rFonts w:ascii="Sylfaen" w:hAnsi="Sylfaen" w:cs="Sylfaen"/>
                <w:b/>
                <w:sz w:val="20"/>
                <w:szCs w:val="20"/>
                <w:lang w:val="hy-AM" w:eastAsia="en-US"/>
              </w:rPr>
              <w:t>ԿՈՂՄԵՐԻ</w:t>
            </w:r>
            <w:r w:rsidRPr="00831AED">
              <w:rPr>
                <w:b/>
                <w:sz w:val="20"/>
                <w:szCs w:val="20"/>
                <w:lang w:val="hy-AM" w:eastAsia="en-US"/>
              </w:rPr>
              <w:t xml:space="preserve"> </w:t>
            </w:r>
            <w:r w:rsidRPr="00831AED">
              <w:rPr>
                <w:rFonts w:ascii="Sylfaen" w:hAnsi="Sylfaen" w:cs="Sylfaen"/>
                <w:b/>
                <w:sz w:val="20"/>
                <w:szCs w:val="20"/>
                <w:lang w:val="hy-AM" w:eastAsia="en-US"/>
              </w:rPr>
              <w:t>ՊԱՏԱՍԽԱՆԱՏՎՈՒԹՅՈՒՆԸ</w:t>
            </w:r>
          </w:p>
        </w:tc>
      </w:tr>
      <w:tr w:rsidR="00831AED" w:rsidRPr="00831AED" w:rsidTr="00D71FEF">
        <w:trPr>
          <w:trHeight w:val="331"/>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9"/>
              </w:numPr>
              <w:autoSpaceDE w:val="0"/>
              <w:autoSpaceDN w:val="0"/>
              <w:adjustRightInd w:val="0"/>
              <w:ind w:left="29" w:firstLine="0"/>
              <w:contextualSpacing/>
              <w:jc w:val="both"/>
              <w:rPr>
                <w:b/>
                <w:sz w:val="22"/>
                <w:szCs w:val="22"/>
                <w:lang w:val="hy-AM"/>
              </w:rPr>
            </w:pPr>
            <w:r w:rsidRPr="00831AED">
              <w:rPr>
                <w:sz w:val="22"/>
                <w:szCs w:val="20"/>
              </w:rPr>
              <w:t>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p w:rsidR="00831AED" w:rsidRPr="00831AED" w:rsidRDefault="00831AED" w:rsidP="009B2B60">
            <w:pPr>
              <w:numPr>
                <w:ilvl w:val="2"/>
                <w:numId w:val="29"/>
              </w:numPr>
              <w:ind w:left="35" w:firstLine="0"/>
              <w:contextualSpacing/>
              <w:jc w:val="both"/>
              <w:rPr>
                <w:sz w:val="22"/>
                <w:szCs w:val="20"/>
              </w:rPr>
            </w:pPr>
            <w:r w:rsidRPr="00831AED">
              <w:rPr>
                <w:sz w:val="22"/>
                <w:szCs w:val="20"/>
              </w:rPr>
              <w:t>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10% от общей суммы Услуг.</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8"/>
              </w:numPr>
              <w:ind w:left="177" w:firstLine="0"/>
              <w:contextualSpacing/>
              <w:jc w:val="both"/>
              <w:rPr>
                <w:rFonts w:ascii="Sylfaen" w:hAnsi="Sylfaen"/>
                <w:b/>
                <w:sz w:val="20"/>
                <w:szCs w:val="20"/>
                <w:lang w:val="hy-AM" w:eastAsia="en-US"/>
              </w:rPr>
            </w:pPr>
            <w:r w:rsidRPr="00831AED">
              <w:rPr>
                <w:rFonts w:ascii="Sylfaen" w:eastAsia="Calibri" w:hAnsi="Sylfaen" w:cs="Sylfaen"/>
                <w:sz w:val="22"/>
                <w:szCs w:val="22"/>
                <w:lang w:val="hy-AM" w:eastAsia="en-US"/>
              </w:rPr>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Պայմանագրով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նախատեսված</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մատուցված</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Ծառայությունների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դիմաց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վճարի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ուշացման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դեպքում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ԿԱՏԱՐՈՂԸ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իրավունք</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ունի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ՊԱՏՎԻՐԱՏՈՒԻՑ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գանձել</w:t>
            </w:r>
            <w:r w:rsidRPr="00831AED">
              <w:rPr>
                <w:rFonts w:eastAsia="Calibri"/>
                <w:sz w:val="22"/>
                <w:szCs w:val="22"/>
                <w:lang w:val="hy-AM" w:eastAsia="en-US"/>
              </w:rPr>
              <w:t xml:space="preserve"> 0,13%-</w:t>
            </w:r>
            <w:r w:rsidRPr="00831AED">
              <w:rPr>
                <w:rFonts w:ascii="Sylfaen" w:eastAsia="Calibri" w:hAnsi="Sylfaen" w:cs="Sylfaen"/>
                <w:sz w:val="22"/>
                <w:szCs w:val="22"/>
                <w:lang w:val="hy-AM" w:eastAsia="en-US"/>
              </w:rPr>
              <w:t>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չափով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տույժ՝</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չվճարած</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արժեքից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ուշացման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ամեն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օրվա</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համար</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բայց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ոչ</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ավել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քան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Ծառայությունների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ընդհանուր</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արժեքի</w:t>
            </w:r>
            <w:r w:rsidRPr="00831AED">
              <w:rPr>
                <w:rFonts w:eastAsia="Calibri"/>
                <w:sz w:val="22"/>
                <w:szCs w:val="22"/>
                <w:lang w:val="hy-AM" w:eastAsia="en-US"/>
              </w:rPr>
              <w:t xml:space="preserve"> 10%-</w:t>
            </w:r>
            <w:r w:rsidRPr="00831AED">
              <w:rPr>
                <w:rFonts w:ascii="Sylfaen" w:eastAsia="Calibri" w:hAnsi="Sylfaen" w:cs="Sylfaen"/>
                <w:sz w:val="22"/>
                <w:szCs w:val="22"/>
                <w:lang w:val="hy-AM" w:eastAsia="en-US"/>
              </w:rPr>
              <w:t>ից</w:t>
            </w:r>
            <w:r w:rsidRPr="00831AED">
              <w:rPr>
                <w:rFonts w:eastAsia="Calibri"/>
                <w:sz w:val="22"/>
                <w:szCs w:val="22"/>
                <w:lang w:val="hy-AM" w:eastAsia="en-US"/>
              </w:rPr>
              <w:t>:</w:t>
            </w:r>
          </w:p>
          <w:p w:rsidR="00831AED" w:rsidRPr="00831AED" w:rsidRDefault="00831AED" w:rsidP="009B2B60">
            <w:pPr>
              <w:numPr>
                <w:ilvl w:val="2"/>
                <w:numId w:val="40"/>
              </w:numPr>
              <w:ind w:left="177" w:firstLine="0"/>
              <w:contextualSpacing/>
              <w:jc w:val="both"/>
              <w:rPr>
                <w:rFonts w:ascii="Sylfaen" w:hAnsi="Sylfaen"/>
                <w:b/>
                <w:sz w:val="20"/>
                <w:szCs w:val="20"/>
                <w:lang w:val="hy-AM" w:eastAsia="en-US"/>
              </w:rPr>
            </w:pPr>
            <w:r w:rsidRPr="00831AED">
              <w:rPr>
                <w:rFonts w:ascii="Sylfaen" w:eastAsia="Calibri" w:hAnsi="Sylfaen" w:cs="Sylfaen"/>
                <w:sz w:val="22"/>
                <w:szCs w:val="22"/>
                <w:lang w:val="hy-AM" w:eastAsia="en-US"/>
              </w:rPr>
              <w:t>ԿԱՏԱՐՈՂԻ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կողմից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Պայմանագրով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նախատեսված</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Ծառայությունների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ոչ</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պանշաճ</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կատարման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դեպքում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ՊԱՏՎԻՐԱՏՈՒՆ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իրավունք</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ունի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Կատարողից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գանձել</w:t>
            </w:r>
            <w:r w:rsidRPr="00831AED">
              <w:rPr>
                <w:rFonts w:eastAsia="Calibri"/>
                <w:sz w:val="22"/>
                <w:szCs w:val="22"/>
                <w:lang w:val="hy-AM" w:eastAsia="en-US"/>
              </w:rPr>
              <w:t xml:space="preserve"> 0,13%-</w:t>
            </w:r>
            <w:r w:rsidRPr="00831AED">
              <w:rPr>
                <w:rFonts w:ascii="Sylfaen" w:eastAsia="Calibri" w:hAnsi="Sylfaen" w:cs="Sylfaen"/>
                <w:sz w:val="22"/>
                <w:szCs w:val="22"/>
                <w:lang w:val="hy-AM" w:eastAsia="en-US"/>
              </w:rPr>
              <w:t>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չափով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տույժ</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Ծառայությունների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ընդհանուր</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արժեքից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յուրաքանչյուր</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օր</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մինչ</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փաստացի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կատարումը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բայց</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ոչ</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ավել</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քան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Ծառայությունների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ընդհանուր</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արժեքի</w:t>
            </w:r>
            <w:r w:rsidRPr="00831AED">
              <w:rPr>
                <w:rFonts w:eastAsia="Calibri"/>
                <w:sz w:val="22"/>
                <w:szCs w:val="22"/>
                <w:lang w:val="hy-AM" w:eastAsia="en-US"/>
              </w:rPr>
              <w:t xml:space="preserve"> 10%-</w:t>
            </w:r>
            <w:r w:rsidRPr="00831AED">
              <w:rPr>
                <w:rFonts w:ascii="Sylfaen" w:eastAsia="Calibri" w:hAnsi="Sylfaen" w:cs="Sylfaen"/>
                <w:sz w:val="22"/>
                <w:szCs w:val="22"/>
                <w:lang w:val="hy-AM" w:eastAsia="en-US"/>
              </w:rPr>
              <w:t>ից</w:t>
            </w:r>
            <w:r w:rsidRPr="00831AED">
              <w:rPr>
                <w:rFonts w:eastAsia="Calibri"/>
                <w:sz w:val="22"/>
                <w:szCs w:val="22"/>
                <w:lang w:val="hy-AM" w:eastAsia="en-US"/>
              </w:rPr>
              <w:t>:</w:t>
            </w:r>
          </w:p>
        </w:tc>
      </w:tr>
      <w:tr w:rsidR="00831AED" w:rsidRPr="00831AED" w:rsidTr="00D71FEF">
        <w:trPr>
          <w:trHeight w:val="80"/>
        </w:trPr>
        <w:tc>
          <w:tcPr>
            <w:tcW w:w="5353"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autoSpaceDE w:val="0"/>
              <w:autoSpaceDN w:val="0"/>
              <w:adjustRightInd w:val="0"/>
              <w:jc w:val="both"/>
              <w:rPr>
                <w:rFonts w:ascii="Sylfaen" w:eastAsia="Calibri" w:hAnsi="Sylfaen"/>
                <w:sz w:val="22"/>
                <w:szCs w:val="22"/>
                <w:lang w:val="hy-AM" w:eastAsia="en-US"/>
              </w:rPr>
            </w:pPr>
          </w:p>
        </w:tc>
        <w:tc>
          <w:tcPr>
            <w:tcW w:w="5387"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contextualSpacing/>
              <w:jc w:val="both"/>
              <w:rPr>
                <w:rFonts w:ascii="Sylfaen" w:hAnsi="Sylfaen"/>
                <w:sz w:val="22"/>
                <w:szCs w:val="20"/>
                <w:lang w:val="hy-AM"/>
              </w:rPr>
            </w:pPr>
          </w:p>
        </w:tc>
      </w:tr>
      <w:tr w:rsidR="00831AED" w:rsidRPr="00831AED" w:rsidTr="00D71FEF">
        <w:trPr>
          <w:trHeight w:val="331"/>
        </w:trPr>
        <w:tc>
          <w:tcPr>
            <w:tcW w:w="5353"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numPr>
                <w:ilvl w:val="0"/>
                <w:numId w:val="29"/>
              </w:numPr>
              <w:ind w:left="313" w:hanging="142"/>
              <w:contextualSpacing/>
              <w:jc w:val="center"/>
              <w:rPr>
                <w:rFonts w:eastAsia="Calibri"/>
                <w:sz w:val="22"/>
                <w:szCs w:val="22"/>
                <w:lang w:eastAsia="en-US"/>
              </w:rPr>
            </w:pPr>
            <w:r w:rsidRPr="00831AED">
              <w:rPr>
                <w:b/>
                <w:sz w:val="22"/>
                <w:szCs w:val="22"/>
              </w:rPr>
              <w:t>СРОК ГАРАНТИЙНОГО ОБСЛУЖИВАНИЯ</w:t>
            </w:r>
          </w:p>
          <w:p w:rsidR="00831AED" w:rsidRPr="00831AED" w:rsidRDefault="00831AED" w:rsidP="009B2B60">
            <w:pPr>
              <w:numPr>
                <w:ilvl w:val="1"/>
                <w:numId w:val="29"/>
              </w:numPr>
              <w:autoSpaceDE w:val="0"/>
              <w:autoSpaceDN w:val="0"/>
              <w:adjustRightInd w:val="0"/>
              <w:ind w:left="29" w:firstLine="0"/>
              <w:contextualSpacing/>
              <w:jc w:val="both"/>
              <w:rPr>
                <w:rFonts w:eastAsia="Calibri"/>
                <w:sz w:val="22"/>
                <w:szCs w:val="22"/>
                <w:lang w:val="hy-AM" w:eastAsia="en-US"/>
              </w:rPr>
            </w:pPr>
            <w:r w:rsidRPr="00831AED">
              <w:rPr>
                <w:sz w:val="22"/>
                <w:szCs w:val="22"/>
              </w:rPr>
              <w:t xml:space="preserve">ИСПОЛНИТЕЛЬ предоставляет гарантию 18 месяцев для эксплуатации </w:t>
            </w:r>
            <w:r w:rsidRPr="00831AED">
              <w:rPr>
                <w:rFonts w:eastAsia="Calibri"/>
                <w:sz w:val="22"/>
                <w:szCs w:val="22"/>
                <w:lang w:eastAsia="en-US"/>
              </w:rPr>
              <w:t>передвижных домико</w:t>
            </w:r>
            <w:r w:rsidRPr="00831AED">
              <w:rPr>
                <w:sz w:val="22"/>
                <w:szCs w:val="22"/>
              </w:rPr>
              <w:t>в. Отсчет гарантийного срока осуществляется с момента подписания акта приема-сдачи работ.</w:t>
            </w:r>
          </w:p>
        </w:tc>
        <w:tc>
          <w:tcPr>
            <w:tcW w:w="5387"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numPr>
                <w:ilvl w:val="0"/>
                <w:numId w:val="30"/>
              </w:numPr>
              <w:contextualSpacing/>
              <w:jc w:val="center"/>
              <w:rPr>
                <w:b/>
                <w:sz w:val="20"/>
                <w:szCs w:val="20"/>
                <w:lang w:val="hy-AM" w:eastAsia="en-US"/>
              </w:rPr>
            </w:pPr>
            <w:r w:rsidRPr="00831AED">
              <w:rPr>
                <w:rFonts w:ascii="Sylfaen" w:hAnsi="Sylfaen" w:cs="Sylfaen"/>
                <w:b/>
                <w:sz w:val="20"/>
                <w:szCs w:val="20"/>
                <w:lang w:val="hy-AM" w:eastAsia="en-US"/>
              </w:rPr>
              <w:t>ԵՐԱՇԽԻՔԱՅԻՆ</w:t>
            </w:r>
            <w:r w:rsidRPr="00831AED">
              <w:rPr>
                <w:b/>
                <w:sz w:val="20"/>
                <w:szCs w:val="20"/>
                <w:lang w:val="hy-AM" w:eastAsia="en-US"/>
              </w:rPr>
              <w:t xml:space="preserve"> </w:t>
            </w:r>
            <w:r w:rsidRPr="00831AED">
              <w:rPr>
                <w:rFonts w:ascii="Sylfaen" w:hAnsi="Sylfaen" w:cs="Sylfaen"/>
                <w:b/>
                <w:sz w:val="20"/>
                <w:szCs w:val="20"/>
                <w:lang w:val="hy-AM" w:eastAsia="en-US"/>
              </w:rPr>
              <w:t>ՍՊԱՍԱՐԿՄԱՆ</w:t>
            </w:r>
            <w:r w:rsidRPr="00831AED">
              <w:rPr>
                <w:b/>
                <w:sz w:val="20"/>
                <w:szCs w:val="20"/>
                <w:lang w:val="hy-AM" w:eastAsia="en-US"/>
              </w:rPr>
              <w:t xml:space="preserve"> </w:t>
            </w:r>
            <w:r w:rsidRPr="00831AED">
              <w:rPr>
                <w:rFonts w:ascii="Sylfaen" w:hAnsi="Sylfaen" w:cs="Sylfaen"/>
                <w:b/>
                <w:sz w:val="20"/>
                <w:szCs w:val="20"/>
                <w:lang w:val="hy-AM" w:eastAsia="en-US"/>
              </w:rPr>
              <w:t>ԺԱՄԿԵՏԸ</w:t>
            </w:r>
          </w:p>
          <w:p w:rsidR="00831AED" w:rsidRPr="00831AED" w:rsidRDefault="00831AED" w:rsidP="009B2B60">
            <w:pPr>
              <w:numPr>
                <w:ilvl w:val="1"/>
                <w:numId w:val="31"/>
              </w:numPr>
              <w:autoSpaceDE w:val="0"/>
              <w:autoSpaceDN w:val="0"/>
              <w:adjustRightInd w:val="0"/>
              <w:ind w:left="35" w:firstLine="0"/>
              <w:contextualSpacing/>
              <w:jc w:val="both"/>
              <w:rPr>
                <w:sz w:val="22"/>
                <w:szCs w:val="20"/>
                <w:lang w:val="hy-AM"/>
              </w:rPr>
            </w:pPr>
            <w:r w:rsidRPr="00831AED">
              <w:rPr>
                <w:rFonts w:ascii="Sylfaen" w:hAnsi="Sylfaen" w:cs="Sylfaen"/>
                <w:sz w:val="22"/>
                <w:szCs w:val="20"/>
                <w:lang w:val="hy-AM"/>
              </w:rPr>
              <w:t>ԿԱՏԱՐՈՂԸ</w:t>
            </w:r>
            <w:r w:rsidRPr="00831AED">
              <w:rPr>
                <w:sz w:val="22"/>
                <w:szCs w:val="20"/>
                <w:lang w:val="hy-AM"/>
              </w:rPr>
              <w:t xml:space="preserve"> 18 </w:t>
            </w:r>
            <w:r w:rsidRPr="00831AED">
              <w:rPr>
                <w:rFonts w:ascii="Sylfaen" w:hAnsi="Sylfaen" w:cs="Sylfaen"/>
                <w:sz w:val="22"/>
                <w:szCs w:val="20"/>
                <w:lang w:val="hy-AM"/>
              </w:rPr>
              <w:t>ամսվա</w:t>
            </w:r>
            <w:r w:rsidRPr="00831AED">
              <w:rPr>
                <w:sz w:val="22"/>
                <w:szCs w:val="20"/>
                <w:lang w:val="hy-AM"/>
              </w:rPr>
              <w:t xml:space="preserve"> </w:t>
            </w:r>
            <w:r w:rsidRPr="00831AED">
              <w:rPr>
                <w:rFonts w:ascii="Sylfaen" w:hAnsi="Sylfaen" w:cs="Sylfaen"/>
                <w:sz w:val="22"/>
                <w:szCs w:val="20"/>
                <w:lang w:val="hy-AM"/>
              </w:rPr>
              <w:t>երաշխիք</w:t>
            </w:r>
            <w:r w:rsidRPr="00831AED">
              <w:rPr>
                <w:sz w:val="22"/>
                <w:szCs w:val="20"/>
                <w:lang w:val="hy-AM"/>
              </w:rPr>
              <w:t xml:space="preserve"> </w:t>
            </w:r>
            <w:r w:rsidRPr="00831AED">
              <w:rPr>
                <w:rFonts w:ascii="Sylfaen" w:hAnsi="Sylfaen" w:cs="Sylfaen"/>
                <w:sz w:val="22"/>
                <w:szCs w:val="20"/>
                <w:lang w:val="hy-AM"/>
              </w:rPr>
              <w:t>է</w:t>
            </w:r>
            <w:r w:rsidRPr="00831AED">
              <w:rPr>
                <w:sz w:val="22"/>
                <w:szCs w:val="20"/>
                <w:lang w:val="hy-AM"/>
              </w:rPr>
              <w:t xml:space="preserve"> </w:t>
            </w:r>
            <w:r w:rsidRPr="00831AED">
              <w:rPr>
                <w:rFonts w:ascii="Sylfaen" w:hAnsi="Sylfaen" w:cs="Sylfaen"/>
                <w:sz w:val="22"/>
                <w:szCs w:val="20"/>
                <w:lang w:val="hy-AM"/>
              </w:rPr>
              <w:t>տալիս</w:t>
            </w:r>
            <w:r w:rsidRPr="00831AED">
              <w:rPr>
                <w:sz w:val="22"/>
                <w:szCs w:val="20"/>
                <w:lang w:val="hy-AM"/>
              </w:rPr>
              <w:t xml:space="preserve"> </w:t>
            </w:r>
            <w:r w:rsidRPr="00831AED">
              <w:rPr>
                <w:rFonts w:ascii="Sylfaen" w:hAnsi="Sylfaen" w:cs="Sylfaen"/>
                <w:sz w:val="22"/>
                <w:szCs w:val="20"/>
                <w:lang w:val="hy-AM"/>
              </w:rPr>
              <w:t>շարժական</w:t>
            </w:r>
            <w:r w:rsidRPr="00831AED">
              <w:rPr>
                <w:sz w:val="22"/>
                <w:szCs w:val="20"/>
                <w:lang w:val="hy-AM"/>
              </w:rPr>
              <w:t xml:space="preserve"> </w:t>
            </w:r>
            <w:r w:rsidRPr="00831AED">
              <w:rPr>
                <w:rFonts w:ascii="Sylfaen" w:hAnsi="Sylfaen" w:cs="Sylfaen"/>
                <w:sz w:val="22"/>
                <w:szCs w:val="20"/>
                <w:lang w:val="hy-AM"/>
              </w:rPr>
              <w:t>տների</w:t>
            </w:r>
            <w:r w:rsidRPr="00831AED">
              <w:rPr>
                <w:sz w:val="22"/>
                <w:szCs w:val="20"/>
                <w:lang w:val="hy-AM"/>
              </w:rPr>
              <w:t xml:space="preserve"> </w:t>
            </w:r>
            <w:r w:rsidRPr="00831AED">
              <w:rPr>
                <w:rFonts w:ascii="Sylfaen" w:hAnsi="Sylfaen" w:cs="Sylfaen"/>
                <w:sz w:val="22"/>
                <w:szCs w:val="20"/>
                <w:lang w:val="hy-AM"/>
              </w:rPr>
              <w:t>շահագործման</w:t>
            </w:r>
            <w:r w:rsidRPr="00831AED">
              <w:rPr>
                <w:sz w:val="22"/>
                <w:szCs w:val="20"/>
                <w:lang w:val="hy-AM"/>
              </w:rPr>
              <w:t xml:space="preserve"> </w:t>
            </w:r>
            <w:r w:rsidRPr="00831AED">
              <w:rPr>
                <w:rFonts w:ascii="Sylfaen" w:hAnsi="Sylfaen" w:cs="Sylfaen"/>
                <w:sz w:val="22"/>
                <w:szCs w:val="20"/>
                <w:lang w:val="hy-AM"/>
              </w:rPr>
              <w:t>համար</w:t>
            </w:r>
            <w:r w:rsidRPr="00831AED">
              <w:rPr>
                <w:sz w:val="22"/>
                <w:szCs w:val="20"/>
                <w:lang w:val="hy-AM"/>
              </w:rPr>
              <w:t xml:space="preserve">: </w:t>
            </w:r>
            <w:r w:rsidRPr="00831AED">
              <w:rPr>
                <w:rFonts w:ascii="Sylfaen" w:hAnsi="Sylfaen" w:cs="Sylfaen"/>
                <w:sz w:val="22"/>
                <w:szCs w:val="20"/>
                <w:lang w:val="hy-AM"/>
              </w:rPr>
              <w:t>Երաշխիքային</w:t>
            </w:r>
            <w:r w:rsidRPr="00831AED">
              <w:rPr>
                <w:sz w:val="22"/>
                <w:szCs w:val="20"/>
                <w:lang w:val="hy-AM"/>
              </w:rPr>
              <w:t xml:space="preserve"> </w:t>
            </w:r>
            <w:r w:rsidRPr="00831AED">
              <w:rPr>
                <w:rFonts w:ascii="Sylfaen" w:hAnsi="Sylfaen" w:cs="Sylfaen"/>
                <w:sz w:val="22"/>
                <w:szCs w:val="20"/>
                <w:lang w:val="hy-AM"/>
              </w:rPr>
              <w:t>ժամկետի</w:t>
            </w:r>
            <w:r w:rsidRPr="00831AED">
              <w:rPr>
                <w:sz w:val="22"/>
                <w:szCs w:val="20"/>
                <w:lang w:val="hy-AM"/>
              </w:rPr>
              <w:t xml:space="preserve"> </w:t>
            </w:r>
            <w:r w:rsidRPr="00831AED">
              <w:rPr>
                <w:rFonts w:ascii="Sylfaen" w:hAnsi="Sylfaen" w:cs="Sylfaen"/>
                <w:sz w:val="22"/>
                <w:szCs w:val="20"/>
                <w:lang w:val="hy-AM"/>
              </w:rPr>
              <w:t>հաշվարկը</w:t>
            </w:r>
            <w:r w:rsidRPr="00831AED">
              <w:rPr>
                <w:sz w:val="22"/>
                <w:szCs w:val="20"/>
                <w:lang w:val="hy-AM"/>
              </w:rPr>
              <w:t xml:space="preserve"> </w:t>
            </w:r>
            <w:r w:rsidRPr="00831AED">
              <w:rPr>
                <w:rFonts w:ascii="Sylfaen" w:hAnsi="Sylfaen" w:cs="Sylfaen"/>
                <w:sz w:val="22"/>
                <w:szCs w:val="20"/>
                <w:lang w:val="hy-AM"/>
              </w:rPr>
              <w:t>իրականացվում</w:t>
            </w:r>
            <w:r w:rsidRPr="00831AED">
              <w:rPr>
                <w:sz w:val="22"/>
                <w:szCs w:val="20"/>
                <w:lang w:val="hy-AM"/>
              </w:rPr>
              <w:t xml:space="preserve"> </w:t>
            </w:r>
            <w:r w:rsidRPr="00831AED">
              <w:rPr>
                <w:rFonts w:ascii="Sylfaen" w:hAnsi="Sylfaen" w:cs="Sylfaen"/>
                <w:sz w:val="22"/>
                <w:szCs w:val="20"/>
                <w:lang w:val="hy-AM"/>
              </w:rPr>
              <w:t>է</w:t>
            </w:r>
            <w:r w:rsidRPr="00831AED">
              <w:rPr>
                <w:sz w:val="22"/>
                <w:szCs w:val="20"/>
                <w:lang w:val="hy-AM"/>
              </w:rPr>
              <w:t xml:space="preserve"> </w:t>
            </w:r>
            <w:r w:rsidRPr="00831AED">
              <w:rPr>
                <w:rFonts w:ascii="Sylfaen" w:hAnsi="Sylfaen" w:cs="Sylfaen"/>
                <w:sz w:val="22"/>
                <w:szCs w:val="20"/>
                <w:lang w:val="hy-AM"/>
              </w:rPr>
              <w:t>աշխատանքների</w:t>
            </w:r>
            <w:r w:rsidRPr="00831AED">
              <w:rPr>
                <w:sz w:val="22"/>
                <w:szCs w:val="20"/>
                <w:lang w:val="hy-AM"/>
              </w:rPr>
              <w:t xml:space="preserve"> </w:t>
            </w:r>
            <w:r w:rsidRPr="00831AED">
              <w:rPr>
                <w:rFonts w:ascii="Sylfaen" w:hAnsi="Sylfaen" w:cs="Sylfaen"/>
                <w:sz w:val="22"/>
                <w:szCs w:val="20"/>
                <w:lang w:val="hy-AM"/>
              </w:rPr>
              <w:t>ընդունման</w:t>
            </w:r>
            <w:r w:rsidRPr="00831AED">
              <w:rPr>
                <w:sz w:val="22"/>
                <w:szCs w:val="20"/>
                <w:lang w:val="hy-AM"/>
              </w:rPr>
              <w:t>-</w:t>
            </w:r>
            <w:r w:rsidRPr="00831AED">
              <w:rPr>
                <w:rFonts w:ascii="Sylfaen" w:hAnsi="Sylfaen" w:cs="Sylfaen"/>
                <w:sz w:val="22"/>
                <w:szCs w:val="20"/>
                <w:lang w:val="hy-AM"/>
              </w:rPr>
              <w:t>հանձնման</w:t>
            </w:r>
            <w:r w:rsidRPr="00831AED">
              <w:rPr>
                <w:sz w:val="22"/>
                <w:szCs w:val="20"/>
                <w:lang w:val="hy-AM"/>
              </w:rPr>
              <w:t xml:space="preserve"> </w:t>
            </w:r>
            <w:r w:rsidRPr="00831AED">
              <w:rPr>
                <w:rFonts w:ascii="Sylfaen" w:hAnsi="Sylfaen" w:cs="Sylfaen"/>
                <w:sz w:val="22"/>
                <w:szCs w:val="20"/>
                <w:lang w:val="hy-AM"/>
              </w:rPr>
              <w:t>ակտը</w:t>
            </w:r>
            <w:r w:rsidRPr="00831AED">
              <w:rPr>
                <w:sz w:val="22"/>
                <w:szCs w:val="20"/>
                <w:lang w:val="hy-AM"/>
              </w:rPr>
              <w:t xml:space="preserve"> </w:t>
            </w:r>
            <w:r w:rsidRPr="00831AED">
              <w:rPr>
                <w:rFonts w:ascii="Sylfaen" w:hAnsi="Sylfaen" w:cs="Sylfaen"/>
                <w:sz w:val="22"/>
                <w:szCs w:val="20"/>
                <w:lang w:val="hy-AM"/>
              </w:rPr>
              <w:t>ստորագրելու</w:t>
            </w:r>
            <w:r w:rsidRPr="00831AED">
              <w:rPr>
                <w:sz w:val="22"/>
                <w:szCs w:val="20"/>
                <w:lang w:val="hy-AM"/>
              </w:rPr>
              <w:t xml:space="preserve"> </w:t>
            </w:r>
            <w:r w:rsidRPr="00831AED">
              <w:rPr>
                <w:rFonts w:ascii="Sylfaen" w:hAnsi="Sylfaen" w:cs="Sylfaen"/>
                <w:sz w:val="22"/>
                <w:szCs w:val="20"/>
                <w:lang w:val="hy-AM"/>
              </w:rPr>
              <w:t>պահից</w:t>
            </w:r>
            <w:r w:rsidRPr="00831AED">
              <w:rPr>
                <w:sz w:val="22"/>
                <w:szCs w:val="20"/>
                <w:lang w:val="hy-AM"/>
              </w:rPr>
              <w:t>:</w:t>
            </w:r>
          </w:p>
        </w:tc>
      </w:tr>
      <w:tr w:rsidR="00831AED" w:rsidRPr="00831AED" w:rsidTr="00D71FEF">
        <w:trPr>
          <w:trHeight w:val="331"/>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29"/>
              </w:numPr>
              <w:ind w:left="313" w:hanging="142"/>
              <w:contextualSpacing/>
              <w:jc w:val="center"/>
              <w:rPr>
                <w:b/>
                <w:sz w:val="22"/>
                <w:szCs w:val="22"/>
              </w:rPr>
            </w:pPr>
            <w:r w:rsidRPr="00831AED">
              <w:rPr>
                <w:b/>
                <w:sz w:val="22"/>
                <w:szCs w:val="22"/>
              </w:rPr>
              <w:t>ОБСТОЯТЕЛЬСТВА НЕПРЕОДОЛИМОЙ СИЛ</w:t>
            </w:r>
            <w:r w:rsidRPr="00831AED">
              <w:rPr>
                <w:b/>
                <w:sz w:val="22"/>
                <w:szCs w:val="22"/>
                <w:lang w:val="hy-AM"/>
              </w:rPr>
              <w:t>Ы</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32"/>
              </w:numPr>
              <w:contextualSpacing/>
              <w:jc w:val="center"/>
              <w:rPr>
                <w:b/>
                <w:sz w:val="20"/>
                <w:szCs w:val="20"/>
                <w:lang w:val="hy-AM" w:eastAsia="en-US"/>
              </w:rPr>
            </w:pPr>
            <w:r w:rsidRPr="00831AED">
              <w:rPr>
                <w:rFonts w:ascii="Sylfaen" w:hAnsi="Sylfaen" w:cs="Sylfaen"/>
                <w:b/>
                <w:sz w:val="20"/>
                <w:szCs w:val="20"/>
                <w:lang w:val="hy-AM" w:eastAsia="en-US"/>
              </w:rPr>
              <w:t>ԱՆՀԱՂԹԱՀԱՐԵԼԻ</w:t>
            </w:r>
            <w:r w:rsidRPr="00831AED">
              <w:rPr>
                <w:b/>
                <w:sz w:val="20"/>
                <w:szCs w:val="20"/>
                <w:lang w:val="hy-AM" w:eastAsia="en-US"/>
              </w:rPr>
              <w:t xml:space="preserve"> </w:t>
            </w:r>
            <w:r w:rsidRPr="00831AED">
              <w:rPr>
                <w:rFonts w:ascii="Sylfaen" w:hAnsi="Sylfaen" w:cs="Sylfaen"/>
                <w:b/>
                <w:sz w:val="20"/>
                <w:szCs w:val="20"/>
                <w:lang w:val="hy-AM" w:eastAsia="en-US"/>
              </w:rPr>
              <w:t>ՈՒԺԻ</w:t>
            </w:r>
            <w:r w:rsidRPr="00831AED">
              <w:rPr>
                <w:b/>
                <w:sz w:val="20"/>
                <w:szCs w:val="20"/>
                <w:lang w:val="hy-AM" w:eastAsia="en-US"/>
              </w:rPr>
              <w:t xml:space="preserve"> </w:t>
            </w:r>
            <w:r w:rsidRPr="00831AED">
              <w:rPr>
                <w:rFonts w:ascii="Sylfaen" w:hAnsi="Sylfaen" w:cs="Sylfaen"/>
                <w:b/>
                <w:sz w:val="20"/>
                <w:szCs w:val="20"/>
                <w:lang w:val="hy-AM" w:eastAsia="en-US"/>
              </w:rPr>
              <w:t>ԱԶԴԵՑՈՒԹՅՈՒՆԸ</w:t>
            </w:r>
          </w:p>
        </w:tc>
      </w:tr>
      <w:tr w:rsidR="00831AED" w:rsidRPr="00831AED" w:rsidTr="00D71FEF">
        <w:trPr>
          <w:trHeight w:val="331"/>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32"/>
              </w:numPr>
              <w:ind w:left="0" w:firstLine="0"/>
              <w:contextualSpacing/>
              <w:jc w:val="both"/>
              <w:rPr>
                <w:b/>
                <w:sz w:val="22"/>
                <w:szCs w:val="22"/>
                <w:lang w:val="hy-AM"/>
              </w:rPr>
            </w:pPr>
            <w:r w:rsidRPr="00831AED">
              <w:rPr>
                <w:sz w:val="22"/>
                <w:szCs w:val="22"/>
              </w:rPr>
              <w:t>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831AED">
              <w:rPr>
                <w:sz w:val="22"/>
                <w:szCs w:val="22"/>
              </w:rPr>
              <w:softHyphen/>
              <w:t>ятельств непреодолимой силы, то есть чрезвычайных и непредотвратимых при дан</w:t>
            </w:r>
            <w:r w:rsidRPr="00831AED">
              <w:rPr>
                <w:sz w:val="22"/>
                <w:szCs w:val="22"/>
              </w:rPr>
              <w:softHyphen/>
              <w:t>ных условиях обстоятельств, в том числе объявленной или фактической войной, гражданскими волнения</w:t>
            </w:r>
            <w:r w:rsidRPr="00831AED">
              <w:rPr>
                <w:sz w:val="22"/>
                <w:szCs w:val="22"/>
              </w:rPr>
              <w:softHyphen/>
              <w:t>ми, эпи</w:t>
            </w:r>
            <w:r w:rsidRPr="00831AED">
              <w:rPr>
                <w:sz w:val="22"/>
                <w:szCs w:val="22"/>
              </w:rPr>
              <w:softHyphen/>
              <w:t>демиями, блокадами, эмбарго, пожара</w:t>
            </w:r>
            <w:r w:rsidRPr="00831AED">
              <w:rPr>
                <w:sz w:val="22"/>
                <w:szCs w:val="22"/>
              </w:rPr>
              <w:softHyphen/>
              <w:t>ми, землетрясениями, наводнениями и другими природными стихийными бедствиями, а также изданием актов государственных органов.</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9"/>
              </w:numPr>
              <w:ind w:left="35" w:hanging="35"/>
              <w:contextualSpacing/>
              <w:jc w:val="both"/>
              <w:rPr>
                <w:b/>
                <w:sz w:val="20"/>
                <w:szCs w:val="20"/>
                <w:lang w:val="hy-AM" w:eastAsia="en-US"/>
              </w:rPr>
            </w:pPr>
            <w:r w:rsidRPr="00831AED">
              <w:rPr>
                <w:rFonts w:ascii="Sylfaen" w:eastAsia="Calibri" w:hAnsi="Sylfaen" w:cs="Sylfaen"/>
                <w:sz w:val="22"/>
                <w:szCs w:val="20"/>
                <w:lang w:val="hy-AM" w:eastAsia="en-US"/>
              </w:rPr>
              <w:t>Կողմերից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ոչ</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մեկն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պատասխանատվություն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չեն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կրում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սույն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Պայմանագրով</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պարտավորություն</w:t>
            </w:r>
            <w:r w:rsidRPr="00831AED">
              <w:rPr>
                <w:rFonts w:eastAsia="Calibri"/>
                <w:sz w:val="22"/>
                <w:szCs w:val="20"/>
                <w:lang w:val="hy-AM" w:eastAsia="en-US"/>
              </w:rPr>
              <w:softHyphen/>
            </w:r>
            <w:r w:rsidRPr="00831AED">
              <w:rPr>
                <w:rFonts w:ascii="Sylfaen" w:eastAsia="Calibri" w:hAnsi="Sylfaen" w:cs="Sylfaen"/>
                <w:sz w:val="22"/>
                <w:szCs w:val="20"/>
                <w:lang w:val="hy-AM" w:eastAsia="en-US"/>
              </w:rPr>
              <w:t>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չկատարման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ոչ</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պատշաճ</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կատարման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համար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եթե</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դա</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եղել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անհաղթահարելի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ուժի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ազդեցության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արդյունք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այսինքն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տվյալ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պայմաններում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արտակարգ</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անկանխարգելի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ուժերի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ազդեցություն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այդ</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թվում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հայտարարված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փաստացի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պատերազմ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քաղաքական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հուզումներ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համաճարակներ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շրջափակում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էմբարգո</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հրդեհ</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երկրաշարժ</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ջրհեղեղ</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այլ</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բնական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տարերային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աղետներ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ինչպես</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նաև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պետական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մարմինների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ակտերի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հրատարակում</w:t>
            </w:r>
            <w:r w:rsidRPr="00831AED">
              <w:rPr>
                <w:rFonts w:eastAsia="Calibri"/>
                <w:sz w:val="22"/>
                <w:szCs w:val="20"/>
                <w:lang w:val="hy-AM" w:eastAsia="en-US"/>
              </w:rPr>
              <w:t>:</w:t>
            </w:r>
          </w:p>
        </w:tc>
      </w:tr>
      <w:tr w:rsidR="00831AED" w:rsidRPr="00831AED" w:rsidTr="00D71FEF">
        <w:trPr>
          <w:trHeight w:val="477"/>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29"/>
              </w:numPr>
              <w:autoSpaceDE w:val="0"/>
              <w:autoSpaceDN w:val="0"/>
              <w:adjustRightInd w:val="0"/>
              <w:contextualSpacing/>
              <w:jc w:val="center"/>
              <w:outlineLvl w:val="0"/>
              <w:rPr>
                <w:sz w:val="22"/>
                <w:szCs w:val="22"/>
              </w:rPr>
            </w:pPr>
            <w:r w:rsidRPr="00831AED">
              <w:rPr>
                <w:b/>
                <w:sz w:val="22"/>
                <w:szCs w:val="22"/>
              </w:rPr>
              <w:lastRenderedPageBreak/>
              <w:t>ПОРЯДОК РАЗРЕШЕНИЯ СПОРОВ</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33"/>
              </w:numPr>
              <w:contextualSpacing/>
              <w:jc w:val="center"/>
              <w:rPr>
                <w:rFonts w:eastAsia="Calibri"/>
                <w:sz w:val="22"/>
                <w:szCs w:val="20"/>
                <w:lang w:val="hy-AM" w:eastAsia="en-US"/>
              </w:rPr>
            </w:pPr>
            <w:r w:rsidRPr="00831AED">
              <w:rPr>
                <w:rFonts w:ascii="Sylfaen" w:hAnsi="Sylfaen" w:cs="Sylfaen"/>
                <w:b/>
                <w:sz w:val="20"/>
                <w:szCs w:val="20"/>
                <w:lang w:val="hy-AM" w:eastAsia="en-US"/>
              </w:rPr>
              <w:t>ՎԵՃԵՐԻ</w:t>
            </w:r>
            <w:r w:rsidRPr="00831AED">
              <w:rPr>
                <w:b/>
                <w:sz w:val="20"/>
                <w:szCs w:val="20"/>
                <w:lang w:val="hy-AM" w:eastAsia="en-US"/>
              </w:rPr>
              <w:t xml:space="preserve"> </w:t>
            </w:r>
            <w:r w:rsidRPr="00831AED">
              <w:rPr>
                <w:rFonts w:ascii="Sylfaen" w:hAnsi="Sylfaen" w:cs="Sylfaen"/>
                <w:b/>
                <w:sz w:val="20"/>
                <w:szCs w:val="20"/>
                <w:lang w:val="hy-AM" w:eastAsia="en-US"/>
              </w:rPr>
              <w:t>ԼՈՒԾՄԱՆ</w:t>
            </w:r>
            <w:r w:rsidRPr="00831AED">
              <w:rPr>
                <w:b/>
                <w:sz w:val="20"/>
                <w:szCs w:val="20"/>
                <w:lang w:val="hy-AM" w:eastAsia="en-US"/>
              </w:rPr>
              <w:t xml:space="preserve"> </w:t>
            </w:r>
            <w:r w:rsidRPr="00831AED">
              <w:rPr>
                <w:rFonts w:ascii="Sylfaen" w:hAnsi="Sylfaen" w:cs="Sylfaen"/>
                <w:b/>
                <w:sz w:val="20"/>
                <w:szCs w:val="20"/>
                <w:lang w:val="hy-AM" w:eastAsia="en-US"/>
              </w:rPr>
              <w:t>ԿԱՐԳԸ</w:t>
            </w:r>
          </w:p>
        </w:tc>
      </w:tr>
      <w:tr w:rsidR="00831AED" w:rsidRPr="00831AED" w:rsidTr="00D71FEF">
        <w:trPr>
          <w:trHeight w:val="477"/>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33"/>
              </w:numPr>
              <w:autoSpaceDE w:val="0"/>
              <w:autoSpaceDN w:val="0"/>
              <w:adjustRightInd w:val="0"/>
              <w:ind w:left="29" w:firstLine="0"/>
              <w:contextualSpacing/>
              <w:jc w:val="both"/>
              <w:outlineLvl w:val="0"/>
              <w:rPr>
                <w:b/>
                <w:sz w:val="22"/>
                <w:szCs w:val="22"/>
                <w:lang w:val="hy-AM"/>
              </w:rPr>
            </w:pPr>
            <w:r w:rsidRPr="00831AED">
              <w:rPr>
                <w:sz w:val="22"/>
                <w:szCs w:val="22"/>
              </w:rPr>
              <w:t>Все споры и разногласия, возникающие при исполнении настоящего Договора, решаются Сторонами путем переговоров.</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9"/>
              </w:numPr>
              <w:ind w:left="35" w:firstLine="0"/>
              <w:contextualSpacing/>
              <w:jc w:val="both"/>
              <w:rPr>
                <w:b/>
                <w:sz w:val="22"/>
                <w:szCs w:val="22"/>
                <w:lang w:val="hy-AM" w:eastAsia="en-US"/>
              </w:rPr>
            </w:pPr>
            <w:r w:rsidRPr="00831AED">
              <w:rPr>
                <w:rFonts w:ascii="Sylfaen" w:eastAsia="Calibri" w:hAnsi="Sylfaen" w:cs="Sylfaen"/>
                <w:sz w:val="22"/>
                <w:szCs w:val="22"/>
                <w:lang w:val="hy-AM" w:eastAsia="en-US"/>
              </w:rPr>
              <w:t>Սույն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Պայմանագրի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կատար</w:t>
            </w:r>
            <w:r w:rsidRPr="00831AED">
              <w:rPr>
                <w:rFonts w:eastAsia="Calibri"/>
                <w:sz w:val="22"/>
                <w:szCs w:val="22"/>
                <w:lang w:val="hy-AM" w:eastAsia="en-US"/>
              </w:rPr>
              <w:softHyphen/>
            </w:r>
            <w:r w:rsidRPr="00831AED">
              <w:rPr>
                <w:rFonts w:ascii="Sylfaen" w:eastAsia="Calibri" w:hAnsi="Sylfaen" w:cs="Sylfaen"/>
                <w:sz w:val="22"/>
                <w:szCs w:val="22"/>
                <w:lang w:val="hy-AM" w:eastAsia="en-US"/>
              </w:rPr>
              <w:t>ման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ժամանակ</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ծագող</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բոլոր</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վեճերը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և</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տարաձայնությունները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լուծվում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են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բանակցությունների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միջոցով</w:t>
            </w:r>
            <w:r w:rsidRPr="00831AED">
              <w:rPr>
                <w:rFonts w:eastAsia="Calibri"/>
                <w:sz w:val="22"/>
                <w:szCs w:val="22"/>
                <w:lang w:val="hy-AM" w:eastAsia="en-US"/>
              </w:rPr>
              <w:t>:</w:t>
            </w:r>
          </w:p>
        </w:tc>
      </w:tr>
      <w:tr w:rsidR="00831AED" w:rsidRPr="00831AED" w:rsidTr="00D71FEF">
        <w:trPr>
          <w:trHeight w:val="477"/>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33"/>
              </w:numPr>
              <w:autoSpaceDE w:val="0"/>
              <w:autoSpaceDN w:val="0"/>
              <w:adjustRightInd w:val="0"/>
              <w:ind w:left="29" w:firstLine="0"/>
              <w:contextualSpacing/>
              <w:jc w:val="both"/>
              <w:outlineLvl w:val="0"/>
              <w:rPr>
                <w:sz w:val="22"/>
                <w:szCs w:val="22"/>
              </w:rPr>
            </w:pPr>
            <w:r w:rsidRPr="00831AED">
              <w:rPr>
                <w:sz w:val="22"/>
                <w:szCs w:val="22"/>
              </w:rPr>
              <w:t>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9"/>
              </w:numPr>
              <w:ind w:left="35" w:firstLine="0"/>
              <w:contextualSpacing/>
              <w:jc w:val="both"/>
              <w:rPr>
                <w:rFonts w:eastAsia="Calibri"/>
                <w:sz w:val="22"/>
                <w:szCs w:val="22"/>
                <w:lang w:val="hy-AM" w:eastAsia="en-US"/>
              </w:rPr>
            </w:pPr>
            <w:r w:rsidRPr="00831AED">
              <w:rPr>
                <w:rFonts w:ascii="Sylfaen" w:eastAsia="Calibri" w:hAnsi="Sylfaen" w:cs="Sylfaen"/>
                <w:sz w:val="22"/>
                <w:szCs w:val="22"/>
                <w:lang w:val="hy-AM" w:eastAsia="en-US"/>
              </w:rPr>
              <w:t>Բանակցությունների</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միջոցով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վեճերը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չլուծելու</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դեպքում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վերջիններս</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լուծվում</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են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դատական</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կարգով՝</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ՀՀ</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գործող</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օրենսդրությանը</w:t>
            </w:r>
            <w:r w:rsidRPr="00831AED">
              <w:rPr>
                <w:rFonts w:eastAsia="Calibri"/>
                <w:sz w:val="22"/>
                <w:szCs w:val="22"/>
                <w:lang w:val="hy-AM" w:eastAsia="en-US"/>
              </w:rPr>
              <w:t xml:space="preserve"> </w:t>
            </w:r>
            <w:r w:rsidRPr="00831AED">
              <w:rPr>
                <w:rFonts w:ascii="Sylfaen" w:eastAsia="Calibri" w:hAnsi="Sylfaen" w:cs="Sylfaen"/>
                <w:sz w:val="22"/>
                <w:szCs w:val="22"/>
                <w:lang w:val="hy-AM" w:eastAsia="en-US"/>
              </w:rPr>
              <w:t>համապատասխան</w:t>
            </w:r>
            <w:r w:rsidRPr="00831AED">
              <w:rPr>
                <w:rFonts w:eastAsia="Calibri"/>
                <w:sz w:val="22"/>
                <w:szCs w:val="22"/>
                <w:lang w:val="hy-AM" w:eastAsia="en-US"/>
              </w:rPr>
              <w:t>:</w:t>
            </w:r>
          </w:p>
        </w:tc>
      </w:tr>
      <w:tr w:rsidR="00831AED" w:rsidRPr="00831AED" w:rsidTr="00D71FEF">
        <w:trPr>
          <w:trHeight w:val="491"/>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29"/>
              </w:numPr>
              <w:autoSpaceDE w:val="0"/>
              <w:autoSpaceDN w:val="0"/>
              <w:adjustRightInd w:val="0"/>
              <w:contextualSpacing/>
              <w:jc w:val="center"/>
              <w:rPr>
                <w:sz w:val="22"/>
                <w:szCs w:val="22"/>
              </w:rPr>
            </w:pPr>
            <w:r w:rsidRPr="00831AED">
              <w:rPr>
                <w:b/>
                <w:sz w:val="22"/>
                <w:szCs w:val="22"/>
              </w:rPr>
              <w:t>СРОКИ НАСТОЯЩЕГО ДОГОВОРА</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34"/>
              </w:numPr>
              <w:contextualSpacing/>
              <w:jc w:val="center"/>
              <w:rPr>
                <w:rFonts w:eastAsia="Calibri"/>
                <w:sz w:val="22"/>
                <w:szCs w:val="22"/>
                <w:lang w:val="hy-AM" w:eastAsia="en-US"/>
              </w:rPr>
            </w:pPr>
            <w:r w:rsidRPr="00831AED">
              <w:rPr>
                <w:rFonts w:ascii="Sylfaen" w:eastAsia="Calibri" w:hAnsi="Sylfaen" w:cs="Sylfaen"/>
                <w:b/>
                <w:sz w:val="20"/>
                <w:szCs w:val="20"/>
                <w:lang w:val="hy-AM" w:eastAsia="en-US"/>
              </w:rPr>
              <w:t>ՊԱՅՄԱՆԱԳՐԻ</w:t>
            </w:r>
            <w:r w:rsidRPr="00831AED">
              <w:rPr>
                <w:rFonts w:eastAsia="Calibri"/>
                <w:b/>
                <w:sz w:val="20"/>
                <w:szCs w:val="20"/>
                <w:lang w:val="hy-AM" w:eastAsia="en-US"/>
              </w:rPr>
              <w:t xml:space="preserve"> </w:t>
            </w:r>
            <w:r w:rsidRPr="00831AED">
              <w:rPr>
                <w:rFonts w:ascii="Sylfaen" w:eastAsia="Calibri" w:hAnsi="Sylfaen" w:cs="Sylfaen"/>
                <w:b/>
                <w:sz w:val="20"/>
                <w:szCs w:val="20"/>
                <w:lang w:val="hy-AM" w:eastAsia="en-US"/>
              </w:rPr>
              <w:t>ԳՈՐԾՈՂՈՒԹՅԱՆ</w:t>
            </w:r>
            <w:r w:rsidRPr="00831AED">
              <w:rPr>
                <w:rFonts w:eastAsia="Calibri"/>
                <w:b/>
                <w:sz w:val="20"/>
                <w:szCs w:val="20"/>
                <w:lang w:val="hy-AM" w:eastAsia="en-US"/>
              </w:rPr>
              <w:t xml:space="preserve">   </w:t>
            </w:r>
            <w:r w:rsidRPr="00831AED">
              <w:rPr>
                <w:rFonts w:ascii="Sylfaen" w:eastAsia="Calibri" w:hAnsi="Sylfaen" w:cs="Sylfaen"/>
                <w:b/>
                <w:sz w:val="20"/>
                <w:szCs w:val="20"/>
                <w:lang w:val="hy-AM" w:eastAsia="en-US"/>
              </w:rPr>
              <w:t>ԺԱՄԿԵՏԸ</w:t>
            </w:r>
          </w:p>
        </w:tc>
      </w:tr>
      <w:tr w:rsidR="00831AED" w:rsidRPr="00831AED" w:rsidTr="00D71FEF">
        <w:trPr>
          <w:trHeight w:val="477"/>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34"/>
              </w:numPr>
              <w:autoSpaceDE w:val="0"/>
              <w:autoSpaceDN w:val="0"/>
              <w:adjustRightInd w:val="0"/>
              <w:ind w:left="29" w:firstLine="0"/>
              <w:contextualSpacing/>
              <w:jc w:val="both"/>
              <w:rPr>
                <w:b/>
                <w:sz w:val="22"/>
                <w:szCs w:val="22"/>
                <w:lang w:val="hy-AM"/>
              </w:rPr>
            </w:pPr>
            <w:r w:rsidRPr="00831AED">
              <w:rPr>
                <w:sz w:val="22"/>
                <w:szCs w:val="22"/>
              </w:rPr>
              <w:t>Настоящий Договор вступает в силу с момента подписания сторон и действует до             __. __.2022г., а в части взаиморасчетов – до полного их исполнения.</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9"/>
              </w:numPr>
              <w:ind w:left="35" w:firstLine="0"/>
              <w:contextualSpacing/>
              <w:jc w:val="both"/>
              <w:rPr>
                <w:rFonts w:eastAsia="Calibri"/>
                <w:b/>
                <w:sz w:val="20"/>
                <w:szCs w:val="20"/>
                <w:lang w:val="hy-AM" w:eastAsia="en-US"/>
              </w:rPr>
            </w:pPr>
            <w:r w:rsidRPr="00831AED">
              <w:rPr>
                <w:rFonts w:ascii="Sylfaen" w:eastAsia="Calibri" w:hAnsi="Sylfaen" w:cs="Sylfaen"/>
                <w:sz w:val="22"/>
                <w:szCs w:val="20"/>
                <w:lang w:val="hy-AM" w:eastAsia="en-US"/>
              </w:rPr>
              <w:t>Սույն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Պայմանագիրն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ուժի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մեջ</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մտնում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ստորագրման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պահից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գործում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մինչև</w:t>
            </w:r>
            <w:r w:rsidRPr="00831AED">
              <w:rPr>
                <w:rFonts w:eastAsia="Calibri"/>
                <w:sz w:val="22"/>
                <w:szCs w:val="20"/>
                <w:lang w:val="hy-AM" w:eastAsia="en-US"/>
              </w:rPr>
              <w:t xml:space="preserve"> __.__.2022</w:t>
            </w:r>
            <w:r w:rsidRPr="00831AED">
              <w:rPr>
                <w:rFonts w:ascii="Sylfaen" w:eastAsia="Calibri" w:hAnsi="Sylfaen" w:cs="Sylfaen"/>
                <w:sz w:val="22"/>
                <w:szCs w:val="20"/>
                <w:lang w:val="hy-AM" w:eastAsia="en-US"/>
              </w:rPr>
              <w:t>թ</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իսկ</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փոխադարձ</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հաշվարկների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առումով՝</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մինչ</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դրանց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լիակատար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կատարումը</w:t>
            </w:r>
            <w:r w:rsidRPr="00831AED">
              <w:rPr>
                <w:rFonts w:eastAsia="Calibri"/>
                <w:sz w:val="22"/>
                <w:szCs w:val="20"/>
                <w:lang w:val="hy-AM" w:eastAsia="en-US"/>
              </w:rPr>
              <w:t>:</w:t>
            </w:r>
          </w:p>
        </w:tc>
      </w:tr>
      <w:tr w:rsidR="00831AED" w:rsidRPr="00831AED" w:rsidTr="00D71FEF">
        <w:trPr>
          <w:trHeight w:val="307"/>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29"/>
              </w:numPr>
              <w:autoSpaceDE w:val="0"/>
              <w:autoSpaceDN w:val="0"/>
              <w:adjustRightInd w:val="0"/>
              <w:contextualSpacing/>
              <w:jc w:val="center"/>
              <w:rPr>
                <w:sz w:val="22"/>
                <w:szCs w:val="22"/>
              </w:rPr>
            </w:pPr>
            <w:r w:rsidRPr="00831AED">
              <w:rPr>
                <w:b/>
                <w:sz w:val="22"/>
                <w:szCs w:val="22"/>
              </w:rPr>
              <w:t>ПРОЧИЕ УСЛОВИЯ</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0"/>
                <w:numId w:val="35"/>
              </w:numPr>
              <w:contextualSpacing/>
              <w:jc w:val="center"/>
              <w:rPr>
                <w:rFonts w:eastAsia="Calibri"/>
                <w:sz w:val="20"/>
                <w:szCs w:val="20"/>
                <w:lang w:val="hy-AM" w:eastAsia="en-US"/>
              </w:rPr>
            </w:pPr>
            <w:r w:rsidRPr="00831AED">
              <w:rPr>
                <w:rFonts w:ascii="Sylfaen" w:hAnsi="Sylfaen" w:cs="Sylfaen"/>
                <w:b/>
                <w:sz w:val="20"/>
                <w:szCs w:val="20"/>
                <w:lang w:val="hy-AM" w:eastAsia="en-US"/>
              </w:rPr>
              <w:t>ԱՅԼ</w:t>
            </w:r>
            <w:r w:rsidRPr="00831AED">
              <w:rPr>
                <w:b/>
                <w:sz w:val="20"/>
                <w:szCs w:val="20"/>
                <w:lang w:val="hy-AM" w:eastAsia="en-US"/>
              </w:rPr>
              <w:t xml:space="preserve"> </w:t>
            </w:r>
            <w:r w:rsidRPr="00831AED">
              <w:rPr>
                <w:rFonts w:ascii="Sylfaen" w:hAnsi="Sylfaen" w:cs="Sylfaen"/>
                <w:b/>
                <w:sz w:val="20"/>
                <w:szCs w:val="20"/>
                <w:lang w:val="hy-AM" w:eastAsia="en-US"/>
              </w:rPr>
              <w:t>ՊԱՅՄԱՆՆԵՐ</w:t>
            </w:r>
          </w:p>
        </w:tc>
      </w:tr>
      <w:tr w:rsidR="00831AED" w:rsidRPr="00831AED" w:rsidTr="00D71FEF">
        <w:trPr>
          <w:trHeight w:val="307"/>
        </w:trPr>
        <w:tc>
          <w:tcPr>
            <w:tcW w:w="5353"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35"/>
              </w:numPr>
              <w:autoSpaceDE w:val="0"/>
              <w:autoSpaceDN w:val="0"/>
              <w:adjustRightInd w:val="0"/>
              <w:ind w:left="29" w:firstLine="0"/>
              <w:contextualSpacing/>
              <w:jc w:val="both"/>
              <w:rPr>
                <w:b/>
                <w:sz w:val="22"/>
                <w:szCs w:val="22"/>
                <w:lang w:val="hy-AM"/>
              </w:rPr>
            </w:pPr>
            <w:r w:rsidRPr="00831AED">
              <w:rPr>
                <w:sz w:val="22"/>
                <w:szCs w:val="22"/>
              </w:rPr>
              <w:t>Любые изменения и дополнения в настоящий Договор должны быть оформлены в письменном виде и подписаны Сторонами.</w:t>
            </w:r>
          </w:p>
        </w:tc>
        <w:tc>
          <w:tcPr>
            <w:tcW w:w="5387" w:type="dxa"/>
            <w:tcBorders>
              <w:top w:val="nil"/>
              <w:left w:val="single" w:sz="4" w:space="0" w:color="auto"/>
              <w:bottom w:val="nil"/>
              <w:right w:val="single" w:sz="4" w:space="0" w:color="auto"/>
            </w:tcBorders>
            <w:shd w:val="clear" w:color="auto" w:fill="auto"/>
          </w:tcPr>
          <w:p w:rsidR="00831AED" w:rsidRPr="00831AED" w:rsidRDefault="00831AED" w:rsidP="009B2B60">
            <w:pPr>
              <w:numPr>
                <w:ilvl w:val="1"/>
                <w:numId w:val="29"/>
              </w:numPr>
              <w:ind w:left="35" w:firstLine="0"/>
              <w:contextualSpacing/>
              <w:jc w:val="both"/>
              <w:rPr>
                <w:b/>
                <w:sz w:val="20"/>
                <w:szCs w:val="20"/>
                <w:lang w:val="hy-AM" w:eastAsia="en-US"/>
              </w:rPr>
            </w:pPr>
            <w:r w:rsidRPr="00831AED">
              <w:rPr>
                <w:rFonts w:ascii="Sylfaen" w:eastAsia="Calibri" w:hAnsi="Sylfaen" w:cs="Sylfaen"/>
                <w:sz w:val="22"/>
                <w:szCs w:val="20"/>
                <w:lang w:val="hy-AM" w:eastAsia="en-US"/>
              </w:rPr>
              <w:t>Սույն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բոլոր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փոփոխությունները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լրացումները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պետք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կազմվեն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գրավոր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տեսքով</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ստորագրվեն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կողմերի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կողմից</w:t>
            </w:r>
            <w:r w:rsidRPr="00831AED">
              <w:rPr>
                <w:rFonts w:eastAsia="Calibri"/>
                <w:sz w:val="22"/>
                <w:szCs w:val="20"/>
                <w:lang w:val="hy-AM" w:eastAsia="en-US"/>
              </w:rPr>
              <w:t>:</w:t>
            </w:r>
          </w:p>
        </w:tc>
      </w:tr>
      <w:tr w:rsidR="00831AED" w:rsidRPr="00831AED" w:rsidTr="00D71FEF">
        <w:trPr>
          <w:trHeight w:val="307"/>
        </w:trPr>
        <w:tc>
          <w:tcPr>
            <w:tcW w:w="5353"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numPr>
                <w:ilvl w:val="1"/>
                <w:numId w:val="35"/>
              </w:numPr>
              <w:autoSpaceDE w:val="0"/>
              <w:autoSpaceDN w:val="0"/>
              <w:adjustRightInd w:val="0"/>
              <w:ind w:left="29" w:firstLine="0"/>
              <w:contextualSpacing/>
              <w:jc w:val="both"/>
              <w:rPr>
                <w:sz w:val="22"/>
                <w:szCs w:val="22"/>
              </w:rPr>
            </w:pPr>
            <w:r w:rsidRPr="00831AED">
              <w:rPr>
                <w:sz w:val="22"/>
                <w:szCs w:val="22"/>
              </w:rPr>
              <w:t>Во всём, что не предусмотрено настоящим Договором, Стороны руководствуются законодательством РА.</w:t>
            </w:r>
          </w:p>
          <w:p w:rsidR="00831AED" w:rsidRPr="00831AED" w:rsidRDefault="00831AED" w:rsidP="009B2B60">
            <w:pPr>
              <w:autoSpaceDE w:val="0"/>
              <w:autoSpaceDN w:val="0"/>
              <w:adjustRightInd w:val="0"/>
              <w:contextualSpacing/>
              <w:jc w:val="both"/>
              <w:rPr>
                <w:sz w:val="22"/>
                <w:szCs w:val="22"/>
              </w:rPr>
            </w:pPr>
          </w:p>
          <w:p w:rsidR="00831AED" w:rsidRPr="00831AED" w:rsidRDefault="00831AED" w:rsidP="009B2B60">
            <w:pPr>
              <w:autoSpaceDE w:val="0"/>
              <w:autoSpaceDN w:val="0"/>
              <w:adjustRightInd w:val="0"/>
              <w:contextualSpacing/>
              <w:jc w:val="both"/>
              <w:rPr>
                <w:sz w:val="22"/>
                <w:szCs w:val="22"/>
              </w:rPr>
            </w:pPr>
          </w:p>
        </w:tc>
        <w:tc>
          <w:tcPr>
            <w:tcW w:w="5387"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numPr>
                <w:ilvl w:val="1"/>
                <w:numId w:val="29"/>
              </w:numPr>
              <w:ind w:left="35" w:firstLine="0"/>
              <w:contextualSpacing/>
              <w:jc w:val="both"/>
              <w:rPr>
                <w:rFonts w:eastAsia="Calibri"/>
                <w:sz w:val="22"/>
                <w:szCs w:val="20"/>
                <w:lang w:val="hy-AM" w:eastAsia="en-US"/>
              </w:rPr>
            </w:pPr>
            <w:r w:rsidRPr="00831AED">
              <w:rPr>
                <w:rFonts w:ascii="Sylfaen" w:eastAsia="Calibri" w:hAnsi="Sylfaen" w:cs="Sylfaen"/>
                <w:sz w:val="22"/>
                <w:szCs w:val="20"/>
                <w:lang w:val="hy-AM" w:eastAsia="en-US"/>
              </w:rPr>
              <w:t>Սույն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Պայմանագրով</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չնախատեսված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բոլոր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դեպքերում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Կողմերը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ղեկավարվում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ՀՀ</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օրենսդրությամբ</w:t>
            </w:r>
            <w:r w:rsidRPr="00831AED">
              <w:rPr>
                <w:rFonts w:eastAsia="Calibri"/>
                <w:sz w:val="22"/>
                <w:szCs w:val="20"/>
                <w:lang w:val="hy-AM" w:eastAsia="en-US"/>
              </w:rPr>
              <w:t>:</w:t>
            </w:r>
          </w:p>
        </w:tc>
      </w:tr>
      <w:tr w:rsidR="00831AED" w:rsidRPr="00831AED" w:rsidTr="00D71FEF">
        <w:trPr>
          <w:trHeight w:val="307"/>
        </w:trPr>
        <w:tc>
          <w:tcPr>
            <w:tcW w:w="5353"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numPr>
                <w:ilvl w:val="1"/>
                <w:numId w:val="35"/>
              </w:numPr>
              <w:autoSpaceDE w:val="0"/>
              <w:autoSpaceDN w:val="0"/>
              <w:adjustRightInd w:val="0"/>
              <w:ind w:left="29" w:firstLine="0"/>
              <w:contextualSpacing/>
              <w:jc w:val="both"/>
              <w:rPr>
                <w:sz w:val="22"/>
                <w:szCs w:val="22"/>
              </w:rPr>
            </w:pPr>
            <w:r w:rsidRPr="00831AED">
              <w:rPr>
                <w:sz w:val="22"/>
                <w:szCs w:val="22"/>
              </w:rPr>
              <w:t>Настоящий Договор составлен на русском и армянском языках, в трех экземплярах, имеющих одинаковую юридическую силу, два экземпляра для ЗАКАЗЧИКА, один экземпляр для ИСПОЛНИТЕЛЯ.</w:t>
            </w:r>
          </w:p>
        </w:tc>
        <w:tc>
          <w:tcPr>
            <w:tcW w:w="5387" w:type="dxa"/>
            <w:tcBorders>
              <w:top w:val="single" w:sz="4" w:space="0" w:color="auto"/>
              <w:left w:val="single" w:sz="4" w:space="0" w:color="auto"/>
              <w:bottom w:val="nil"/>
              <w:right w:val="single" w:sz="4" w:space="0" w:color="auto"/>
            </w:tcBorders>
            <w:shd w:val="clear" w:color="auto" w:fill="auto"/>
          </w:tcPr>
          <w:p w:rsidR="00831AED" w:rsidRPr="00831AED" w:rsidRDefault="00831AED" w:rsidP="009B2B60">
            <w:pPr>
              <w:numPr>
                <w:ilvl w:val="1"/>
                <w:numId w:val="29"/>
              </w:numPr>
              <w:ind w:left="35" w:firstLine="0"/>
              <w:contextualSpacing/>
              <w:jc w:val="both"/>
              <w:rPr>
                <w:rFonts w:eastAsia="Calibri"/>
                <w:sz w:val="22"/>
                <w:szCs w:val="20"/>
                <w:lang w:val="hy-AM" w:eastAsia="en-US"/>
              </w:rPr>
            </w:pPr>
            <w:r w:rsidRPr="00831AED">
              <w:rPr>
                <w:rFonts w:ascii="Sylfaen" w:eastAsia="Calibri" w:hAnsi="Sylfaen" w:cs="Sylfaen"/>
                <w:sz w:val="22"/>
                <w:szCs w:val="20"/>
                <w:lang w:val="hy-AM" w:eastAsia="en-US"/>
              </w:rPr>
              <w:t>Սույն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Պայմանագիրը</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կազմված</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է</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ռուսերեն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հայերեն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լեզուներով</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երեք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օրինակից</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որոնք</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ունեն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հավասար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իրավաբանական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ուժ</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երկու</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օրինակ</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ՊԱՏՎԻՐԱՏՈՒԻ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համար</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մեկ</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օրինակ</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ԿԱՏԱՐՈՂԻ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համար</w:t>
            </w:r>
            <w:r w:rsidRPr="00831AED">
              <w:rPr>
                <w:rFonts w:eastAsia="Calibri"/>
                <w:sz w:val="22"/>
                <w:szCs w:val="20"/>
                <w:lang w:val="hy-AM" w:eastAsia="en-US"/>
              </w:rPr>
              <w:t>:</w:t>
            </w:r>
          </w:p>
        </w:tc>
      </w:tr>
      <w:tr w:rsidR="00831AED" w:rsidRPr="00831AED" w:rsidTr="00D71FEF">
        <w:trPr>
          <w:trHeight w:val="307"/>
        </w:trPr>
        <w:tc>
          <w:tcPr>
            <w:tcW w:w="5353"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numPr>
                <w:ilvl w:val="1"/>
                <w:numId w:val="35"/>
              </w:numPr>
              <w:autoSpaceDE w:val="0"/>
              <w:autoSpaceDN w:val="0"/>
              <w:adjustRightInd w:val="0"/>
              <w:ind w:left="29" w:firstLine="0"/>
              <w:contextualSpacing/>
              <w:jc w:val="both"/>
              <w:rPr>
                <w:sz w:val="22"/>
                <w:szCs w:val="22"/>
              </w:rPr>
            </w:pPr>
            <w:r w:rsidRPr="00831AED">
              <w:rPr>
                <w:sz w:val="22"/>
                <w:szCs w:val="22"/>
              </w:rPr>
              <w:t>Приложения № 1 и №2 являются неотъемлемыми частями настоящего Договора.</w:t>
            </w:r>
          </w:p>
        </w:tc>
        <w:tc>
          <w:tcPr>
            <w:tcW w:w="5387" w:type="dxa"/>
            <w:tcBorders>
              <w:top w:val="nil"/>
              <w:left w:val="single" w:sz="4" w:space="0" w:color="auto"/>
              <w:bottom w:val="single" w:sz="4" w:space="0" w:color="auto"/>
              <w:right w:val="single" w:sz="4" w:space="0" w:color="auto"/>
            </w:tcBorders>
            <w:shd w:val="clear" w:color="auto" w:fill="auto"/>
          </w:tcPr>
          <w:p w:rsidR="00831AED" w:rsidRPr="00831AED" w:rsidRDefault="00831AED" w:rsidP="009B2B60">
            <w:pPr>
              <w:numPr>
                <w:ilvl w:val="1"/>
                <w:numId w:val="29"/>
              </w:numPr>
              <w:ind w:left="35" w:firstLine="0"/>
              <w:contextualSpacing/>
              <w:jc w:val="both"/>
              <w:rPr>
                <w:rFonts w:eastAsia="Calibri"/>
                <w:sz w:val="22"/>
                <w:szCs w:val="20"/>
                <w:lang w:val="hy-AM" w:eastAsia="en-US"/>
              </w:rPr>
            </w:pPr>
            <w:r w:rsidRPr="00831AED">
              <w:rPr>
                <w:rFonts w:ascii="Sylfaen" w:eastAsia="Calibri" w:hAnsi="Sylfaen" w:cs="Sylfaen"/>
                <w:sz w:val="22"/>
                <w:szCs w:val="20"/>
                <w:lang w:val="hy-AM" w:eastAsia="en-US"/>
              </w:rPr>
              <w:t>Հավելվածներ</w:t>
            </w:r>
            <w:r w:rsidRPr="00831AED">
              <w:rPr>
                <w:rFonts w:eastAsia="Calibri"/>
                <w:sz w:val="22"/>
                <w:szCs w:val="20"/>
                <w:lang w:val="hy-AM" w:eastAsia="en-US"/>
              </w:rPr>
              <w:t xml:space="preserve"> №1 </w:t>
            </w:r>
            <w:r w:rsidRPr="00831AED">
              <w:rPr>
                <w:rFonts w:ascii="Sylfaen" w:eastAsia="Calibri" w:hAnsi="Sylfaen" w:cs="Sylfaen"/>
                <w:sz w:val="22"/>
                <w:szCs w:val="20"/>
                <w:lang w:val="hy-AM" w:eastAsia="en-US"/>
              </w:rPr>
              <w:t>և</w:t>
            </w:r>
            <w:r w:rsidRPr="00831AED">
              <w:rPr>
                <w:rFonts w:eastAsia="Calibri"/>
                <w:sz w:val="22"/>
                <w:szCs w:val="20"/>
                <w:lang w:val="hy-AM" w:eastAsia="en-US"/>
              </w:rPr>
              <w:t xml:space="preserve"> №2 </w:t>
            </w:r>
            <w:r w:rsidRPr="00831AED">
              <w:rPr>
                <w:rFonts w:ascii="Sylfaen" w:eastAsia="Calibri" w:hAnsi="Sylfaen" w:cs="Sylfaen"/>
                <w:sz w:val="22"/>
                <w:szCs w:val="20"/>
                <w:lang w:val="hy-AM" w:eastAsia="en-US"/>
              </w:rPr>
              <w:t>հանդիսանում</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են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սույն</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Պայմանագրի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անբաժանելի</w:t>
            </w:r>
            <w:r w:rsidRPr="00831AED">
              <w:rPr>
                <w:rFonts w:eastAsia="Calibri"/>
                <w:sz w:val="22"/>
                <w:szCs w:val="20"/>
                <w:lang w:val="hy-AM" w:eastAsia="en-US"/>
              </w:rPr>
              <w:t xml:space="preserve"> </w:t>
            </w:r>
            <w:r w:rsidRPr="00831AED">
              <w:rPr>
                <w:rFonts w:ascii="Sylfaen" w:eastAsia="Calibri" w:hAnsi="Sylfaen" w:cs="Sylfaen"/>
                <w:sz w:val="22"/>
                <w:szCs w:val="20"/>
                <w:lang w:val="hy-AM" w:eastAsia="en-US"/>
              </w:rPr>
              <w:t>մասերը</w:t>
            </w:r>
            <w:r w:rsidRPr="00831AED">
              <w:rPr>
                <w:rFonts w:eastAsia="Calibri"/>
                <w:sz w:val="22"/>
                <w:szCs w:val="20"/>
                <w:lang w:val="hy-AM" w:eastAsia="en-US"/>
              </w:rPr>
              <w:t>:</w:t>
            </w:r>
          </w:p>
        </w:tc>
      </w:tr>
      <w:tr w:rsidR="00831AED" w:rsidRPr="00831AED" w:rsidTr="00D71FEF">
        <w:trPr>
          <w:trHeight w:val="307"/>
        </w:trPr>
        <w:tc>
          <w:tcPr>
            <w:tcW w:w="5353" w:type="dxa"/>
            <w:tcBorders>
              <w:top w:val="single" w:sz="4" w:space="0" w:color="auto"/>
            </w:tcBorders>
            <w:shd w:val="clear" w:color="auto" w:fill="auto"/>
          </w:tcPr>
          <w:p w:rsidR="00831AED" w:rsidRPr="00831AED" w:rsidRDefault="00831AED" w:rsidP="009B2B60">
            <w:pPr>
              <w:numPr>
                <w:ilvl w:val="0"/>
                <w:numId w:val="29"/>
              </w:numPr>
              <w:autoSpaceDE w:val="0"/>
              <w:autoSpaceDN w:val="0"/>
              <w:adjustRightInd w:val="0"/>
              <w:ind w:left="171" w:firstLine="283"/>
              <w:contextualSpacing/>
              <w:jc w:val="center"/>
              <w:rPr>
                <w:sz w:val="22"/>
                <w:szCs w:val="22"/>
                <w:lang w:val="hy-AM"/>
              </w:rPr>
            </w:pPr>
            <w:r w:rsidRPr="00831AED">
              <w:rPr>
                <w:rFonts w:eastAsia="Calibri"/>
                <w:b/>
                <w:sz w:val="22"/>
                <w:szCs w:val="22"/>
                <w:lang w:eastAsia="en-US"/>
              </w:rPr>
              <w:t>ЮРИДИЧЕСКИЕ АДРЕСА И БАНКОВСКИЕ РЕКВИЗИТЫ СТОРОН</w:t>
            </w:r>
          </w:p>
        </w:tc>
        <w:tc>
          <w:tcPr>
            <w:tcW w:w="5387" w:type="dxa"/>
            <w:tcBorders>
              <w:top w:val="single" w:sz="4" w:space="0" w:color="auto"/>
            </w:tcBorders>
            <w:shd w:val="clear" w:color="auto" w:fill="auto"/>
          </w:tcPr>
          <w:p w:rsidR="00831AED" w:rsidRPr="00831AED" w:rsidRDefault="00831AED" w:rsidP="009B2B60">
            <w:pPr>
              <w:numPr>
                <w:ilvl w:val="0"/>
                <w:numId w:val="36"/>
              </w:numPr>
              <w:ind w:left="318" w:hanging="141"/>
              <w:contextualSpacing/>
              <w:jc w:val="both"/>
              <w:rPr>
                <w:rFonts w:eastAsia="Calibri"/>
                <w:sz w:val="22"/>
                <w:szCs w:val="20"/>
                <w:lang w:val="hy-AM" w:eastAsia="en-US"/>
              </w:rPr>
            </w:pPr>
            <w:r w:rsidRPr="00831AED">
              <w:rPr>
                <w:rFonts w:ascii="Sylfaen" w:hAnsi="Sylfaen" w:cs="Sylfaen"/>
                <w:b/>
                <w:sz w:val="20"/>
                <w:szCs w:val="20"/>
                <w:lang w:val="hy-AM" w:eastAsia="en-US"/>
              </w:rPr>
              <w:t>ԿՈՂՄԵՐԻ</w:t>
            </w:r>
            <w:r w:rsidRPr="00831AED">
              <w:rPr>
                <w:b/>
                <w:sz w:val="20"/>
                <w:szCs w:val="20"/>
                <w:lang w:val="hy-AM" w:eastAsia="en-US"/>
              </w:rPr>
              <w:t xml:space="preserve"> </w:t>
            </w:r>
            <w:r w:rsidRPr="00831AED">
              <w:rPr>
                <w:rFonts w:ascii="Sylfaen" w:hAnsi="Sylfaen" w:cs="Sylfaen"/>
                <w:b/>
                <w:sz w:val="20"/>
                <w:szCs w:val="20"/>
                <w:lang w:val="hy-AM" w:eastAsia="en-US"/>
              </w:rPr>
              <w:t>ԻՐԱՎԱԲԱՆԱԿԱՆ</w:t>
            </w:r>
            <w:r w:rsidRPr="00831AED">
              <w:rPr>
                <w:b/>
                <w:sz w:val="20"/>
                <w:szCs w:val="20"/>
                <w:lang w:val="hy-AM" w:eastAsia="en-US"/>
              </w:rPr>
              <w:t xml:space="preserve"> </w:t>
            </w:r>
            <w:r w:rsidRPr="00831AED">
              <w:rPr>
                <w:rFonts w:ascii="Sylfaen" w:hAnsi="Sylfaen" w:cs="Sylfaen"/>
                <w:b/>
                <w:sz w:val="20"/>
                <w:szCs w:val="20"/>
                <w:lang w:val="hy-AM" w:eastAsia="en-US"/>
              </w:rPr>
              <w:t>ՀԱՍՑԵՆԵՐՆ</w:t>
            </w:r>
            <w:r w:rsidRPr="00831AED">
              <w:rPr>
                <w:b/>
                <w:sz w:val="20"/>
                <w:szCs w:val="20"/>
                <w:lang w:val="hy-AM" w:eastAsia="en-US"/>
              </w:rPr>
              <w:t xml:space="preserve"> </w:t>
            </w:r>
            <w:r w:rsidRPr="00831AED">
              <w:rPr>
                <w:rFonts w:ascii="Sylfaen" w:hAnsi="Sylfaen" w:cs="Sylfaen"/>
                <w:b/>
                <w:sz w:val="20"/>
                <w:szCs w:val="20"/>
                <w:lang w:val="hy-AM" w:eastAsia="en-US"/>
              </w:rPr>
              <w:t>ՈՒ</w:t>
            </w:r>
            <w:r w:rsidRPr="00831AED">
              <w:rPr>
                <w:b/>
                <w:sz w:val="20"/>
                <w:szCs w:val="20"/>
                <w:lang w:val="hy-AM" w:eastAsia="en-US"/>
              </w:rPr>
              <w:t xml:space="preserve"> </w:t>
            </w:r>
            <w:r w:rsidRPr="00831AED">
              <w:rPr>
                <w:rFonts w:ascii="Sylfaen" w:hAnsi="Sylfaen" w:cs="Sylfaen"/>
                <w:b/>
                <w:sz w:val="20"/>
                <w:szCs w:val="20"/>
                <w:lang w:val="hy-AM" w:eastAsia="en-US"/>
              </w:rPr>
              <w:t>ԲԱՆԿԱՅԱԻՆ</w:t>
            </w:r>
            <w:r w:rsidRPr="00831AED">
              <w:rPr>
                <w:b/>
                <w:sz w:val="20"/>
                <w:szCs w:val="20"/>
                <w:lang w:val="hy-AM" w:eastAsia="en-US"/>
              </w:rPr>
              <w:t xml:space="preserve"> </w:t>
            </w:r>
            <w:r w:rsidRPr="00831AED">
              <w:rPr>
                <w:rFonts w:ascii="Sylfaen" w:hAnsi="Sylfaen" w:cs="Sylfaen"/>
                <w:b/>
                <w:sz w:val="20"/>
                <w:szCs w:val="20"/>
                <w:lang w:val="hy-AM" w:eastAsia="en-US"/>
              </w:rPr>
              <w:t>ՎԱՎԵՐԱՊԱՅՄԱՆՆԵՐԸ</w:t>
            </w:r>
          </w:p>
        </w:tc>
      </w:tr>
    </w:tbl>
    <w:p w:rsidR="009B2B60" w:rsidRPr="009B2B60" w:rsidRDefault="009B2B60" w:rsidP="009B2B60">
      <w:pPr>
        <w:rPr>
          <w:vanish/>
        </w:rPr>
      </w:pPr>
    </w:p>
    <w:tbl>
      <w:tblPr>
        <w:tblW w:w="10745" w:type="dxa"/>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10"/>
        <w:gridCol w:w="2948"/>
        <w:gridCol w:w="2552"/>
        <w:gridCol w:w="2835"/>
      </w:tblGrid>
      <w:tr w:rsidR="00831AED" w:rsidRPr="00831AED" w:rsidTr="00D71FEF">
        <w:trPr>
          <w:trHeight w:val="269"/>
        </w:trPr>
        <w:tc>
          <w:tcPr>
            <w:tcW w:w="2410" w:type="dxa"/>
            <w:shd w:val="clear" w:color="auto" w:fill="auto"/>
          </w:tcPr>
          <w:p w:rsidR="00831AED" w:rsidRPr="00831AED" w:rsidRDefault="00831AED" w:rsidP="009B2B60">
            <w:pPr>
              <w:jc w:val="center"/>
              <w:rPr>
                <w:b/>
                <w:bCs/>
                <w:color w:val="000000"/>
                <w:sz w:val="22"/>
                <w:szCs w:val="22"/>
                <w:shd w:val="clear" w:color="auto" w:fill="FFFFFF"/>
                <w:lang w:val="hy-AM"/>
              </w:rPr>
            </w:pPr>
            <w:r w:rsidRPr="00831AED">
              <w:rPr>
                <w:b/>
                <w:bCs/>
                <w:color w:val="000000"/>
                <w:sz w:val="22"/>
                <w:szCs w:val="22"/>
                <w:shd w:val="clear" w:color="auto" w:fill="FFFFFF"/>
                <w:lang w:val="hy-AM"/>
              </w:rPr>
              <w:t>«</w:t>
            </w:r>
            <w:r w:rsidRPr="00831AED">
              <w:rPr>
                <w:rFonts w:ascii="Sylfaen" w:hAnsi="Sylfaen" w:cs="Sylfaen"/>
                <w:b/>
                <w:bCs/>
                <w:color w:val="000000"/>
                <w:sz w:val="22"/>
                <w:szCs w:val="22"/>
                <w:shd w:val="clear" w:color="auto" w:fill="FFFFFF"/>
              </w:rPr>
              <w:t>Պատվիրատու</w:t>
            </w:r>
            <w:r w:rsidRPr="00831AED">
              <w:rPr>
                <w:b/>
                <w:bCs/>
                <w:color w:val="000000"/>
                <w:sz w:val="22"/>
                <w:szCs w:val="22"/>
                <w:shd w:val="clear" w:color="auto" w:fill="FFFFFF"/>
                <w:lang w:val="hy-AM"/>
              </w:rPr>
              <w:t>»</w:t>
            </w:r>
          </w:p>
        </w:tc>
        <w:tc>
          <w:tcPr>
            <w:tcW w:w="2948" w:type="dxa"/>
            <w:shd w:val="clear" w:color="auto" w:fill="auto"/>
          </w:tcPr>
          <w:p w:rsidR="00831AED" w:rsidRPr="00831AED" w:rsidRDefault="00831AED" w:rsidP="009B2B60">
            <w:pPr>
              <w:jc w:val="center"/>
              <w:rPr>
                <w:b/>
                <w:sz w:val="22"/>
                <w:szCs w:val="22"/>
              </w:rPr>
            </w:pPr>
            <w:r w:rsidRPr="00831AED">
              <w:rPr>
                <w:b/>
                <w:bCs/>
                <w:color w:val="000000"/>
                <w:sz w:val="22"/>
                <w:szCs w:val="22"/>
                <w:shd w:val="clear" w:color="auto" w:fill="FFFFFF"/>
              </w:rPr>
              <w:t>«</w:t>
            </w:r>
            <w:r w:rsidRPr="00831AED">
              <w:rPr>
                <w:rFonts w:ascii="Sylfaen" w:hAnsi="Sylfaen" w:cs="Sylfaen"/>
                <w:b/>
                <w:bCs/>
                <w:color w:val="000000"/>
                <w:sz w:val="22"/>
                <w:szCs w:val="22"/>
                <w:shd w:val="clear" w:color="auto" w:fill="FFFFFF"/>
              </w:rPr>
              <w:t>Կատարող</w:t>
            </w:r>
            <w:r w:rsidRPr="00831AED">
              <w:rPr>
                <w:b/>
                <w:bCs/>
                <w:color w:val="000000"/>
                <w:sz w:val="22"/>
                <w:szCs w:val="22"/>
                <w:shd w:val="clear" w:color="auto" w:fill="FFFFFF"/>
              </w:rPr>
              <w:t>»</w:t>
            </w:r>
          </w:p>
        </w:tc>
        <w:tc>
          <w:tcPr>
            <w:tcW w:w="2552" w:type="dxa"/>
            <w:shd w:val="clear" w:color="auto" w:fill="auto"/>
          </w:tcPr>
          <w:p w:rsidR="00831AED" w:rsidRPr="00831AED" w:rsidRDefault="00831AED" w:rsidP="009B2B60">
            <w:pPr>
              <w:jc w:val="center"/>
              <w:rPr>
                <w:b/>
                <w:sz w:val="22"/>
                <w:szCs w:val="22"/>
                <w:lang w:eastAsia="en-US"/>
              </w:rPr>
            </w:pPr>
            <w:r w:rsidRPr="00831AED">
              <w:rPr>
                <w:b/>
                <w:sz w:val="22"/>
                <w:szCs w:val="22"/>
                <w:lang w:eastAsia="en-US"/>
              </w:rPr>
              <w:t>«ЗАКАЗЧИК»</w:t>
            </w:r>
          </w:p>
        </w:tc>
        <w:tc>
          <w:tcPr>
            <w:tcW w:w="2835" w:type="dxa"/>
            <w:shd w:val="clear" w:color="auto" w:fill="auto"/>
          </w:tcPr>
          <w:p w:rsidR="00831AED" w:rsidRPr="00831AED" w:rsidRDefault="00831AED" w:rsidP="009B2B60">
            <w:pPr>
              <w:autoSpaceDE w:val="0"/>
              <w:autoSpaceDN w:val="0"/>
              <w:adjustRightInd w:val="0"/>
              <w:jc w:val="center"/>
              <w:rPr>
                <w:b/>
                <w:bCs/>
                <w:sz w:val="22"/>
                <w:szCs w:val="22"/>
              </w:rPr>
            </w:pPr>
            <w:r w:rsidRPr="00831AED">
              <w:rPr>
                <w:b/>
                <w:bCs/>
                <w:sz w:val="22"/>
                <w:szCs w:val="22"/>
              </w:rPr>
              <w:t>«</w:t>
            </w:r>
            <w:r w:rsidRPr="00831AED">
              <w:rPr>
                <w:b/>
                <w:sz w:val="22"/>
                <w:szCs w:val="22"/>
              </w:rPr>
              <w:t>ИСПОЛНИТЕЛЬ</w:t>
            </w:r>
            <w:r w:rsidRPr="00831AED">
              <w:rPr>
                <w:b/>
                <w:bCs/>
                <w:sz w:val="22"/>
                <w:szCs w:val="22"/>
              </w:rPr>
              <w:t>»</w:t>
            </w:r>
          </w:p>
        </w:tc>
      </w:tr>
      <w:tr w:rsidR="00831AED" w:rsidRPr="00831AED" w:rsidTr="00D71FEF">
        <w:tc>
          <w:tcPr>
            <w:tcW w:w="2410" w:type="dxa"/>
            <w:shd w:val="clear" w:color="auto" w:fill="auto"/>
          </w:tcPr>
          <w:p w:rsidR="00831AED" w:rsidRPr="00831AED" w:rsidRDefault="00831AED" w:rsidP="009B2B60">
            <w:pPr>
              <w:jc w:val="center"/>
              <w:rPr>
                <w:b/>
                <w:bCs/>
                <w:color w:val="000000"/>
                <w:sz w:val="22"/>
                <w:szCs w:val="22"/>
                <w:shd w:val="clear" w:color="auto" w:fill="FFFFFF"/>
              </w:rPr>
            </w:pPr>
            <w:r w:rsidRPr="00831AED">
              <w:rPr>
                <w:b/>
                <w:bCs/>
                <w:color w:val="000000"/>
                <w:sz w:val="22"/>
                <w:szCs w:val="22"/>
                <w:shd w:val="clear" w:color="auto" w:fill="FFFFFF"/>
              </w:rPr>
              <w:t>«</w:t>
            </w:r>
            <w:r w:rsidRPr="00831AED">
              <w:rPr>
                <w:rFonts w:ascii="Sylfaen" w:hAnsi="Sylfaen" w:cs="Sylfaen"/>
                <w:b/>
                <w:bCs/>
                <w:color w:val="000000"/>
                <w:sz w:val="22"/>
                <w:szCs w:val="22"/>
                <w:shd w:val="clear" w:color="auto" w:fill="FFFFFF"/>
                <w:lang w:val="hy-AM"/>
              </w:rPr>
              <w:t>ՀԿԵ</w:t>
            </w:r>
            <w:r w:rsidRPr="00831AED">
              <w:rPr>
                <w:b/>
                <w:bCs/>
                <w:color w:val="000000"/>
                <w:sz w:val="22"/>
                <w:szCs w:val="22"/>
                <w:shd w:val="clear" w:color="auto" w:fill="FFFFFF"/>
              </w:rPr>
              <w:t xml:space="preserve">» </w:t>
            </w:r>
            <w:r w:rsidRPr="00831AED">
              <w:rPr>
                <w:rFonts w:ascii="Sylfaen" w:hAnsi="Sylfaen" w:cs="Sylfaen"/>
                <w:b/>
                <w:bCs/>
                <w:color w:val="000000"/>
                <w:sz w:val="22"/>
                <w:szCs w:val="22"/>
                <w:shd w:val="clear" w:color="auto" w:fill="FFFFFF"/>
              </w:rPr>
              <w:t>ՓԲԸ</w:t>
            </w:r>
          </w:p>
        </w:tc>
        <w:tc>
          <w:tcPr>
            <w:tcW w:w="2948" w:type="dxa"/>
            <w:shd w:val="clear" w:color="auto" w:fill="auto"/>
          </w:tcPr>
          <w:p w:rsidR="00831AED" w:rsidRPr="00831AED" w:rsidRDefault="00831AED" w:rsidP="009B2B60">
            <w:pPr>
              <w:ind w:right="176"/>
              <w:jc w:val="center"/>
              <w:rPr>
                <w:b/>
                <w:sz w:val="22"/>
                <w:szCs w:val="22"/>
                <w:lang w:val="hy-AM"/>
              </w:rPr>
            </w:pPr>
            <w:r w:rsidRPr="00831AED">
              <w:rPr>
                <w:rFonts w:ascii="Sylfaen" w:hAnsi="Sylfaen" w:cs="Sylfaen"/>
                <w:b/>
                <w:color w:val="000000"/>
                <w:sz w:val="20"/>
                <w:szCs w:val="20"/>
                <w:shd w:val="clear" w:color="auto" w:fill="FFFFFF"/>
                <w:lang w:val="hy-AM"/>
              </w:rPr>
              <w:t>Կազմակերպության</w:t>
            </w:r>
            <w:r w:rsidRPr="00831AED">
              <w:rPr>
                <w:b/>
                <w:color w:val="000000"/>
                <w:sz w:val="20"/>
                <w:szCs w:val="20"/>
                <w:shd w:val="clear" w:color="auto" w:fill="FFFFFF"/>
                <w:lang w:val="hy-AM"/>
              </w:rPr>
              <w:t xml:space="preserve"> </w:t>
            </w:r>
            <w:r w:rsidRPr="00831AED">
              <w:rPr>
                <w:rFonts w:ascii="Sylfaen" w:hAnsi="Sylfaen" w:cs="Sylfaen"/>
                <w:b/>
                <w:color w:val="000000"/>
                <w:sz w:val="20"/>
                <w:szCs w:val="20"/>
                <w:shd w:val="clear" w:color="auto" w:fill="FFFFFF"/>
                <w:lang w:val="hy-AM"/>
              </w:rPr>
              <w:t>անվանումը</w:t>
            </w:r>
          </w:p>
        </w:tc>
        <w:tc>
          <w:tcPr>
            <w:tcW w:w="2552" w:type="dxa"/>
            <w:shd w:val="clear" w:color="auto" w:fill="auto"/>
          </w:tcPr>
          <w:p w:rsidR="00831AED" w:rsidRPr="00831AED" w:rsidRDefault="00831AED" w:rsidP="009B2B60">
            <w:pPr>
              <w:tabs>
                <w:tab w:val="left" w:pos="1333"/>
              </w:tabs>
              <w:jc w:val="center"/>
              <w:rPr>
                <w:b/>
                <w:sz w:val="22"/>
                <w:szCs w:val="22"/>
              </w:rPr>
            </w:pPr>
            <w:r w:rsidRPr="00831AED">
              <w:rPr>
                <w:b/>
                <w:sz w:val="22"/>
                <w:szCs w:val="22"/>
              </w:rPr>
              <w:t>ЗАО «ЮКЖД»</w:t>
            </w:r>
          </w:p>
        </w:tc>
        <w:tc>
          <w:tcPr>
            <w:tcW w:w="2835" w:type="dxa"/>
            <w:shd w:val="clear" w:color="auto" w:fill="auto"/>
          </w:tcPr>
          <w:p w:rsidR="00831AED" w:rsidRPr="00831AED" w:rsidRDefault="00831AED" w:rsidP="009B2B60">
            <w:pPr>
              <w:tabs>
                <w:tab w:val="left" w:pos="1333"/>
              </w:tabs>
              <w:jc w:val="center"/>
              <w:rPr>
                <w:b/>
                <w:bCs/>
                <w:sz w:val="22"/>
                <w:szCs w:val="22"/>
              </w:rPr>
            </w:pPr>
            <w:r w:rsidRPr="00831AED">
              <w:rPr>
                <w:b/>
                <w:sz w:val="22"/>
                <w:szCs w:val="22"/>
              </w:rPr>
              <w:t>Наименование организации</w:t>
            </w:r>
          </w:p>
        </w:tc>
      </w:tr>
      <w:tr w:rsidR="00831AED" w:rsidRPr="00831AED" w:rsidTr="00D71FEF">
        <w:trPr>
          <w:trHeight w:val="1703"/>
        </w:trPr>
        <w:tc>
          <w:tcPr>
            <w:tcW w:w="2410" w:type="dxa"/>
            <w:shd w:val="clear" w:color="auto" w:fill="auto"/>
          </w:tcPr>
          <w:p w:rsidR="00831AED" w:rsidRPr="00831AED" w:rsidRDefault="00831AED" w:rsidP="00831AED">
            <w:pPr>
              <w:rPr>
                <w:bCs/>
                <w:color w:val="000000"/>
                <w:sz w:val="20"/>
                <w:szCs w:val="22"/>
                <w:shd w:val="clear" w:color="auto" w:fill="FFFFFF"/>
              </w:rPr>
            </w:pPr>
            <w:r w:rsidRPr="00831AED">
              <w:rPr>
                <w:rFonts w:ascii="Sylfaen" w:hAnsi="Sylfaen" w:cs="Sylfaen"/>
                <w:bCs/>
                <w:color w:val="000000"/>
                <w:sz w:val="20"/>
                <w:szCs w:val="22"/>
                <w:shd w:val="clear" w:color="auto" w:fill="FFFFFF"/>
              </w:rPr>
              <w:t>ՀՀ</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ք</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Երևան</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Տիգրան</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Մեծ</w:t>
            </w:r>
            <w:r w:rsidRPr="00831AED">
              <w:rPr>
                <w:bCs/>
                <w:color w:val="000000"/>
                <w:sz w:val="20"/>
                <w:szCs w:val="22"/>
                <w:shd w:val="clear" w:color="auto" w:fill="FFFFFF"/>
              </w:rPr>
              <w:t> </w:t>
            </w:r>
            <w:r w:rsidRPr="00831AED">
              <w:rPr>
                <w:rFonts w:ascii="Sylfaen" w:hAnsi="Sylfaen" w:cs="Sylfaen"/>
                <w:bCs/>
                <w:color w:val="000000"/>
                <w:sz w:val="20"/>
                <w:szCs w:val="22"/>
                <w:shd w:val="clear" w:color="auto" w:fill="FFFFFF"/>
              </w:rPr>
              <w:t>պ</w:t>
            </w:r>
            <w:r w:rsidRPr="00831AED">
              <w:rPr>
                <w:bCs/>
                <w:color w:val="000000"/>
                <w:sz w:val="20"/>
                <w:szCs w:val="22"/>
                <w:shd w:val="clear" w:color="auto" w:fill="FFFFFF"/>
              </w:rPr>
              <w:t>. 50</w:t>
            </w:r>
          </w:p>
          <w:p w:rsidR="00831AED" w:rsidRPr="00831AED" w:rsidRDefault="00831AED" w:rsidP="00831AED">
            <w:pPr>
              <w:rPr>
                <w:bCs/>
                <w:color w:val="000000"/>
                <w:sz w:val="20"/>
                <w:szCs w:val="22"/>
                <w:shd w:val="clear" w:color="auto" w:fill="FFFFFF"/>
              </w:rPr>
            </w:pPr>
            <w:r w:rsidRPr="00831AED">
              <w:rPr>
                <w:rFonts w:ascii="Sylfaen" w:hAnsi="Sylfaen" w:cs="Sylfaen"/>
                <w:bCs/>
                <w:color w:val="000000"/>
                <w:sz w:val="20"/>
                <w:szCs w:val="22"/>
                <w:shd w:val="clear" w:color="auto" w:fill="FFFFFF"/>
              </w:rPr>
              <w:t>Հաշվեհամար</w:t>
            </w:r>
            <w:r w:rsidRPr="00831AED">
              <w:rPr>
                <w:bCs/>
                <w:color w:val="000000"/>
                <w:sz w:val="20"/>
                <w:szCs w:val="22"/>
                <w:shd w:val="clear" w:color="auto" w:fill="FFFFFF"/>
              </w:rPr>
              <w:t>` </w:t>
            </w:r>
          </w:p>
          <w:p w:rsidR="00831AED" w:rsidRPr="009B2B60" w:rsidRDefault="00831AED" w:rsidP="00831AED">
            <w:pPr>
              <w:rPr>
                <w:b/>
                <w:bCs/>
                <w:sz w:val="28"/>
                <w:szCs w:val="28"/>
              </w:rPr>
            </w:pPr>
            <w:r w:rsidRPr="00831AED">
              <w:rPr>
                <w:bCs/>
                <w:color w:val="000000"/>
                <w:sz w:val="20"/>
                <w:szCs w:val="22"/>
                <w:shd w:val="clear" w:color="auto" w:fill="FFFFFF"/>
              </w:rPr>
              <w:t>16041102326200</w:t>
            </w:r>
          </w:p>
          <w:p w:rsidR="00831AED" w:rsidRPr="00831AED" w:rsidRDefault="00831AED" w:rsidP="00831AED">
            <w:pPr>
              <w:rPr>
                <w:bCs/>
                <w:color w:val="000000"/>
                <w:sz w:val="20"/>
                <w:szCs w:val="22"/>
                <w:shd w:val="clear" w:color="auto" w:fill="FFFFFF"/>
              </w:rPr>
            </w:pPr>
            <w:r w:rsidRPr="00831AED">
              <w:rPr>
                <w:rFonts w:ascii="Sylfaen" w:hAnsi="Sylfaen" w:cs="Sylfaen"/>
                <w:bCs/>
                <w:color w:val="000000"/>
                <w:sz w:val="20"/>
                <w:szCs w:val="22"/>
                <w:shd w:val="clear" w:color="auto" w:fill="FFFFFF"/>
              </w:rPr>
              <w:t>Բանկ</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ՎՏԲ</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Արմենիա</w:t>
            </w:r>
            <w:r w:rsidRPr="00831AED">
              <w:rPr>
                <w:bCs/>
                <w:color w:val="000000"/>
                <w:sz w:val="20"/>
                <w:szCs w:val="22"/>
                <w:shd w:val="clear" w:color="auto" w:fill="FFFFFF"/>
              </w:rPr>
              <w:t xml:space="preserve">» </w:t>
            </w:r>
          </w:p>
          <w:p w:rsidR="00831AED" w:rsidRPr="00831AED" w:rsidRDefault="00831AED" w:rsidP="00831AED">
            <w:pPr>
              <w:rPr>
                <w:sz w:val="20"/>
                <w:szCs w:val="22"/>
              </w:rPr>
            </w:pPr>
            <w:r w:rsidRPr="00831AED">
              <w:rPr>
                <w:rFonts w:ascii="Sylfaen" w:hAnsi="Sylfaen" w:cs="Sylfaen"/>
                <w:bCs/>
                <w:color w:val="000000"/>
                <w:sz w:val="20"/>
                <w:szCs w:val="22"/>
                <w:shd w:val="clear" w:color="auto" w:fill="FFFFFF"/>
              </w:rPr>
              <w:t>ՀՎՀՀ</w:t>
            </w:r>
            <w:r w:rsidRPr="00831AED">
              <w:rPr>
                <w:sz w:val="20"/>
                <w:szCs w:val="22"/>
              </w:rPr>
              <w:t xml:space="preserve"> 00448268</w:t>
            </w:r>
          </w:p>
          <w:p w:rsidR="00831AED" w:rsidRPr="00831AED" w:rsidRDefault="00831AED" w:rsidP="00831AED">
            <w:pPr>
              <w:rPr>
                <w:bCs/>
                <w:color w:val="000000"/>
                <w:sz w:val="20"/>
                <w:szCs w:val="22"/>
                <w:shd w:val="clear" w:color="auto" w:fill="FFFFFF"/>
              </w:rPr>
            </w:pPr>
          </w:p>
        </w:tc>
        <w:tc>
          <w:tcPr>
            <w:tcW w:w="2948" w:type="dxa"/>
            <w:shd w:val="clear" w:color="auto" w:fill="auto"/>
          </w:tcPr>
          <w:p w:rsidR="00831AED" w:rsidRPr="00831AED" w:rsidRDefault="00831AED" w:rsidP="009B2B60">
            <w:pPr>
              <w:ind w:right="176"/>
              <w:rPr>
                <w:sz w:val="20"/>
                <w:szCs w:val="22"/>
                <w:lang w:val="hy-AM"/>
              </w:rPr>
            </w:pPr>
            <w:r w:rsidRPr="00831AED">
              <w:rPr>
                <w:rFonts w:ascii="Sylfaen" w:hAnsi="Sylfaen" w:cs="Sylfaen"/>
                <w:sz w:val="20"/>
                <w:szCs w:val="22"/>
                <w:lang w:val="hy-AM"/>
              </w:rPr>
              <w:t>Հասցե՝</w:t>
            </w:r>
          </w:p>
          <w:p w:rsidR="00831AED" w:rsidRPr="00831AED" w:rsidRDefault="00831AED" w:rsidP="00831AED">
            <w:pPr>
              <w:rPr>
                <w:bCs/>
                <w:sz w:val="20"/>
                <w:szCs w:val="22"/>
                <w:shd w:val="clear" w:color="auto" w:fill="FFFFFF"/>
              </w:rPr>
            </w:pPr>
          </w:p>
          <w:p w:rsidR="00831AED" w:rsidRPr="00831AED" w:rsidRDefault="00831AED" w:rsidP="00831AED">
            <w:pPr>
              <w:rPr>
                <w:bCs/>
                <w:sz w:val="20"/>
                <w:szCs w:val="22"/>
                <w:shd w:val="clear" w:color="auto" w:fill="FFFFFF"/>
              </w:rPr>
            </w:pPr>
            <w:r w:rsidRPr="00831AED">
              <w:rPr>
                <w:rFonts w:ascii="Sylfaen" w:hAnsi="Sylfaen" w:cs="Sylfaen"/>
                <w:bCs/>
                <w:sz w:val="20"/>
                <w:szCs w:val="22"/>
                <w:shd w:val="clear" w:color="auto" w:fill="FFFFFF"/>
              </w:rPr>
              <w:t>Հաշվեհամար</w:t>
            </w:r>
            <w:r w:rsidRPr="00831AED">
              <w:rPr>
                <w:bCs/>
                <w:sz w:val="20"/>
                <w:szCs w:val="22"/>
                <w:shd w:val="clear" w:color="auto" w:fill="FFFFFF"/>
              </w:rPr>
              <w:t>` </w:t>
            </w:r>
          </w:p>
          <w:p w:rsidR="00831AED" w:rsidRPr="00831AED" w:rsidRDefault="00831AED" w:rsidP="009B2B60">
            <w:pPr>
              <w:ind w:right="176"/>
              <w:rPr>
                <w:sz w:val="20"/>
                <w:szCs w:val="22"/>
              </w:rPr>
            </w:pPr>
          </w:p>
          <w:p w:rsidR="00831AED" w:rsidRPr="00831AED" w:rsidRDefault="00831AED" w:rsidP="009B2B60">
            <w:pPr>
              <w:ind w:right="176"/>
              <w:rPr>
                <w:bCs/>
                <w:color w:val="000000"/>
                <w:sz w:val="20"/>
                <w:szCs w:val="22"/>
                <w:shd w:val="clear" w:color="auto" w:fill="FFFFFF"/>
                <w:lang w:val="hy-AM"/>
              </w:rPr>
            </w:pPr>
            <w:r w:rsidRPr="00831AED">
              <w:rPr>
                <w:rFonts w:ascii="Sylfaen" w:hAnsi="Sylfaen" w:cs="Sylfaen"/>
                <w:bCs/>
                <w:color w:val="000000"/>
                <w:sz w:val="20"/>
                <w:szCs w:val="22"/>
                <w:shd w:val="clear" w:color="auto" w:fill="FFFFFF"/>
                <w:lang w:val="hy-AM"/>
              </w:rPr>
              <w:t>Բանկ՝</w:t>
            </w:r>
          </w:p>
          <w:p w:rsidR="00831AED" w:rsidRPr="00831AED" w:rsidRDefault="00831AED" w:rsidP="009B2B60">
            <w:pPr>
              <w:ind w:right="176"/>
              <w:rPr>
                <w:bCs/>
                <w:color w:val="000000"/>
                <w:sz w:val="2"/>
                <w:szCs w:val="22"/>
                <w:shd w:val="clear" w:color="auto" w:fill="FFFFFF"/>
              </w:rPr>
            </w:pPr>
            <w:r w:rsidRPr="00831AED">
              <w:rPr>
                <w:bCs/>
                <w:color w:val="000000"/>
                <w:sz w:val="20"/>
                <w:szCs w:val="22"/>
                <w:shd w:val="clear" w:color="auto" w:fill="FFFFFF"/>
              </w:rPr>
              <w:t xml:space="preserve"> </w:t>
            </w:r>
          </w:p>
          <w:p w:rsidR="00831AED" w:rsidRPr="00831AED" w:rsidRDefault="00831AED" w:rsidP="009B2B60">
            <w:pPr>
              <w:ind w:right="176"/>
              <w:rPr>
                <w:rFonts w:eastAsia="MS Mincho"/>
                <w:sz w:val="20"/>
                <w:szCs w:val="22"/>
              </w:rPr>
            </w:pPr>
            <w:r w:rsidRPr="00831AED">
              <w:rPr>
                <w:rFonts w:ascii="Sylfaen" w:hAnsi="Sylfaen" w:cs="Sylfaen"/>
                <w:bCs/>
                <w:color w:val="000000"/>
                <w:sz w:val="20"/>
                <w:szCs w:val="22"/>
                <w:shd w:val="clear" w:color="auto" w:fill="FFFFFF"/>
              </w:rPr>
              <w:t>ՀՎՀՀ</w:t>
            </w:r>
            <w:r w:rsidRPr="00831AED">
              <w:rPr>
                <w:rFonts w:ascii="Sylfaen" w:hAnsi="Sylfaen" w:cs="Sylfaen"/>
                <w:sz w:val="20"/>
                <w:szCs w:val="22"/>
              </w:rPr>
              <w:t>՝</w:t>
            </w:r>
          </w:p>
        </w:tc>
        <w:tc>
          <w:tcPr>
            <w:tcW w:w="2552" w:type="dxa"/>
            <w:shd w:val="clear" w:color="auto" w:fill="auto"/>
          </w:tcPr>
          <w:p w:rsidR="00831AED" w:rsidRPr="00831AED" w:rsidRDefault="00831AED" w:rsidP="009B2B60">
            <w:pPr>
              <w:tabs>
                <w:tab w:val="left" w:pos="1333"/>
              </w:tabs>
              <w:rPr>
                <w:sz w:val="20"/>
                <w:szCs w:val="22"/>
              </w:rPr>
            </w:pPr>
            <w:r w:rsidRPr="00831AED">
              <w:rPr>
                <w:sz w:val="20"/>
                <w:szCs w:val="22"/>
              </w:rPr>
              <w:t xml:space="preserve">РА, г. Ереван, проспект Тигран Меца 50 </w:t>
            </w:r>
          </w:p>
          <w:p w:rsidR="00831AED" w:rsidRPr="00831AED" w:rsidRDefault="00831AED" w:rsidP="009B2B60">
            <w:pPr>
              <w:tabs>
                <w:tab w:val="left" w:pos="1333"/>
              </w:tabs>
              <w:rPr>
                <w:sz w:val="2"/>
                <w:szCs w:val="22"/>
              </w:rPr>
            </w:pPr>
          </w:p>
          <w:p w:rsidR="00831AED" w:rsidRPr="00831AED" w:rsidRDefault="00831AED" w:rsidP="009B2B60">
            <w:pPr>
              <w:tabs>
                <w:tab w:val="left" w:pos="1333"/>
              </w:tabs>
              <w:rPr>
                <w:sz w:val="20"/>
                <w:szCs w:val="22"/>
              </w:rPr>
            </w:pPr>
            <w:r w:rsidRPr="00831AED">
              <w:rPr>
                <w:sz w:val="20"/>
                <w:szCs w:val="22"/>
              </w:rPr>
              <w:t xml:space="preserve">р/с </w:t>
            </w:r>
          </w:p>
          <w:p w:rsidR="00831AED" w:rsidRPr="009B2B60" w:rsidRDefault="00831AED" w:rsidP="009B2B60">
            <w:pPr>
              <w:tabs>
                <w:tab w:val="left" w:pos="1333"/>
              </w:tabs>
              <w:rPr>
                <w:b/>
                <w:bCs/>
                <w:sz w:val="28"/>
                <w:szCs w:val="28"/>
              </w:rPr>
            </w:pPr>
            <w:r w:rsidRPr="00831AED">
              <w:rPr>
                <w:bCs/>
                <w:color w:val="000000"/>
                <w:sz w:val="20"/>
                <w:szCs w:val="22"/>
                <w:shd w:val="clear" w:color="auto" w:fill="FFFFFF"/>
              </w:rPr>
              <w:t>16041102326200</w:t>
            </w:r>
            <w:r w:rsidRPr="009B2B60">
              <w:rPr>
                <w:b/>
                <w:bCs/>
                <w:sz w:val="28"/>
                <w:szCs w:val="28"/>
              </w:rPr>
              <w:t xml:space="preserve"> </w:t>
            </w:r>
          </w:p>
          <w:p w:rsidR="00831AED" w:rsidRPr="00831AED" w:rsidRDefault="00831AED" w:rsidP="009B2B60">
            <w:pPr>
              <w:tabs>
                <w:tab w:val="left" w:pos="1333"/>
              </w:tabs>
              <w:rPr>
                <w:sz w:val="20"/>
                <w:szCs w:val="22"/>
              </w:rPr>
            </w:pPr>
            <w:r w:rsidRPr="00831AED">
              <w:rPr>
                <w:sz w:val="20"/>
                <w:szCs w:val="22"/>
              </w:rPr>
              <w:t xml:space="preserve">  Банк ВТБ АРМЕНИЯ </w:t>
            </w:r>
          </w:p>
          <w:p w:rsidR="00831AED" w:rsidRPr="00831AED" w:rsidRDefault="00831AED" w:rsidP="009B2B60">
            <w:pPr>
              <w:tabs>
                <w:tab w:val="left" w:pos="1333"/>
              </w:tabs>
              <w:rPr>
                <w:sz w:val="20"/>
                <w:szCs w:val="22"/>
              </w:rPr>
            </w:pPr>
            <w:r w:rsidRPr="00831AED">
              <w:rPr>
                <w:sz w:val="20"/>
                <w:szCs w:val="22"/>
              </w:rPr>
              <w:t>ИНН 00448268</w:t>
            </w:r>
          </w:p>
          <w:p w:rsidR="00831AED" w:rsidRPr="00831AED" w:rsidRDefault="00831AED" w:rsidP="009B2B60">
            <w:pPr>
              <w:tabs>
                <w:tab w:val="left" w:pos="1333"/>
              </w:tabs>
              <w:rPr>
                <w:sz w:val="20"/>
                <w:szCs w:val="22"/>
              </w:rPr>
            </w:pPr>
          </w:p>
        </w:tc>
        <w:tc>
          <w:tcPr>
            <w:tcW w:w="2835" w:type="dxa"/>
            <w:shd w:val="clear" w:color="auto" w:fill="auto"/>
          </w:tcPr>
          <w:p w:rsidR="00831AED" w:rsidRPr="00831AED" w:rsidRDefault="00831AED" w:rsidP="009B2B60">
            <w:pPr>
              <w:autoSpaceDE w:val="0"/>
              <w:autoSpaceDN w:val="0"/>
              <w:adjustRightInd w:val="0"/>
              <w:ind w:right="317"/>
              <w:rPr>
                <w:sz w:val="20"/>
                <w:szCs w:val="22"/>
              </w:rPr>
            </w:pPr>
            <w:r w:rsidRPr="00831AED">
              <w:rPr>
                <w:sz w:val="20"/>
                <w:szCs w:val="22"/>
              </w:rPr>
              <w:t>Адрес:</w:t>
            </w:r>
          </w:p>
          <w:p w:rsidR="00831AED" w:rsidRPr="00831AED" w:rsidRDefault="00831AED" w:rsidP="009B2B60">
            <w:pPr>
              <w:autoSpaceDE w:val="0"/>
              <w:autoSpaceDN w:val="0"/>
              <w:adjustRightInd w:val="0"/>
              <w:ind w:right="317"/>
              <w:rPr>
                <w:sz w:val="20"/>
                <w:szCs w:val="22"/>
              </w:rPr>
            </w:pPr>
          </w:p>
          <w:p w:rsidR="00831AED" w:rsidRPr="00831AED" w:rsidRDefault="00831AED" w:rsidP="009B2B60">
            <w:pPr>
              <w:ind w:right="176"/>
              <w:rPr>
                <w:sz w:val="20"/>
                <w:szCs w:val="22"/>
              </w:rPr>
            </w:pPr>
            <w:r w:rsidRPr="00831AED">
              <w:rPr>
                <w:sz w:val="20"/>
                <w:szCs w:val="22"/>
              </w:rPr>
              <w:t>р/с</w:t>
            </w:r>
          </w:p>
          <w:p w:rsidR="00831AED" w:rsidRPr="00831AED" w:rsidRDefault="00831AED" w:rsidP="009B2B60">
            <w:pPr>
              <w:autoSpaceDE w:val="0"/>
              <w:autoSpaceDN w:val="0"/>
              <w:adjustRightInd w:val="0"/>
              <w:ind w:right="317"/>
              <w:rPr>
                <w:sz w:val="20"/>
                <w:szCs w:val="22"/>
              </w:rPr>
            </w:pPr>
          </w:p>
          <w:p w:rsidR="00831AED" w:rsidRPr="00831AED" w:rsidRDefault="00831AED" w:rsidP="009B2B60">
            <w:pPr>
              <w:autoSpaceDE w:val="0"/>
              <w:autoSpaceDN w:val="0"/>
              <w:adjustRightInd w:val="0"/>
              <w:ind w:right="317"/>
              <w:rPr>
                <w:sz w:val="20"/>
                <w:szCs w:val="22"/>
              </w:rPr>
            </w:pPr>
            <w:r w:rsidRPr="00831AED">
              <w:rPr>
                <w:sz w:val="20"/>
                <w:szCs w:val="22"/>
              </w:rPr>
              <w:t>Банк</w:t>
            </w:r>
          </w:p>
          <w:p w:rsidR="00831AED" w:rsidRPr="00831AED" w:rsidRDefault="00831AED" w:rsidP="009B2B60">
            <w:pPr>
              <w:autoSpaceDE w:val="0"/>
              <w:autoSpaceDN w:val="0"/>
              <w:adjustRightInd w:val="0"/>
              <w:ind w:right="317"/>
              <w:rPr>
                <w:sz w:val="2"/>
                <w:szCs w:val="22"/>
              </w:rPr>
            </w:pPr>
          </w:p>
          <w:p w:rsidR="00831AED" w:rsidRPr="00831AED" w:rsidRDefault="00831AED" w:rsidP="009B2B60">
            <w:pPr>
              <w:autoSpaceDE w:val="0"/>
              <w:autoSpaceDN w:val="0"/>
              <w:adjustRightInd w:val="0"/>
              <w:ind w:right="317"/>
              <w:rPr>
                <w:sz w:val="20"/>
                <w:szCs w:val="22"/>
              </w:rPr>
            </w:pPr>
            <w:r w:rsidRPr="00831AED">
              <w:rPr>
                <w:sz w:val="20"/>
                <w:szCs w:val="22"/>
              </w:rPr>
              <w:t xml:space="preserve">ИНН </w:t>
            </w:r>
          </w:p>
        </w:tc>
      </w:tr>
      <w:tr w:rsidR="00831AED" w:rsidRPr="00831AED" w:rsidTr="00D71FEF">
        <w:trPr>
          <w:trHeight w:val="662"/>
        </w:trPr>
        <w:tc>
          <w:tcPr>
            <w:tcW w:w="2410" w:type="dxa"/>
            <w:shd w:val="clear" w:color="auto" w:fill="auto"/>
          </w:tcPr>
          <w:p w:rsidR="00831AED" w:rsidRPr="00831AED" w:rsidRDefault="00831AED" w:rsidP="009B2B60">
            <w:pPr>
              <w:jc w:val="both"/>
              <w:rPr>
                <w:color w:val="000000"/>
                <w:sz w:val="22"/>
                <w:szCs w:val="20"/>
                <w:shd w:val="clear" w:color="auto" w:fill="FFFFFF"/>
              </w:rPr>
            </w:pPr>
            <w:r w:rsidRPr="00831AED">
              <w:rPr>
                <w:rFonts w:ascii="Sylfaen" w:hAnsi="Sylfaen" w:cs="Sylfaen"/>
                <w:color w:val="000000"/>
                <w:sz w:val="22"/>
                <w:szCs w:val="20"/>
                <w:shd w:val="clear" w:color="auto" w:fill="FFFFFF"/>
              </w:rPr>
              <w:t>Գլխավոր</w:t>
            </w:r>
            <w:r w:rsidRPr="00831AED">
              <w:rPr>
                <w:color w:val="000000"/>
                <w:sz w:val="22"/>
                <w:szCs w:val="20"/>
                <w:shd w:val="clear" w:color="auto" w:fill="FFFFFF"/>
              </w:rPr>
              <w:t xml:space="preserve"> </w:t>
            </w:r>
            <w:r w:rsidRPr="00831AED">
              <w:rPr>
                <w:rFonts w:ascii="Sylfaen" w:hAnsi="Sylfaen" w:cs="Sylfaen"/>
                <w:color w:val="000000"/>
                <w:sz w:val="22"/>
                <w:szCs w:val="20"/>
                <w:shd w:val="clear" w:color="auto" w:fill="FFFFFF"/>
              </w:rPr>
              <w:t>տնօրեն՝</w:t>
            </w:r>
          </w:p>
          <w:p w:rsidR="00831AED" w:rsidRPr="00831AED" w:rsidRDefault="00831AED" w:rsidP="009B2B60">
            <w:pPr>
              <w:jc w:val="both"/>
              <w:rPr>
                <w:color w:val="000000"/>
                <w:sz w:val="22"/>
                <w:szCs w:val="20"/>
                <w:shd w:val="clear" w:color="auto" w:fill="FFFFFF"/>
              </w:rPr>
            </w:pPr>
          </w:p>
          <w:p w:rsidR="00831AED" w:rsidRPr="00831AED" w:rsidRDefault="00831AED" w:rsidP="009B2B60">
            <w:pPr>
              <w:jc w:val="both"/>
              <w:rPr>
                <w:color w:val="000000"/>
                <w:sz w:val="22"/>
                <w:szCs w:val="20"/>
                <w:shd w:val="clear" w:color="auto" w:fill="FFFFFF"/>
              </w:rPr>
            </w:pPr>
          </w:p>
          <w:p w:rsidR="00831AED" w:rsidRPr="00831AED" w:rsidRDefault="00831AED" w:rsidP="009B2B60">
            <w:pPr>
              <w:jc w:val="both"/>
              <w:rPr>
                <w:sz w:val="22"/>
                <w:szCs w:val="4"/>
              </w:rPr>
            </w:pPr>
          </w:p>
        </w:tc>
        <w:tc>
          <w:tcPr>
            <w:tcW w:w="2948" w:type="dxa"/>
            <w:shd w:val="clear" w:color="auto" w:fill="auto"/>
          </w:tcPr>
          <w:p w:rsidR="00831AED" w:rsidRPr="00831AED" w:rsidRDefault="00831AED" w:rsidP="009B2B60">
            <w:pPr>
              <w:ind w:right="176"/>
              <w:rPr>
                <w:sz w:val="22"/>
                <w:szCs w:val="22"/>
              </w:rPr>
            </w:pPr>
            <w:r w:rsidRPr="00831AED">
              <w:rPr>
                <w:rFonts w:ascii="Sylfaen" w:hAnsi="Sylfaen" w:cs="Sylfaen"/>
                <w:color w:val="000000"/>
                <w:sz w:val="22"/>
                <w:szCs w:val="20"/>
                <w:shd w:val="clear" w:color="auto" w:fill="FFFFFF"/>
              </w:rPr>
              <w:t>Տնօրեն՝</w:t>
            </w:r>
          </w:p>
        </w:tc>
        <w:tc>
          <w:tcPr>
            <w:tcW w:w="2552" w:type="dxa"/>
            <w:shd w:val="clear" w:color="auto" w:fill="auto"/>
          </w:tcPr>
          <w:p w:rsidR="00831AED" w:rsidRPr="00831AED" w:rsidRDefault="00831AED" w:rsidP="009B2B60">
            <w:pPr>
              <w:jc w:val="both"/>
              <w:rPr>
                <w:color w:val="000000"/>
                <w:sz w:val="22"/>
                <w:szCs w:val="20"/>
                <w:shd w:val="clear" w:color="auto" w:fill="FFFFFF"/>
              </w:rPr>
            </w:pPr>
            <w:r w:rsidRPr="00831AED">
              <w:rPr>
                <w:color w:val="000000"/>
                <w:sz w:val="22"/>
                <w:szCs w:val="20"/>
                <w:shd w:val="clear" w:color="auto" w:fill="FFFFFF"/>
              </w:rPr>
              <w:t>Генеральный директор</w:t>
            </w:r>
            <w:r w:rsidRPr="00831AED">
              <w:rPr>
                <w:color w:val="000000"/>
                <w:sz w:val="22"/>
                <w:szCs w:val="20"/>
                <w:shd w:val="clear" w:color="auto" w:fill="FFFFFF"/>
                <w:lang w:val="hy-AM"/>
              </w:rPr>
              <w:t>:</w:t>
            </w:r>
            <w:r w:rsidRPr="00831AED">
              <w:rPr>
                <w:color w:val="000000"/>
                <w:sz w:val="22"/>
                <w:szCs w:val="20"/>
                <w:shd w:val="clear" w:color="auto" w:fill="FFFFFF"/>
              </w:rPr>
              <w:t xml:space="preserve"> </w:t>
            </w:r>
          </w:p>
        </w:tc>
        <w:tc>
          <w:tcPr>
            <w:tcW w:w="2835" w:type="dxa"/>
            <w:shd w:val="clear" w:color="auto" w:fill="auto"/>
          </w:tcPr>
          <w:p w:rsidR="00831AED" w:rsidRPr="00831AED" w:rsidRDefault="00831AED" w:rsidP="009B2B60">
            <w:pPr>
              <w:autoSpaceDE w:val="0"/>
              <w:autoSpaceDN w:val="0"/>
              <w:adjustRightInd w:val="0"/>
              <w:ind w:right="317"/>
              <w:rPr>
                <w:sz w:val="22"/>
                <w:szCs w:val="22"/>
                <w:lang w:val="hy-AM"/>
              </w:rPr>
            </w:pPr>
            <w:r w:rsidRPr="00831AED">
              <w:rPr>
                <w:color w:val="000000"/>
                <w:sz w:val="22"/>
                <w:szCs w:val="20"/>
                <w:shd w:val="clear" w:color="auto" w:fill="FFFFFF"/>
              </w:rPr>
              <w:t>Директор</w:t>
            </w:r>
            <w:r w:rsidRPr="00831AED">
              <w:rPr>
                <w:color w:val="000000"/>
                <w:sz w:val="22"/>
                <w:szCs w:val="20"/>
                <w:shd w:val="clear" w:color="auto" w:fill="FFFFFF"/>
                <w:lang w:val="hy-AM"/>
              </w:rPr>
              <w:t>:</w:t>
            </w:r>
          </w:p>
        </w:tc>
      </w:tr>
      <w:tr w:rsidR="00831AED" w:rsidRPr="00831AED" w:rsidTr="00D71FEF">
        <w:trPr>
          <w:trHeight w:val="973"/>
        </w:trPr>
        <w:tc>
          <w:tcPr>
            <w:tcW w:w="2410"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spacing w:after="240"/>
              <w:rPr>
                <w:color w:val="000000"/>
                <w:sz w:val="18"/>
                <w:szCs w:val="18"/>
              </w:rPr>
            </w:pPr>
            <w:r w:rsidRPr="00831AED">
              <w:rPr>
                <w:rFonts w:ascii="Sylfaen" w:hAnsi="Sylfaen" w:cs="Sylfaen"/>
                <w:b/>
                <w:bCs/>
                <w:color w:val="000000"/>
                <w:sz w:val="22"/>
                <w:szCs w:val="22"/>
              </w:rPr>
              <w:t>Ա</w:t>
            </w:r>
            <w:r w:rsidRPr="00831AED">
              <w:rPr>
                <w:b/>
                <w:bCs/>
                <w:color w:val="000000"/>
                <w:sz w:val="22"/>
                <w:szCs w:val="22"/>
              </w:rPr>
              <w:t>.</w:t>
            </w:r>
            <w:r w:rsidRPr="00831AED">
              <w:rPr>
                <w:rFonts w:ascii="Sylfaen" w:hAnsi="Sylfaen" w:cs="Sylfaen"/>
                <w:b/>
                <w:bCs/>
                <w:color w:val="000000"/>
                <w:sz w:val="22"/>
                <w:szCs w:val="22"/>
              </w:rPr>
              <w:t>Վ</w:t>
            </w:r>
            <w:r w:rsidRPr="00831AED">
              <w:rPr>
                <w:b/>
                <w:bCs/>
                <w:color w:val="000000"/>
                <w:sz w:val="22"/>
                <w:szCs w:val="22"/>
              </w:rPr>
              <w:t xml:space="preserve">. </w:t>
            </w:r>
            <w:r w:rsidRPr="00831AED">
              <w:rPr>
                <w:rFonts w:ascii="Sylfaen" w:hAnsi="Sylfaen" w:cs="Sylfaen"/>
                <w:b/>
                <w:bCs/>
                <w:color w:val="000000"/>
                <w:sz w:val="22"/>
                <w:szCs w:val="22"/>
              </w:rPr>
              <w:t>Մելնիկով</w:t>
            </w:r>
          </w:p>
        </w:tc>
        <w:tc>
          <w:tcPr>
            <w:tcW w:w="2948"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ind w:right="176"/>
              <w:jc w:val="center"/>
              <w:rPr>
                <w:rFonts w:eastAsia="MS Mincho"/>
                <w:sz w:val="22"/>
                <w:szCs w:val="22"/>
                <w:lang w:val="hy-AM"/>
              </w:rPr>
            </w:pPr>
            <w:r w:rsidRPr="00831AED">
              <w:rPr>
                <w:rFonts w:ascii="Sylfaen" w:hAnsi="Sylfaen" w:cs="Sylfaen"/>
                <w:b/>
                <w:sz w:val="22"/>
                <w:szCs w:val="22"/>
                <w:lang w:val="hy-AM"/>
              </w:rPr>
              <w:t>ԱԱՀ</w:t>
            </w:r>
          </w:p>
        </w:tc>
        <w:tc>
          <w:tcPr>
            <w:tcW w:w="2552"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tabs>
                <w:tab w:val="left" w:pos="1333"/>
              </w:tabs>
              <w:jc w:val="center"/>
              <w:rPr>
                <w:b/>
                <w:sz w:val="22"/>
                <w:szCs w:val="22"/>
              </w:rPr>
            </w:pPr>
            <w:r w:rsidRPr="00831AED">
              <w:rPr>
                <w:b/>
                <w:sz w:val="22"/>
                <w:szCs w:val="22"/>
              </w:rPr>
              <w:t xml:space="preserve">А.В. Мельников </w:t>
            </w:r>
          </w:p>
        </w:tc>
        <w:tc>
          <w:tcPr>
            <w:tcW w:w="2835"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autoSpaceDE w:val="0"/>
              <w:autoSpaceDN w:val="0"/>
              <w:adjustRightInd w:val="0"/>
              <w:ind w:right="317"/>
              <w:jc w:val="center"/>
              <w:rPr>
                <w:b/>
                <w:sz w:val="22"/>
                <w:szCs w:val="22"/>
              </w:rPr>
            </w:pPr>
            <w:r w:rsidRPr="00831AED">
              <w:rPr>
                <w:b/>
                <w:sz w:val="22"/>
                <w:szCs w:val="22"/>
              </w:rPr>
              <w:t xml:space="preserve">ФИО </w:t>
            </w:r>
          </w:p>
        </w:tc>
      </w:tr>
      <w:tr w:rsidR="00831AED" w:rsidRPr="00831AED" w:rsidTr="00D71FEF">
        <w:trPr>
          <w:trHeight w:val="660"/>
        </w:trPr>
        <w:tc>
          <w:tcPr>
            <w:tcW w:w="2410" w:type="dxa"/>
            <w:shd w:val="clear" w:color="auto" w:fill="auto"/>
          </w:tcPr>
          <w:p w:rsidR="00831AED" w:rsidRPr="00831AED" w:rsidRDefault="00831AED" w:rsidP="009B2B60">
            <w:pPr>
              <w:jc w:val="both"/>
              <w:rPr>
                <w:bCs/>
                <w:sz w:val="20"/>
                <w:szCs w:val="22"/>
              </w:rPr>
            </w:pPr>
          </w:p>
        </w:tc>
        <w:tc>
          <w:tcPr>
            <w:tcW w:w="8335" w:type="dxa"/>
            <w:gridSpan w:val="3"/>
            <w:shd w:val="clear" w:color="auto" w:fill="auto"/>
          </w:tcPr>
          <w:p w:rsidR="00831AED" w:rsidRPr="00831AED" w:rsidRDefault="00831AED" w:rsidP="00831AED">
            <w:pPr>
              <w:rPr>
                <w:bCs/>
                <w:sz w:val="2"/>
                <w:szCs w:val="20"/>
              </w:rPr>
            </w:pPr>
            <w:r w:rsidRPr="00831AED">
              <w:rPr>
                <w:bCs/>
                <w:sz w:val="18"/>
                <w:szCs w:val="20"/>
              </w:rPr>
              <w:t xml:space="preserve"> </w:t>
            </w:r>
          </w:p>
          <w:p w:rsidR="00831AED" w:rsidRPr="00831AED" w:rsidRDefault="00831AED" w:rsidP="009B2B60">
            <w:pPr>
              <w:pBdr>
                <w:top w:val="single" w:sz="4" w:space="1" w:color="auto"/>
              </w:pBdr>
              <w:jc w:val="center"/>
              <w:rPr>
                <w:bCs/>
                <w:sz w:val="20"/>
                <w:szCs w:val="20"/>
              </w:rPr>
            </w:pPr>
            <w:r w:rsidRPr="00831AED">
              <w:rPr>
                <w:bCs/>
                <w:sz w:val="20"/>
                <w:szCs w:val="20"/>
              </w:rPr>
              <w:t xml:space="preserve">                            Координатор ЗАО “ЮКЖД”</w:t>
            </w:r>
            <w:r w:rsidRPr="00831AED">
              <w:rPr>
                <w:sz w:val="20"/>
                <w:szCs w:val="20"/>
              </w:rPr>
              <w:t xml:space="preserve">                    НДЦО Погосян Б. Г.</w:t>
            </w:r>
          </w:p>
          <w:p w:rsidR="00831AED" w:rsidRPr="00831AED" w:rsidRDefault="00831AED" w:rsidP="009B2B60">
            <w:pPr>
              <w:pBdr>
                <w:top w:val="single" w:sz="4" w:space="1" w:color="auto"/>
              </w:pBdr>
              <w:jc w:val="center"/>
              <w:rPr>
                <w:bCs/>
                <w:sz w:val="20"/>
                <w:szCs w:val="22"/>
              </w:rPr>
            </w:pPr>
            <w:r w:rsidRPr="00831AED">
              <w:rPr>
                <w:bCs/>
                <w:sz w:val="20"/>
                <w:szCs w:val="20"/>
              </w:rPr>
              <w:t xml:space="preserve">                           «</w:t>
            </w:r>
            <w:r w:rsidRPr="00831AED">
              <w:rPr>
                <w:rFonts w:ascii="Sylfaen" w:hAnsi="Sylfaen" w:cs="Sylfaen"/>
                <w:bCs/>
                <w:sz w:val="20"/>
                <w:szCs w:val="20"/>
              </w:rPr>
              <w:t>ՀԿԵ</w:t>
            </w:r>
            <w:r w:rsidRPr="00831AED">
              <w:rPr>
                <w:bCs/>
                <w:sz w:val="20"/>
                <w:szCs w:val="20"/>
              </w:rPr>
              <w:t xml:space="preserve">» </w:t>
            </w:r>
            <w:r w:rsidRPr="00831AED">
              <w:rPr>
                <w:rFonts w:ascii="Sylfaen" w:hAnsi="Sylfaen" w:cs="Sylfaen"/>
                <w:bCs/>
                <w:sz w:val="20"/>
                <w:szCs w:val="20"/>
              </w:rPr>
              <w:t>ՓԲԸ</w:t>
            </w:r>
            <w:r w:rsidRPr="00831AED">
              <w:rPr>
                <w:bCs/>
                <w:sz w:val="20"/>
                <w:szCs w:val="20"/>
              </w:rPr>
              <w:t xml:space="preserve"> </w:t>
            </w:r>
            <w:r w:rsidRPr="00831AED">
              <w:rPr>
                <w:rFonts w:ascii="Sylfaen" w:hAnsi="Sylfaen" w:cs="Sylfaen"/>
                <w:bCs/>
                <w:sz w:val="20"/>
                <w:szCs w:val="20"/>
              </w:rPr>
              <w:t>համակարգող</w:t>
            </w:r>
            <w:r w:rsidRPr="00831AED">
              <w:rPr>
                <w:bCs/>
                <w:sz w:val="20"/>
                <w:szCs w:val="20"/>
              </w:rPr>
              <w:t xml:space="preserve">    __________       </w:t>
            </w:r>
            <w:r w:rsidRPr="00831AED">
              <w:rPr>
                <w:rFonts w:ascii="Sylfaen" w:hAnsi="Sylfaen" w:cs="Sylfaen"/>
                <w:bCs/>
                <w:sz w:val="20"/>
                <w:szCs w:val="20"/>
              </w:rPr>
              <w:t>Բ</w:t>
            </w:r>
            <w:r w:rsidRPr="00831AED">
              <w:rPr>
                <w:bCs/>
                <w:sz w:val="20"/>
                <w:szCs w:val="20"/>
              </w:rPr>
              <w:t xml:space="preserve">. </w:t>
            </w:r>
            <w:r w:rsidRPr="00831AED">
              <w:rPr>
                <w:rFonts w:ascii="Sylfaen" w:hAnsi="Sylfaen" w:cs="Sylfaen"/>
                <w:bCs/>
                <w:sz w:val="20"/>
                <w:szCs w:val="20"/>
              </w:rPr>
              <w:t>Գ</w:t>
            </w:r>
            <w:r w:rsidRPr="00831AED">
              <w:rPr>
                <w:bCs/>
                <w:sz w:val="20"/>
                <w:szCs w:val="20"/>
              </w:rPr>
              <w:t xml:space="preserve">. </w:t>
            </w:r>
            <w:r w:rsidRPr="00831AED">
              <w:rPr>
                <w:rFonts w:ascii="Sylfaen" w:hAnsi="Sylfaen" w:cs="Sylfaen"/>
                <w:bCs/>
                <w:sz w:val="20"/>
                <w:szCs w:val="20"/>
              </w:rPr>
              <w:t>Պողոսյան</w:t>
            </w:r>
          </w:p>
        </w:tc>
      </w:tr>
    </w:tbl>
    <w:p w:rsidR="00831AED" w:rsidRPr="00831AED" w:rsidRDefault="00831AED" w:rsidP="00831AED">
      <w:pPr>
        <w:rPr>
          <w:sz w:val="22"/>
          <w:szCs w:val="22"/>
        </w:rPr>
      </w:pPr>
    </w:p>
    <w:p w:rsidR="00831AED" w:rsidRPr="00831AED" w:rsidRDefault="00831AED" w:rsidP="00831AED">
      <w:pPr>
        <w:rPr>
          <w:sz w:val="22"/>
          <w:szCs w:val="22"/>
        </w:rPr>
      </w:pPr>
    </w:p>
    <w:p w:rsidR="00831AED" w:rsidRPr="00831AED" w:rsidRDefault="00831AED" w:rsidP="00831AED">
      <w:pPr>
        <w:rPr>
          <w:sz w:val="22"/>
          <w:szCs w:val="22"/>
        </w:rPr>
      </w:pPr>
    </w:p>
    <w:p w:rsidR="00831AED" w:rsidRPr="00831AED" w:rsidRDefault="00831AED" w:rsidP="00831AED">
      <w:pPr>
        <w:rPr>
          <w:sz w:val="22"/>
          <w:szCs w:val="22"/>
        </w:rPr>
      </w:pPr>
    </w:p>
    <w:p w:rsidR="00831AED" w:rsidRPr="00831AED" w:rsidRDefault="00831AED" w:rsidP="00831AED">
      <w:pPr>
        <w:rPr>
          <w:sz w:val="22"/>
          <w:szCs w:val="22"/>
        </w:rPr>
      </w:pPr>
    </w:p>
    <w:p w:rsidR="00831AED" w:rsidRPr="00831AED" w:rsidRDefault="00831AED" w:rsidP="00831AED">
      <w:pPr>
        <w:rPr>
          <w:sz w:val="22"/>
          <w:szCs w:val="22"/>
        </w:rPr>
      </w:pPr>
    </w:p>
    <w:p w:rsidR="00831AED" w:rsidRDefault="00831AED"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Default="00D71FEF" w:rsidP="00831AED">
      <w:pPr>
        <w:rPr>
          <w:sz w:val="22"/>
          <w:szCs w:val="22"/>
        </w:rPr>
      </w:pPr>
    </w:p>
    <w:p w:rsidR="00D71FEF" w:rsidRPr="00831AED" w:rsidRDefault="00D71FEF" w:rsidP="00831AED">
      <w:pPr>
        <w:rPr>
          <w:sz w:val="22"/>
          <w:szCs w:val="22"/>
        </w:rPr>
      </w:pPr>
    </w:p>
    <w:p w:rsidR="00831AED" w:rsidRDefault="00831AED" w:rsidP="00831AED">
      <w:pPr>
        <w:rPr>
          <w:sz w:val="22"/>
          <w:szCs w:val="22"/>
        </w:rPr>
      </w:pPr>
    </w:p>
    <w:p w:rsidR="00476773" w:rsidRDefault="00476773" w:rsidP="00831AED">
      <w:pPr>
        <w:rPr>
          <w:sz w:val="22"/>
          <w:szCs w:val="22"/>
        </w:rPr>
      </w:pPr>
    </w:p>
    <w:p w:rsidR="00476773" w:rsidRDefault="00476773" w:rsidP="00831AED">
      <w:pPr>
        <w:rPr>
          <w:sz w:val="22"/>
          <w:szCs w:val="22"/>
        </w:rPr>
      </w:pPr>
    </w:p>
    <w:p w:rsidR="00476773" w:rsidRDefault="00476773" w:rsidP="00831AED">
      <w:pPr>
        <w:rPr>
          <w:sz w:val="22"/>
          <w:szCs w:val="22"/>
        </w:rPr>
      </w:pPr>
    </w:p>
    <w:p w:rsidR="00476773" w:rsidRPr="00831AED" w:rsidRDefault="00476773" w:rsidP="00831AED">
      <w:pPr>
        <w:rPr>
          <w:sz w:val="22"/>
          <w:szCs w:val="22"/>
        </w:rPr>
      </w:pPr>
    </w:p>
    <w:p w:rsidR="00831AED" w:rsidRPr="00831AED" w:rsidRDefault="00831AED" w:rsidP="00831AED">
      <w:pPr>
        <w:rPr>
          <w:sz w:val="22"/>
          <w:szCs w:val="22"/>
        </w:rPr>
      </w:pPr>
    </w:p>
    <w:p w:rsidR="00831AED" w:rsidRPr="00831AED" w:rsidRDefault="00831AED" w:rsidP="00831AED">
      <w:pPr>
        <w:jc w:val="right"/>
        <w:rPr>
          <w:b/>
          <w:sz w:val="26"/>
          <w:szCs w:val="26"/>
        </w:rPr>
      </w:pPr>
      <w:r w:rsidRPr="00831AED">
        <w:rPr>
          <w:b/>
          <w:sz w:val="26"/>
          <w:szCs w:val="26"/>
        </w:rPr>
        <w:lastRenderedPageBreak/>
        <w:t>Приложение №</w:t>
      </w:r>
      <w:r w:rsidRPr="00831AED">
        <w:rPr>
          <w:b/>
          <w:sz w:val="26"/>
          <w:szCs w:val="26"/>
          <w:lang w:val="hy-AM"/>
        </w:rPr>
        <w:t>1</w:t>
      </w:r>
      <w:r w:rsidRPr="00831AED">
        <w:rPr>
          <w:b/>
          <w:sz w:val="26"/>
          <w:szCs w:val="26"/>
        </w:rPr>
        <w:t xml:space="preserve"> к договору _________________ от “__” _______ 202</w:t>
      </w:r>
      <w:r w:rsidRPr="00831AED">
        <w:rPr>
          <w:b/>
          <w:sz w:val="26"/>
          <w:szCs w:val="26"/>
          <w:lang w:val="hy-AM"/>
        </w:rPr>
        <w:t>2</w:t>
      </w:r>
      <w:r w:rsidRPr="00831AED">
        <w:rPr>
          <w:b/>
          <w:sz w:val="26"/>
          <w:szCs w:val="26"/>
        </w:rPr>
        <w:t>г.</w:t>
      </w:r>
    </w:p>
    <w:p w:rsidR="00831AED" w:rsidRPr="00831AED" w:rsidRDefault="00831AED" w:rsidP="00831AED">
      <w:pPr>
        <w:jc w:val="right"/>
        <w:rPr>
          <w:b/>
          <w:sz w:val="26"/>
          <w:szCs w:val="26"/>
        </w:rPr>
      </w:pPr>
    </w:p>
    <w:p w:rsidR="00831AED" w:rsidRPr="00831AED" w:rsidRDefault="00831AED" w:rsidP="00831AED">
      <w:pPr>
        <w:jc w:val="center"/>
        <w:rPr>
          <w:b/>
          <w:sz w:val="28"/>
        </w:rPr>
      </w:pPr>
      <w:r w:rsidRPr="00831AED">
        <w:rPr>
          <w:b/>
          <w:sz w:val="28"/>
        </w:rPr>
        <w:t>ТЕХНИЧЕСКОЕ ЗАДАНИЕ</w:t>
      </w:r>
    </w:p>
    <w:p w:rsidR="00831AED" w:rsidRPr="00831AED" w:rsidRDefault="00831AED" w:rsidP="00831AED">
      <w:pPr>
        <w:jc w:val="center"/>
        <w:rPr>
          <w:b/>
          <w:sz w:val="28"/>
        </w:rPr>
      </w:pPr>
    </w:p>
    <w:tbl>
      <w:tblPr>
        <w:tblW w:w="1074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0"/>
        <w:gridCol w:w="125"/>
        <w:gridCol w:w="15"/>
        <w:gridCol w:w="45"/>
        <w:gridCol w:w="6380"/>
      </w:tblGrid>
      <w:tr w:rsidR="00831AED" w:rsidRPr="00831AED" w:rsidTr="00C715B1">
        <w:trPr>
          <w:trHeight w:val="573"/>
        </w:trPr>
        <w:tc>
          <w:tcPr>
            <w:tcW w:w="4180" w:type="dxa"/>
          </w:tcPr>
          <w:p w:rsidR="00831AED" w:rsidRPr="00831AED" w:rsidRDefault="00831AED" w:rsidP="00831AED">
            <w:pPr>
              <w:jc w:val="both"/>
              <w:rPr>
                <w:rFonts w:eastAsia="Calibri"/>
                <w:sz w:val="28"/>
                <w:szCs w:val="28"/>
                <w:lang w:eastAsia="en-US"/>
              </w:rPr>
            </w:pPr>
            <w:r w:rsidRPr="00831AED">
              <w:rPr>
                <w:bCs/>
                <w:color w:val="000000"/>
                <w:sz w:val="28"/>
                <w:szCs w:val="28"/>
                <w:bdr w:val="none" w:sz="0" w:space="0" w:color="auto" w:frame="1"/>
              </w:rPr>
              <w:t>Заказчик</w:t>
            </w:r>
          </w:p>
        </w:tc>
        <w:tc>
          <w:tcPr>
            <w:tcW w:w="6565" w:type="dxa"/>
            <w:gridSpan w:val="4"/>
          </w:tcPr>
          <w:p w:rsidR="00831AED" w:rsidRPr="00831AED" w:rsidRDefault="00831AED" w:rsidP="00831AED">
            <w:pPr>
              <w:jc w:val="both"/>
              <w:rPr>
                <w:rFonts w:eastAsia="Calibri"/>
                <w:sz w:val="28"/>
                <w:szCs w:val="28"/>
                <w:lang w:eastAsia="en-US"/>
              </w:rPr>
            </w:pPr>
            <w:r w:rsidRPr="00831AED">
              <w:rPr>
                <w:rFonts w:eastAsia="Calibri"/>
                <w:sz w:val="28"/>
                <w:szCs w:val="28"/>
                <w:lang w:eastAsia="en-US"/>
              </w:rPr>
              <w:t>Дирекция подвижного состава</w:t>
            </w:r>
          </w:p>
        </w:tc>
      </w:tr>
      <w:tr w:rsidR="00831AED" w:rsidRPr="00831AED" w:rsidTr="00C715B1">
        <w:trPr>
          <w:trHeight w:val="1120"/>
        </w:trPr>
        <w:tc>
          <w:tcPr>
            <w:tcW w:w="4180" w:type="dxa"/>
          </w:tcPr>
          <w:p w:rsidR="00831AED" w:rsidRPr="00831AED" w:rsidRDefault="00831AED" w:rsidP="00831AED">
            <w:pPr>
              <w:jc w:val="both"/>
              <w:rPr>
                <w:bCs/>
                <w:color w:val="000000"/>
                <w:sz w:val="28"/>
                <w:szCs w:val="28"/>
                <w:bdr w:val="none" w:sz="0" w:space="0" w:color="auto" w:frame="1"/>
              </w:rPr>
            </w:pPr>
            <w:r w:rsidRPr="00831AED">
              <w:rPr>
                <w:bCs/>
                <w:color w:val="000000"/>
                <w:sz w:val="28"/>
                <w:szCs w:val="28"/>
                <w:bdr w:val="none" w:sz="0" w:space="0" w:color="auto" w:frame="1"/>
              </w:rPr>
              <w:t>Наименования закупки</w:t>
            </w:r>
          </w:p>
        </w:tc>
        <w:tc>
          <w:tcPr>
            <w:tcW w:w="6565" w:type="dxa"/>
            <w:gridSpan w:val="4"/>
          </w:tcPr>
          <w:p w:rsidR="00831AED" w:rsidRPr="00831AED" w:rsidRDefault="00831AED" w:rsidP="00831AED">
            <w:pPr>
              <w:jc w:val="both"/>
              <w:rPr>
                <w:rFonts w:eastAsia="Calibri"/>
                <w:sz w:val="28"/>
                <w:szCs w:val="28"/>
                <w:lang w:eastAsia="en-US"/>
              </w:rPr>
            </w:pPr>
            <w:r w:rsidRPr="00831AED">
              <w:rPr>
                <w:color w:val="000000"/>
                <w:sz w:val="28"/>
                <w:szCs w:val="28"/>
              </w:rPr>
              <w:t>Изготовление и доставка 2-х модульных передвижных домиков для организации отдыха локомотивных бригад Дирекции подвижного состава на станции «Зод».</w:t>
            </w:r>
          </w:p>
        </w:tc>
      </w:tr>
      <w:tr w:rsidR="00831AED" w:rsidRPr="00831AED" w:rsidTr="00C715B1">
        <w:trPr>
          <w:trHeight w:val="257"/>
        </w:trPr>
        <w:tc>
          <w:tcPr>
            <w:tcW w:w="4180" w:type="dxa"/>
          </w:tcPr>
          <w:p w:rsidR="00831AED" w:rsidRPr="00831AED" w:rsidRDefault="00831AED" w:rsidP="00831AED">
            <w:pPr>
              <w:contextualSpacing/>
              <w:jc w:val="both"/>
              <w:rPr>
                <w:bCs/>
                <w:color w:val="000000"/>
                <w:sz w:val="28"/>
                <w:szCs w:val="28"/>
                <w:bdr w:val="none" w:sz="0" w:space="0" w:color="auto" w:frame="1"/>
              </w:rPr>
            </w:pPr>
            <w:r w:rsidRPr="00831AED">
              <w:rPr>
                <w:bCs/>
                <w:color w:val="000000"/>
                <w:sz w:val="28"/>
                <w:szCs w:val="28"/>
                <w:bdr w:val="none" w:sz="0" w:space="0" w:color="auto" w:frame="1"/>
              </w:rPr>
              <w:t>Источник финансирования</w:t>
            </w:r>
          </w:p>
        </w:tc>
        <w:tc>
          <w:tcPr>
            <w:tcW w:w="6565" w:type="dxa"/>
            <w:gridSpan w:val="4"/>
          </w:tcPr>
          <w:p w:rsidR="00831AED" w:rsidRPr="00831AED" w:rsidRDefault="00831AED" w:rsidP="00831AED">
            <w:pPr>
              <w:jc w:val="both"/>
              <w:rPr>
                <w:rFonts w:eastAsia="Calibri"/>
                <w:sz w:val="28"/>
                <w:szCs w:val="28"/>
                <w:lang w:eastAsia="en-US"/>
              </w:rPr>
            </w:pPr>
            <w:r w:rsidRPr="00831AED">
              <w:rPr>
                <w:rFonts w:eastAsia="Calibri"/>
                <w:sz w:val="28"/>
                <w:szCs w:val="28"/>
                <w:lang w:eastAsia="en-US"/>
              </w:rPr>
              <w:t>Инвестиционные расходы</w:t>
            </w:r>
          </w:p>
        </w:tc>
      </w:tr>
      <w:tr w:rsidR="00831AED" w:rsidRPr="00831AED" w:rsidTr="00C715B1">
        <w:trPr>
          <w:trHeight w:val="257"/>
        </w:trPr>
        <w:tc>
          <w:tcPr>
            <w:tcW w:w="10745" w:type="dxa"/>
            <w:gridSpan w:val="5"/>
          </w:tcPr>
          <w:p w:rsidR="00831AED" w:rsidRPr="00831AED" w:rsidRDefault="00831AED" w:rsidP="00831AED">
            <w:pPr>
              <w:numPr>
                <w:ilvl w:val="0"/>
                <w:numId w:val="18"/>
              </w:numPr>
              <w:shd w:val="clear" w:color="auto" w:fill="FFFFFF"/>
              <w:jc w:val="center"/>
              <w:rPr>
                <w:b/>
                <w:i/>
                <w:sz w:val="28"/>
                <w:szCs w:val="28"/>
              </w:rPr>
            </w:pPr>
            <w:r w:rsidRPr="00831AED">
              <w:rPr>
                <w:b/>
                <w:i/>
                <w:sz w:val="28"/>
                <w:szCs w:val="28"/>
              </w:rPr>
              <w:t>Общие сведения</w:t>
            </w:r>
          </w:p>
        </w:tc>
      </w:tr>
      <w:tr w:rsidR="00831AED" w:rsidRPr="00831AED" w:rsidTr="00C715B1">
        <w:tc>
          <w:tcPr>
            <w:tcW w:w="4180" w:type="dxa"/>
          </w:tcPr>
          <w:p w:rsidR="00831AED" w:rsidRPr="00831AED" w:rsidRDefault="00831AED" w:rsidP="00831AED">
            <w:pPr>
              <w:contextualSpacing/>
              <w:jc w:val="both"/>
              <w:rPr>
                <w:bCs/>
                <w:color w:val="000000"/>
                <w:sz w:val="28"/>
                <w:szCs w:val="28"/>
                <w:bdr w:val="none" w:sz="0" w:space="0" w:color="auto" w:frame="1"/>
              </w:rPr>
            </w:pPr>
            <w:r w:rsidRPr="00831AED">
              <w:rPr>
                <w:bCs/>
                <w:color w:val="000000"/>
                <w:sz w:val="28"/>
                <w:szCs w:val="28"/>
                <w:bdr w:val="none" w:sz="0" w:space="0" w:color="auto" w:frame="1"/>
              </w:rPr>
              <w:t>1.1. Условия эксплуатации</w:t>
            </w:r>
          </w:p>
          <w:p w:rsidR="00831AED" w:rsidRPr="00831AED" w:rsidRDefault="00831AED" w:rsidP="00831AED">
            <w:pPr>
              <w:contextualSpacing/>
              <w:jc w:val="both"/>
              <w:rPr>
                <w:b/>
                <w:color w:val="000000"/>
                <w:sz w:val="28"/>
                <w:szCs w:val="28"/>
                <w:bdr w:val="none" w:sz="0" w:space="0" w:color="auto" w:frame="1"/>
              </w:rPr>
            </w:pPr>
          </w:p>
        </w:tc>
        <w:tc>
          <w:tcPr>
            <w:tcW w:w="6565" w:type="dxa"/>
            <w:gridSpan w:val="4"/>
          </w:tcPr>
          <w:p w:rsidR="00831AED" w:rsidRPr="00831AED" w:rsidRDefault="00831AED" w:rsidP="00831AED">
            <w:pPr>
              <w:shd w:val="clear" w:color="auto" w:fill="FFFFFF"/>
              <w:jc w:val="both"/>
              <w:rPr>
                <w:sz w:val="28"/>
                <w:szCs w:val="28"/>
              </w:rPr>
            </w:pPr>
            <w:r w:rsidRPr="00831AED">
              <w:rPr>
                <w:sz w:val="28"/>
                <w:szCs w:val="28"/>
              </w:rPr>
              <w:t xml:space="preserve">Станция «Зод» расположена </w:t>
            </w:r>
            <w:r w:rsidRPr="00831AED">
              <w:rPr>
                <w:color w:val="202122"/>
                <w:sz w:val="28"/>
                <w:szCs w:val="28"/>
                <w:shd w:val="clear" w:color="auto" w:fill="FFFFFF"/>
              </w:rPr>
              <w:t>на северо</w:t>
            </w:r>
            <w:r w:rsidRPr="00831AED">
              <w:rPr>
                <w:sz w:val="28"/>
                <w:szCs w:val="28"/>
              </w:rPr>
              <w:t>-</w:t>
            </w:r>
            <w:r w:rsidRPr="00831AED">
              <w:rPr>
                <w:color w:val="202122"/>
                <w:sz w:val="28"/>
                <w:szCs w:val="28"/>
                <w:shd w:val="clear" w:color="auto" w:fill="FFFFFF"/>
              </w:rPr>
              <w:t xml:space="preserve">западной границе Армении. </w:t>
            </w:r>
            <w:r w:rsidRPr="00831AED">
              <w:rPr>
                <w:sz w:val="28"/>
                <w:szCs w:val="28"/>
                <w:shd w:val="clear" w:color="auto" w:fill="FFFFFF"/>
              </w:rPr>
              <w:t xml:space="preserve">Климат региона холодный, ветреный  </w:t>
            </w:r>
            <w:r w:rsidRPr="00831AED">
              <w:rPr>
                <w:sz w:val="28"/>
                <w:szCs w:val="28"/>
              </w:rPr>
              <w:t>с низкой </w:t>
            </w:r>
            <w:hyperlink r:id="rId16" w:tooltip="Температура" w:history="1">
              <w:r w:rsidRPr="00831AED">
                <w:rPr>
                  <w:sz w:val="28"/>
                  <w:szCs w:val="28"/>
                </w:rPr>
                <w:t>температурой</w:t>
              </w:r>
            </w:hyperlink>
            <w:r w:rsidRPr="00831AED">
              <w:rPr>
                <w:sz w:val="28"/>
                <w:szCs w:val="28"/>
              </w:rPr>
              <w:t xml:space="preserve"> в зимний период.</w:t>
            </w:r>
          </w:p>
          <w:p w:rsidR="00831AED" w:rsidRPr="00831AED" w:rsidRDefault="00831AED" w:rsidP="00831AED">
            <w:pPr>
              <w:shd w:val="clear" w:color="auto" w:fill="FFFFFF"/>
              <w:jc w:val="both"/>
              <w:rPr>
                <w:color w:val="202122"/>
                <w:sz w:val="28"/>
                <w:szCs w:val="28"/>
                <w:shd w:val="clear" w:color="auto" w:fill="FFFFFF"/>
              </w:rPr>
            </w:pPr>
            <w:r w:rsidRPr="00831AED">
              <w:rPr>
                <w:sz w:val="28"/>
                <w:szCs w:val="28"/>
              </w:rPr>
              <w:t>Р</w:t>
            </w:r>
            <w:r w:rsidRPr="00831AED">
              <w:rPr>
                <w:color w:val="202122"/>
                <w:sz w:val="28"/>
                <w:szCs w:val="28"/>
                <w:shd w:val="clear" w:color="auto" w:fill="FFFFFF"/>
              </w:rPr>
              <w:t>асчетный зимний период для данной территории с октября по май месяц.</w:t>
            </w:r>
          </w:p>
        </w:tc>
      </w:tr>
      <w:tr w:rsidR="00831AED" w:rsidRPr="00831AED" w:rsidTr="00C715B1">
        <w:tc>
          <w:tcPr>
            <w:tcW w:w="4180" w:type="dxa"/>
          </w:tcPr>
          <w:p w:rsidR="00831AED" w:rsidRPr="00831AED" w:rsidRDefault="00831AED" w:rsidP="00831AED">
            <w:pPr>
              <w:contextualSpacing/>
              <w:rPr>
                <w:bCs/>
                <w:color w:val="000000"/>
                <w:sz w:val="28"/>
                <w:szCs w:val="28"/>
                <w:bdr w:val="none" w:sz="0" w:space="0" w:color="auto" w:frame="1"/>
              </w:rPr>
            </w:pPr>
            <w:r w:rsidRPr="00831AED">
              <w:rPr>
                <w:bCs/>
                <w:color w:val="000000"/>
                <w:sz w:val="28"/>
                <w:szCs w:val="28"/>
                <w:bdr w:val="none" w:sz="0" w:space="0" w:color="auto" w:frame="1"/>
              </w:rPr>
              <w:t>1.2. Общие сроки и график выполнения работ</w:t>
            </w:r>
          </w:p>
          <w:p w:rsidR="00831AED" w:rsidRPr="00831AED" w:rsidRDefault="00831AED" w:rsidP="00831AED">
            <w:pPr>
              <w:contextualSpacing/>
              <w:rPr>
                <w:b/>
                <w:bCs/>
                <w:color w:val="000000"/>
                <w:sz w:val="28"/>
                <w:szCs w:val="28"/>
                <w:bdr w:val="none" w:sz="0" w:space="0" w:color="auto" w:frame="1"/>
                <w:lang w:val="hy-AM"/>
              </w:rPr>
            </w:pPr>
          </w:p>
        </w:tc>
        <w:tc>
          <w:tcPr>
            <w:tcW w:w="6565" w:type="dxa"/>
            <w:gridSpan w:val="4"/>
          </w:tcPr>
          <w:p w:rsidR="00831AED" w:rsidRPr="00831AED" w:rsidRDefault="00831AED" w:rsidP="00831AED">
            <w:pPr>
              <w:jc w:val="both"/>
              <w:rPr>
                <w:rFonts w:eastAsia="Calibri"/>
                <w:sz w:val="28"/>
                <w:szCs w:val="28"/>
                <w:lang w:eastAsia="en-US"/>
              </w:rPr>
            </w:pPr>
            <w:r w:rsidRPr="00831AED">
              <w:rPr>
                <w:rFonts w:eastAsia="Calibri"/>
                <w:sz w:val="28"/>
                <w:szCs w:val="28"/>
                <w:lang w:eastAsia="en-US"/>
              </w:rPr>
              <w:t xml:space="preserve">Сроки выполнения работ – в течение 2-х месяцев после подписания договора. </w:t>
            </w:r>
          </w:p>
          <w:p w:rsidR="00831AED" w:rsidRPr="00831AED" w:rsidRDefault="00831AED" w:rsidP="00831AED">
            <w:pPr>
              <w:jc w:val="both"/>
            </w:pPr>
            <w:r w:rsidRPr="00831AED">
              <w:rPr>
                <w:rFonts w:eastAsia="Calibri"/>
                <w:sz w:val="28"/>
                <w:szCs w:val="28"/>
                <w:lang w:eastAsia="en-US"/>
              </w:rPr>
              <w:t xml:space="preserve">В процессе выполнения работ Исполнителем, Заказчик осуществляет промежуточную проверку за ходом выполнения работ не реже одного раз в 2 недели, на соответствие состава и содержания работ, применяемых материалов, а также соблюдения сроков, предусмотренных настоящим техническим заданием. </w:t>
            </w:r>
          </w:p>
        </w:tc>
      </w:tr>
      <w:tr w:rsidR="00831AED" w:rsidRPr="00831AED" w:rsidTr="00C715B1">
        <w:tc>
          <w:tcPr>
            <w:tcW w:w="10745" w:type="dxa"/>
            <w:gridSpan w:val="5"/>
          </w:tcPr>
          <w:p w:rsidR="00831AED" w:rsidRPr="00831AED" w:rsidRDefault="00831AED" w:rsidP="00831AED">
            <w:pPr>
              <w:shd w:val="clear" w:color="auto" w:fill="FFFFFF"/>
              <w:jc w:val="center"/>
              <w:rPr>
                <w:i/>
                <w:sz w:val="28"/>
                <w:szCs w:val="28"/>
              </w:rPr>
            </w:pPr>
            <w:r w:rsidRPr="00831AED">
              <w:rPr>
                <w:b/>
                <w:bCs/>
                <w:i/>
                <w:sz w:val="28"/>
                <w:szCs w:val="28"/>
                <w:bdr w:val="none" w:sz="0" w:space="0" w:color="auto" w:frame="1"/>
              </w:rPr>
              <w:t>2. Требования к конструкции и надежности</w:t>
            </w:r>
          </w:p>
        </w:tc>
      </w:tr>
      <w:tr w:rsidR="00831AED" w:rsidRPr="00831AED" w:rsidTr="00C715B1">
        <w:tc>
          <w:tcPr>
            <w:tcW w:w="4180" w:type="dxa"/>
          </w:tcPr>
          <w:p w:rsidR="00831AED" w:rsidRPr="00831AED" w:rsidRDefault="00831AED" w:rsidP="00831AED">
            <w:pPr>
              <w:contextualSpacing/>
              <w:jc w:val="both"/>
              <w:rPr>
                <w:bCs/>
                <w:sz w:val="28"/>
                <w:szCs w:val="28"/>
                <w:bdr w:val="none" w:sz="0" w:space="0" w:color="auto" w:frame="1"/>
              </w:rPr>
            </w:pPr>
            <w:r w:rsidRPr="00831AED">
              <w:rPr>
                <w:bCs/>
                <w:sz w:val="28"/>
                <w:szCs w:val="28"/>
                <w:bdr w:val="none" w:sz="0" w:space="0" w:color="auto" w:frame="1"/>
              </w:rPr>
              <w:t>2.1. Требования к изготовлению</w:t>
            </w:r>
          </w:p>
        </w:tc>
        <w:tc>
          <w:tcPr>
            <w:tcW w:w="6565" w:type="dxa"/>
            <w:gridSpan w:val="4"/>
          </w:tcPr>
          <w:p w:rsidR="00831AED" w:rsidRPr="00831AED" w:rsidRDefault="00831AED" w:rsidP="00831AED">
            <w:pPr>
              <w:shd w:val="clear" w:color="auto" w:fill="FFFFFF"/>
              <w:jc w:val="both"/>
              <w:rPr>
                <w:sz w:val="28"/>
                <w:szCs w:val="28"/>
              </w:rPr>
            </w:pPr>
            <w:r w:rsidRPr="00831AED">
              <w:rPr>
                <w:sz w:val="28"/>
                <w:szCs w:val="28"/>
              </w:rPr>
              <w:t xml:space="preserve">Индивидуальное изготовление. Модульные домики должны быть новыми, ранее в эксплуатации не использованными. </w:t>
            </w:r>
          </w:p>
          <w:p w:rsidR="00831AED" w:rsidRPr="00831AED" w:rsidRDefault="00831AED" w:rsidP="00831AED">
            <w:pPr>
              <w:shd w:val="clear" w:color="auto" w:fill="FFFFFF"/>
              <w:jc w:val="both"/>
              <w:rPr>
                <w:sz w:val="28"/>
                <w:szCs w:val="28"/>
              </w:rPr>
            </w:pPr>
            <w:r w:rsidRPr="00831AED">
              <w:rPr>
                <w:sz w:val="28"/>
                <w:szCs w:val="28"/>
              </w:rPr>
              <w:t>Конструкция должна обеспечивать возможность передислокации.</w:t>
            </w:r>
          </w:p>
        </w:tc>
      </w:tr>
      <w:tr w:rsidR="00831AED" w:rsidRPr="00831AED" w:rsidTr="00C715B1">
        <w:tc>
          <w:tcPr>
            <w:tcW w:w="4180" w:type="dxa"/>
          </w:tcPr>
          <w:p w:rsidR="00831AED" w:rsidRPr="00831AED" w:rsidRDefault="00831AED" w:rsidP="00831AED">
            <w:pPr>
              <w:contextualSpacing/>
              <w:jc w:val="both"/>
              <w:rPr>
                <w:bCs/>
                <w:sz w:val="28"/>
                <w:szCs w:val="28"/>
                <w:bdr w:val="none" w:sz="0" w:space="0" w:color="auto" w:frame="1"/>
              </w:rPr>
            </w:pPr>
            <w:r w:rsidRPr="00831AED">
              <w:rPr>
                <w:bCs/>
                <w:sz w:val="28"/>
                <w:szCs w:val="28"/>
                <w:bdr w:val="none" w:sz="0" w:space="0" w:color="auto" w:frame="1"/>
              </w:rPr>
              <w:t xml:space="preserve">2.2.Степень огнестойкости            </w:t>
            </w:r>
          </w:p>
        </w:tc>
        <w:tc>
          <w:tcPr>
            <w:tcW w:w="6565" w:type="dxa"/>
            <w:gridSpan w:val="4"/>
          </w:tcPr>
          <w:p w:rsidR="00831AED" w:rsidRPr="00831AED" w:rsidRDefault="00831AED" w:rsidP="00831AED">
            <w:pPr>
              <w:shd w:val="clear" w:color="auto" w:fill="FFFFFF"/>
              <w:jc w:val="both"/>
              <w:rPr>
                <w:sz w:val="28"/>
                <w:szCs w:val="28"/>
              </w:rPr>
            </w:pPr>
            <w:r w:rsidRPr="00831AED">
              <w:rPr>
                <w:sz w:val="28"/>
                <w:szCs w:val="28"/>
                <w:lang w:val="en-US"/>
              </w:rPr>
              <w:t>IV</w:t>
            </w:r>
            <w:r w:rsidRPr="00831AED">
              <w:rPr>
                <w:sz w:val="28"/>
                <w:szCs w:val="28"/>
              </w:rPr>
              <w:t>. Объект изготавливается в соответствии с требованиями ГОСТ 22853-86 «Здания мобильные (инвентарные). Общие технические условия» и дополнительных требований Заказчика.</w:t>
            </w:r>
          </w:p>
        </w:tc>
      </w:tr>
      <w:tr w:rsidR="00831AED" w:rsidRPr="00831AED" w:rsidTr="00C715B1">
        <w:tc>
          <w:tcPr>
            <w:tcW w:w="4180" w:type="dxa"/>
          </w:tcPr>
          <w:p w:rsidR="00831AED" w:rsidRPr="00831AED" w:rsidRDefault="00831AED" w:rsidP="00831AED">
            <w:pPr>
              <w:contextualSpacing/>
              <w:jc w:val="both"/>
              <w:rPr>
                <w:bCs/>
                <w:sz w:val="28"/>
                <w:szCs w:val="28"/>
                <w:bdr w:val="none" w:sz="0" w:space="0" w:color="auto" w:frame="1"/>
              </w:rPr>
            </w:pPr>
            <w:r w:rsidRPr="00831AED">
              <w:rPr>
                <w:bCs/>
                <w:sz w:val="28"/>
                <w:szCs w:val="28"/>
                <w:bdr w:val="none" w:sz="0" w:space="0" w:color="auto" w:frame="1"/>
              </w:rPr>
              <w:t>2.3. Требования к надежности</w:t>
            </w:r>
          </w:p>
        </w:tc>
        <w:tc>
          <w:tcPr>
            <w:tcW w:w="6565" w:type="dxa"/>
            <w:gridSpan w:val="4"/>
          </w:tcPr>
          <w:p w:rsidR="00831AED" w:rsidRPr="00831AED" w:rsidRDefault="00831AED" w:rsidP="00831AED">
            <w:pPr>
              <w:shd w:val="clear" w:color="auto" w:fill="FFFFFF"/>
              <w:jc w:val="both"/>
              <w:rPr>
                <w:sz w:val="28"/>
                <w:szCs w:val="28"/>
              </w:rPr>
            </w:pPr>
            <w:r w:rsidRPr="00831AED">
              <w:rPr>
                <w:sz w:val="28"/>
                <w:szCs w:val="28"/>
              </w:rPr>
              <w:t>Конструкция здания должна иметь возможность демонтажа поврежденного элемента на момент ремонта без полной разборки модуля и потери его работоспособности.</w:t>
            </w:r>
          </w:p>
        </w:tc>
      </w:tr>
      <w:tr w:rsidR="00831AED" w:rsidRPr="00831AED" w:rsidTr="00C715B1">
        <w:trPr>
          <w:trHeight w:val="70"/>
        </w:trPr>
        <w:tc>
          <w:tcPr>
            <w:tcW w:w="4180" w:type="dxa"/>
          </w:tcPr>
          <w:p w:rsidR="00831AED" w:rsidRPr="00831AED" w:rsidRDefault="00831AED" w:rsidP="00831AED">
            <w:pPr>
              <w:shd w:val="clear" w:color="auto" w:fill="FFFFFF"/>
              <w:jc w:val="both"/>
              <w:rPr>
                <w:sz w:val="28"/>
                <w:szCs w:val="28"/>
              </w:rPr>
            </w:pPr>
            <w:r w:rsidRPr="00831AED">
              <w:rPr>
                <w:sz w:val="28"/>
                <w:szCs w:val="28"/>
              </w:rPr>
              <w:t xml:space="preserve">2.4. Срок службы здания </w:t>
            </w:r>
          </w:p>
          <w:p w:rsidR="00831AED" w:rsidRPr="00831AED" w:rsidRDefault="00831AED" w:rsidP="00831AED">
            <w:pPr>
              <w:shd w:val="clear" w:color="auto" w:fill="FFFFFF"/>
              <w:jc w:val="both"/>
              <w:rPr>
                <w:b/>
                <w:sz w:val="28"/>
                <w:szCs w:val="28"/>
              </w:rPr>
            </w:pPr>
          </w:p>
        </w:tc>
        <w:tc>
          <w:tcPr>
            <w:tcW w:w="6565" w:type="dxa"/>
            <w:gridSpan w:val="4"/>
          </w:tcPr>
          <w:p w:rsidR="00831AED" w:rsidRPr="00831AED" w:rsidRDefault="00831AED" w:rsidP="00831AED">
            <w:pPr>
              <w:shd w:val="clear" w:color="auto" w:fill="FFFFFF"/>
              <w:jc w:val="both"/>
              <w:rPr>
                <w:sz w:val="28"/>
                <w:szCs w:val="28"/>
              </w:rPr>
            </w:pPr>
            <w:r w:rsidRPr="00831AED">
              <w:rPr>
                <w:sz w:val="28"/>
                <w:szCs w:val="28"/>
              </w:rPr>
              <w:t>Не менее 10 лет.</w:t>
            </w:r>
          </w:p>
        </w:tc>
      </w:tr>
      <w:tr w:rsidR="00831AED" w:rsidRPr="00831AED" w:rsidTr="00C715B1">
        <w:tc>
          <w:tcPr>
            <w:tcW w:w="4180" w:type="dxa"/>
          </w:tcPr>
          <w:p w:rsidR="00831AED" w:rsidRPr="00831AED" w:rsidRDefault="00831AED" w:rsidP="00831AED">
            <w:pPr>
              <w:shd w:val="clear" w:color="auto" w:fill="FFFFFF"/>
              <w:jc w:val="both"/>
              <w:rPr>
                <w:sz w:val="28"/>
                <w:szCs w:val="28"/>
              </w:rPr>
            </w:pPr>
            <w:r w:rsidRPr="00831AED">
              <w:rPr>
                <w:sz w:val="28"/>
                <w:szCs w:val="28"/>
              </w:rPr>
              <w:t>2.5. Гарантийный срок эксплуатации</w:t>
            </w:r>
          </w:p>
        </w:tc>
        <w:tc>
          <w:tcPr>
            <w:tcW w:w="6565" w:type="dxa"/>
            <w:gridSpan w:val="4"/>
          </w:tcPr>
          <w:p w:rsidR="00831AED" w:rsidRPr="00831AED" w:rsidRDefault="00831AED" w:rsidP="00831AED">
            <w:pPr>
              <w:shd w:val="clear" w:color="auto" w:fill="FFFFFF"/>
              <w:jc w:val="both"/>
              <w:rPr>
                <w:rFonts w:ascii="Sylfaen" w:hAnsi="Sylfaen"/>
                <w:sz w:val="28"/>
                <w:szCs w:val="28"/>
                <w:lang w:val="hy-AM"/>
              </w:rPr>
            </w:pPr>
            <w:r w:rsidRPr="00831AED">
              <w:rPr>
                <w:sz w:val="28"/>
                <w:szCs w:val="28"/>
              </w:rPr>
              <w:t>18 месяцев, со дня приемки</w:t>
            </w:r>
            <w:r w:rsidRPr="00831AED">
              <w:rPr>
                <w:rFonts w:ascii="Sylfaen" w:hAnsi="Sylfaen"/>
                <w:sz w:val="28"/>
                <w:szCs w:val="28"/>
                <w:lang w:val="hy-AM"/>
              </w:rPr>
              <w:t>.</w:t>
            </w:r>
          </w:p>
        </w:tc>
      </w:tr>
      <w:tr w:rsidR="00831AED" w:rsidRPr="00831AED" w:rsidTr="00C715B1">
        <w:tc>
          <w:tcPr>
            <w:tcW w:w="10745" w:type="dxa"/>
            <w:gridSpan w:val="5"/>
          </w:tcPr>
          <w:p w:rsidR="00831AED" w:rsidRPr="00831AED" w:rsidRDefault="00831AED" w:rsidP="00831AED">
            <w:pPr>
              <w:shd w:val="clear" w:color="auto" w:fill="FFFFFF"/>
              <w:jc w:val="center"/>
              <w:rPr>
                <w:b/>
                <w:i/>
                <w:sz w:val="28"/>
                <w:szCs w:val="28"/>
              </w:rPr>
            </w:pPr>
            <w:r w:rsidRPr="00831AED">
              <w:rPr>
                <w:b/>
                <w:i/>
                <w:sz w:val="28"/>
                <w:szCs w:val="28"/>
              </w:rPr>
              <w:t>3. Объемно-планировочные и конструктивные решения</w:t>
            </w:r>
          </w:p>
        </w:tc>
      </w:tr>
      <w:tr w:rsidR="00831AED" w:rsidRPr="00831AED" w:rsidTr="00C715B1">
        <w:tc>
          <w:tcPr>
            <w:tcW w:w="4305" w:type="dxa"/>
            <w:gridSpan w:val="2"/>
          </w:tcPr>
          <w:p w:rsidR="00831AED" w:rsidRPr="00831AED" w:rsidRDefault="00831AED" w:rsidP="00831AED">
            <w:pPr>
              <w:shd w:val="clear" w:color="auto" w:fill="FFFFFF"/>
              <w:jc w:val="both"/>
              <w:rPr>
                <w:b/>
                <w:sz w:val="28"/>
                <w:szCs w:val="28"/>
              </w:rPr>
            </w:pPr>
            <w:r w:rsidRPr="00831AED">
              <w:rPr>
                <w:bCs/>
                <w:sz w:val="28"/>
                <w:szCs w:val="28"/>
                <w:bdr w:val="none" w:sz="0" w:space="0" w:color="auto" w:frame="1"/>
              </w:rPr>
              <w:lastRenderedPageBreak/>
              <w:t>3.1. Сведения о строительных решениях и инженерном обеспечении</w:t>
            </w:r>
          </w:p>
        </w:tc>
        <w:tc>
          <w:tcPr>
            <w:tcW w:w="6440" w:type="dxa"/>
            <w:gridSpan w:val="3"/>
          </w:tcPr>
          <w:p w:rsidR="00831AED" w:rsidRPr="00831AED" w:rsidRDefault="00831AED" w:rsidP="00831AED">
            <w:pPr>
              <w:shd w:val="clear" w:color="auto" w:fill="FFFFFF"/>
              <w:jc w:val="both"/>
              <w:rPr>
                <w:sz w:val="28"/>
                <w:szCs w:val="28"/>
              </w:rPr>
            </w:pPr>
            <w:r w:rsidRPr="00831AED">
              <w:rPr>
                <w:sz w:val="28"/>
                <w:szCs w:val="28"/>
              </w:rPr>
              <w:t>Блок-модули здания должны быть поставлены в собранном и готовом к проживанию виде.</w:t>
            </w:r>
          </w:p>
          <w:p w:rsidR="00831AED" w:rsidRPr="00831AED" w:rsidRDefault="00831AED" w:rsidP="00831AED">
            <w:pPr>
              <w:shd w:val="clear" w:color="auto" w:fill="FFFFFF"/>
              <w:jc w:val="both"/>
              <w:rPr>
                <w:sz w:val="28"/>
                <w:szCs w:val="28"/>
              </w:rPr>
            </w:pPr>
            <w:r w:rsidRPr="00831AED">
              <w:rPr>
                <w:sz w:val="28"/>
                <w:szCs w:val="28"/>
              </w:rPr>
              <w:t xml:space="preserve">Инженерное обеспечение оборудования: </w:t>
            </w:r>
          </w:p>
          <w:p w:rsidR="00831AED" w:rsidRPr="00831AED" w:rsidRDefault="00831AED" w:rsidP="00831AED">
            <w:pPr>
              <w:shd w:val="clear" w:color="auto" w:fill="FFFFFF"/>
              <w:contextualSpacing/>
              <w:jc w:val="both"/>
              <w:rPr>
                <w:sz w:val="28"/>
                <w:szCs w:val="28"/>
              </w:rPr>
            </w:pPr>
            <w:r w:rsidRPr="00831AED">
              <w:rPr>
                <w:sz w:val="28"/>
                <w:szCs w:val="28"/>
              </w:rPr>
              <w:t xml:space="preserve">- электроснабжение от внешнего источника (электрообогреватели-  настенные электрические конвекторы в обеих помещениях, водонагреватель накопительный электрический с нержавеющим баком объёмом 50 л мощностью 1,5 квт на 220В, подключенный к системе подачи горячей воды в санузел и кухню, микроволновая печь объемом 20 литров);   </w:t>
            </w:r>
          </w:p>
          <w:p w:rsidR="00831AED" w:rsidRPr="00831AED" w:rsidRDefault="00831AED" w:rsidP="00831AED">
            <w:pPr>
              <w:shd w:val="clear" w:color="auto" w:fill="FFFFFF"/>
              <w:jc w:val="both"/>
              <w:rPr>
                <w:sz w:val="28"/>
                <w:szCs w:val="28"/>
              </w:rPr>
            </w:pPr>
            <w:r w:rsidRPr="00831AED">
              <w:rPr>
                <w:sz w:val="28"/>
                <w:szCs w:val="28"/>
              </w:rPr>
              <w:t xml:space="preserve">- внутренний водопровод и канализация с подключением к кухне (шкаф-мойка с раковиной из нержавеющей стали для мытья посуды со смесителем) и сан.узлу.  </w:t>
            </w:r>
          </w:p>
        </w:tc>
      </w:tr>
      <w:tr w:rsidR="00831AED" w:rsidRPr="00831AED" w:rsidTr="00C715B1">
        <w:tc>
          <w:tcPr>
            <w:tcW w:w="4305" w:type="dxa"/>
            <w:gridSpan w:val="2"/>
          </w:tcPr>
          <w:p w:rsidR="00831AED" w:rsidRPr="00831AED" w:rsidRDefault="00831AED" w:rsidP="00831AED">
            <w:pPr>
              <w:shd w:val="clear" w:color="auto" w:fill="FFFFFF"/>
              <w:rPr>
                <w:sz w:val="28"/>
                <w:szCs w:val="28"/>
              </w:rPr>
            </w:pPr>
            <w:r w:rsidRPr="00831AED">
              <w:rPr>
                <w:sz w:val="28"/>
                <w:szCs w:val="28"/>
              </w:rPr>
              <w:t>3.2. Тип блок- контейнеров:</w:t>
            </w:r>
          </w:p>
          <w:p w:rsidR="00831AED" w:rsidRPr="00831AED" w:rsidRDefault="00831AED" w:rsidP="00831AED">
            <w:pPr>
              <w:shd w:val="clear" w:color="auto" w:fill="FFFFFF"/>
              <w:rPr>
                <w:b/>
                <w:sz w:val="28"/>
                <w:szCs w:val="28"/>
              </w:rPr>
            </w:pPr>
          </w:p>
        </w:tc>
        <w:tc>
          <w:tcPr>
            <w:tcW w:w="6440" w:type="dxa"/>
            <w:gridSpan w:val="3"/>
          </w:tcPr>
          <w:p w:rsidR="00831AED" w:rsidRPr="00831AED" w:rsidRDefault="00831AED" w:rsidP="00831AED">
            <w:pPr>
              <w:shd w:val="clear" w:color="auto" w:fill="FFFFFF"/>
              <w:jc w:val="both"/>
              <w:rPr>
                <w:sz w:val="28"/>
                <w:szCs w:val="28"/>
              </w:rPr>
            </w:pPr>
            <w:r w:rsidRPr="00831AED">
              <w:rPr>
                <w:sz w:val="28"/>
                <w:szCs w:val="28"/>
              </w:rPr>
              <w:t>Цельносварная металлическая из гнутых профилей конструкция каркаса. Все соединения сварные. В качестве несущих балок-прогонов, стоек, фитингов - металлические гнутые профильные элементы, толщина металла 3-4мм из СТ-3. Все элементы каркаса предусмотреть с антикоррозионным покрытием, лицевые части каркаса должны быть окрашены. В качестве теплоизоляции использовать минеральную вату на основе базальтового сырья.</w:t>
            </w:r>
          </w:p>
          <w:p w:rsidR="00831AED" w:rsidRPr="00831AED" w:rsidRDefault="00831AED" w:rsidP="00831AED">
            <w:pPr>
              <w:shd w:val="clear" w:color="auto" w:fill="FFFFFF"/>
              <w:jc w:val="both"/>
              <w:rPr>
                <w:b/>
                <w:sz w:val="28"/>
                <w:szCs w:val="28"/>
              </w:rPr>
            </w:pPr>
            <w:r w:rsidRPr="00831AED">
              <w:rPr>
                <w:sz w:val="28"/>
                <w:szCs w:val="28"/>
              </w:rPr>
              <w:t>Все деревянные элементы должны быть</w:t>
            </w:r>
            <w:r w:rsidRPr="00831AED">
              <w:rPr>
                <w:b/>
                <w:sz w:val="28"/>
                <w:szCs w:val="28"/>
              </w:rPr>
              <w:t xml:space="preserve"> </w:t>
            </w:r>
            <w:r w:rsidRPr="00831AED">
              <w:rPr>
                <w:sz w:val="28"/>
                <w:szCs w:val="28"/>
              </w:rPr>
              <w:t>обработаны и пропитаны огне-биозащитным составом.</w:t>
            </w:r>
          </w:p>
        </w:tc>
      </w:tr>
      <w:tr w:rsidR="00831AED" w:rsidRPr="00831AED" w:rsidTr="00C715B1">
        <w:tc>
          <w:tcPr>
            <w:tcW w:w="4305" w:type="dxa"/>
            <w:gridSpan w:val="2"/>
          </w:tcPr>
          <w:p w:rsidR="00831AED" w:rsidRPr="00831AED" w:rsidRDefault="00831AED" w:rsidP="00831AED">
            <w:pPr>
              <w:shd w:val="clear" w:color="auto" w:fill="FFFFFF"/>
              <w:jc w:val="both"/>
              <w:rPr>
                <w:sz w:val="28"/>
                <w:szCs w:val="28"/>
              </w:rPr>
            </w:pPr>
            <w:r w:rsidRPr="00831AED">
              <w:rPr>
                <w:sz w:val="28"/>
                <w:szCs w:val="28"/>
              </w:rPr>
              <w:t xml:space="preserve">3.3. Внешние габаритные размеры (длина, ширина, высота), допускаются изменения в геометрических размерах изделия не более </w:t>
            </w:r>
            <w:r w:rsidRPr="00831AED">
              <w:rPr>
                <w:sz w:val="28"/>
                <w:szCs w:val="28"/>
                <w:u w:val="single"/>
              </w:rPr>
              <w:t>+</w:t>
            </w:r>
            <w:r w:rsidRPr="00831AED">
              <w:rPr>
                <w:sz w:val="28"/>
                <w:szCs w:val="28"/>
              </w:rPr>
              <w:t xml:space="preserve"> 50 мм. </w:t>
            </w:r>
          </w:p>
        </w:tc>
        <w:tc>
          <w:tcPr>
            <w:tcW w:w="6440" w:type="dxa"/>
            <w:gridSpan w:val="3"/>
          </w:tcPr>
          <w:p w:rsidR="00831AED" w:rsidRPr="00831AED" w:rsidRDefault="00831AED" w:rsidP="00831AED">
            <w:pPr>
              <w:shd w:val="clear" w:color="auto" w:fill="FFFFFF"/>
              <w:rPr>
                <w:sz w:val="28"/>
                <w:szCs w:val="28"/>
              </w:rPr>
            </w:pPr>
            <w:r w:rsidRPr="00831AED">
              <w:rPr>
                <w:sz w:val="28"/>
                <w:szCs w:val="28"/>
              </w:rPr>
              <w:t>7200*3400*3100 (мм)</w:t>
            </w:r>
          </w:p>
        </w:tc>
      </w:tr>
      <w:tr w:rsidR="00831AED" w:rsidRPr="00831AED" w:rsidTr="00C715B1">
        <w:tc>
          <w:tcPr>
            <w:tcW w:w="4305" w:type="dxa"/>
            <w:gridSpan w:val="2"/>
          </w:tcPr>
          <w:p w:rsidR="00831AED" w:rsidRPr="00831AED" w:rsidRDefault="00831AED" w:rsidP="00831AED">
            <w:pPr>
              <w:shd w:val="clear" w:color="auto" w:fill="FFFFFF"/>
              <w:tabs>
                <w:tab w:val="left" w:pos="460"/>
              </w:tabs>
              <w:jc w:val="both"/>
              <w:rPr>
                <w:sz w:val="28"/>
                <w:szCs w:val="28"/>
              </w:rPr>
            </w:pPr>
            <w:r w:rsidRPr="00831AED">
              <w:rPr>
                <w:sz w:val="28"/>
                <w:szCs w:val="28"/>
              </w:rPr>
              <w:t xml:space="preserve">3.4. Размеры внутренних помещений, (допускаются изменения в геометрических размерах изделия не более </w:t>
            </w:r>
            <w:r w:rsidRPr="00831AED">
              <w:rPr>
                <w:sz w:val="28"/>
                <w:szCs w:val="28"/>
                <w:u w:val="single"/>
              </w:rPr>
              <w:t>+</w:t>
            </w:r>
            <w:r w:rsidRPr="00831AED">
              <w:rPr>
                <w:sz w:val="28"/>
                <w:szCs w:val="28"/>
              </w:rPr>
              <w:t xml:space="preserve"> 50 мм.  </w:t>
            </w:r>
          </w:p>
        </w:tc>
        <w:tc>
          <w:tcPr>
            <w:tcW w:w="6440" w:type="dxa"/>
            <w:gridSpan w:val="3"/>
          </w:tcPr>
          <w:p w:rsidR="00831AED" w:rsidRPr="00831AED" w:rsidRDefault="00831AED" w:rsidP="00831AED">
            <w:pPr>
              <w:shd w:val="clear" w:color="auto" w:fill="FFFFFF"/>
              <w:jc w:val="both"/>
              <w:rPr>
                <w:sz w:val="28"/>
                <w:szCs w:val="28"/>
              </w:rPr>
            </w:pPr>
            <w:r w:rsidRPr="00831AED">
              <w:rPr>
                <w:sz w:val="28"/>
                <w:szCs w:val="28"/>
              </w:rPr>
              <w:t>Спальня 2700*3100 (мм) = 8,37 кв.м</w:t>
            </w:r>
          </w:p>
          <w:p w:rsidR="00831AED" w:rsidRPr="00831AED" w:rsidRDefault="00831AED" w:rsidP="00831AED">
            <w:pPr>
              <w:shd w:val="clear" w:color="auto" w:fill="FFFFFF"/>
              <w:jc w:val="both"/>
              <w:rPr>
                <w:sz w:val="28"/>
                <w:szCs w:val="28"/>
              </w:rPr>
            </w:pPr>
            <w:r w:rsidRPr="00831AED">
              <w:rPr>
                <w:sz w:val="28"/>
                <w:szCs w:val="28"/>
              </w:rPr>
              <w:t>Сан узел 3100*1100 (мм) = 3,41 кв.м</w:t>
            </w:r>
          </w:p>
          <w:p w:rsidR="00831AED" w:rsidRPr="00831AED" w:rsidRDefault="00831AED" w:rsidP="00831AED">
            <w:pPr>
              <w:shd w:val="clear" w:color="auto" w:fill="FFFFFF"/>
              <w:jc w:val="both"/>
              <w:rPr>
                <w:sz w:val="28"/>
                <w:szCs w:val="28"/>
              </w:rPr>
            </w:pPr>
            <w:r w:rsidRPr="00831AED">
              <w:rPr>
                <w:sz w:val="28"/>
                <w:szCs w:val="28"/>
              </w:rPr>
              <w:t>Кухня 2200*3000 (мм) = 6,6 кв.м</w:t>
            </w:r>
          </w:p>
          <w:p w:rsidR="00831AED" w:rsidRPr="00831AED" w:rsidRDefault="00831AED" w:rsidP="00831AED">
            <w:pPr>
              <w:shd w:val="clear" w:color="auto" w:fill="FFFFFF"/>
              <w:jc w:val="both"/>
              <w:rPr>
                <w:sz w:val="28"/>
                <w:szCs w:val="28"/>
              </w:rPr>
            </w:pPr>
            <w:r w:rsidRPr="00831AED">
              <w:rPr>
                <w:sz w:val="28"/>
                <w:szCs w:val="28"/>
              </w:rPr>
              <w:t>Коридор не более 2900*940 (мм)=2,72 кв.м</w:t>
            </w:r>
          </w:p>
          <w:p w:rsidR="00831AED" w:rsidRPr="00831AED" w:rsidRDefault="00831AED" w:rsidP="00831AED">
            <w:pPr>
              <w:shd w:val="clear" w:color="auto" w:fill="FFFFFF"/>
              <w:jc w:val="both"/>
              <w:rPr>
                <w:sz w:val="28"/>
                <w:szCs w:val="28"/>
              </w:rPr>
            </w:pPr>
            <w:r w:rsidRPr="00831AED">
              <w:rPr>
                <w:sz w:val="28"/>
                <w:szCs w:val="28"/>
              </w:rPr>
              <w:t xml:space="preserve"> с устройством гардероба с раздвижными дверями 680*960 (мм) = 0,65 кв.м</w:t>
            </w:r>
          </w:p>
        </w:tc>
      </w:tr>
      <w:tr w:rsidR="00831AED" w:rsidRPr="00831AED" w:rsidTr="00C715B1">
        <w:tc>
          <w:tcPr>
            <w:tcW w:w="4305" w:type="dxa"/>
            <w:gridSpan w:val="2"/>
          </w:tcPr>
          <w:p w:rsidR="00831AED" w:rsidRPr="00831AED" w:rsidRDefault="00831AED" w:rsidP="00831AED">
            <w:pPr>
              <w:shd w:val="clear" w:color="auto" w:fill="FFFFFF"/>
              <w:jc w:val="both"/>
              <w:rPr>
                <w:sz w:val="28"/>
                <w:szCs w:val="28"/>
              </w:rPr>
            </w:pPr>
            <w:r w:rsidRPr="00831AED">
              <w:rPr>
                <w:sz w:val="28"/>
                <w:szCs w:val="28"/>
                <w:shd w:val="clear" w:color="auto" w:fill="FFFFFF"/>
              </w:rPr>
              <w:t>3.5. Этажность</w:t>
            </w:r>
          </w:p>
        </w:tc>
        <w:tc>
          <w:tcPr>
            <w:tcW w:w="6440" w:type="dxa"/>
            <w:gridSpan w:val="3"/>
          </w:tcPr>
          <w:p w:rsidR="00831AED" w:rsidRPr="00831AED" w:rsidRDefault="00831AED" w:rsidP="00831AED">
            <w:pPr>
              <w:shd w:val="clear" w:color="auto" w:fill="FFFFFF"/>
              <w:rPr>
                <w:sz w:val="28"/>
                <w:szCs w:val="28"/>
              </w:rPr>
            </w:pPr>
            <w:r w:rsidRPr="00831AED">
              <w:rPr>
                <w:sz w:val="28"/>
                <w:szCs w:val="28"/>
                <w:shd w:val="clear" w:color="auto" w:fill="FFFFFF"/>
              </w:rPr>
              <w:t>одноэтажные</w:t>
            </w:r>
          </w:p>
        </w:tc>
      </w:tr>
      <w:tr w:rsidR="00831AED" w:rsidRPr="00831AED" w:rsidTr="00C715B1">
        <w:tc>
          <w:tcPr>
            <w:tcW w:w="4305" w:type="dxa"/>
            <w:gridSpan w:val="2"/>
          </w:tcPr>
          <w:p w:rsidR="00831AED" w:rsidRPr="00831AED" w:rsidRDefault="00831AED" w:rsidP="00831AED">
            <w:pPr>
              <w:shd w:val="clear" w:color="auto" w:fill="FFFFFF"/>
              <w:rPr>
                <w:sz w:val="28"/>
                <w:szCs w:val="28"/>
              </w:rPr>
            </w:pPr>
            <w:r w:rsidRPr="00831AED">
              <w:rPr>
                <w:sz w:val="28"/>
                <w:szCs w:val="28"/>
                <w:shd w:val="clear" w:color="auto" w:fill="FFFFFF"/>
              </w:rPr>
              <w:t>3.6. Кровля</w:t>
            </w:r>
          </w:p>
        </w:tc>
        <w:tc>
          <w:tcPr>
            <w:tcW w:w="6440" w:type="dxa"/>
            <w:gridSpan w:val="3"/>
          </w:tcPr>
          <w:p w:rsidR="00831AED" w:rsidRPr="00831AED" w:rsidRDefault="00831AED" w:rsidP="00831AED">
            <w:pPr>
              <w:shd w:val="clear" w:color="auto" w:fill="FFFFFF"/>
              <w:jc w:val="both"/>
              <w:rPr>
                <w:rFonts w:ascii="Sylfaen" w:hAnsi="Sylfaen"/>
                <w:sz w:val="28"/>
                <w:szCs w:val="28"/>
                <w:lang w:val="hy-AM"/>
              </w:rPr>
            </w:pPr>
            <w:r w:rsidRPr="00831AED">
              <w:rPr>
                <w:sz w:val="28"/>
                <w:szCs w:val="28"/>
              </w:rPr>
              <w:t>Кровля из окрашенного оцинкованного профилированного листа, высотой гребня 10мм., толщина металла 0,5 мм.,  монтируется на гнутых оцинкованных профилях, толщиной металла 0,7мм</w:t>
            </w:r>
            <w:r w:rsidRPr="00831AED">
              <w:rPr>
                <w:rFonts w:ascii="Sylfaen" w:hAnsi="Sylfaen"/>
                <w:sz w:val="28"/>
                <w:szCs w:val="28"/>
                <w:lang w:val="hy-AM"/>
              </w:rPr>
              <w:t>.</w:t>
            </w:r>
          </w:p>
        </w:tc>
      </w:tr>
      <w:tr w:rsidR="00831AED" w:rsidRPr="00831AED" w:rsidTr="00C715B1">
        <w:tc>
          <w:tcPr>
            <w:tcW w:w="4305" w:type="dxa"/>
            <w:gridSpan w:val="2"/>
          </w:tcPr>
          <w:p w:rsidR="00831AED" w:rsidRPr="00831AED" w:rsidRDefault="00831AED" w:rsidP="00831AED">
            <w:pPr>
              <w:shd w:val="clear" w:color="auto" w:fill="FFFFFF"/>
              <w:jc w:val="both"/>
              <w:rPr>
                <w:color w:val="000000"/>
                <w:sz w:val="28"/>
                <w:szCs w:val="28"/>
              </w:rPr>
            </w:pPr>
            <w:r w:rsidRPr="00831AED">
              <w:rPr>
                <w:color w:val="000000"/>
                <w:sz w:val="28"/>
                <w:szCs w:val="28"/>
              </w:rPr>
              <w:t xml:space="preserve">3.7. Внутренняя отделка помещений </w:t>
            </w:r>
          </w:p>
        </w:tc>
        <w:tc>
          <w:tcPr>
            <w:tcW w:w="6440" w:type="dxa"/>
            <w:gridSpan w:val="3"/>
          </w:tcPr>
          <w:p w:rsidR="00831AED" w:rsidRPr="00831AED" w:rsidRDefault="00831AED" w:rsidP="00831AED">
            <w:pPr>
              <w:shd w:val="clear" w:color="auto" w:fill="FFFFFF"/>
              <w:jc w:val="both"/>
              <w:rPr>
                <w:color w:val="000000"/>
                <w:sz w:val="28"/>
                <w:szCs w:val="28"/>
              </w:rPr>
            </w:pPr>
            <w:r w:rsidRPr="00831AED">
              <w:rPr>
                <w:color w:val="000000"/>
                <w:sz w:val="28"/>
                <w:szCs w:val="28"/>
              </w:rPr>
              <w:t>- Стены - гипсокартон влагостойкий толщиной 9,5 мм, с выравниваем стен 2 слоями шпаклевки, окрашенный 2 слоями водоэмульсионной, мою</w:t>
            </w:r>
            <w:r w:rsidRPr="00831AED">
              <w:rPr>
                <w:color w:val="000000"/>
                <w:sz w:val="28"/>
                <w:szCs w:val="28"/>
              </w:rPr>
              <w:lastRenderedPageBreak/>
              <w:t>щейся краской. Перегородка между сан.узлом и кухней с 2-х сторон предусмотреть влагостойким гипсокартонном толщиной 9,5 мм с пластиковым финишным слоем со стороны санузла.</w:t>
            </w:r>
          </w:p>
          <w:p w:rsidR="00831AED" w:rsidRPr="00831AED" w:rsidRDefault="00831AED" w:rsidP="00831AED">
            <w:pPr>
              <w:shd w:val="clear" w:color="auto" w:fill="FFFFFF"/>
              <w:jc w:val="both"/>
              <w:rPr>
                <w:color w:val="000000"/>
                <w:sz w:val="28"/>
                <w:szCs w:val="28"/>
              </w:rPr>
            </w:pPr>
            <w:r w:rsidRPr="00831AED">
              <w:rPr>
                <w:color w:val="000000"/>
                <w:sz w:val="28"/>
                <w:szCs w:val="28"/>
              </w:rPr>
              <w:t>-Стены наружные - профилированный оцинкованный лист высотой волны 10мм, толщиной металла 0,5мм окрашенный, предусмотреть ветрозащиту, утепление стены-базальтовой ватой толщиной 100мм стены предусмотреть из гипсокартона в два слоя по 9,5мм по металлическому каркасу из оцинкованных гнутых профилей, внутренняя отделка шпатлевка, окрашенный водоэмульсионной краской в два слоя.</w:t>
            </w:r>
          </w:p>
          <w:p w:rsidR="00831AED" w:rsidRPr="00831AED" w:rsidRDefault="00831AED" w:rsidP="00831AED">
            <w:pPr>
              <w:shd w:val="clear" w:color="auto" w:fill="FFFFFF"/>
              <w:jc w:val="both"/>
              <w:rPr>
                <w:color w:val="000000"/>
                <w:sz w:val="28"/>
                <w:szCs w:val="28"/>
              </w:rPr>
            </w:pPr>
            <w:r w:rsidRPr="00831AED">
              <w:rPr>
                <w:color w:val="000000"/>
                <w:sz w:val="28"/>
                <w:szCs w:val="28"/>
              </w:rPr>
              <w:t xml:space="preserve">- Потолок предусмотреть из гипсокартона в два слоя по 9,5мм, окрашенный в 2 слоя водоэмульсионной краской. </w:t>
            </w:r>
            <w:r w:rsidRPr="00831AED">
              <w:rPr>
                <w:rFonts w:ascii="Sylfaen" w:hAnsi="Sylfaen"/>
                <w:color w:val="000000"/>
                <w:sz w:val="28"/>
                <w:szCs w:val="28"/>
              </w:rPr>
              <w:t>К</w:t>
            </w:r>
            <w:r w:rsidRPr="00831AED">
              <w:rPr>
                <w:color w:val="000000"/>
                <w:sz w:val="28"/>
                <w:szCs w:val="28"/>
              </w:rPr>
              <w:t xml:space="preserve">аркас потолка из оцинкованных гнутых профилей 0,7 мм толщина металла. Утепление потолка-базальтовой ватой толщиной 120 мм, ветрозащита и гидроизоляция. </w:t>
            </w:r>
          </w:p>
          <w:p w:rsidR="00831AED" w:rsidRPr="00831AED" w:rsidRDefault="00831AED" w:rsidP="00831AED">
            <w:pPr>
              <w:shd w:val="clear" w:color="auto" w:fill="FFFFFF"/>
              <w:jc w:val="both"/>
              <w:rPr>
                <w:color w:val="000000"/>
                <w:sz w:val="28"/>
                <w:szCs w:val="28"/>
              </w:rPr>
            </w:pPr>
            <w:r w:rsidRPr="00831AED">
              <w:rPr>
                <w:color w:val="000000"/>
                <w:sz w:val="28"/>
                <w:szCs w:val="28"/>
              </w:rPr>
              <w:t>- Пол из</w:t>
            </w:r>
            <w:r w:rsidRPr="00831AED">
              <w:rPr>
                <w:color w:val="000000"/>
                <w:sz w:val="28"/>
                <w:szCs w:val="28"/>
                <w:lang w:val="hy-AM"/>
              </w:rPr>
              <w:t xml:space="preserve"> металлических</w:t>
            </w:r>
            <w:r w:rsidRPr="00831AED">
              <w:rPr>
                <w:color w:val="000000"/>
                <w:sz w:val="28"/>
                <w:szCs w:val="28"/>
              </w:rPr>
              <w:t xml:space="preserve"> оцинкованных гнутых профилей толщина металла 1,2мм</w:t>
            </w:r>
            <w:r w:rsidRPr="00831AED">
              <w:rPr>
                <w:color w:val="000000"/>
                <w:sz w:val="28"/>
                <w:szCs w:val="28"/>
                <w:lang w:val="hy-AM"/>
              </w:rPr>
              <w:t xml:space="preserve"> </w:t>
            </w:r>
            <w:r w:rsidRPr="00831AED">
              <w:rPr>
                <w:color w:val="000000"/>
                <w:sz w:val="28"/>
                <w:szCs w:val="28"/>
              </w:rPr>
              <w:t>(конструкция пола: (профилированный оцинкованный лист толщина металла 0,5мм, предусмотреть ветрозащиту и гидроизоляцию. Утепление пола - базальтовой ватой толщиной 120мм, фанера в два слоя 10+12мм) покрытие предусмотреть из ламината класса 33 или негорючего пластика.</w:t>
            </w:r>
          </w:p>
          <w:p w:rsidR="00831AED" w:rsidRPr="00831AED" w:rsidRDefault="00831AED" w:rsidP="00831AED">
            <w:pPr>
              <w:shd w:val="clear" w:color="auto" w:fill="FFFFFF"/>
              <w:jc w:val="both"/>
              <w:rPr>
                <w:color w:val="000000"/>
                <w:sz w:val="28"/>
                <w:szCs w:val="28"/>
              </w:rPr>
            </w:pPr>
            <w:r w:rsidRPr="00831AED">
              <w:rPr>
                <w:color w:val="000000"/>
                <w:sz w:val="28"/>
                <w:szCs w:val="28"/>
              </w:rPr>
              <w:t>- Сан узел: отделку стен предусмотреть влагостойким гипсокартоном толщ. 9,5мм, поверху отделка - негорючей пластиковой панелью, покрытие пола - керамической плиткой.</w:t>
            </w:r>
          </w:p>
        </w:tc>
      </w:tr>
      <w:tr w:rsidR="00831AED" w:rsidRPr="00831AED" w:rsidTr="00C715B1">
        <w:tc>
          <w:tcPr>
            <w:tcW w:w="4305" w:type="dxa"/>
            <w:gridSpan w:val="2"/>
          </w:tcPr>
          <w:p w:rsidR="00831AED" w:rsidRPr="00831AED" w:rsidRDefault="00831AED" w:rsidP="00831AED">
            <w:pPr>
              <w:shd w:val="clear" w:color="auto" w:fill="FFFFFF"/>
              <w:jc w:val="both"/>
              <w:rPr>
                <w:color w:val="FF0000"/>
                <w:sz w:val="28"/>
                <w:szCs w:val="28"/>
                <w:shd w:val="clear" w:color="auto" w:fill="FFFFFF"/>
              </w:rPr>
            </w:pPr>
            <w:r w:rsidRPr="00831AED">
              <w:rPr>
                <w:sz w:val="28"/>
                <w:szCs w:val="28"/>
                <w:shd w:val="clear" w:color="auto" w:fill="FFFFFF"/>
                <w:lang w:val="en-US"/>
              </w:rPr>
              <w:lastRenderedPageBreak/>
              <w:t>3</w:t>
            </w:r>
            <w:r w:rsidRPr="00831AED">
              <w:rPr>
                <w:sz w:val="28"/>
                <w:szCs w:val="28"/>
                <w:shd w:val="clear" w:color="auto" w:fill="FFFFFF"/>
              </w:rPr>
              <w:t>.8. Применяемые материалы</w:t>
            </w:r>
          </w:p>
        </w:tc>
        <w:tc>
          <w:tcPr>
            <w:tcW w:w="6440" w:type="dxa"/>
            <w:gridSpan w:val="3"/>
          </w:tcPr>
          <w:p w:rsidR="00831AED" w:rsidRPr="00831AED" w:rsidRDefault="00831AED" w:rsidP="00831AED">
            <w:pPr>
              <w:shd w:val="clear" w:color="auto" w:fill="FFFFFF"/>
              <w:jc w:val="both"/>
              <w:rPr>
                <w:color w:val="FF0000"/>
                <w:sz w:val="28"/>
                <w:szCs w:val="28"/>
                <w:shd w:val="clear" w:color="auto" w:fill="FFFFFF"/>
              </w:rPr>
            </w:pPr>
            <w:r w:rsidRPr="00831AED">
              <w:rPr>
                <w:sz w:val="28"/>
                <w:szCs w:val="28"/>
                <w:shd w:val="clear" w:color="auto" w:fill="FFFFFF"/>
              </w:rPr>
              <w:t>В конструкции и внутренней отделке должны использоваться огнеупорные материалы.</w:t>
            </w:r>
          </w:p>
        </w:tc>
      </w:tr>
      <w:tr w:rsidR="00831AED" w:rsidRPr="00831AED" w:rsidTr="00C715B1">
        <w:trPr>
          <w:trHeight w:val="1184"/>
        </w:trPr>
        <w:tc>
          <w:tcPr>
            <w:tcW w:w="4305" w:type="dxa"/>
            <w:gridSpan w:val="2"/>
          </w:tcPr>
          <w:p w:rsidR="00831AED" w:rsidRPr="00831AED" w:rsidRDefault="00831AED" w:rsidP="00831AED">
            <w:pPr>
              <w:shd w:val="clear" w:color="auto" w:fill="FFFFFF"/>
              <w:rPr>
                <w:sz w:val="28"/>
                <w:szCs w:val="28"/>
              </w:rPr>
            </w:pPr>
            <w:r w:rsidRPr="00831AED">
              <w:rPr>
                <w:sz w:val="28"/>
                <w:szCs w:val="28"/>
              </w:rPr>
              <w:t>3.9. Утеплитель</w:t>
            </w:r>
          </w:p>
          <w:p w:rsidR="00831AED" w:rsidRPr="00831AED" w:rsidRDefault="00831AED" w:rsidP="00831AED">
            <w:pPr>
              <w:shd w:val="clear" w:color="auto" w:fill="FFFFFF"/>
              <w:rPr>
                <w:b/>
                <w:sz w:val="28"/>
                <w:szCs w:val="28"/>
                <w:shd w:val="clear" w:color="auto" w:fill="FFFFFF"/>
              </w:rPr>
            </w:pPr>
          </w:p>
        </w:tc>
        <w:tc>
          <w:tcPr>
            <w:tcW w:w="6440" w:type="dxa"/>
            <w:gridSpan w:val="3"/>
          </w:tcPr>
          <w:p w:rsidR="00831AED" w:rsidRPr="00831AED" w:rsidRDefault="00831AED" w:rsidP="00831AED">
            <w:pPr>
              <w:shd w:val="clear" w:color="auto" w:fill="FFFFFF"/>
              <w:jc w:val="both"/>
              <w:rPr>
                <w:sz w:val="28"/>
                <w:szCs w:val="28"/>
              </w:rPr>
            </w:pPr>
            <w:r w:rsidRPr="00831AED">
              <w:rPr>
                <w:sz w:val="28"/>
                <w:szCs w:val="28"/>
              </w:rPr>
              <w:t>Толщина утеплителя:</w:t>
            </w:r>
          </w:p>
          <w:p w:rsidR="00831AED" w:rsidRPr="00831AED" w:rsidRDefault="00831AED" w:rsidP="00831AED">
            <w:pPr>
              <w:shd w:val="clear" w:color="auto" w:fill="FFFFFF"/>
              <w:jc w:val="both"/>
              <w:rPr>
                <w:sz w:val="28"/>
                <w:szCs w:val="28"/>
              </w:rPr>
            </w:pPr>
            <w:r w:rsidRPr="00831AED">
              <w:rPr>
                <w:sz w:val="28"/>
                <w:szCs w:val="28"/>
              </w:rPr>
              <w:t>Стены внешнего теплового контура-             100 мм;</w:t>
            </w:r>
          </w:p>
          <w:p w:rsidR="00831AED" w:rsidRPr="00831AED" w:rsidRDefault="00831AED" w:rsidP="00831AED">
            <w:pPr>
              <w:shd w:val="clear" w:color="auto" w:fill="FFFFFF"/>
              <w:jc w:val="both"/>
              <w:rPr>
                <w:sz w:val="28"/>
                <w:szCs w:val="28"/>
              </w:rPr>
            </w:pPr>
            <w:r w:rsidRPr="00831AED">
              <w:rPr>
                <w:sz w:val="28"/>
                <w:szCs w:val="28"/>
              </w:rPr>
              <w:t>Пол - 120 мм;</w:t>
            </w:r>
          </w:p>
          <w:p w:rsidR="00831AED" w:rsidRPr="00831AED" w:rsidRDefault="00831AED" w:rsidP="00831AED">
            <w:pPr>
              <w:shd w:val="clear" w:color="auto" w:fill="FFFFFF"/>
              <w:jc w:val="both"/>
              <w:rPr>
                <w:sz w:val="28"/>
                <w:szCs w:val="28"/>
              </w:rPr>
            </w:pPr>
            <w:r w:rsidRPr="00831AED">
              <w:rPr>
                <w:sz w:val="28"/>
                <w:szCs w:val="28"/>
              </w:rPr>
              <w:t>Потолок - 120 мм;</w:t>
            </w:r>
          </w:p>
          <w:p w:rsidR="00831AED" w:rsidRPr="00831AED" w:rsidRDefault="00831AED" w:rsidP="00831AED">
            <w:pPr>
              <w:shd w:val="clear" w:color="auto" w:fill="FFFFFF"/>
              <w:jc w:val="both"/>
              <w:rPr>
                <w:sz w:val="28"/>
                <w:szCs w:val="28"/>
              </w:rPr>
            </w:pPr>
            <w:r w:rsidRPr="00831AED">
              <w:rPr>
                <w:sz w:val="28"/>
                <w:szCs w:val="28"/>
              </w:rPr>
              <w:t>Перегородки - 60 мм;</w:t>
            </w:r>
          </w:p>
          <w:p w:rsidR="00831AED" w:rsidRPr="00831AED" w:rsidRDefault="00831AED" w:rsidP="00831AED">
            <w:pPr>
              <w:shd w:val="clear" w:color="auto" w:fill="FFFFFF"/>
              <w:jc w:val="both"/>
              <w:rPr>
                <w:sz w:val="28"/>
                <w:szCs w:val="28"/>
              </w:rPr>
            </w:pPr>
            <w:r w:rsidRPr="00831AED">
              <w:rPr>
                <w:sz w:val="28"/>
                <w:szCs w:val="28"/>
              </w:rPr>
              <w:t>Материал - минеральная вата на основе базальтового сырья.</w:t>
            </w:r>
          </w:p>
        </w:tc>
      </w:tr>
      <w:tr w:rsidR="00831AED" w:rsidRPr="00831AED" w:rsidTr="00D71FEF">
        <w:trPr>
          <w:trHeight w:val="589"/>
        </w:trPr>
        <w:tc>
          <w:tcPr>
            <w:tcW w:w="4305" w:type="dxa"/>
            <w:gridSpan w:val="2"/>
          </w:tcPr>
          <w:p w:rsidR="00831AED" w:rsidRPr="00831AED" w:rsidRDefault="00831AED" w:rsidP="00831AED">
            <w:pPr>
              <w:shd w:val="clear" w:color="auto" w:fill="FFFFFF"/>
              <w:jc w:val="both"/>
              <w:rPr>
                <w:sz w:val="28"/>
                <w:szCs w:val="28"/>
              </w:rPr>
            </w:pPr>
            <w:r w:rsidRPr="00831AED">
              <w:rPr>
                <w:sz w:val="28"/>
                <w:szCs w:val="28"/>
              </w:rPr>
              <w:t>3.10. Оконные блоки</w:t>
            </w:r>
          </w:p>
          <w:p w:rsidR="00831AED" w:rsidRPr="00831AED" w:rsidRDefault="00831AED" w:rsidP="00831AED">
            <w:pPr>
              <w:shd w:val="clear" w:color="auto" w:fill="FFFFFF"/>
              <w:jc w:val="both"/>
              <w:rPr>
                <w:b/>
                <w:sz w:val="28"/>
                <w:szCs w:val="28"/>
              </w:rPr>
            </w:pPr>
          </w:p>
        </w:tc>
        <w:tc>
          <w:tcPr>
            <w:tcW w:w="6440" w:type="dxa"/>
            <w:gridSpan w:val="3"/>
          </w:tcPr>
          <w:p w:rsidR="00831AED" w:rsidRPr="00831AED" w:rsidRDefault="00831AED" w:rsidP="00831AED">
            <w:pPr>
              <w:shd w:val="clear" w:color="auto" w:fill="FFFFFF"/>
              <w:jc w:val="both"/>
              <w:rPr>
                <w:sz w:val="28"/>
                <w:szCs w:val="28"/>
              </w:rPr>
            </w:pPr>
            <w:r w:rsidRPr="00831AED">
              <w:rPr>
                <w:sz w:val="28"/>
                <w:szCs w:val="28"/>
              </w:rPr>
              <w:t>Оконные блоки из ПВХ теплоизоляционных профилей, с остеклением 2-х камерным стеклопакетом, поворотно - откидное открывание, с подоконниками из ПВХ, в кухне и спальне размером 1200х1500</w:t>
            </w:r>
            <w:r w:rsidRPr="00831AED">
              <w:rPr>
                <w:color w:val="C00000"/>
                <w:sz w:val="28"/>
                <w:szCs w:val="28"/>
              </w:rPr>
              <w:t xml:space="preserve"> </w:t>
            </w:r>
            <w:r w:rsidRPr="00831AED">
              <w:rPr>
                <w:sz w:val="28"/>
                <w:szCs w:val="28"/>
              </w:rPr>
              <w:t>(мм), в санузле 300х400 (мм). Над оконными бло</w:t>
            </w:r>
            <w:r w:rsidRPr="00831AED">
              <w:rPr>
                <w:sz w:val="28"/>
                <w:szCs w:val="28"/>
              </w:rPr>
              <w:lastRenderedPageBreak/>
              <w:t xml:space="preserve">ками предусмотреть козырьки шириной не менее 150 мм с </w:t>
            </w:r>
            <w:r w:rsidR="00D71FEF" w:rsidRPr="00831AED">
              <w:rPr>
                <w:sz w:val="28"/>
                <w:szCs w:val="28"/>
              </w:rPr>
              <w:t>жалюзи</w:t>
            </w:r>
            <w:r w:rsidRPr="00831AED">
              <w:rPr>
                <w:sz w:val="28"/>
                <w:szCs w:val="28"/>
              </w:rPr>
              <w:t xml:space="preserve">. </w:t>
            </w:r>
          </w:p>
        </w:tc>
      </w:tr>
      <w:tr w:rsidR="00831AED" w:rsidRPr="00831AED" w:rsidTr="00C715B1">
        <w:trPr>
          <w:trHeight w:val="1184"/>
        </w:trPr>
        <w:tc>
          <w:tcPr>
            <w:tcW w:w="4305" w:type="dxa"/>
            <w:gridSpan w:val="2"/>
          </w:tcPr>
          <w:p w:rsidR="00831AED" w:rsidRPr="00831AED" w:rsidRDefault="00831AED" w:rsidP="00831AED">
            <w:pPr>
              <w:shd w:val="clear" w:color="auto" w:fill="FFFFFF"/>
              <w:jc w:val="both"/>
              <w:rPr>
                <w:sz w:val="28"/>
                <w:szCs w:val="28"/>
              </w:rPr>
            </w:pPr>
            <w:r w:rsidRPr="00831AED">
              <w:rPr>
                <w:sz w:val="28"/>
                <w:szCs w:val="28"/>
              </w:rPr>
              <w:lastRenderedPageBreak/>
              <w:t>3.11. Дверные блоки</w:t>
            </w:r>
          </w:p>
        </w:tc>
        <w:tc>
          <w:tcPr>
            <w:tcW w:w="6440" w:type="dxa"/>
            <w:gridSpan w:val="3"/>
          </w:tcPr>
          <w:p w:rsidR="00831AED" w:rsidRPr="00831AED" w:rsidRDefault="00831AED" w:rsidP="00831AED">
            <w:pPr>
              <w:shd w:val="clear" w:color="auto" w:fill="FFFFFF"/>
              <w:jc w:val="both"/>
              <w:rPr>
                <w:sz w:val="28"/>
                <w:szCs w:val="28"/>
              </w:rPr>
            </w:pPr>
            <w:r w:rsidRPr="00831AED">
              <w:rPr>
                <w:sz w:val="28"/>
                <w:szCs w:val="28"/>
              </w:rPr>
              <w:t>Наружный дверной блок – металлический, теплоизолированный. Над входной дверью предусмотреть от внешних осадков козырек размером не менее</w:t>
            </w:r>
            <w:r w:rsidRPr="00831AED">
              <w:rPr>
                <w:rFonts w:ascii="Sylfaen" w:hAnsi="Sylfaen"/>
                <w:sz w:val="28"/>
                <w:szCs w:val="28"/>
                <w:lang w:val="hy-AM"/>
              </w:rPr>
              <w:t xml:space="preserve"> </w:t>
            </w:r>
            <w:r w:rsidRPr="00831AED">
              <w:rPr>
                <w:sz w:val="28"/>
                <w:szCs w:val="28"/>
              </w:rPr>
              <w:t>1200*1000(мм) разборный с возможностью укладки во время транспортирования внутрь модуля. Перед дверью предусмотреть металлическую лестницу 1000*300мм с площадкой 1200*1000мм.</w:t>
            </w:r>
          </w:p>
          <w:p w:rsidR="00831AED" w:rsidRPr="00831AED" w:rsidRDefault="00831AED" w:rsidP="00831AED">
            <w:pPr>
              <w:shd w:val="clear" w:color="auto" w:fill="FFFFFF"/>
              <w:jc w:val="both"/>
              <w:rPr>
                <w:sz w:val="28"/>
                <w:szCs w:val="28"/>
              </w:rPr>
            </w:pPr>
            <w:r w:rsidRPr="00831AED">
              <w:rPr>
                <w:sz w:val="28"/>
                <w:szCs w:val="28"/>
              </w:rPr>
              <w:t>Внутренние двери - пластиковые глухие, с замками. Предусмотреть возможность открывания дверей изнутри без ключа.</w:t>
            </w:r>
          </w:p>
        </w:tc>
      </w:tr>
      <w:tr w:rsidR="00831AED" w:rsidRPr="00831AED" w:rsidTr="00C715B1">
        <w:trPr>
          <w:trHeight w:val="1184"/>
        </w:trPr>
        <w:tc>
          <w:tcPr>
            <w:tcW w:w="4305" w:type="dxa"/>
            <w:gridSpan w:val="2"/>
          </w:tcPr>
          <w:p w:rsidR="00831AED" w:rsidRPr="00831AED" w:rsidRDefault="00831AED" w:rsidP="00831AED">
            <w:pPr>
              <w:shd w:val="clear" w:color="auto" w:fill="FFFFFF"/>
              <w:jc w:val="both"/>
              <w:rPr>
                <w:sz w:val="28"/>
                <w:szCs w:val="28"/>
              </w:rPr>
            </w:pPr>
            <w:r w:rsidRPr="00831AED">
              <w:rPr>
                <w:sz w:val="28"/>
                <w:szCs w:val="28"/>
              </w:rPr>
              <w:t>3.12 Оснащение сан.узла</w:t>
            </w:r>
          </w:p>
        </w:tc>
        <w:tc>
          <w:tcPr>
            <w:tcW w:w="6440" w:type="dxa"/>
            <w:gridSpan w:val="3"/>
          </w:tcPr>
          <w:p w:rsidR="00831AED" w:rsidRPr="00831AED" w:rsidRDefault="00831AED" w:rsidP="00831AED">
            <w:pPr>
              <w:shd w:val="clear" w:color="auto" w:fill="FFFFFF"/>
              <w:jc w:val="both"/>
              <w:rPr>
                <w:sz w:val="28"/>
                <w:szCs w:val="28"/>
              </w:rPr>
            </w:pPr>
            <w:r w:rsidRPr="00831AED">
              <w:rPr>
                <w:sz w:val="28"/>
                <w:szCs w:val="28"/>
              </w:rPr>
              <w:t xml:space="preserve">Душевая кабина должна быть оборудована душем и смесителем, в туалетной комнате –сантехническими приборами (унитаз, раковина со смесителем). </w:t>
            </w:r>
          </w:p>
        </w:tc>
      </w:tr>
      <w:tr w:rsidR="00831AED" w:rsidRPr="00831AED" w:rsidTr="00C715B1">
        <w:trPr>
          <w:trHeight w:val="412"/>
        </w:trPr>
        <w:tc>
          <w:tcPr>
            <w:tcW w:w="10745" w:type="dxa"/>
            <w:gridSpan w:val="5"/>
          </w:tcPr>
          <w:p w:rsidR="00831AED" w:rsidRPr="00831AED" w:rsidRDefault="00831AED" w:rsidP="00831AED">
            <w:pPr>
              <w:shd w:val="clear" w:color="auto" w:fill="FFFFFF"/>
              <w:jc w:val="center"/>
              <w:rPr>
                <w:b/>
                <w:i/>
                <w:sz w:val="28"/>
                <w:szCs w:val="28"/>
              </w:rPr>
            </w:pPr>
            <w:r w:rsidRPr="00831AED">
              <w:rPr>
                <w:b/>
                <w:i/>
                <w:sz w:val="28"/>
                <w:szCs w:val="28"/>
              </w:rPr>
              <w:t>4. Внутренние инженерные сети</w:t>
            </w:r>
          </w:p>
        </w:tc>
      </w:tr>
      <w:tr w:rsidR="00831AED" w:rsidRPr="00831AED" w:rsidTr="00C715B1">
        <w:trPr>
          <w:trHeight w:val="412"/>
        </w:trPr>
        <w:tc>
          <w:tcPr>
            <w:tcW w:w="4365" w:type="dxa"/>
            <w:gridSpan w:val="4"/>
          </w:tcPr>
          <w:p w:rsidR="00831AED" w:rsidRPr="00831AED" w:rsidRDefault="00831AED" w:rsidP="00831AED">
            <w:pPr>
              <w:shd w:val="clear" w:color="auto" w:fill="FFFFFF"/>
              <w:rPr>
                <w:sz w:val="28"/>
                <w:szCs w:val="28"/>
              </w:rPr>
            </w:pPr>
            <w:r w:rsidRPr="00831AED">
              <w:rPr>
                <w:sz w:val="28"/>
                <w:szCs w:val="28"/>
                <w:shd w:val="clear" w:color="auto" w:fill="FFFFFF"/>
              </w:rPr>
              <w:t>4.1. Электроснабжение</w:t>
            </w:r>
          </w:p>
        </w:tc>
        <w:tc>
          <w:tcPr>
            <w:tcW w:w="6380" w:type="dxa"/>
          </w:tcPr>
          <w:p w:rsidR="00831AED" w:rsidRPr="00831AED" w:rsidRDefault="00831AED" w:rsidP="00831AED">
            <w:pPr>
              <w:shd w:val="clear" w:color="auto" w:fill="FFFFFF"/>
              <w:jc w:val="both"/>
              <w:rPr>
                <w:color w:val="000000"/>
                <w:sz w:val="28"/>
                <w:szCs w:val="28"/>
              </w:rPr>
            </w:pPr>
            <w:r w:rsidRPr="00831AED">
              <w:rPr>
                <w:color w:val="000000"/>
                <w:sz w:val="28"/>
                <w:szCs w:val="28"/>
              </w:rPr>
              <w:t xml:space="preserve">Обеспечение внутреннего электроснабжения всех устройств электроэнергией, в соответствии с действующими нормативными актами (электроосвещение, силовое </w:t>
            </w:r>
            <w:r w:rsidR="00C715B1" w:rsidRPr="00831AED">
              <w:rPr>
                <w:color w:val="000000"/>
                <w:sz w:val="28"/>
                <w:szCs w:val="28"/>
              </w:rPr>
              <w:t>электрооборудование</w:t>
            </w:r>
            <w:r w:rsidRPr="00831AED">
              <w:rPr>
                <w:color w:val="000000"/>
                <w:sz w:val="28"/>
                <w:szCs w:val="28"/>
              </w:rPr>
              <w:t xml:space="preserve">, </w:t>
            </w:r>
            <w:r w:rsidRPr="00831AED">
              <w:rPr>
                <w:sz w:val="28"/>
                <w:szCs w:val="28"/>
              </w:rPr>
              <w:t xml:space="preserve">заземление (зануление), а также молниезащита. </w:t>
            </w:r>
          </w:p>
          <w:p w:rsidR="00831AED" w:rsidRPr="00831AED" w:rsidRDefault="00831AED" w:rsidP="00831AED">
            <w:pPr>
              <w:shd w:val="clear" w:color="auto" w:fill="FFFFFF"/>
              <w:jc w:val="both"/>
              <w:rPr>
                <w:color w:val="000000"/>
                <w:sz w:val="28"/>
                <w:szCs w:val="28"/>
              </w:rPr>
            </w:pPr>
            <w:r w:rsidRPr="00831AED">
              <w:rPr>
                <w:color w:val="000000"/>
                <w:sz w:val="28"/>
                <w:szCs w:val="28"/>
              </w:rPr>
              <w:t xml:space="preserve">Для приема и распределения электроэнергии в здании </w:t>
            </w:r>
            <w:r w:rsidR="00476773" w:rsidRPr="00831AED">
              <w:rPr>
                <w:color w:val="000000"/>
                <w:sz w:val="28"/>
                <w:szCs w:val="28"/>
              </w:rPr>
              <w:t>предусмотреть: -</w:t>
            </w:r>
            <w:r w:rsidRPr="00831AED">
              <w:rPr>
                <w:color w:val="000000"/>
                <w:sz w:val="28"/>
                <w:szCs w:val="28"/>
              </w:rPr>
              <w:t xml:space="preserve">       вводно-распределительное устройство (ВРУ). Схема электроснабжения должна обеспечивать 2 категорию надежности. Над входом в здание должен быть установлен светильник наружного освещения.</w:t>
            </w:r>
          </w:p>
          <w:p w:rsidR="00831AED" w:rsidRPr="00831AED" w:rsidRDefault="00831AED" w:rsidP="00831AED">
            <w:pPr>
              <w:shd w:val="clear" w:color="auto" w:fill="FFFFFF"/>
              <w:jc w:val="both"/>
              <w:rPr>
                <w:sz w:val="28"/>
                <w:szCs w:val="28"/>
              </w:rPr>
            </w:pPr>
            <w:r w:rsidRPr="00831AED">
              <w:rPr>
                <w:sz w:val="28"/>
                <w:szCs w:val="28"/>
              </w:rPr>
              <w:t xml:space="preserve">- монтаж электрической проводки для освещения и вентиляторов проводом марки ВВГ 2*1,5мм, 3*2,5мм, для розеток - проводом марки ВВГ 3*2,5мм, для нагревателя и кондиционера маркой ВВГ 3*6мм. Провод прокладывать в гофрированной поливинилхлоридной трубе с зондом легкого типа (скрытая проводка). </w:t>
            </w:r>
          </w:p>
          <w:p w:rsidR="00831AED" w:rsidRPr="00831AED" w:rsidRDefault="00831AED" w:rsidP="00831AED">
            <w:pPr>
              <w:shd w:val="clear" w:color="auto" w:fill="FFFFFF"/>
              <w:jc w:val="both"/>
              <w:rPr>
                <w:color w:val="000000"/>
                <w:sz w:val="28"/>
                <w:szCs w:val="28"/>
              </w:rPr>
            </w:pPr>
            <w:r w:rsidRPr="00831AED">
              <w:rPr>
                <w:sz w:val="28"/>
                <w:szCs w:val="28"/>
                <w:shd w:val="clear" w:color="auto" w:fill="FFFFFF"/>
              </w:rPr>
              <w:t>- электроосвещение</w:t>
            </w:r>
            <w:r w:rsidRPr="00831AED">
              <w:rPr>
                <w:color w:val="000000"/>
                <w:sz w:val="28"/>
                <w:szCs w:val="28"/>
              </w:rPr>
              <w:t xml:space="preserve"> помещений должно соответствовать нормам освещенности помещений, согласно СниП «Естественное и искусственное освещение».</w:t>
            </w:r>
          </w:p>
          <w:p w:rsidR="00831AED" w:rsidRPr="00831AED" w:rsidRDefault="00831AED" w:rsidP="00831AED">
            <w:pPr>
              <w:shd w:val="clear" w:color="auto" w:fill="FFFFFF"/>
              <w:jc w:val="both"/>
              <w:rPr>
                <w:color w:val="000000"/>
                <w:sz w:val="28"/>
                <w:szCs w:val="28"/>
              </w:rPr>
            </w:pPr>
            <w:r w:rsidRPr="00831AED">
              <w:rPr>
                <w:color w:val="000000"/>
                <w:sz w:val="28"/>
                <w:szCs w:val="28"/>
              </w:rPr>
              <w:t xml:space="preserve"> Светильники внутренних помещений должны быть светодиодными, иметь современный и эстетичный вид. Предусмотреть установку светодиодных </w:t>
            </w:r>
            <w:r w:rsidRPr="00831AED">
              <w:rPr>
                <w:color w:val="000000"/>
                <w:sz w:val="28"/>
                <w:szCs w:val="28"/>
                <w:lang w:val="en-US"/>
              </w:rPr>
              <w:t>LED</w:t>
            </w:r>
            <w:r w:rsidRPr="00831AED">
              <w:rPr>
                <w:color w:val="000000"/>
                <w:sz w:val="28"/>
                <w:szCs w:val="28"/>
              </w:rPr>
              <w:t xml:space="preserve"> светильников:</w:t>
            </w:r>
          </w:p>
          <w:p w:rsidR="00831AED" w:rsidRPr="00831AED" w:rsidRDefault="00831AED" w:rsidP="00831AED">
            <w:pPr>
              <w:shd w:val="clear" w:color="auto" w:fill="FFFFFF"/>
              <w:jc w:val="both"/>
              <w:rPr>
                <w:color w:val="000000"/>
                <w:sz w:val="28"/>
                <w:szCs w:val="28"/>
              </w:rPr>
            </w:pPr>
            <w:r w:rsidRPr="00831AED">
              <w:rPr>
                <w:color w:val="000000"/>
                <w:sz w:val="28"/>
                <w:szCs w:val="28"/>
              </w:rPr>
              <w:t>- внутри во всех помещениях, два светильника - над прикроватной зоной;</w:t>
            </w:r>
          </w:p>
          <w:p w:rsidR="00831AED" w:rsidRPr="00831AED" w:rsidRDefault="00831AED" w:rsidP="00831AED">
            <w:pPr>
              <w:shd w:val="clear" w:color="auto" w:fill="FFFFFF"/>
              <w:jc w:val="both"/>
              <w:rPr>
                <w:color w:val="000000"/>
                <w:sz w:val="28"/>
                <w:szCs w:val="28"/>
              </w:rPr>
            </w:pPr>
            <w:r w:rsidRPr="00831AED">
              <w:rPr>
                <w:color w:val="000000"/>
                <w:sz w:val="28"/>
                <w:szCs w:val="28"/>
              </w:rPr>
              <w:lastRenderedPageBreak/>
              <w:t>-  снаружи над входной площадкой.</w:t>
            </w:r>
          </w:p>
        </w:tc>
      </w:tr>
      <w:tr w:rsidR="00831AED" w:rsidRPr="00831AED" w:rsidTr="00C715B1">
        <w:trPr>
          <w:trHeight w:val="412"/>
        </w:trPr>
        <w:tc>
          <w:tcPr>
            <w:tcW w:w="4365" w:type="dxa"/>
            <w:gridSpan w:val="4"/>
          </w:tcPr>
          <w:p w:rsidR="00831AED" w:rsidRPr="00831AED" w:rsidRDefault="00831AED" w:rsidP="00831AED">
            <w:pPr>
              <w:shd w:val="clear" w:color="auto" w:fill="FFFFFF"/>
              <w:rPr>
                <w:sz w:val="28"/>
                <w:szCs w:val="28"/>
                <w:shd w:val="clear" w:color="auto" w:fill="FFFFFF"/>
              </w:rPr>
            </w:pPr>
            <w:r w:rsidRPr="00831AED">
              <w:rPr>
                <w:sz w:val="28"/>
                <w:szCs w:val="28"/>
                <w:shd w:val="clear" w:color="auto" w:fill="FFFFFF"/>
              </w:rPr>
              <w:lastRenderedPageBreak/>
              <w:t>4.2. Отопление</w:t>
            </w:r>
          </w:p>
        </w:tc>
        <w:tc>
          <w:tcPr>
            <w:tcW w:w="6380" w:type="dxa"/>
          </w:tcPr>
          <w:p w:rsidR="00831AED" w:rsidRPr="00831AED" w:rsidRDefault="00831AED" w:rsidP="00831AED">
            <w:pPr>
              <w:shd w:val="clear" w:color="auto" w:fill="FFFFFF"/>
              <w:jc w:val="both"/>
              <w:rPr>
                <w:sz w:val="28"/>
                <w:szCs w:val="28"/>
              </w:rPr>
            </w:pPr>
            <w:r w:rsidRPr="00831AED">
              <w:rPr>
                <w:sz w:val="28"/>
                <w:szCs w:val="28"/>
              </w:rPr>
              <w:t>Встроенные электрические конвекторы в каждой комнате.</w:t>
            </w:r>
          </w:p>
        </w:tc>
      </w:tr>
      <w:tr w:rsidR="00831AED" w:rsidRPr="00831AED" w:rsidTr="00C715B1">
        <w:trPr>
          <w:trHeight w:val="412"/>
        </w:trPr>
        <w:tc>
          <w:tcPr>
            <w:tcW w:w="4365" w:type="dxa"/>
            <w:gridSpan w:val="4"/>
          </w:tcPr>
          <w:p w:rsidR="00831AED" w:rsidRPr="00831AED" w:rsidRDefault="00831AED" w:rsidP="00831AED">
            <w:pPr>
              <w:shd w:val="clear" w:color="auto" w:fill="FFFFFF"/>
              <w:rPr>
                <w:sz w:val="28"/>
                <w:szCs w:val="28"/>
                <w:shd w:val="clear" w:color="auto" w:fill="FFFFFF"/>
              </w:rPr>
            </w:pPr>
            <w:r w:rsidRPr="00831AED">
              <w:rPr>
                <w:sz w:val="28"/>
                <w:szCs w:val="28"/>
                <w:shd w:val="clear" w:color="auto" w:fill="FFFFFF"/>
              </w:rPr>
              <w:t>4.3. Вентиляция</w:t>
            </w:r>
          </w:p>
        </w:tc>
        <w:tc>
          <w:tcPr>
            <w:tcW w:w="6380" w:type="dxa"/>
          </w:tcPr>
          <w:p w:rsidR="00831AED" w:rsidRPr="00831AED" w:rsidRDefault="00831AED" w:rsidP="00831AED">
            <w:pPr>
              <w:shd w:val="clear" w:color="auto" w:fill="FFFFFF"/>
              <w:jc w:val="both"/>
              <w:rPr>
                <w:sz w:val="28"/>
                <w:szCs w:val="28"/>
              </w:rPr>
            </w:pPr>
            <w:r w:rsidRPr="00831AED">
              <w:rPr>
                <w:sz w:val="28"/>
                <w:szCs w:val="28"/>
              </w:rPr>
              <w:t xml:space="preserve">Приточно - вытяжная.  В помещении туалетов - душевых предусмотреть принудительную систему вентиляции с </w:t>
            </w:r>
          </w:p>
          <w:p w:rsidR="00831AED" w:rsidRPr="00831AED" w:rsidRDefault="00831AED" w:rsidP="00831AED">
            <w:pPr>
              <w:shd w:val="clear" w:color="auto" w:fill="FFFFFF"/>
              <w:jc w:val="both"/>
              <w:rPr>
                <w:sz w:val="28"/>
                <w:szCs w:val="28"/>
              </w:rPr>
            </w:pPr>
            <w:r w:rsidRPr="00831AED">
              <w:rPr>
                <w:sz w:val="28"/>
                <w:szCs w:val="28"/>
              </w:rPr>
              <w:t>применением вентиляторов, в остальных помещениях предусмотреть естественную систему вентиляции помещений.</w:t>
            </w:r>
          </w:p>
        </w:tc>
      </w:tr>
      <w:tr w:rsidR="00831AED" w:rsidRPr="00831AED" w:rsidTr="00C715B1">
        <w:trPr>
          <w:trHeight w:val="412"/>
        </w:trPr>
        <w:tc>
          <w:tcPr>
            <w:tcW w:w="10745" w:type="dxa"/>
            <w:gridSpan w:val="5"/>
          </w:tcPr>
          <w:p w:rsidR="00831AED" w:rsidRPr="00831AED" w:rsidRDefault="00831AED" w:rsidP="00831AED">
            <w:pPr>
              <w:shd w:val="clear" w:color="auto" w:fill="FFFFFF"/>
              <w:jc w:val="center"/>
              <w:rPr>
                <w:b/>
                <w:bCs/>
                <w:i/>
                <w:color w:val="000000"/>
                <w:sz w:val="28"/>
                <w:szCs w:val="28"/>
                <w:bdr w:val="none" w:sz="0" w:space="0" w:color="auto" w:frame="1"/>
              </w:rPr>
            </w:pPr>
            <w:r w:rsidRPr="00831AED">
              <w:rPr>
                <w:b/>
                <w:bCs/>
                <w:i/>
                <w:color w:val="000000"/>
                <w:sz w:val="28"/>
                <w:szCs w:val="28"/>
                <w:bdr w:val="none" w:sz="0" w:space="0" w:color="auto" w:frame="1"/>
              </w:rPr>
              <w:t>5.Порядок контроля и приемки работ</w:t>
            </w:r>
          </w:p>
        </w:tc>
      </w:tr>
      <w:tr w:rsidR="00831AED" w:rsidRPr="00831AED" w:rsidTr="00C715B1">
        <w:trPr>
          <w:trHeight w:val="412"/>
        </w:trPr>
        <w:tc>
          <w:tcPr>
            <w:tcW w:w="4365" w:type="dxa"/>
            <w:gridSpan w:val="4"/>
          </w:tcPr>
          <w:p w:rsidR="00831AED" w:rsidRPr="00831AED" w:rsidRDefault="00831AED" w:rsidP="00831AED">
            <w:pPr>
              <w:shd w:val="clear" w:color="auto" w:fill="FFFFFF"/>
              <w:rPr>
                <w:sz w:val="28"/>
                <w:szCs w:val="28"/>
              </w:rPr>
            </w:pPr>
            <w:r w:rsidRPr="00831AED">
              <w:rPr>
                <w:sz w:val="28"/>
                <w:szCs w:val="28"/>
              </w:rPr>
              <w:t>5.1. Требования к порядку и организации приемки работ</w:t>
            </w:r>
          </w:p>
          <w:p w:rsidR="00831AED" w:rsidRPr="00831AED" w:rsidRDefault="00831AED" w:rsidP="00831AED">
            <w:pPr>
              <w:jc w:val="both"/>
              <w:rPr>
                <w:sz w:val="28"/>
                <w:szCs w:val="28"/>
                <w:shd w:val="clear" w:color="auto" w:fill="FFFFFF"/>
              </w:rPr>
            </w:pPr>
          </w:p>
        </w:tc>
        <w:tc>
          <w:tcPr>
            <w:tcW w:w="6380" w:type="dxa"/>
          </w:tcPr>
          <w:p w:rsidR="00831AED" w:rsidRPr="00831AED" w:rsidRDefault="00831AED" w:rsidP="00831AED">
            <w:pPr>
              <w:shd w:val="clear" w:color="auto" w:fill="FFFFFF"/>
              <w:jc w:val="both"/>
              <w:rPr>
                <w:sz w:val="28"/>
                <w:szCs w:val="28"/>
              </w:rPr>
            </w:pPr>
            <w:r w:rsidRPr="00831AED">
              <w:rPr>
                <w:sz w:val="28"/>
                <w:szCs w:val="28"/>
              </w:rPr>
              <w:t>Приемка результатов работ осуществляется Заказчиком совместно с Исполнителем. </w:t>
            </w:r>
          </w:p>
          <w:p w:rsidR="00831AED" w:rsidRPr="00831AED" w:rsidRDefault="00831AED" w:rsidP="00831AED">
            <w:pPr>
              <w:shd w:val="clear" w:color="auto" w:fill="FFFFFF"/>
              <w:jc w:val="both"/>
              <w:rPr>
                <w:sz w:val="28"/>
                <w:szCs w:val="28"/>
              </w:rPr>
            </w:pPr>
            <w:r w:rsidRPr="00831AED">
              <w:rPr>
                <w:sz w:val="28"/>
                <w:szCs w:val="28"/>
              </w:rPr>
              <w:t>Положительным результатом выполненных работ является полное соответствие требованиям настоящего технического задания.</w:t>
            </w:r>
            <w:r w:rsidRPr="00831AED">
              <w:t xml:space="preserve"> </w:t>
            </w:r>
            <w:r w:rsidRPr="00831AED">
              <w:rPr>
                <w:sz w:val="28"/>
                <w:szCs w:val="28"/>
              </w:rPr>
              <w:t>Контроль за сроками и качеством оказания услуг производится представителями Заказчика.</w:t>
            </w:r>
          </w:p>
          <w:p w:rsidR="00831AED" w:rsidRPr="00831AED" w:rsidRDefault="00831AED" w:rsidP="00831AED">
            <w:pPr>
              <w:jc w:val="both"/>
              <w:rPr>
                <w:sz w:val="28"/>
                <w:szCs w:val="28"/>
              </w:rPr>
            </w:pPr>
            <w:r w:rsidRPr="00831AED">
              <w:rPr>
                <w:sz w:val="28"/>
                <w:szCs w:val="28"/>
              </w:rPr>
              <w:t>Исполнитель в месте эксплуатации, в присутствии представителей Заказчика проводит опробование и электротехнические испытания смонтированного оборудования и инженерных систем жизнеобеспечения. Результаты испытаний оформляются актами или протоколами испытаний. Протокол испытаний должен содержать сведения об испытуемом объекте, применяемых методах испытаний, содержать средства и условия при которых были проведены испытания.</w:t>
            </w:r>
          </w:p>
          <w:p w:rsidR="00831AED" w:rsidRPr="00831AED" w:rsidRDefault="00831AED" w:rsidP="00831AED">
            <w:pPr>
              <w:shd w:val="clear" w:color="auto" w:fill="FFFFFF"/>
              <w:jc w:val="both"/>
              <w:rPr>
                <w:sz w:val="28"/>
                <w:szCs w:val="28"/>
              </w:rPr>
            </w:pPr>
            <w:r w:rsidRPr="00831AED">
              <w:rPr>
                <w:sz w:val="28"/>
                <w:szCs w:val="28"/>
              </w:rPr>
              <w:t>При отсутствии замечаний, Заказчик совместно с Исполнителем подписывает Акт приема – передачи выполненных работ.</w:t>
            </w:r>
          </w:p>
        </w:tc>
      </w:tr>
      <w:tr w:rsidR="00831AED" w:rsidRPr="00831AED" w:rsidTr="00C715B1">
        <w:trPr>
          <w:trHeight w:val="412"/>
        </w:trPr>
        <w:tc>
          <w:tcPr>
            <w:tcW w:w="10745" w:type="dxa"/>
            <w:gridSpan w:val="5"/>
          </w:tcPr>
          <w:p w:rsidR="00831AED" w:rsidRPr="00831AED" w:rsidRDefault="00831AED" w:rsidP="00831AED">
            <w:pPr>
              <w:shd w:val="clear" w:color="auto" w:fill="FFFFFF"/>
              <w:jc w:val="center"/>
              <w:rPr>
                <w:b/>
                <w:i/>
                <w:sz w:val="28"/>
                <w:szCs w:val="28"/>
              </w:rPr>
            </w:pPr>
            <w:r w:rsidRPr="00831AED">
              <w:rPr>
                <w:b/>
                <w:bCs/>
                <w:i/>
                <w:color w:val="000000"/>
                <w:sz w:val="28"/>
                <w:szCs w:val="28"/>
                <w:bdr w:val="none" w:sz="0" w:space="0" w:color="auto" w:frame="1"/>
              </w:rPr>
              <w:t>6. Документация</w:t>
            </w:r>
          </w:p>
        </w:tc>
      </w:tr>
      <w:tr w:rsidR="00831AED" w:rsidRPr="00831AED" w:rsidTr="00C715B1">
        <w:trPr>
          <w:trHeight w:val="412"/>
        </w:trPr>
        <w:tc>
          <w:tcPr>
            <w:tcW w:w="4365" w:type="dxa"/>
            <w:gridSpan w:val="4"/>
          </w:tcPr>
          <w:p w:rsidR="00831AED" w:rsidRPr="00831AED" w:rsidRDefault="00831AED" w:rsidP="00831AED">
            <w:pPr>
              <w:shd w:val="clear" w:color="auto" w:fill="FFFFFF"/>
              <w:jc w:val="both"/>
              <w:rPr>
                <w:sz w:val="28"/>
                <w:szCs w:val="28"/>
              </w:rPr>
            </w:pPr>
            <w:r w:rsidRPr="00831AED">
              <w:rPr>
                <w:sz w:val="28"/>
                <w:szCs w:val="28"/>
              </w:rPr>
              <w:t>6.1. Требования к предоставлению документации</w:t>
            </w:r>
          </w:p>
          <w:p w:rsidR="00831AED" w:rsidRPr="00831AED" w:rsidRDefault="00831AED" w:rsidP="00831AED">
            <w:pPr>
              <w:shd w:val="clear" w:color="auto" w:fill="FFFFFF"/>
              <w:jc w:val="center"/>
              <w:rPr>
                <w:b/>
                <w:bCs/>
                <w:color w:val="000000"/>
                <w:sz w:val="28"/>
                <w:szCs w:val="28"/>
                <w:bdr w:val="none" w:sz="0" w:space="0" w:color="auto" w:frame="1"/>
              </w:rPr>
            </w:pPr>
          </w:p>
        </w:tc>
        <w:tc>
          <w:tcPr>
            <w:tcW w:w="6380" w:type="dxa"/>
          </w:tcPr>
          <w:p w:rsidR="00831AED" w:rsidRPr="00831AED" w:rsidRDefault="00831AED" w:rsidP="00831AED">
            <w:pPr>
              <w:shd w:val="clear" w:color="auto" w:fill="FFFFFF"/>
              <w:jc w:val="both"/>
              <w:rPr>
                <w:sz w:val="28"/>
                <w:szCs w:val="28"/>
              </w:rPr>
            </w:pPr>
            <w:r w:rsidRPr="00831AED">
              <w:rPr>
                <w:sz w:val="28"/>
                <w:szCs w:val="28"/>
              </w:rPr>
              <w:t>Исполнитель обязан предоставить следующую документацию:</w:t>
            </w:r>
          </w:p>
          <w:p w:rsidR="00831AED" w:rsidRPr="00831AED" w:rsidRDefault="00831AED" w:rsidP="00831AED">
            <w:pPr>
              <w:shd w:val="clear" w:color="auto" w:fill="FFFFFF"/>
              <w:jc w:val="both"/>
              <w:rPr>
                <w:sz w:val="28"/>
                <w:szCs w:val="28"/>
              </w:rPr>
            </w:pPr>
            <w:r w:rsidRPr="00831AED">
              <w:rPr>
                <w:sz w:val="28"/>
                <w:szCs w:val="28"/>
              </w:rPr>
              <w:t>1. Паспорта инструкции (руководства) по эксплуатации.</w:t>
            </w:r>
          </w:p>
          <w:p w:rsidR="00831AED" w:rsidRPr="00831AED" w:rsidRDefault="00831AED" w:rsidP="00831AED">
            <w:pPr>
              <w:shd w:val="clear" w:color="auto" w:fill="FFFFFF"/>
              <w:jc w:val="both"/>
              <w:rPr>
                <w:sz w:val="28"/>
                <w:szCs w:val="28"/>
              </w:rPr>
            </w:pPr>
            <w:r w:rsidRPr="00831AED">
              <w:rPr>
                <w:sz w:val="28"/>
                <w:szCs w:val="28"/>
              </w:rPr>
              <w:t>2. Комплект проектной (технической) документации.</w:t>
            </w:r>
          </w:p>
          <w:p w:rsidR="00831AED" w:rsidRPr="00831AED" w:rsidRDefault="00831AED" w:rsidP="00831AED">
            <w:pPr>
              <w:shd w:val="clear" w:color="auto" w:fill="FFFFFF"/>
              <w:jc w:val="both"/>
              <w:rPr>
                <w:sz w:val="28"/>
                <w:szCs w:val="28"/>
              </w:rPr>
            </w:pPr>
            <w:r w:rsidRPr="00831AED">
              <w:rPr>
                <w:sz w:val="28"/>
                <w:szCs w:val="28"/>
              </w:rPr>
              <w:t>3. Сертификаты на оборудование и используемые материалы, входящих в комплект поставки.</w:t>
            </w:r>
          </w:p>
          <w:p w:rsidR="00831AED" w:rsidRPr="00831AED" w:rsidRDefault="00831AED" w:rsidP="00831AED">
            <w:pPr>
              <w:shd w:val="clear" w:color="auto" w:fill="FFFFFF"/>
              <w:jc w:val="both"/>
              <w:rPr>
                <w:b/>
                <w:i/>
                <w:sz w:val="28"/>
                <w:szCs w:val="28"/>
              </w:rPr>
            </w:pPr>
            <w:r w:rsidRPr="00831AED">
              <w:rPr>
                <w:sz w:val="28"/>
                <w:szCs w:val="28"/>
              </w:rPr>
              <w:t>Техническую документацию предоставить в 2-х экземплярах, в бумажном формате и в электронной версии.</w:t>
            </w:r>
          </w:p>
        </w:tc>
      </w:tr>
      <w:tr w:rsidR="00831AED" w:rsidRPr="00831AED" w:rsidTr="00C715B1">
        <w:trPr>
          <w:trHeight w:val="391"/>
        </w:trPr>
        <w:tc>
          <w:tcPr>
            <w:tcW w:w="10745" w:type="dxa"/>
            <w:gridSpan w:val="5"/>
          </w:tcPr>
          <w:p w:rsidR="00831AED" w:rsidRPr="00831AED" w:rsidRDefault="00831AED" w:rsidP="00831AED">
            <w:pPr>
              <w:shd w:val="clear" w:color="auto" w:fill="FFFFFF"/>
              <w:jc w:val="center"/>
              <w:rPr>
                <w:b/>
                <w:i/>
                <w:sz w:val="28"/>
                <w:szCs w:val="28"/>
                <w:shd w:val="clear" w:color="auto" w:fill="FFFFFF"/>
              </w:rPr>
            </w:pPr>
            <w:r w:rsidRPr="00831AED">
              <w:rPr>
                <w:b/>
                <w:i/>
                <w:sz w:val="28"/>
                <w:szCs w:val="28"/>
                <w:shd w:val="clear" w:color="auto" w:fill="FFFFFF"/>
              </w:rPr>
              <w:t>7. Доставка и монтаж</w:t>
            </w:r>
          </w:p>
        </w:tc>
      </w:tr>
      <w:tr w:rsidR="00831AED" w:rsidRPr="00831AED" w:rsidTr="00C715B1">
        <w:trPr>
          <w:trHeight w:val="412"/>
        </w:trPr>
        <w:tc>
          <w:tcPr>
            <w:tcW w:w="4365" w:type="dxa"/>
            <w:gridSpan w:val="4"/>
          </w:tcPr>
          <w:p w:rsidR="00831AED" w:rsidRPr="00831AED" w:rsidRDefault="00831AED" w:rsidP="00831AED">
            <w:pPr>
              <w:shd w:val="clear" w:color="auto" w:fill="FFFFFF"/>
              <w:rPr>
                <w:sz w:val="28"/>
                <w:szCs w:val="28"/>
                <w:shd w:val="clear" w:color="auto" w:fill="FFFFFF"/>
              </w:rPr>
            </w:pPr>
            <w:r w:rsidRPr="00831AED">
              <w:rPr>
                <w:sz w:val="28"/>
                <w:szCs w:val="28"/>
                <w:shd w:val="clear" w:color="auto" w:fill="FFFFFF"/>
              </w:rPr>
              <w:t>7.1.  Место доставки</w:t>
            </w:r>
          </w:p>
        </w:tc>
        <w:tc>
          <w:tcPr>
            <w:tcW w:w="6380" w:type="dxa"/>
          </w:tcPr>
          <w:p w:rsidR="00831AED" w:rsidRPr="00831AED" w:rsidRDefault="00831AED" w:rsidP="00831AED">
            <w:pPr>
              <w:shd w:val="clear" w:color="auto" w:fill="FFFFFF"/>
              <w:jc w:val="both"/>
              <w:rPr>
                <w:b/>
                <w:sz w:val="28"/>
                <w:szCs w:val="28"/>
                <w:shd w:val="clear" w:color="auto" w:fill="FFFFFF"/>
              </w:rPr>
            </w:pPr>
            <w:r w:rsidRPr="00831AED">
              <w:rPr>
                <w:sz w:val="28"/>
                <w:szCs w:val="28"/>
              </w:rPr>
              <w:t>РА, Гехаркуникская область, ж/д станция Зод.</w:t>
            </w:r>
          </w:p>
        </w:tc>
      </w:tr>
      <w:tr w:rsidR="00831AED" w:rsidRPr="00831AED" w:rsidTr="00C715B1">
        <w:trPr>
          <w:trHeight w:val="412"/>
        </w:trPr>
        <w:tc>
          <w:tcPr>
            <w:tcW w:w="4365" w:type="dxa"/>
            <w:gridSpan w:val="4"/>
          </w:tcPr>
          <w:p w:rsidR="00831AED" w:rsidRPr="00831AED" w:rsidRDefault="00831AED" w:rsidP="00831AED">
            <w:pPr>
              <w:shd w:val="clear" w:color="auto" w:fill="FFFFFF"/>
              <w:rPr>
                <w:sz w:val="28"/>
                <w:szCs w:val="28"/>
                <w:shd w:val="clear" w:color="auto" w:fill="FFFFFF"/>
              </w:rPr>
            </w:pPr>
            <w:r w:rsidRPr="00831AED">
              <w:rPr>
                <w:sz w:val="28"/>
                <w:szCs w:val="28"/>
                <w:shd w:val="clear" w:color="auto" w:fill="FFFFFF"/>
              </w:rPr>
              <w:lastRenderedPageBreak/>
              <w:t>7.2. Идентификационная табличка</w:t>
            </w:r>
          </w:p>
        </w:tc>
        <w:tc>
          <w:tcPr>
            <w:tcW w:w="6380" w:type="dxa"/>
          </w:tcPr>
          <w:p w:rsidR="00831AED" w:rsidRPr="00831AED" w:rsidRDefault="00831AED" w:rsidP="00831AED">
            <w:pPr>
              <w:shd w:val="clear" w:color="auto" w:fill="FFFFFF"/>
              <w:jc w:val="both"/>
              <w:rPr>
                <w:sz w:val="28"/>
                <w:szCs w:val="28"/>
              </w:rPr>
            </w:pPr>
            <w:r w:rsidRPr="00831AED">
              <w:rPr>
                <w:sz w:val="28"/>
                <w:szCs w:val="28"/>
              </w:rPr>
              <w:t>Табличка из нержавеющего металлического сплава в соответствии с ГОСТ 12971-67. Место крепления внутри около силового щита и снаружи в торцевой части на уровне визуальной доступности.</w:t>
            </w:r>
          </w:p>
          <w:p w:rsidR="00831AED" w:rsidRPr="00831AED" w:rsidRDefault="00831AED" w:rsidP="00831AED">
            <w:pPr>
              <w:shd w:val="clear" w:color="auto" w:fill="FFFFFF"/>
              <w:jc w:val="both"/>
              <w:rPr>
                <w:sz w:val="28"/>
                <w:szCs w:val="28"/>
              </w:rPr>
            </w:pPr>
            <w:r w:rsidRPr="00831AED">
              <w:rPr>
                <w:sz w:val="28"/>
                <w:szCs w:val="28"/>
              </w:rPr>
              <w:t>Содержание таблички: производитель, заводской номер, год изготовления. Обозначения, указанные в табличке должны соответствовать технической сопроводительной документации.</w:t>
            </w:r>
          </w:p>
        </w:tc>
      </w:tr>
      <w:tr w:rsidR="00831AED" w:rsidRPr="00831AED" w:rsidTr="00C715B1">
        <w:trPr>
          <w:trHeight w:val="412"/>
        </w:trPr>
        <w:tc>
          <w:tcPr>
            <w:tcW w:w="4365" w:type="dxa"/>
            <w:gridSpan w:val="4"/>
          </w:tcPr>
          <w:p w:rsidR="00831AED" w:rsidRPr="00831AED" w:rsidRDefault="00831AED" w:rsidP="00831AED">
            <w:pPr>
              <w:shd w:val="clear" w:color="auto" w:fill="FFFFFF"/>
              <w:rPr>
                <w:sz w:val="28"/>
                <w:szCs w:val="28"/>
                <w:shd w:val="clear" w:color="auto" w:fill="FFFFFF"/>
              </w:rPr>
            </w:pPr>
            <w:r w:rsidRPr="00831AED">
              <w:rPr>
                <w:sz w:val="28"/>
                <w:szCs w:val="28"/>
                <w:shd w:val="clear" w:color="auto" w:fill="FFFFFF"/>
              </w:rPr>
              <w:t>7.</w:t>
            </w:r>
            <w:r w:rsidRPr="00831AED">
              <w:rPr>
                <w:sz w:val="28"/>
                <w:szCs w:val="28"/>
                <w:shd w:val="clear" w:color="auto" w:fill="FFFFFF"/>
                <w:lang w:val="hy-AM"/>
              </w:rPr>
              <w:t>3</w:t>
            </w:r>
            <w:r w:rsidRPr="00831AED">
              <w:rPr>
                <w:sz w:val="28"/>
                <w:szCs w:val="28"/>
                <w:shd w:val="clear" w:color="auto" w:fill="FFFFFF"/>
              </w:rPr>
              <w:t>. Порядок, состав работ</w:t>
            </w:r>
          </w:p>
        </w:tc>
        <w:tc>
          <w:tcPr>
            <w:tcW w:w="6380" w:type="dxa"/>
          </w:tcPr>
          <w:p w:rsidR="00831AED" w:rsidRPr="00831AED" w:rsidRDefault="00831AED" w:rsidP="00831AED">
            <w:pPr>
              <w:shd w:val="clear" w:color="auto" w:fill="FFFFFF"/>
              <w:jc w:val="both"/>
              <w:rPr>
                <w:sz w:val="28"/>
                <w:szCs w:val="28"/>
              </w:rPr>
            </w:pPr>
            <w:r w:rsidRPr="00831AED">
              <w:rPr>
                <w:sz w:val="28"/>
                <w:szCs w:val="28"/>
              </w:rPr>
              <w:t>Исполнитель обеспечивает изготовление, доставку, сборку и пуско-наладку оборудования и инженерных систем в</w:t>
            </w:r>
            <w:r w:rsidRPr="00831AED">
              <w:rPr>
                <w:color w:val="000000"/>
                <w:sz w:val="28"/>
                <w:szCs w:val="26"/>
              </w:rPr>
              <w:t xml:space="preserve"> модульных передвижных домиках в</w:t>
            </w:r>
            <w:r w:rsidRPr="00831AED">
              <w:rPr>
                <w:sz w:val="28"/>
                <w:szCs w:val="28"/>
              </w:rPr>
              <w:t xml:space="preserve"> месте эксплуатации, определяемом Заказчиком.</w:t>
            </w:r>
          </w:p>
        </w:tc>
      </w:tr>
      <w:tr w:rsidR="00831AED" w:rsidRPr="00831AED" w:rsidTr="00C715B1">
        <w:trPr>
          <w:trHeight w:val="412"/>
        </w:trPr>
        <w:tc>
          <w:tcPr>
            <w:tcW w:w="4365" w:type="dxa"/>
            <w:gridSpan w:val="4"/>
          </w:tcPr>
          <w:p w:rsidR="00831AED" w:rsidRPr="00831AED" w:rsidRDefault="00831AED" w:rsidP="00831AED">
            <w:pPr>
              <w:shd w:val="clear" w:color="auto" w:fill="FFFFFF"/>
              <w:rPr>
                <w:color w:val="C00000"/>
                <w:sz w:val="28"/>
                <w:szCs w:val="28"/>
                <w:shd w:val="clear" w:color="auto" w:fill="FFFFFF"/>
              </w:rPr>
            </w:pPr>
            <w:r w:rsidRPr="00831AED">
              <w:rPr>
                <w:sz w:val="28"/>
                <w:szCs w:val="28"/>
                <w:shd w:val="clear" w:color="auto" w:fill="FFFFFF"/>
              </w:rPr>
              <w:t>7.</w:t>
            </w:r>
            <w:r w:rsidRPr="00831AED">
              <w:rPr>
                <w:sz w:val="28"/>
                <w:szCs w:val="28"/>
                <w:shd w:val="clear" w:color="auto" w:fill="FFFFFF"/>
                <w:lang w:val="hy-AM"/>
              </w:rPr>
              <w:t>4</w:t>
            </w:r>
            <w:r w:rsidRPr="00831AED">
              <w:rPr>
                <w:sz w:val="28"/>
                <w:szCs w:val="28"/>
                <w:shd w:val="clear" w:color="auto" w:fill="FFFFFF"/>
              </w:rPr>
              <w:t>. Сроки поставки</w:t>
            </w:r>
          </w:p>
        </w:tc>
        <w:tc>
          <w:tcPr>
            <w:tcW w:w="6380" w:type="dxa"/>
          </w:tcPr>
          <w:p w:rsidR="00831AED" w:rsidRPr="00831AED" w:rsidRDefault="00831AED" w:rsidP="00831AED">
            <w:pPr>
              <w:shd w:val="clear" w:color="auto" w:fill="FFFFFF"/>
              <w:jc w:val="both"/>
              <w:rPr>
                <w:color w:val="C00000"/>
                <w:sz w:val="28"/>
                <w:szCs w:val="28"/>
              </w:rPr>
            </w:pPr>
            <w:r w:rsidRPr="00831AED">
              <w:rPr>
                <w:sz w:val="28"/>
                <w:szCs w:val="28"/>
                <w:shd w:val="clear" w:color="auto" w:fill="FFFFFF"/>
              </w:rPr>
              <w:t>Общий срок поставки, включая изготовление, доставку, монтаж, ПНР в месте эксплуатации, не более 2-х месяцев.</w:t>
            </w:r>
          </w:p>
        </w:tc>
      </w:tr>
      <w:tr w:rsidR="00831AED" w:rsidRPr="00831AED" w:rsidTr="00C715B1">
        <w:trPr>
          <w:trHeight w:val="412"/>
        </w:trPr>
        <w:tc>
          <w:tcPr>
            <w:tcW w:w="10745" w:type="dxa"/>
            <w:gridSpan w:val="5"/>
          </w:tcPr>
          <w:p w:rsidR="00831AED" w:rsidRPr="00831AED" w:rsidRDefault="00831AED" w:rsidP="00831AED">
            <w:pPr>
              <w:shd w:val="clear" w:color="auto" w:fill="FFFFFF"/>
              <w:jc w:val="center"/>
              <w:rPr>
                <w:sz w:val="28"/>
                <w:szCs w:val="28"/>
                <w:shd w:val="clear" w:color="auto" w:fill="FFFFFF"/>
              </w:rPr>
            </w:pPr>
            <w:r w:rsidRPr="00831AED">
              <w:rPr>
                <w:b/>
                <w:color w:val="000000"/>
                <w:bdr w:val="none" w:sz="0" w:space="0" w:color="auto" w:frame="1"/>
              </w:rPr>
              <w:t>8. П</w:t>
            </w:r>
            <w:r w:rsidRPr="00831AED">
              <w:rPr>
                <w:b/>
                <w:sz w:val="28"/>
                <w:szCs w:val="28"/>
                <w:shd w:val="clear" w:color="auto" w:fill="FFFFFF"/>
              </w:rPr>
              <w:t>орядок оплаты</w:t>
            </w:r>
          </w:p>
        </w:tc>
      </w:tr>
      <w:tr w:rsidR="00831AED" w:rsidRPr="00831AED" w:rsidTr="00C715B1">
        <w:trPr>
          <w:trHeight w:val="412"/>
        </w:trPr>
        <w:tc>
          <w:tcPr>
            <w:tcW w:w="4320" w:type="dxa"/>
            <w:gridSpan w:val="3"/>
          </w:tcPr>
          <w:p w:rsidR="00831AED" w:rsidRPr="00831AED" w:rsidRDefault="00831AED" w:rsidP="00831AED">
            <w:pPr>
              <w:shd w:val="clear" w:color="auto" w:fill="FFFFFF"/>
              <w:rPr>
                <w:color w:val="000000"/>
                <w:bdr w:val="none" w:sz="0" w:space="0" w:color="auto" w:frame="1"/>
              </w:rPr>
            </w:pPr>
            <w:r w:rsidRPr="00831AED">
              <w:rPr>
                <w:color w:val="000000"/>
                <w:bdr w:val="none" w:sz="0" w:space="0" w:color="auto" w:frame="1"/>
              </w:rPr>
              <w:t>8.1.</w:t>
            </w:r>
            <w:r w:rsidRPr="00831AED">
              <w:rPr>
                <w:b/>
                <w:color w:val="000000"/>
                <w:bdr w:val="none" w:sz="0" w:space="0" w:color="auto" w:frame="1"/>
              </w:rPr>
              <w:t xml:space="preserve"> </w:t>
            </w:r>
            <w:r w:rsidRPr="00831AED">
              <w:rPr>
                <w:color w:val="000000"/>
                <w:bdr w:val="none" w:sz="0" w:space="0" w:color="auto" w:frame="1"/>
              </w:rPr>
              <w:t>П</w:t>
            </w:r>
            <w:r w:rsidRPr="00831AED">
              <w:rPr>
                <w:sz w:val="28"/>
                <w:szCs w:val="28"/>
                <w:shd w:val="clear" w:color="auto" w:fill="FFFFFF"/>
              </w:rPr>
              <w:t>орядок оплаты</w:t>
            </w:r>
          </w:p>
        </w:tc>
        <w:tc>
          <w:tcPr>
            <w:tcW w:w="6425" w:type="dxa"/>
            <w:gridSpan w:val="2"/>
          </w:tcPr>
          <w:p w:rsidR="00831AED" w:rsidRPr="00831AED" w:rsidRDefault="00C715B1" w:rsidP="00831AED">
            <w:pPr>
              <w:shd w:val="clear" w:color="auto" w:fill="FFFFFF"/>
              <w:jc w:val="both"/>
              <w:rPr>
                <w:sz w:val="28"/>
                <w:szCs w:val="28"/>
                <w:shd w:val="clear" w:color="auto" w:fill="FFFFFF"/>
              </w:rPr>
            </w:pPr>
            <w:r>
              <w:rPr>
                <w:sz w:val="28"/>
                <w:szCs w:val="28"/>
              </w:rPr>
              <w:t>С момента подписания договора и получения счета на оплату Исполнителем, ЗАО «ЮКЖД» производит предоплату в размере 40% от стоимости договора, в течение 15 (пятнадцати) рабочих дней. Окончательный расчет осуществляется в течение 15 (пятнадцати) рабочих дней после полного завершения работ и подписания сторонами акта сдачи-приема на основании представленного счета-фактуры с учетом ранее перечисленных средств.</w:t>
            </w:r>
          </w:p>
        </w:tc>
      </w:tr>
    </w:tbl>
    <w:p w:rsidR="00831AED" w:rsidRPr="00831AED" w:rsidRDefault="00831AED" w:rsidP="00831AED">
      <w:pPr>
        <w:jc w:val="center"/>
        <w:rPr>
          <w:b/>
          <w:sz w:val="28"/>
        </w:rPr>
      </w:pPr>
    </w:p>
    <w:p w:rsidR="00831AED" w:rsidRPr="00831AED" w:rsidRDefault="00831AED" w:rsidP="00831AED">
      <w:pPr>
        <w:jc w:val="center"/>
        <w:rPr>
          <w:b/>
          <w:sz w:val="12"/>
        </w:rPr>
      </w:pPr>
    </w:p>
    <w:tbl>
      <w:tblPr>
        <w:tblW w:w="9356" w:type="dxa"/>
        <w:tblInd w:w="-5" w:type="dxa"/>
        <w:tblLayout w:type="fixed"/>
        <w:tblLook w:val="04A0" w:firstRow="1" w:lastRow="0" w:firstColumn="1" w:lastColumn="0" w:noHBand="0" w:noVBand="1"/>
      </w:tblPr>
      <w:tblGrid>
        <w:gridCol w:w="2410"/>
        <w:gridCol w:w="2268"/>
        <w:gridCol w:w="2268"/>
        <w:gridCol w:w="2410"/>
      </w:tblGrid>
      <w:tr w:rsidR="00831AED" w:rsidRPr="00831AED" w:rsidTr="009B2B60">
        <w:trPr>
          <w:trHeight w:val="269"/>
        </w:trPr>
        <w:tc>
          <w:tcPr>
            <w:tcW w:w="2410" w:type="dxa"/>
            <w:shd w:val="clear" w:color="auto" w:fill="auto"/>
          </w:tcPr>
          <w:p w:rsidR="00831AED" w:rsidRPr="00831AED" w:rsidRDefault="00831AED" w:rsidP="009B2B60">
            <w:pPr>
              <w:jc w:val="center"/>
              <w:rPr>
                <w:b/>
                <w:bCs/>
                <w:color w:val="000000"/>
                <w:sz w:val="22"/>
                <w:szCs w:val="22"/>
                <w:shd w:val="clear" w:color="auto" w:fill="FFFFFF"/>
                <w:lang w:val="hy-AM"/>
              </w:rPr>
            </w:pPr>
            <w:r w:rsidRPr="00831AED">
              <w:rPr>
                <w:b/>
                <w:bCs/>
                <w:color w:val="000000"/>
                <w:sz w:val="22"/>
                <w:szCs w:val="22"/>
                <w:shd w:val="clear" w:color="auto" w:fill="FFFFFF"/>
                <w:lang w:val="hy-AM"/>
              </w:rPr>
              <w:t>«</w:t>
            </w:r>
            <w:r w:rsidRPr="00831AED">
              <w:rPr>
                <w:rFonts w:ascii="Sylfaen" w:hAnsi="Sylfaen" w:cs="Sylfaen"/>
                <w:b/>
                <w:bCs/>
                <w:color w:val="000000"/>
                <w:sz w:val="22"/>
                <w:szCs w:val="22"/>
                <w:shd w:val="clear" w:color="auto" w:fill="FFFFFF"/>
              </w:rPr>
              <w:t>Պատվիրատու</w:t>
            </w:r>
            <w:r w:rsidRPr="00831AED">
              <w:rPr>
                <w:b/>
                <w:bCs/>
                <w:color w:val="000000"/>
                <w:sz w:val="22"/>
                <w:szCs w:val="22"/>
                <w:shd w:val="clear" w:color="auto" w:fill="FFFFFF"/>
                <w:lang w:val="hy-AM"/>
              </w:rPr>
              <w:t>»</w:t>
            </w:r>
          </w:p>
        </w:tc>
        <w:tc>
          <w:tcPr>
            <w:tcW w:w="2268" w:type="dxa"/>
            <w:shd w:val="clear" w:color="auto" w:fill="auto"/>
          </w:tcPr>
          <w:p w:rsidR="00831AED" w:rsidRPr="00831AED" w:rsidRDefault="00831AED" w:rsidP="009B2B60">
            <w:pPr>
              <w:jc w:val="center"/>
              <w:rPr>
                <w:b/>
                <w:sz w:val="22"/>
                <w:szCs w:val="22"/>
              </w:rPr>
            </w:pPr>
            <w:r w:rsidRPr="00831AED">
              <w:rPr>
                <w:b/>
                <w:bCs/>
                <w:color w:val="000000"/>
                <w:sz w:val="22"/>
                <w:szCs w:val="22"/>
                <w:shd w:val="clear" w:color="auto" w:fill="FFFFFF"/>
              </w:rPr>
              <w:t>«</w:t>
            </w:r>
            <w:r w:rsidRPr="00831AED">
              <w:rPr>
                <w:rFonts w:ascii="Sylfaen" w:hAnsi="Sylfaen" w:cs="Sylfaen"/>
                <w:b/>
                <w:bCs/>
                <w:color w:val="000000"/>
                <w:sz w:val="22"/>
                <w:szCs w:val="22"/>
                <w:shd w:val="clear" w:color="auto" w:fill="FFFFFF"/>
              </w:rPr>
              <w:t>Կատարող</w:t>
            </w:r>
            <w:r w:rsidRPr="00831AED">
              <w:rPr>
                <w:b/>
                <w:bCs/>
                <w:color w:val="000000"/>
                <w:sz w:val="22"/>
                <w:szCs w:val="22"/>
                <w:shd w:val="clear" w:color="auto" w:fill="FFFFFF"/>
              </w:rPr>
              <w:t>»</w:t>
            </w:r>
          </w:p>
        </w:tc>
        <w:tc>
          <w:tcPr>
            <w:tcW w:w="2268" w:type="dxa"/>
            <w:shd w:val="clear" w:color="auto" w:fill="auto"/>
          </w:tcPr>
          <w:p w:rsidR="00831AED" w:rsidRPr="00831AED" w:rsidRDefault="00831AED" w:rsidP="009B2B60">
            <w:pPr>
              <w:jc w:val="center"/>
              <w:rPr>
                <w:b/>
                <w:sz w:val="22"/>
                <w:szCs w:val="22"/>
                <w:lang w:eastAsia="en-US"/>
              </w:rPr>
            </w:pPr>
            <w:r w:rsidRPr="00831AED">
              <w:rPr>
                <w:b/>
                <w:sz w:val="22"/>
                <w:szCs w:val="22"/>
                <w:lang w:eastAsia="en-US"/>
              </w:rPr>
              <w:t>«ЗАКАЗЧИК»</w:t>
            </w:r>
          </w:p>
        </w:tc>
        <w:tc>
          <w:tcPr>
            <w:tcW w:w="2410" w:type="dxa"/>
            <w:shd w:val="clear" w:color="auto" w:fill="auto"/>
          </w:tcPr>
          <w:p w:rsidR="00831AED" w:rsidRPr="00831AED" w:rsidRDefault="00831AED" w:rsidP="009B2B60">
            <w:pPr>
              <w:autoSpaceDE w:val="0"/>
              <w:autoSpaceDN w:val="0"/>
              <w:adjustRightInd w:val="0"/>
              <w:jc w:val="center"/>
              <w:rPr>
                <w:b/>
                <w:bCs/>
                <w:sz w:val="22"/>
                <w:szCs w:val="22"/>
              </w:rPr>
            </w:pPr>
            <w:r w:rsidRPr="00831AED">
              <w:rPr>
                <w:b/>
                <w:bCs/>
                <w:sz w:val="22"/>
                <w:szCs w:val="22"/>
              </w:rPr>
              <w:t>«</w:t>
            </w:r>
            <w:r w:rsidRPr="00831AED">
              <w:rPr>
                <w:b/>
                <w:sz w:val="22"/>
                <w:szCs w:val="22"/>
              </w:rPr>
              <w:t>ИСПОЛНИТЕЛЬ</w:t>
            </w:r>
            <w:r w:rsidRPr="00831AED">
              <w:rPr>
                <w:b/>
                <w:bCs/>
                <w:sz w:val="22"/>
                <w:szCs w:val="22"/>
              </w:rPr>
              <w:t>»</w:t>
            </w:r>
          </w:p>
        </w:tc>
      </w:tr>
      <w:tr w:rsidR="00831AED" w:rsidRPr="00831AED" w:rsidTr="009B2B60">
        <w:tc>
          <w:tcPr>
            <w:tcW w:w="2410" w:type="dxa"/>
            <w:shd w:val="clear" w:color="auto" w:fill="auto"/>
          </w:tcPr>
          <w:p w:rsidR="00831AED" w:rsidRPr="00831AED" w:rsidRDefault="00831AED" w:rsidP="009B2B60">
            <w:pPr>
              <w:jc w:val="center"/>
              <w:rPr>
                <w:b/>
                <w:bCs/>
                <w:color w:val="000000"/>
                <w:sz w:val="22"/>
                <w:szCs w:val="22"/>
                <w:shd w:val="clear" w:color="auto" w:fill="FFFFFF"/>
              </w:rPr>
            </w:pPr>
            <w:r w:rsidRPr="00831AED">
              <w:rPr>
                <w:b/>
                <w:bCs/>
                <w:color w:val="000000"/>
                <w:sz w:val="22"/>
                <w:szCs w:val="22"/>
                <w:shd w:val="clear" w:color="auto" w:fill="FFFFFF"/>
              </w:rPr>
              <w:t>«</w:t>
            </w:r>
            <w:r w:rsidRPr="00831AED">
              <w:rPr>
                <w:rFonts w:ascii="Sylfaen" w:hAnsi="Sylfaen" w:cs="Sylfaen"/>
                <w:b/>
                <w:bCs/>
                <w:color w:val="000000"/>
                <w:sz w:val="22"/>
                <w:szCs w:val="22"/>
                <w:shd w:val="clear" w:color="auto" w:fill="FFFFFF"/>
                <w:lang w:val="hy-AM"/>
              </w:rPr>
              <w:t>ՀԿԵ</w:t>
            </w:r>
            <w:r w:rsidRPr="00831AED">
              <w:rPr>
                <w:b/>
                <w:bCs/>
                <w:color w:val="000000"/>
                <w:sz w:val="22"/>
                <w:szCs w:val="22"/>
                <w:shd w:val="clear" w:color="auto" w:fill="FFFFFF"/>
              </w:rPr>
              <w:t xml:space="preserve">» </w:t>
            </w:r>
            <w:r w:rsidRPr="00831AED">
              <w:rPr>
                <w:rFonts w:ascii="Sylfaen" w:hAnsi="Sylfaen" w:cs="Sylfaen"/>
                <w:b/>
                <w:bCs/>
                <w:color w:val="000000"/>
                <w:sz w:val="22"/>
                <w:szCs w:val="22"/>
                <w:shd w:val="clear" w:color="auto" w:fill="FFFFFF"/>
              </w:rPr>
              <w:t>ՓԲԸ</w:t>
            </w:r>
          </w:p>
        </w:tc>
        <w:tc>
          <w:tcPr>
            <w:tcW w:w="2268" w:type="dxa"/>
            <w:shd w:val="clear" w:color="auto" w:fill="auto"/>
          </w:tcPr>
          <w:p w:rsidR="00831AED" w:rsidRPr="00831AED" w:rsidRDefault="00831AED" w:rsidP="009B2B60">
            <w:pPr>
              <w:ind w:right="176"/>
              <w:jc w:val="center"/>
              <w:rPr>
                <w:b/>
                <w:sz w:val="22"/>
                <w:szCs w:val="22"/>
                <w:lang w:val="hy-AM"/>
              </w:rPr>
            </w:pPr>
            <w:r w:rsidRPr="00831AED">
              <w:rPr>
                <w:rFonts w:ascii="Sylfaen" w:hAnsi="Sylfaen" w:cs="Sylfaen"/>
                <w:b/>
                <w:color w:val="000000"/>
                <w:sz w:val="20"/>
                <w:szCs w:val="20"/>
                <w:shd w:val="clear" w:color="auto" w:fill="FFFFFF"/>
                <w:lang w:val="hy-AM"/>
              </w:rPr>
              <w:t>Կազմակերպության</w:t>
            </w:r>
            <w:r w:rsidRPr="00831AED">
              <w:rPr>
                <w:b/>
                <w:color w:val="000000"/>
                <w:sz w:val="20"/>
                <w:szCs w:val="20"/>
                <w:shd w:val="clear" w:color="auto" w:fill="FFFFFF"/>
                <w:lang w:val="hy-AM"/>
              </w:rPr>
              <w:t xml:space="preserve"> </w:t>
            </w:r>
            <w:r w:rsidRPr="00831AED">
              <w:rPr>
                <w:rFonts w:ascii="Sylfaen" w:hAnsi="Sylfaen" w:cs="Sylfaen"/>
                <w:b/>
                <w:color w:val="000000"/>
                <w:sz w:val="20"/>
                <w:szCs w:val="20"/>
                <w:shd w:val="clear" w:color="auto" w:fill="FFFFFF"/>
                <w:lang w:val="hy-AM"/>
              </w:rPr>
              <w:t>անվանումը</w:t>
            </w:r>
          </w:p>
        </w:tc>
        <w:tc>
          <w:tcPr>
            <w:tcW w:w="2268" w:type="dxa"/>
            <w:shd w:val="clear" w:color="auto" w:fill="auto"/>
          </w:tcPr>
          <w:p w:rsidR="00831AED" w:rsidRPr="00831AED" w:rsidRDefault="00831AED" w:rsidP="009B2B60">
            <w:pPr>
              <w:tabs>
                <w:tab w:val="left" w:pos="1333"/>
              </w:tabs>
              <w:jc w:val="center"/>
              <w:rPr>
                <w:b/>
                <w:sz w:val="22"/>
                <w:szCs w:val="22"/>
              </w:rPr>
            </w:pPr>
            <w:r w:rsidRPr="00831AED">
              <w:rPr>
                <w:b/>
                <w:sz w:val="22"/>
                <w:szCs w:val="22"/>
              </w:rPr>
              <w:t>ЗАО «ЮКЖД»</w:t>
            </w:r>
          </w:p>
        </w:tc>
        <w:tc>
          <w:tcPr>
            <w:tcW w:w="2410" w:type="dxa"/>
            <w:shd w:val="clear" w:color="auto" w:fill="auto"/>
          </w:tcPr>
          <w:p w:rsidR="00831AED" w:rsidRPr="00831AED" w:rsidRDefault="00831AED" w:rsidP="009B2B60">
            <w:pPr>
              <w:tabs>
                <w:tab w:val="left" w:pos="1333"/>
              </w:tabs>
              <w:jc w:val="center"/>
              <w:rPr>
                <w:b/>
                <w:bCs/>
                <w:sz w:val="22"/>
                <w:szCs w:val="22"/>
              </w:rPr>
            </w:pPr>
            <w:r w:rsidRPr="00831AED">
              <w:rPr>
                <w:b/>
                <w:sz w:val="22"/>
                <w:szCs w:val="22"/>
              </w:rPr>
              <w:t>Наименование организации</w:t>
            </w:r>
          </w:p>
        </w:tc>
      </w:tr>
      <w:tr w:rsidR="00831AED" w:rsidRPr="00831AED" w:rsidTr="009B2B60">
        <w:trPr>
          <w:trHeight w:val="1703"/>
        </w:trPr>
        <w:tc>
          <w:tcPr>
            <w:tcW w:w="2410" w:type="dxa"/>
            <w:shd w:val="clear" w:color="auto" w:fill="auto"/>
          </w:tcPr>
          <w:p w:rsidR="00831AED" w:rsidRPr="00831AED" w:rsidRDefault="00831AED" w:rsidP="00831AED">
            <w:pPr>
              <w:rPr>
                <w:bCs/>
                <w:color w:val="000000"/>
                <w:sz w:val="20"/>
                <w:szCs w:val="22"/>
                <w:shd w:val="clear" w:color="auto" w:fill="FFFFFF"/>
              </w:rPr>
            </w:pPr>
            <w:r w:rsidRPr="00831AED">
              <w:rPr>
                <w:rFonts w:ascii="Sylfaen" w:hAnsi="Sylfaen" w:cs="Sylfaen"/>
                <w:bCs/>
                <w:color w:val="000000"/>
                <w:sz w:val="20"/>
                <w:szCs w:val="22"/>
                <w:shd w:val="clear" w:color="auto" w:fill="FFFFFF"/>
              </w:rPr>
              <w:t>ՀՀ</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ք</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Երևան</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Տիգրան</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Մեծ</w:t>
            </w:r>
            <w:r w:rsidRPr="00831AED">
              <w:rPr>
                <w:bCs/>
                <w:color w:val="000000"/>
                <w:sz w:val="20"/>
                <w:szCs w:val="22"/>
                <w:shd w:val="clear" w:color="auto" w:fill="FFFFFF"/>
              </w:rPr>
              <w:t> </w:t>
            </w:r>
            <w:r w:rsidRPr="00831AED">
              <w:rPr>
                <w:rFonts w:ascii="Sylfaen" w:hAnsi="Sylfaen" w:cs="Sylfaen"/>
                <w:bCs/>
                <w:color w:val="000000"/>
                <w:sz w:val="20"/>
                <w:szCs w:val="22"/>
                <w:shd w:val="clear" w:color="auto" w:fill="FFFFFF"/>
              </w:rPr>
              <w:t>պ</w:t>
            </w:r>
            <w:r w:rsidRPr="00831AED">
              <w:rPr>
                <w:bCs/>
                <w:color w:val="000000"/>
                <w:sz w:val="20"/>
                <w:szCs w:val="22"/>
                <w:shd w:val="clear" w:color="auto" w:fill="FFFFFF"/>
              </w:rPr>
              <w:t>. 50</w:t>
            </w:r>
          </w:p>
          <w:p w:rsidR="00831AED" w:rsidRPr="00831AED" w:rsidRDefault="00831AED" w:rsidP="00831AED">
            <w:pPr>
              <w:rPr>
                <w:bCs/>
                <w:color w:val="000000"/>
                <w:sz w:val="20"/>
                <w:szCs w:val="22"/>
                <w:shd w:val="clear" w:color="auto" w:fill="FFFFFF"/>
              </w:rPr>
            </w:pPr>
            <w:r w:rsidRPr="00831AED">
              <w:rPr>
                <w:rFonts w:ascii="Sylfaen" w:hAnsi="Sylfaen" w:cs="Sylfaen"/>
                <w:bCs/>
                <w:color w:val="000000"/>
                <w:sz w:val="20"/>
                <w:szCs w:val="22"/>
                <w:shd w:val="clear" w:color="auto" w:fill="FFFFFF"/>
              </w:rPr>
              <w:t>Հաշվեհամար</w:t>
            </w:r>
            <w:r w:rsidRPr="00831AED">
              <w:rPr>
                <w:bCs/>
                <w:color w:val="000000"/>
                <w:sz w:val="20"/>
                <w:szCs w:val="22"/>
                <w:shd w:val="clear" w:color="auto" w:fill="FFFFFF"/>
              </w:rPr>
              <w:t>` </w:t>
            </w:r>
          </w:p>
          <w:p w:rsidR="00831AED" w:rsidRPr="009B2B60" w:rsidRDefault="00831AED" w:rsidP="00831AED">
            <w:pPr>
              <w:rPr>
                <w:b/>
                <w:bCs/>
                <w:sz w:val="28"/>
                <w:szCs w:val="28"/>
              </w:rPr>
            </w:pPr>
            <w:r w:rsidRPr="00831AED">
              <w:rPr>
                <w:bCs/>
                <w:color w:val="000000"/>
                <w:sz w:val="20"/>
                <w:szCs w:val="22"/>
                <w:shd w:val="clear" w:color="auto" w:fill="FFFFFF"/>
              </w:rPr>
              <w:t>16041102326200</w:t>
            </w:r>
          </w:p>
          <w:p w:rsidR="00831AED" w:rsidRPr="00831AED" w:rsidRDefault="00831AED" w:rsidP="00831AED">
            <w:pPr>
              <w:rPr>
                <w:bCs/>
                <w:color w:val="000000"/>
                <w:sz w:val="20"/>
                <w:szCs w:val="22"/>
                <w:shd w:val="clear" w:color="auto" w:fill="FFFFFF"/>
              </w:rPr>
            </w:pPr>
            <w:r w:rsidRPr="00831AED">
              <w:rPr>
                <w:rFonts w:ascii="Sylfaen" w:hAnsi="Sylfaen" w:cs="Sylfaen"/>
                <w:bCs/>
                <w:color w:val="000000"/>
                <w:sz w:val="20"/>
                <w:szCs w:val="22"/>
                <w:shd w:val="clear" w:color="auto" w:fill="FFFFFF"/>
              </w:rPr>
              <w:t>Բանկ</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ՎՏԲ</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Արմենիա</w:t>
            </w:r>
            <w:r w:rsidRPr="00831AED">
              <w:rPr>
                <w:bCs/>
                <w:color w:val="000000"/>
                <w:sz w:val="20"/>
                <w:szCs w:val="22"/>
                <w:shd w:val="clear" w:color="auto" w:fill="FFFFFF"/>
              </w:rPr>
              <w:t xml:space="preserve">» </w:t>
            </w:r>
          </w:p>
          <w:p w:rsidR="00831AED" w:rsidRPr="00831AED" w:rsidRDefault="00831AED" w:rsidP="00831AED">
            <w:pPr>
              <w:rPr>
                <w:sz w:val="20"/>
                <w:szCs w:val="22"/>
              </w:rPr>
            </w:pPr>
            <w:r w:rsidRPr="00831AED">
              <w:rPr>
                <w:rFonts w:ascii="Sylfaen" w:hAnsi="Sylfaen" w:cs="Sylfaen"/>
                <w:bCs/>
                <w:color w:val="000000"/>
                <w:sz w:val="20"/>
                <w:szCs w:val="22"/>
                <w:shd w:val="clear" w:color="auto" w:fill="FFFFFF"/>
              </w:rPr>
              <w:t>ՀՎՀՀ</w:t>
            </w:r>
            <w:r w:rsidRPr="00831AED">
              <w:rPr>
                <w:sz w:val="20"/>
                <w:szCs w:val="22"/>
              </w:rPr>
              <w:t xml:space="preserve"> 00448268</w:t>
            </w:r>
          </w:p>
          <w:p w:rsidR="00831AED" w:rsidRPr="00831AED" w:rsidRDefault="00831AED" w:rsidP="00831AED">
            <w:pPr>
              <w:rPr>
                <w:bCs/>
                <w:color w:val="000000"/>
                <w:sz w:val="20"/>
                <w:szCs w:val="22"/>
                <w:shd w:val="clear" w:color="auto" w:fill="FFFFFF"/>
              </w:rPr>
            </w:pPr>
          </w:p>
        </w:tc>
        <w:tc>
          <w:tcPr>
            <w:tcW w:w="2268" w:type="dxa"/>
            <w:shd w:val="clear" w:color="auto" w:fill="auto"/>
          </w:tcPr>
          <w:p w:rsidR="00831AED" w:rsidRPr="00831AED" w:rsidRDefault="00831AED" w:rsidP="009B2B60">
            <w:pPr>
              <w:ind w:right="176"/>
              <w:rPr>
                <w:sz w:val="20"/>
                <w:szCs w:val="22"/>
                <w:lang w:val="hy-AM"/>
              </w:rPr>
            </w:pPr>
            <w:r w:rsidRPr="00831AED">
              <w:rPr>
                <w:rFonts w:ascii="Sylfaen" w:hAnsi="Sylfaen" w:cs="Sylfaen"/>
                <w:sz w:val="20"/>
                <w:szCs w:val="22"/>
                <w:lang w:val="hy-AM"/>
              </w:rPr>
              <w:t>Հասցե՝</w:t>
            </w:r>
          </w:p>
          <w:p w:rsidR="00831AED" w:rsidRPr="00831AED" w:rsidRDefault="00831AED" w:rsidP="00831AED">
            <w:pPr>
              <w:rPr>
                <w:bCs/>
                <w:sz w:val="20"/>
                <w:szCs w:val="22"/>
                <w:shd w:val="clear" w:color="auto" w:fill="FFFFFF"/>
              </w:rPr>
            </w:pPr>
          </w:p>
          <w:p w:rsidR="00831AED" w:rsidRPr="00831AED" w:rsidRDefault="00831AED" w:rsidP="00831AED">
            <w:pPr>
              <w:rPr>
                <w:bCs/>
                <w:sz w:val="20"/>
                <w:szCs w:val="22"/>
                <w:shd w:val="clear" w:color="auto" w:fill="FFFFFF"/>
              </w:rPr>
            </w:pPr>
            <w:r w:rsidRPr="00831AED">
              <w:rPr>
                <w:rFonts w:ascii="Sylfaen" w:hAnsi="Sylfaen" w:cs="Sylfaen"/>
                <w:bCs/>
                <w:sz w:val="20"/>
                <w:szCs w:val="22"/>
                <w:shd w:val="clear" w:color="auto" w:fill="FFFFFF"/>
              </w:rPr>
              <w:t>Հաշվեհամար</w:t>
            </w:r>
            <w:r w:rsidRPr="00831AED">
              <w:rPr>
                <w:bCs/>
                <w:sz w:val="20"/>
                <w:szCs w:val="22"/>
                <w:shd w:val="clear" w:color="auto" w:fill="FFFFFF"/>
              </w:rPr>
              <w:t>` </w:t>
            </w:r>
          </w:p>
          <w:p w:rsidR="00831AED" w:rsidRPr="00831AED" w:rsidRDefault="00831AED" w:rsidP="009B2B60">
            <w:pPr>
              <w:ind w:right="176"/>
              <w:rPr>
                <w:sz w:val="20"/>
                <w:szCs w:val="22"/>
              </w:rPr>
            </w:pPr>
          </w:p>
          <w:p w:rsidR="00831AED" w:rsidRPr="00831AED" w:rsidRDefault="00831AED" w:rsidP="009B2B60">
            <w:pPr>
              <w:ind w:right="176"/>
              <w:rPr>
                <w:bCs/>
                <w:color w:val="000000"/>
                <w:sz w:val="20"/>
                <w:szCs w:val="22"/>
                <w:shd w:val="clear" w:color="auto" w:fill="FFFFFF"/>
                <w:lang w:val="hy-AM"/>
              </w:rPr>
            </w:pPr>
            <w:r w:rsidRPr="00831AED">
              <w:rPr>
                <w:rFonts w:ascii="Sylfaen" w:hAnsi="Sylfaen" w:cs="Sylfaen"/>
                <w:bCs/>
                <w:color w:val="000000"/>
                <w:sz w:val="20"/>
                <w:szCs w:val="22"/>
                <w:shd w:val="clear" w:color="auto" w:fill="FFFFFF"/>
                <w:lang w:val="hy-AM"/>
              </w:rPr>
              <w:t>Բանկ՝</w:t>
            </w:r>
          </w:p>
          <w:p w:rsidR="00831AED" w:rsidRPr="00831AED" w:rsidRDefault="00831AED" w:rsidP="009B2B60">
            <w:pPr>
              <w:ind w:right="176"/>
              <w:rPr>
                <w:bCs/>
                <w:color w:val="000000"/>
                <w:sz w:val="2"/>
                <w:szCs w:val="22"/>
                <w:shd w:val="clear" w:color="auto" w:fill="FFFFFF"/>
              </w:rPr>
            </w:pPr>
            <w:r w:rsidRPr="00831AED">
              <w:rPr>
                <w:bCs/>
                <w:color w:val="000000"/>
                <w:sz w:val="20"/>
                <w:szCs w:val="22"/>
                <w:shd w:val="clear" w:color="auto" w:fill="FFFFFF"/>
              </w:rPr>
              <w:t xml:space="preserve"> </w:t>
            </w:r>
          </w:p>
          <w:p w:rsidR="00831AED" w:rsidRPr="00831AED" w:rsidRDefault="00831AED" w:rsidP="009B2B60">
            <w:pPr>
              <w:ind w:right="176"/>
              <w:rPr>
                <w:rFonts w:eastAsia="MS Mincho"/>
                <w:sz w:val="20"/>
                <w:szCs w:val="22"/>
              </w:rPr>
            </w:pPr>
            <w:r w:rsidRPr="00831AED">
              <w:rPr>
                <w:rFonts w:ascii="Sylfaen" w:hAnsi="Sylfaen" w:cs="Sylfaen"/>
                <w:bCs/>
                <w:color w:val="000000"/>
                <w:sz w:val="20"/>
                <w:szCs w:val="22"/>
                <w:shd w:val="clear" w:color="auto" w:fill="FFFFFF"/>
              </w:rPr>
              <w:t>ՀՎՀՀ</w:t>
            </w:r>
            <w:r w:rsidRPr="00831AED">
              <w:rPr>
                <w:rFonts w:ascii="Sylfaen" w:hAnsi="Sylfaen" w:cs="Sylfaen"/>
                <w:sz w:val="20"/>
                <w:szCs w:val="22"/>
              </w:rPr>
              <w:t>՝</w:t>
            </w:r>
          </w:p>
        </w:tc>
        <w:tc>
          <w:tcPr>
            <w:tcW w:w="2268" w:type="dxa"/>
            <w:shd w:val="clear" w:color="auto" w:fill="auto"/>
          </w:tcPr>
          <w:p w:rsidR="00831AED" w:rsidRPr="00831AED" w:rsidRDefault="00831AED" w:rsidP="009B2B60">
            <w:pPr>
              <w:tabs>
                <w:tab w:val="left" w:pos="1333"/>
              </w:tabs>
              <w:rPr>
                <w:sz w:val="20"/>
                <w:szCs w:val="22"/>
              </w:rPr>
            </w:pPr>
            <w:r w:rsidRPr="00831AED">
              <w:rPr>
                <w:sz w:val="20"/>
                <w:szCs w:val="22"/>
              </w:rPr>
              <w:t xml:space="preserve">РА, г. Ереван, проспект Тигран Меца 50 </w:t>
            </w:r>
          </w:p>
          <w:p w:rsidR="00831AED" w:rsidRPr="00831AED" w:rsidRDefault="00831AED" w:rsidP="009B2B60">
            <w:pPr>
              <w:tabs>
                <w:tab w:val="left" w:pos="1333"/>
              </w:tabs>
              <w:rPr>
                <w:sz w:val="2"/>
                <w:szCs w:val="22"/>
              </w:rPr>
            </w:pPr>
          </w:p>
          <w:p w:rsidR="00831AED" w:rsidRPr="00831AED" w:rsidRDefault="00831AED" w:rsidP="009B2B60">
            <w:pPr>
              <w:tabs>
                <w:tab w:val="left" w:pos="1333"/>
              </w:tabs>
              <w:rPr>
                <w:sz w:val="20"/>
                <w:szCs w:val="22"/>
              </w:rPr>
            </w:pPr>
            <w:r w:rsidRPr="00831AED">
              <w:rPr>
                <w:sz w:val="20"/>
                <w:szCs w:val="22"/>
              </w:rPr>
              <w:t xml:space="preserve">р/с </w:t>
            </w:r>
          </w:p>
          <w:p w:rsidR="00831AED" w:rsidRPr="009B2B60" w:rsidRDefault="00831AED" w:rsidP="009B2B60">
            <w:pPr>
              <w:tabs>
                <w:tab w:val="left" w:pos="1333"/>
              </w:tabs>
              <w:rPr>
                <w:b/>
                <w:bCs/>
                <w:sz w:val="28"/>
                <w:szCs w:val="28"/>
              </w:rPr>
            </w:pPr>
            <w:r w:rsidRPr="00831AED">
              <w:rPr>
                <w:bCs/>
                <w:color w:val="000000"/>
                <w:sz w:val="20"/>
                <w:szCs w:val="22"/>
                <w:shd w:val="clear" w:color="auto" w:fill="FFFFFF"/>
              </w:rPr>
              <w:t>16041102326200</w:t>
            </w:r>
            <w:r w:rsidRPr="009B2B60">
              <w:rPr>
                <w:b/>
                <w:bCs/>
                <w:sz w:val="28"/>
                <w:szCs w:val="28"/>
              </w:rPr>
              <w:t xml:space="preserve"> </w:t>
            </w:r>
          </w:p>
          <w:p w:rsidR="00831AED" w:rsidRPr="00831AED" w:rsidRDefault="00831AED" w:rsidP="009B2B60">
            <w:pPr>
              <w:tabs>
                <w:tab w:val="left" w:pos="1333"/>
              </w:tabs>
              <w:rPr>
                <w:sz w:val="20"/>
                <w:szCs w:val="22"/>
              </w:rPr>
            </w:pPr>
            <w:r w:rsidRPr="00831AED">
              <w:rPr>
                <w:sz w:val="20"/>
                <w:szCs w:val="22"/>
              </w:rPr>
              <w:t xml:space="preserve">  Банк ВТБ АРМЕНИЯ </w:t>
            </w:r>
          </w:p>
          <w:p w:rsidR="00831AED" w:rsidRPr="00831AED" w:rsidRDefault="00831AED" w:rsidP="009B2B60">
            <w:pPr>
              <w:tabs>
                <w:tab w:val="left" w:pos="1333"/>
              </w:tabs>
              <w:rPr>
                <w:sz w:val="20"/>
                <w:szCs w:val="22"/>
              </w:rPr>
            </w:pPr>
            <w:r w:rsidRPr="00831AED">
              <w:rPr>
                <w:sz w:val="20"/>
                <w:szCs w:val="22"/>
              </w:rPr>
              <w:t>ИНН 00448268</w:t>
            </w:r>
          </w:p>
          <w:p w:rsidR="00831AED" w:rsidRPr="00831AED" w:rsidRDefault="00831AED" w:rsidP="009B2B60">
            <w:pPr>
              <w:tabs>
                <w:tab w:val="left" w:pos="1333"/>
              </w:tabs>
              <w:rPr>
                <w:sz w:val="20"/>
                <w:szCs w:val="22"/>
              </w:rPr>
            </w:pPr>
          </w:p>
        </w:tc>
        <w:tc>
          <w:tcPr>
            <w:tcW w:w="2410" w:type="dxa"/>
            <w:shd w:val="clear" w:color="auto" w:fill="auto"/>
          </w:tcPr>
          <w:p w:rsidR="00831AED" w:rsidRPr="00831AED" w:rsidRDefault="00831AED" w:rsidP="009B2B60">
            <w:pPr>
              <w:autoSpaceDE w:val="0"/>
              <w:autoSpaceDN w:val="0"/>
              <w:adjustRightInd w:val="0"/>
              <w:ind w:right="317"/>
              <w:rPr>
                <w:sz w:val="20"/>
                <w:szCs w:val="22"/>
              </w:rPr>
            </w:pPr>
            <w:r w:rsidRPr="00831AED">
              <w:rPr>
                <w:sz w:val="20"/>
                <w:szCs w:val="22"/>
              </w:rPr>
              <w:t>Адрес:</w:t>
            </w:r>
          </w:p>
          <w:p w:rsidR="00831AED" w:rsidRPr="00831AED" w:rsidRDefault="00831AED" w:rsidP="009B2B60">
            <w:pPr>
              <w:autoSpaceDE w:val="0"/>
              <w:autoSpaceDN w:val="0"/>
              <w:adjustRightInd w:val="0"/>
              <w:ind w:right="317"/>
              <w:rPr>
                <w:sz w:val="20"/>
                <w:szCs w:val="22"/>
              </w:rPr>
            </w:pPr>
          </w:p>
          <w:p w:rsidR="00831AED" w:rsidRPr="00831AED" w:rsidRDefault="00831AED" w:rsidP="009B2B60">
            <w:pPr>
              <w:ind w:right="176"/>
              <w:rPr>
                <w:sz w:val="20"/>
                <w:szCs w:val="22"/>
              </w:rPr>
            </w:pPr>
            <w:r w:rsidRPr="00831AED">
              <w:rPr>
                <w:sz w:val="20"/>
                <w:szCs w:val="22"/>
              </w:rPr>
              <w:t>р/с</w:t>
            </w:r>
          </w:p>
          <w:p w:rsidR="00831AED" w:rsidRPr="00831AED" w:rsidRDefault="00831AED" w:rsidP="009B2B60">
            <w:pPr>
              <w:autoSpaceDE w:val="0"/>
              <w:autoSpaceDN w:val="0"/>
              <w:adjustRightInd w:val="0"/>
              <w:ind w:right="317"/>
              <w:rPr>
                <w:sz w:val="20"/>
                <w:szCs w:val="22"/>
              </w:rPr>
            </w:pPr>
          </w:p>
          <w:p w:rsidR="00831AED" w:rsidRPr="00831AED" w:rsidRDefault="00831AED" w:rsidP="009B2B60">
            <w:pPr>
              <w:autoSpaceDE w:val="0"/>
              <w:autoSpaceDN w:val="0"/>
              <w:adjustRightInd w:val="0"/>
              <w:ind w:right="317"/>
              <w:rPr>
                <w:sz w:val="20"/>
                <w:szCs w:val="22"/>
              </w:rPr>
            </w:pPr>
            <w:r w:rsidRPr="00831AED">
              <w:rPr>
                <w:sz w:val="20"/>
                <w:szCs w:val="22"/>
              </w:rPr>
              <w:t>Банк</w:t>
            </w:r>
          </w:p>
          <w:p w:rsidR="00831AED" w:rsidRPr="00831AED" w:rsidRDefault="00831AED" w:rsidP="009B2B60">
            <w:pPr>
              <w:autoSpaceDE w:val="0"/>
              <w:autoSpaceDN w:val="0"/>
              <w:adjustRightInd w:val="0"/>
              <w:ind w:right="317"/>
              <w:rPr>
                <w:sz w:val="2"/>
                <w:szCs w:val="22"/>
              </w:rPr>
            </w:pPr>
          </w:p>
          <w:p w:rsidR="00831AED" w:rsidRPr="00831AED" w:rsidRDefault="00831AED" w:rsidP="009B2B60">
            <w:pPr>
              <w:autoSpaceDE w:val="0"/>
              <w:autoSpaceDN w:val="0"/>
              <w:adjustRightInd w:val="0"/>
              <w:ind w:right="317"/>
              <w:rPr>
                <w:sz w:val="20"/>
                <w:szCs w:val="22"/>
              </w:rPr>
            </w:pPr>
            <w:r w:rsidRPr="00831AED">
              <w:rPr>
                <w:sz w:val="20"/>
                <w:szCs w:val="22"/>
              </w:rPr>
              <w:t xml:space="preserve">ИНН </w:t>
            </w:r>
          </w:p>
        </w:tc>
      </w:tr>
      <w:tr w:rsidR="00831AED" w:rsidRPr="00831AED" w:rsidTr="009B2B60">
        <w:trPr>
          <w:trHeight w:val="662"/>
        </w:trPr>
        <w:tc>
          <w:tcPr>
            <w:tcW w:w="2410" w:type="dxa"/>
            <w:shd w:val="clear" w:color="auto" w:fill="auto"/>
          </w:tcPr>
          <w:p w:rsidR="00831AED" w:rsidRPr="00831AED" w:rsidRDefault="00831AED" w:rsidP="009B2B60">
            <w:pPr>
              <w:jc w:val="both"/>
              <w:rPr>
                <w:color w:val="000000"/>
                <w:sz w:val="22"/>
                <w:szCs w:val="20"/>
                <w:shd w:val="clear" w:color="auto" w:fill="FFFFFF"/>
              </w:rPr>
            </w:pPr>
            <w:r w:rsidRPr="00831AED">
              <w:rPr>
                <w:rFonts w:ascii="Sylfaen" w:hAnsi="Sylfaen" w:cs="Sylfaen"/>
                <w:color w:val="000000"/>
                <w:sz w:val="22"/>
                <w:szCs w:val="20"/>
                <w:shd w:val="clear" w:color="auto" w:fill="FFFFFF"/>
              </w:rPr>
              <w:t>Գլխավոր</w:t>
            </w:r>
            <w:r w:rsidRPr="00831AED">
              <w:rPr>
                <w:color w:val="000000"/>
                <w:sz w:val="22"/>
                <w:szCs w:val="20"/>
                <w:shd w:val="clear" w:color="auto" w:fill="FFFFFF"/>
              </w:rPr>
              <w:t xml:space="preserve"> </w:t>
            </w:r>
            <w:r w:rsidRPr="00831AED">
              <w:rPr>
                <w:rFonts w:ascii="Sylfaen" w:hAnsi="Sylfaen" w:cs="Sylfaen"/>
                <w:color w:val="000000"/>
                <w:sz w:val="22"/>
                <w:szCs w:val="20"/>
                <w:shd w:val="clear" w:color="auto" w:fill="FFFFFF"/>
              </w:rPr>
              <w:t>տնօրեն՝</w:t>
            </w:r>
          </w:p>
          <w:p w:rsidR="00831AED" w:rsidRPr="00831AED" w:rsidRDefault="00831AED" w:rsidP="009B2B60">
            <w:pPr>
              <w:jc w:val="both"/>
              <w:rPr>
                <w:color w:val="000000"/>
                <w:sz w:val="22"/>
                <w:szCs w:val="20"/>
                <w:shd w:val="clear" w:color="auto" w:fill="FFFFFF"/>
              </w:rPr>
            </w:pPr>
          </w:p>
          <w:p w:rsidR="00831AED" w:rsidRPr="00831AED" w:rsidRDefault="00831AED" w:rsidP="009B2B60">
            <w:pPr>
              <w:jc w:val="both"/>
              <w:rPr>
                <w:color w:val="000000"/>
                <w:sz w:val="22"/>
                <w:szCs w:val="20"/>
                <w:shd w:val="clear" w:color="auto" w:fill="FFFFFF"/>
              </w:rPr>
            </w:pPr>
          </w:p>
          <w:p w:rsidR="00831AED" w:rsidRPr="00831AED" w:rsidRDefault="00831AED" w:rsidP="009B2B60">
            <w:pPr>
              <w:jc w:val="both"/>
              <w:rPr>
                <w:sz w:val="22"/>
                <w:szCs w:val="4"/>
              </w:rPr>
            </w:pPr>
          </w:p>
        </w:tc>
        <w:tc>
          <w:tcPr>
            <w:tcW w:w="2268" w:type="dxa"/>
            <w:shd w:val="clear" w:color="auto" w:fill="auto"/>
          </w:tcPr>
          <w:p w:rsidR="00831AED" w:rsidRPr="00831AED" w:rsidRDefault="00831AED" w:rsidP="009B2B60">
            <w:pPr>
              <w:ind w:right="176"/>
              <w:rPr>
                <w:sz w:val="22"/>
                <w:szCs w:val="22"/>
              </w:rPr>
            </w:pPr>
            <w:r w:rsidRPr="00831AED">
              <w:rPr>
                <w:rFonts w:ascii="Sylfaen" w:hAnsi="Sylfaen" w:cs="Sylfaen"/>
                <w:color w:val="000000"/>
                <w:sz w:val="22"/>
                <w:szCs w:val="20"/>
                <w:shd w:val="clear" w:color="auto" w:fill="FFFFFF"/>
              </w:rPr>
              <w:t>Տնօրեն՝</w:t>
            </w:r>
          </w:p>
        </w:tc>
        <w:tc>
          <w:tcPr>
            <w:tcW w:w="2268" w:type="dxa"/>
            <w:shd w:val="clear" w:color="auto" w:fill="auto"/>
          </w:tcPr>
          <w:p w:rsidR="00831AED" w:rsidRPr="00831AED" w:rsidRDefault="00831AED" w:rsidP="009B2B60">
            <w:pPr>
              <w:jc w:val="both"/>
              <w:rPr>
                <w:color w:val="000000"/>
                <w:sz w:val="22"/>
                <w:szCs w:val="20"/>
                <w:shd w:val="clear" w:color="auto" w:fill="FFFFFF"/>
              </w:rPr>
            </w:pPr>
            <w:r w:rsidRPr="00831AED">
              <w:rPr>
                <w:color w:val="000000"/>
                <w:sz w:val="22"/>
                <w:szCs w:val="20"/>
                <w:shd w:val="clear" w:color="auto" w:fill="FFFFFF"/>
              </w:rPr>
              <w:t>Генеральный директор</w:t>
            </w:r>
            <w:r w:rsidRPr="00831AED">
              <w:rPr>
                <w:color w:val="000000"/>
                <w:sz w:val="22"/>
                <w:szCs w:val="20"/>
                <w:shd w:val="clear" w:color="auto" w:fill="FFFFFF"/>
                <w:lang w:val="hy-AM"/>
              </w:rPr>
              <w:t>:</w:t>
            </w:r>
            <w:r w:rsidRPr="00831AED">
              <w:rPr>
                <w:color w:val="000000"/>
                <w:sz w:val="22"/>
                <w:szCs w:val="20"/>
                <w:shd w:val="clear" w:color="auto" w:fill="FFFFFF"/>
              </w:rPr>
              <w:t xml:space="preserve"> </w:t>
            </w:r>
          </w:p>
        </w:tc>
        <w:tc>
          <w:tcPr>
            <w:tcW w:w="2410" w:type="dxa"/>
            <w:shd w:val="clear" w:color="auto" w:fill="auto"/>
          </w:tcPr>
          <w:p w:rsidR="00831AED" w:rsidRPr="00831AED" w:rsidRDefault="00831AED" w:rsidP="009B2B60">
            <w:pPr>
              <w:autoSpaceDE w:val="0"/>
              <w:autoSpaceDN w:val="0"/>
              <w:adjustRightInd w:val="0"/>
              <w:ind w:right="317"/>
              <w:rPr>
                <w:sz w:val="22"/>
                <w:szCs w:val="22"/>
                <w:lang w:val="hy-AM"/>
              </w:rPr>
            </w:pPr>
            <w:r w:rsidRPr="00831AED">
              <w:rPr>
                <w:color w:val="000000"/>
                <w:sz w:val="22"/>
                <w:szCs w:val="20"/>
                <w:shd w:val="clear" w:color="auto" w:fill="FFFFFF"/>
              </w:rPr>
              <w:t>Директор</w:t>
            </w:r>
            <w:r w:rsidRPr="00831AED">
              <w:rPr>
                <w:color w:val="000000"/>
                <w:sz w:val="22"/>
                <w:szCs w:val="20"/>
                <w:shd w:val="clear" w:color="auto" w:fill="FFFFFF"/>
                <w:lang w:val="hy-AM"/>
              </w:rPr>
              <w:t>:</w:t>
            </w:r>
          </w:p>
        </w:tc>
      </w:tr>
      <w:tr w:rsidR="00831AED" w:rsidRPr="00831AED" w:rsidTr="009B2B60">
        <w:trPr>
          <w:trHeight w:val="973"/>
        </w:trPr>
        <w:tc>
          <w:tcPr>
            <w:tcW w:w="2410"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spacing w:after="240"/>
              <w:rPr>
                <w:color w:val="000000"/>
                <w:sz w:val="18"/>
                <w:szCs w:val="18"/>
              </w:rPr>
            </w:pPr>
            <w:r w:rsidRPr="00831AED">
              <w:rPr>
                <w:rFonts w:ascii="Sylfaen" w:hAnsi="Sylfaen" w:cs="Sylfaen"/>
                <w:b/>
                <w:bCs/>
                <w:color w:val="000000"/>
                <w:sz w:val="22"/>
                <w:szCs w:val="22"/>
              </w:rPr>
              <w:t>Ա</w:t>
            </w:r>
            <w:r w:rsidRPr="00831AED">
              <w:rPr>
                <w:b/>
                <w:bCs/>
                <w:color w:val="000000"/>
                <w:sz w:val="22"/>
                <w:szCs w:val="22"/>
              </w:rPr>
              <w:t>.</w:t>
            </w:r>
            <w:r w:rsidRPr="00831AED">
              <w:rPr>
                <w:rFonts w:ascii="Sylfaen" w:hAnsi="Sylfaen" w:cs="Sylfaen"/>
                <w:b/>
                <w:bCs/>
                <w:color w:val="000000"/>
                <w:sz w:val="22"/>
                <w:szCs w:val="22"/>
              </w:rPr>
              <w:t>Վ</w:t>
            </w:r>
            <w:r w:rsidRPr="00831AED">
              <w:rPr>
                <w:b/>
                <w:bCs/>
                <w:color w:val="000000"/>
                <w:sz w:val="22"/>
                <w:szCs w:val="22"/>
              </w:rPr>
              <w:t xml:space="preserve">. </w:t>
            </w:r>
            <w:r w:rsidRPr="00831AED">
              <w:rPr>
                <w:rFonts w:ascii="Sylfaen" w:hAnsi="Sylfaen" w:cs="Sylfaen"/>
                <w:b/>
                <w:bCs/>
                <w:color w:val="000000"/>
                <w:sz w:val="22"/>
                <w:szCs w:val="22"/>
              </w:rPr>
              <w:t>Մելնիկով</w:t>
            </w:r>
          </w:p>
        </w:tc>
        <w:tc>
          <w:tcPr>
            <w:tcW w:w="2268"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ind w:right="176"/>
              <w:jc w:val="center"/>
              <w:rPr>
                <w:rFonts w:eastAsia="MS Mincho"/>
                <w:sz w:val="22"/>
                <w:szCs w:val="22"/>
                <w:lang w:val="hy-AM"/>
              </w:rPr>
            </w:pPr>
            <w:r w:rsidRPr="00831AED">
              <w:rPr>
                <w:rFonts w:ascii="Sylfaen" w:hAnsi="Sylfaen" w:cs="Sylfaen"/>
                <w:b/>
                <w:sz w:val="22"/>
                <w:szCs w:val="22"/>
                <w:lang w:val="hy-AM"/>
              </w:rPr>
              <w:t>ԱԱՀ</w:t>
            </w:r>
          </w:p>
        </w:tc>
        <w:tc>
          <w:tcPr>
            <w:tcW w:w="2268"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tabs>
                <w:tab w:val="left" w:pos="1333"/>
              </w:tabs>
              <w:jc w:val="center"/>
              <w:rPr>
                <w:b/>
                <w:sz w:val="22"/>
                <w:szCs w:val="22"/>
              </w:rPr>
            </w:pPr>
            <w:r w:rsidRPr="00831AED">
              <w:rPr>
                <w:b/>
                <w:sz w:val="22"/>
                <w:szCs w:val="22"/>
              </w:rPr>
              <w:t xml:space="preserve">А.В. Мельников </w:t>
            </w:r>
          </w:p>
        </w:tc>
        <w:tc>
          <w:tcPr>
            <w:tcW w:w="2410"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autoSpaceDE w:val="0"/>
              <w:autoSpaceDN w:val="0"/>
              <w:adjustRightInd w:val="0"/>
              <w:ind w:right="317"/>
              <w:jc w:val="center"/>
              <w:rPr>
                <w:b/>
                <w:sz w:val="22"/>
                <w:szCs w:val="22"/>
              </w:rPr>
            </w:pPr>
            <w:r w:rsidRPr="00831AED">
              <w:rPr>
                <w:b/>
                <w:sz w:val="22"/>
                <w:szCs w:val="22"/>
              </w:rPr>
              <w:t xml:space="preserve">ФИО </w:t>
            </w:r>
          </w:p>
        </w:tc>
      </w:tr>
    </w:tbl>
    <w:p w:rsidR="00831AED" w:rsidRPr="00831AED" w:rsidRDefault="00831AED" w:rsidP="00831AED">
      <w:pPr>
        <w:rPr>
          <w:sz w:val="22"/>
          <w:szCs w:val="22"/>
        </w:rPr>
      </w:pPr>
    </w:p>
    <w:p w:rsidR="00831AED" w:rsidRPr="00831AED" w:rsidRDefault="00831AED" w:rsidP="00831AED">
      <w:pPr>
        <w:spacing w:after="160" w:line="259" w:lineRule="auto"/>
        <w:jc w:val="right"/>
        <w:rPr>
          <w:rFonts w:eastAsia="Calibri"/>
          <w:b/>
          <w:szCs w:val="26"/>
          <w:lang w:eastAsia="en-US"/>
        </w:rPr>
      </w:pPr>
    </w:p>
    <w:p w:rsidR="00831AED" w:rsidRPr="00831AED" w:rsidRDefault="00831AED" w:rsidP="00C715B1">
      <w:pPr>
        <w:spacing w:after="160" w:line="259" w:lineRule="auto"/>
        <w:rPr>
          <w:rFonts w:eastAsia="Calibri"/>
          <w:b/>
          <w:szCs w:val="26"/>
          <w:lang w:eastAsia="en-US"/>
        </w:rPr>
      </w:pPr>
    </w:p>
    <w:p w:rsidR="00831AED" w:rsidRPr="00831AED" w:rsidRDefault="00831AED" w:rsidP="00831AED">
      <w:pPr>
        <w:spacing w:after="160" w:line="259" w:lineRule="auto"/>
        <w:jc w:val="right"/>
        <w:rPr>
          <w:rFonts w:eastAsia="Calibri"/>
          <w:b/>
          <w:szCs w:val="26"/>
          <w:lang w:eastAsia="en-US"/>
        </w:rPr>
      </w:pPr>
      <w:r w:rsidRPr="00831AED">
        <w:rPr>
          <w:rFonts w:eastAsia="Calibri"/>
          <w:b/>
          <w:szCs w:val="26"/>
          <w:lang w:eastAsia="en-US"/>
        </w:rPr>
        <w:lastRenderedPageBreak/>
        <w:t xml:space="preserve">Приложение №2 к договору _________________ от </w:t>
      </w:r>
      <w:r w:rsidRPr="00831AED">
        <w:rPr>
          <w:rFonts w:eastAsia="Calibri"/>
          <w:b/>
          <w:szCs w:val="26"/>
          <w:lang w:val="hy-AM" w:eastAsia="en-US"/>
        </w:rPr>
        <w:t>«</w:t>
      </w:r>
      <w:r w:rsidRPr="00831AED">
        <w:rPr>
          <w:rFonts w:eastAsia="Calibri"/>
          <w:b/>
          <w:szCs w:val="26"/>
          <w:lang w:eastAsia="en-US"/>
        </w:rPr>
        <w:t>__</w:t>
      </w:r>
      <w:r w:rsidRPr="00831AED">
        <w:rPr>
          <w:rFonts w:eastAsia="Calibri"/>
          <w:b/>
          <w:szCs w:val="26"/>
          <w:lang w:val="hy-AM" w:eastAsia="en-US"/>
        </w:rPr>
        <w:t>»</w:t>
      </w:r>
      <w:r w:rsidRPr="00831AED">
        <w:rPr>
          <w:rFonts w:eastAsia="Calibri"/>
          <w:b/>
          <w:szCs w:val="26"/>
          <w:lang w:eastAsia="en-US"/>
        </w:rPr>
        <w:t xml:space="preserve"> _______ 202</w:t>
      </w:r>
      <w:r w:rsidRPr="00831AED">
        <w:rPr>
          <w:rFonts w:eastAsia="Calibri"/>
          <w:b/>
          <w:szCs w:val="26"/>
          <w:lang w:val="hy-AM" w:eastAsia="en-US"/>
        </w:rPr>
        <w:t>2</w:t>
      </w:r>
      <w:r w:rsidRPr="00831AED">
        <w:rPr>
          <w:rFonts w:eastAsia="Calibri"/>
          <w:b/>
          <w:szCs w:val="26"/>
          <w:lang w:eastAsia="en-US"/>
        </w:rPr>
        <w:t>г.</w:t>
      </w:r>
    </w:p>
    <w:p w:rsidR="00831AED" w:rsidRPr="00831AED" w:rsidRDefault="00831AED" w:rsidP="00831AED">
      <w:pPr>
        <w:rPr>
          <w:sz w:val="22"/>
          <w:szCs w:val="22"/>
        </w:rPr>
      </w:pPr>
    </w:p>
    <w:p w:rsidR="00831AED" w:rsidRPr="00831AED" w:rsidRDefault="00831AED" w:rsidP="00831AED">
      <w:pPr>
        <w:rPr>
          <w:sz w:val="22"/>
          <w:szCs w:val="22"/>
        </w:rPr>
      </w:pPr>
    </w:p>
    <w:p w:rsidR="00831AED" w:rsidRPr="00831AED" w:rsidRDefault="00831AED" w:rsidP="00831AED">
      <w:pPr>
        <w:spacing w:after="160" w:line="259" w:lineRule="auto"/>
        <w:jc w:val="center"/>
        <w:rPr>
          <w:rFonts w:eastAsia="Calibri"/>
          <w:b/>
          <w:sz w:val="28"/>
          <w:szCs w:val="26"/>
          <w:lang w:eastAsia="en-US"/>
        </w:rPr>
      </w:pPr>
      <w:r w:rsidRPr="00831AED">
        <w:rPr>
          <w:rFonts w:eastAsia="Calibri"/>
          <w:b/>
          <w:sz w:val="28"/>
          <w:szCs w:val="26"/>
          <w:lang w:eastAsia="en-US"/>
        </w:rPr>
        <w:t>Ведомость объемов работ и договорной цены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3795"/>
        <w:gridCol w:w="995"/>
        <w:gridCol w:w="1071"/>
        <w:gridCol w:w="2234"/>
        <w:gridCol w:w="2063"/>
      </w:tblGrid>
      <w:tr w:rsidR="00831AED" w:rsidRPr="00831AED" w:rsidTr="009B2B60">
        <w:trPr>
          <w:trHeight w:val="1369"/>
        </w:trPr>
        <w:tc>
          <w:tcPr>
            <w:tcW w:w="313" w:type="pct"/>
            <w:shd w:val="clear" w:color="auto" w:fill="auto"/>
            <w:vAlign w:val="center"/>
          </w:tcPr>
          <w:p w:rsidR="00831AED" w:rsidRPr="00831AED" w:rsidRDefault="00831AED" w:rsidP="009B2B60">
            <w:pPr>
              <w:jc w:val="center"/>
              <w:rPr>
                <w:rFonts w:eastAsia="Calibri"/>
                <w:b/>
                <w:sz w:val="22"/>
                <w:szCs w:val="22"/>
                <w:lang w:eastAsia="en-US"/>
              </w:rPr>
            </w:pPr>
            <w:r w:rsidRPr="00831AED">
              <w:rPr>
                <w:rFonts w:eastAsia="Calibri"/>
                <w:b/>
                <w:sz w:val="22"/>
                <w:szCs w:val="22"/>
                <w:lang w:eastAsia="en-US"/>
              </w:rPr>
              <w:t>№</w:t>
            </w:r>
          </w:p>
        </w:tc>
        <w:tc>
          <w:tcPr>
            <w:tcW w:w="1751" w:type="pct"/>
            <w:shd w:val="clear" w:color="auto" w:fill="auto"/>
            <w:vAlign w:val="center"/>
          </w:tcPr>
          <w:p w:rsidR="00831AED" w:rsidRPr="00831AED" w:rsidRDefault="00831AED" w:rsidP="009B2B60">
            <w:pPr>
              <w:jc w:val="center"/>
              <w:rPr>
                <w:rFonts w:eastAsia="Calibri"/>
                <w:b/>
                <w:sz w:val="22"/>
                <w:szCs w:val="22"/>
                <w:lang w:eastAsia="en-US"/>
              </w:rPr>
            </w:pPr>
            <w:r w:rsidRPr="00831AED">
              <w:rPr>
                <w:rFonts w:eastAsia="Calibri"/>
                <w:b/>
                <w:sz w:val="22"/>
                <w:szCs w:val="22"/>
                <w:lang w:eastAsia="en-US"/>
              </w:rPr>
              <w:t>Наименование</w:t>
            </w:r>
          </w:p>
        </w:tc>
        <w:tc>
          <w:tcPr>
            <w:tcW w:w="459" w:type="pct"/>
            <w:shd w:val="clear" w:color="auto" w:fill="auto"/>
            <w:vAlign w:val="center"/>
          </w:tcPr>
          <w:p w:rsidR="00831AED" w:rsidRPr="00831AED" w:rsidRDefault="00831AED" w:rsidP="009B2B60">
            <w:pPr>
              <w:jc w:val="center"/>
              <w:rPr>
                <w:rFonts w:eastAsia="Calibri"/>
                <w:b/>
                <w:sz w:val="22"/>
                <w:szCs w:val="22"/>
                <w:lang w:eastAsia="en-US"/>
              </w:rPr>
            </w:pPr>
            <w:r w:rsidRPr="00831AED">
              <w:rPr>
                <w:rFonts w:eastAsia="Calibri"/>
                <w:b/>
                <w:sz w:val="22"/>
                <w:szCs w:val="22"/>
                <w:lang w:eastAsia="en-US"/>
              </w:rPr>
              <w:t>Ед. изм.</w:t>
            </w:r>
          </w:p>
        </w:tc>
        <w:tc>
          <w:tcPr>
            <w:tcW w:w="494" w:type="pct"/>
            <w:shd w:val="clear" w:color="auto" w:fill="auto"/>
            <w:vAlign w:val="center"/>
          </w:tcPr>
          <w:p w:rsidR="00831AED" w:rsidRPr="00831AED" w:rsidRDefault="00831AED" w:rsidP="009B2B60">
            <w:pPr>
              <w:jc w:val="center"/>
              <w:rPr>
                <w:rFonts w:eastAsia="Calibri"/>
                <w:b/>
                <w:sz w:val="22"/>
                <w:szCs w:val="22"/>
                <w:lang w:eastAsia="en-US"/>
              </w:rPr>
            </w:pPr>
            <w:r w:rsidRPr="00831AED">
              <w:rPr>
                <w:rFonts w:eastAsia="Calibri"/>
                <w:b/>
                <w:sz w:val="22"/>
                <w:szCs w:val="22"/>
                <w:lang w:eastAsia="en-US"/>
              </w:rPr>
              <w:t>Кол-во.</w:t>
            </w:r>
          </w:p>
        </w:tc>
        <w:tc>
          <w:tcPr>
            <w:tcW w:w="1031" w:type="pct"/>
            <w:shd w:val="clear" w:color="auto" w:fill="auto"/>
            <w:vAlign w:val="center"/>
          </w:tcPr>
          <w:p w:rsidR="00831AED" w:rsidRPr="00831AED" w:rsidRDefault="00831AED" w:rsidP="009B2B60">
            <w:pPr>
              <w:jc w:val="center"/>
              <w:rPr>
                <w:rFonts w:eastAsia="Calibri"/>
                <w:b/>
                <w:sz w:val="22"/>
                <w:szCs w:val="22"/>
                <w:lang w:eastAsia="en-US"/>
              </w:rPr>
            </w:pPr>
            <w:r w:rsidRPr="00831AED">
              <w:rPr>
                <w:rFonts w:eastAsia="Calibri"/>
                <w:b/>
                <w:sz w:val="22"/>
                <w:szCs w:val="22"/>
                <w:lang w:eastAsia="en-US"/>
              </w:rPr>
              <w:t>Цена за единицу в драмах РА с НДС</w:t>
            </w:r>
          </w:p>
        </w:tc>
        <w:tc>
          <w:tcPr>
            <w:tcW w:w="952" w:type="pct"/>
            <w:shd w:val="clear" w:color="auto" w:fill="auto"/>
            <w:vAlign w:val="center"/>
          </w:tcPr>
          <w:p w:rsidR="00831AED" w:rsidRPr="00831AED" w:rsidRDefault="00831AED" w:rsidP="009B2B60">
            <w:pPr>
              <w:jc w:val="center"/>
              <w:rPr>
                <w:rFonts w:eastAsia="Calibri"/>
                <w:b/>
                <w:sz w:val="22"/>
                <w:szCs w:val="22"/>
                <w:lang w:eastAsia="en-US"/>
              </w:rPr>
            </w:pPr>
            <w:r w:rsidRPr="00831AED">
              <w:rPr>
                <w:rFonts w:eastAsia="Calibri"/>
                <w:b/>
                <w:sz w:val="22"/>
                <w:szCs w:val="22"/>
                <w:lang w:eastAsia="en-US"/>
              </w:rPr>
              <w:t>Общая сумма в драмах РА с НДС</w:t>
            </w:r>
          </w:p>
        </w:tc>
      </w:tr>
      <w:tr w:rsidR="00831AED" w:rsidRPr="00831AED" w:rsidTr="009B2B60">
        <w:tc>
          <w:tcPr>
            <w:tcW w:w="313"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1.</w:t>
            </w:r>
          </w:p>
        </w:tc>
        <w:tc>
          <w:tcPr>
            <w:tcW w:w="1751"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Модульное здание размеров 7,2*3*3,4*3,1 м с электро и сан тех монтажом</w:t>
            </w:r>
          </w:p>
        </w:tc>
        <w:tc>
          <w:tcPr>
            <w:tcW w:w="459" w:type="pct"/>
            <w:shd w:val="clear" w:color="auto" w:fill="auto"/>
            <w:vAlign w:val="center"/>
          </w:tcPr>
          <w:p w:rsidR="00831AED" w:rsidRPr="00831AED" w:rsidRDefault="00831AED" w:rsidP="009B2B60">
            <w:pPr>
              <w:jc w:val="center"/>
              <w:rPr>
                <w:rFonts w:eastAsia="Calibri"/>
                <w:sz w:val="22"/>
                <w:szCs w:val="22"/>
                <w:lang w:eastAsia="en-US"/>
              </w:rPr>
            </w:pPr>
            <w:r w:rsidRPr="00831AED">
              <w:rPr>
                <w:rFonts w:eastAsia="Calibri"/>
                <w:sz w:val="22"/>
                <w:szCs w:val="22"/>
                <w:lang w:eastAsia="en-US"/>
              </w:rPr>
              <w:t>Кв.м.</w:t>
            </w:r>
          </w:p>
        </w:tc>
        <w:tc>
          <w:tcPr>
            <w:tcW w:w="494" w:type="pct"/>
            <w:shd w:val="clear" w:color="auto" w:fill="auto"/>
            <w:vAlign w:val="center"/>
          </w:tcPr>
          <w:p w:rsidR="00831AED" w:rsidRPr="00831AED" w:rsidRDefault="00831AED" w:rsidP="009B2B60">
            <w:pPr>
              <w:jc w:val="center"/>
              <w:rPr>
                <w:rFonts w:eastAsia="Calibri"/>
                <w:sz w:val="22"/>
                <w:szCs w:val="22"/>
                <w:lang w:eastAsia="en-US"/>
              </w:rPr>
            </w:pPr>
          </w:p>
        </w:tc>
        <w:tc>
          <w:tcPr>
            <w:tcW w:w="1031" w:type="pct"/>
            <w:shd w:val="clear" w:color="auto" w:fill="auto"/>
            <w:vAlign w:val="center"/>
          </w:tcPr>
          <w:p w:rsidR="00831AED" w:rsidRPr="00831AED" w:rsidRDefault="00831AED" w:rsidP="009B2B60">
            <w:pPr>
              <w:jc w:val="center"/>
              <w:rPr>
                <w:rFonts w:eastAsia="Calibri"/>
                <w:sz w:val="22"/>
                <w:szCs w:val="22"/>
                <w:lang w:eastAsia="en-US"/>
              </w:rPr>
            </w:pPr>
          </w:p>
        </w:tc>
        <w:tc>
          <w:tcPr>
            <w:tcW w:w="952" w:type="pct"/>
            <w:shd w:val="clear" w:color="auto" w:fill="auto"/>
            <w:vAlign w:val="center"/>
          </w:tcPr>
          <w:p w:rsidR="00831AED" w:rsidRPr="00831AED" w:rsidRDefault="00831AED" w:rsidP="009B2B60">
            <w:pPr>
              <w:jc w:val="center"/>
              <w:rPr>
                <w:rFonts w:eastAsia="Calibri"/>
                <w:sz w:val="22"/>
                <w:szCs w:val="22"/>
                <w:lang w:eastAsia="en-US"/>
              </w:rPr>
            </w:pPr>
          </w:p>
        </w:tc>
      </w:tr>
      <w:tr w:rsidR="00831AED" w:rsidRPr="00831AED" w:rsidTr="009B2B60">
        <w:tc>
          <w:tcPr>
            <w:tcW w:w="313"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2.</w:t>
            </w:r>
          </w:p>
        </w:tc>
        <w:tc>
          <w:tcPr>
            <w:tcW w:w="1751"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Кухня (шкаф-мойка с раквинойии столешница)</w:t>
            </w:r>
          </w:p>
        </w:tc>
        <w:tc>
          <w:tcPr>
            <w:tcW w:w="459" w:type="pct"/>
            <w:shd w:val="clear" w:color="auto" w:fill="auto"/>
            <w:vAlign w:val="center"/>
          </w:tcPr>
          <w:p w:rsidR="00831AED" w:rsidRPr="00831AED" w:rsidRDefault="00831AED" w:rsidP="009B2B60">
            <w:pPr>
              <w:jc w:val="center"/>
              <w:rPr>
                <w:rFonts w:eastAsia="Calibri"/>
                <w:sz w:val="22"/>
                <w:szCs w:val="22"/>
                <w:lang w:eastAsia="en-US"/>
              </w:rPr>
            </w:pPr>
            <w:r w:rsidRPr="00831AED">
              <w:rPr>
                <w:rFonts w:eastAsia="Calibri"/>
                <w:sz w:val="22"/>
                <w:szCs w:val="22"/>
                <w:lang w:eastAsia="en-US"/>
              </w:rPr>
              <w:t>Шт.</w:t>
            </w:r>
          </w:p>
        </w:tc>
        <w:tc>
          <w:tcPr>
            <w:tcW w:w="494" w:type="pct"/>
            <w:shd w:val="clear" w:color="auto" w:fill="auto"/>
            <w:vAlign w:val="center"/>
          </w:tcPr>
          <w:p w:rsidR="00831AED" w:rsidRPr="00831AED" w:rsidRDefault="00831AED" w:rsidP="009B2B60">
            <w:pPr>
              <w:jc w:val="center"/>
              <w:rPr>
                <w:rFonts w:eastAsia="Calibri"/>
                <w:sz w:val="22"/>
                <w:szCs w:val="22"/>
                <w:lang w:eastAsia="en-US"/>
              </w:rPr>
            </w:pPr>
          </w:p>
        </w:tc>
        <w:tc>
          <w:tcPr>
            <w:tcW w:w="1031" w:type="pct"/>
            <w:shd w:val="clear" w:color="auto" w:fill="auto"/>
            <w:vAlign w:val="center"/>
          </w:tcPr>
          <w:p w:rsidR="00831AED" w:rsidRPr="00831AED" w:rsidRDefault="00831AED" w:rsidP="009B2B60">
            <w:pPr>
              <w:jc w:val="center"/>
              <w:rPr>
                <w:rFonts w:eastAsia="Calibri"/>
                <w:sz w:val="22"/>
                <w:szCs w:val="22"/>
                <w:lang w:val="en-US" w:eastAsia="en-US"/>
              </w:rPr>
            </w:pPr>
          </w:p>
        </w:tc>
        <w:tc>
          <w:tcPr>
            <w:tcW w:w="952" w:type="pct"/>
            <w:shd w:val="clear" w:color="auto" w:fill="auto"/>
            <w:vAlign w:val="center"/>
          </w:tcPr>
          <w:p w:rsidR="00831AED" w:rsidRPr="00831AED" w:rsidRDefault="00831AED" w:rsidP="009B2B60">
            <w:pPr>
              <w:jc w:val="center"/>
              <w:rPr>
                <w:rFonts w:eastAsia="Calibri"/>
                <w:sz w:val="22"/>
                <w:szCs w:val="22"/>
                <w:lang w:val="en-US" w:eastAsia="en-US"/>
              </w:rPr>
            </w:pPr>
          </w:p>
        </w:tc>
      </w:tr>
      <w:tr w:rsidR="00831AED" w:rsidRPr="00831AED" w:rsidTr="009B2B60">
        <w:tc>
          <w:tcPr>
            <w:tcW w:w="313"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3.</w:t>
            </w:r>
          </w:p>
        </w:tc>
        <w:tc>
          <w:tcPr>
            <w:tcW w:w="1751"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СВЧ</w:t>
            </w:r>
          </w:p>
        </w:tc>
        <w:tc>
          <w:tcPr>
            <w:tcW w:w="459" w:type="pct"/>
            <w:shd w:val="clear" w:color="auto" w:fill="auto"/>
            <w:vAlign w:val="center"/>
          </w:tcPr>
          <w:p w:rsidR="00831AED" w:rsidRPr="00831AED" w:rsidRDefault="00831AED" w:rsidP="009B2B60">
            <w:pPr>
              <w:jc w:val="center"/>
              <w:rPr>
                <w:rFonts w:eastAsia="Calibri"/>
                <w:sz w:val="22"/>
                <w:szCs w:val="22"/>
                <w:lang w:eastAsia="en-US"/>
              </w:rPr>
            </w:pPr>
            <w:r w:rsidRPr="00831AED">
              <w:rPr>
                <w:rFonts w:eastAsia="Calibri"/>
                <w:sz w:val="22"/>
                <w:szCs w:val="22"/>
                <w:lang w:eastAsia="en-US"/>
              </w:rPr>
              <w:t>Шт.</w:t>
            </w:r>
          </w:p>
        </w:tc>
        <w:tc>
          <w:tcPr>
            <w:tcW w:w="494" w:type="pct"/>
            <w:shd w:val="clear" w:color="auto" w:fill="auto"/>
            <w:vAlign w:val="center"/>
          </w:tcPr>
          <w:p w:rsidR="00831AED" w:rsidRPr="00831AED" w:rsidRDefault="00831AED" w:rsidP="009B2B60">
            <w:pPr>
              <w:jc w:val="center"/>
              <w:rPr>
                <w:rFonts w:eastAsia="Calibri"/>
                <w:sz w:val="22"/>
                <w:szCs w:val="22"/>
                <w:lang w:eastAsia="en-US"/>
              </w:rPr>
            </w:pPr>
          </w:p>
        </w:tc>
        <w:tc>
          <w:tcPr>
            <w:tcW w:w="1031" w:type="pct"/>
            <w:shd w:val="clear" w:color="auto" w:fill="auto"/>
            <w:vAlign w:val="center"/>
          </w:tcPr>
          <w:p w:rsidR="00831AED" w:rsidRPr="00831AED" w:rsidRDefault="00831AED" w:rsidP="009B2B60">
            <w:pPr>
              <w:jc w:val="center"/>
              <w:rPr>
                <w:rFonts w:eastAsia="Calibri"/>
                <w:sz w:val="22"/>
                <w:szCs w:val="22"/>
                <w:lang w:val="en-US" w:eastAsia="en-US"/>
              </w:rPr>
            </w:pPr>
          </w:p>
        </w:tc>
        <w:tc>
          <w:tcPr>
            <w:tcW w:w="952" w:type="pct"/>
            <w:shd w:val="clear" w:color="auto" w:fill="auto"/>
            <w:vAlign w:val="center"/>
          </w:tcPr>
          <w:p w:rsidR="00831AED" w:rsidRPr="00831AED" w:rsidRDefault="00831AED" w:rsidP="009B2B60">
            <w:pPr>
              <w:jc w:val="center"/>
              <w:rPr>
                <w:rFonts w:eastAsia="Calibri"/>
                <w:sz w:val="22"/>
                <w:szCs w:val="22"/>
                <w:lang w:val="en-US" w:eastAsia="en-US"/>
              </w:rPr>
            </w:pPr>
          </w:p>
        </w:tc>
      </w:tr>
      <w:tr w:rsidR="00831AED" w:rsidRPr="00831AED" w:rsidTr="009B2B60">
        <w:trPr>
          <w:trHeight w:val="665"/>
        </w:trPr>
        <w:tc>
          <w:tcPr>
            <w:tcW w:w="313"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4.</w:t>
            </w:r>
          </w:p>
        </w:tc>
        <w:tc>
          <w:tcPr>
            <w:tcW w:w="1751"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Душевая кабина с душем и смесителем</w:t>
            </w:r>
          </w:p>
        </w:tc>
        <w:tc>
          <w:tcPr>
            <w:tcW w:w="459" w:type="pct"/>
            <w:shd w:val="clear" w:color="auto" w:fill="auto"/>
            <w:vAlign w:val="center"/>
          </w:tcPr>
          <w:p w:rsidR="00831AED" w:rsidRPr="00831AED" w:rsidRDefault="00831AED" w:rsidP="009B2B60">
            <w:pPr>
              <w:jc w:val="center"/>
              <w:rPr>
                <w:rFonts w:eastAsia="Calibri"/>
                <w:sz w:val="22"/>
                <w:szCs w:val="22"/>
                <w:lang w:eastAsia="en-US"/>
              </w:rPr>
            </w:pPr>
            <w:r w:rsidRPr="00831AED">
              <w:rPr>
                <w:rFonts w:eastAsia="Calibri"/>
                <w:sz w:val="22"/>
                <w:szCs w:val="22"/>
                <w:lang w:eastAsia="en-US"/>
              </w:rPr>
              <w:t>Шт.</w:t>
            </w:r>
          </w:p>
        </w:tc>
        <w:tc>
          <w:tcPr>
            <w:tcW w:w="494" w:type="pct"/>
            <w:shd w:val="clear" w:color="auto" w:fill="auto"/>
            <w:vAlign w:val="center"/>
          </w:tcPr>
          <w:p w:rsidR="00831AED" w:rsidRPr="00831AED" w:rsidRDefault="00831AED" w:rsidP="009B2B60">
            <w:pPr>
              <w:jc w:val="center"/>
              <w:rPr>
                <w:rFonts w:eastAsia="Calibri"/>
                <w:sz w:val="22"/>
                <w:szCs w:val="22"/>
                <w:lang w:eastAsia="en-US"/>
              </w:rPr>
            </w:pPr>
          </w:p>
        </w:tc>
        <w:tc>
          <w:tcPr>
            <w:tcW w:w="1031" w:type="pct"/>
            <w:shd w:val="clear" w:color="auto" w:fill="auto"/>
            <w:vAlign w:val="center"/>
          </w:tcPr>
          <w:p w:rsidR="00831AED" w:rsidRPr="00831AED" w:rsidRDefault="00831AED" w:rsidP="009B2B60">
            <w:pPr>
              <w:jc w:val="center"/>
              <w:rPr>
                <w:rFonts w:eastAsia="Calibri"/>
                <w:sz w:val="22"/>
                <w:szCs w:val="22"/>
                <w:lang w:val="en-US" w:eastAsia="en-US"/>
              </w:rPr>
            </w:pPr>
          </w:p>
        </w:tc>
        <w:tc>
          <w:tcPr>
            <w:tcW w:w="952" w:type="pct"/>
            <w:shd w:val="clear" w:color="auto" w:fill="auto"/>
            <w:vAlign w:val="center"/>
          </w:tcPr>
          <w:p w:rsidR="00831AED" w:rsidRPr="00831AED" w:rsidRDefault="00831AED" w:rsidP="009B2B60">
            <w:pPr>
              <w:jc w:val="center"/>
              <w:rPr>
                <w:rFonts w:eastAsia="Calibri"/>
                <w:sz w:val="22"/>
                <w:szCs w:val="22"/>
                <w:lang w:val="en-US" w:eastAsia="en-US"/>
              </w:rPr>
            </w:pPr>
          </w:p>
        </w:tc>
      </w:tr>
      <w:tr w:rsidR="00831AED" w:rsidRPr="00831AED" w:rsidTr="009B2B60">
        <w:tc>
          <w:tcPr>
            <w:tcW w:w="313"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5.</w:t>
            </w:r>
          </w:p>
        </w:tc>
        <w:tc>
          <w:tcPr>
            <w:tcW w:w="1751"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Унитаз</w:t>
            </w:r>
          </w:p>
        </w:tc>
        <w:tc>
          <w:tcPr>
            <w:tcW w:w="459" w:type="pct"/>
            <w:shd w:val="clear" w:color="auto" w:fill="auto"/>
            <w:vAlign w:val="center"/>
          </w:tcPr>
          <w:p w:rsidR="00831AED" w:rsidRPr="00831AED" w:rsidRDefault="00831AED" w:rsidP="009B2B60">
            <w:pPr>
              <w:jc w:val="center"/>
              <w:rPr>
                <w:rFonts w:eastAsia="Calibri"/>
                <w:sz w:val="22"/>
                <w:szCs w:val="22"/>
                <w:lang w:eastAsia="en-US"/>
              </w:rPr>
            </w:pPr>
            <w:r w:rsidRPr="00831AED">
              <w:rPr>
                <w:rFonts w:eastAsia="Calibri"/>
                <w:sz w:val="22"/>
                <w:szCs w:val="22"/>
                <w:lang w:eastAsia="en-US"/>
              </w:rPr>
              <w:t>Шт.</w:t>
            </w:r>
          </w:p>
        </w:tc>
        <w:tc>
          <w:tcPr>
            <w:tcW w:w="494" w:type="pct"/>
            <w:shd w:val="clear" w:color="auto" w:fill="auto"/>
            <w:vAlign w:val="center"/>
          </w:tcPr>
          <w:p w:rsidR="00831AED" w:rsidRPr="00831AED" w:rsidRDefault="00831AED" w:rsidP="009B2B60">
            <w:pPr>
              <w:jc w:val="center"/>
              <w:rPr>
                <w:rFonts w:eastAsia="Calibri"/>
                <w:sz w:val="22"/>
                <w:szCs w:val="22"/>
                <w:lang w:eastAsia="en-US"/>
              </w:rPr>
            </w:pPr>
          </w:p>
        </w:tc>
        <w:tc>
          <w:tcPr>
            <w:tcW w:w="1031" w:type="pct"/>
            <w:shd w:val="clear" w:color="auto" w:fill="auto"/>
            <w:vAlign w:val="center"/>
          </w:tcPr>
          <w:p w:rsidR="00831AED" w:rsidRPr="00831AED" w:rsidRDefault="00831AED" w:rsidP="009B2B60">
            <w:pPr>
              <w:jc w:val="center"/>
              <w:rPr>
                <w:rFonts w:eastAsia="Calibri"/>
                <w:sz w:val="22"/>
                <w:szCs w:val="22"/>
                <w:lang w:eastAsia="en-US"/>
              </w:rPr>
            </w:pPr>
          </w:p>
        </w:tc>
        <w:tc>
          <w:tcPr>
            <w:tcW w:w="952" w:type="pct"/>
            <w:shd w:val="clear" w:color="auto" w:fill="auto"/>
            <w:vAlign w:val="center"/>
          </w:tcPr>
          <w:p w:rsidR="00831AED" w:rsidRPr="00831AED" w:rsidRDefault="00831AED" w:rsidP="009B2B60">
            <w:pPr>
              <w:jc w:val="center"/>
              <w:rPr>
                <w:rFonts w:eastAsia="Calibri"/>
                <w:sz w:val="22"/>
                <w:szCs w:val="22"/>
                <w:lang w:eastAsia="en-US"/>
              </w:rPr>
            </w:pPr>
          </w:p>
        </w:tc>
      </w:tr>
      <w:tr w:rsidR="00831AED" w:rsidRPr="00831AED" w:rsidTr="009B2B60">
        <w:trPr>
          <w:trHeight w:val="573"/>
        </w:trPr>
        <w:tc>
          <w:tcPr>
            <w:tcW w:w="313"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6.</w:t>
            </w:r>
          </w:p>
        </w:tc>
        <w:tc>
          <w:tcPr>
            <w:tcW w:w="1751"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Бойлер для горячей воды 50л.</w:t>
            </w:r>
          </w:p>
        </w:tc>
        <w:tc>
          <w:tcPr>
            <w:tcW w:w="459" w:type="pct"/>
            <w:shd w:val="clear" w:color="auto" w:fill="auto"/>
            <w:vAlign w:val="center"/>
          </w:tcPr>
          <w:p w:rsidR="00831AED" w:rsidRPr="00831AED" w:rsidRDefault="00831AED" w:rsidP="009B2B60">
            <w:pPr>
              <w:jc w:val="center"/>
              <w:rPr>
                <w:rFonts w:eastAsia="Calibri"/>
                <w:sz w:val="22"/>
                <w:szCs w:val="22"/>
                <w:lang w:eastAsia="en-US"/>
              </w:rPr>
            </w:pPr>
            <w:r w:rsidRPr="00831AED">
              <w:rPr>
                <w:rFonts w:eastAsia="Calibri"/>
                <w:sz w:val="22"/>
                <w:szCs w:val="22"/>
                <w:lang w:eastAsia="en-US"/>
              </w:rPr>
              <w:t>Шт.</w:t>
            </w:r>
          </w:p>
        </w:tc>
        <w:tc>
          <w:tcPr>
            <w:tcW w:w="494" w:type="pct"/>
            <w:shd w:val="clear" w:color="auto" w:fill="auto"/>
            <w:vAlign w:val="center"/>
          </w:tcPr>
          <w:p w:rsidR="00831AED" w:rsidRPr="00831AED" w:rsidRDefault="00831AED" w:rsidP="009B2B60">
            <w:pPr>
              <w:jc w:val="center"/>
              <w:rPr>
                <w:rFonts w:eastAsia="Calibri"/>
                <w:sz w:val="22"/>
                <w:szCs w:val="22"/>
                <w:lang w:eastAsia="en-US"/>
              </w:rPr>
            </w:pPr>
          </w:p>
        </w:tc>
        <w:tc>
          <w:tcPr>
            <w:tcW w:w="1031" w:type="pct"/>
            <w:shd w:val="clear" w:color="auto" w:fill="auto"/>
            <w:vAlign w:val="center"/>
          </w:tcPr>
          <w:p w:rsidR="00831AED" w:rsidRPr="00831AED" w:rsidRDefault="00831AED" w:rsidP="009B2B60">
            <w:pPr>
              <w:jc w:val="center"/>
              <w:rPr>
                <w:rFonts w:eastAsia="Calibri"/>
                <w:sz w:val="22"/>
                <w:szCs w:val="22"/>
                <w:lang w:eastAsia="en-US"/>
              </w:rPr>
            </w:pPr>
          </w:p>
        </w:tc>
        <w:tc>
          <w:tcPr>
            <w:tcW w:w="952" w:type="pct"/>
            <w:shd w:val="clear" w:color="auto" w:fill="auto"/>
            <w:vAlign w:val="center"/>
          </w:tcPr>
          <w:p w:rsidR="00831AED" w:rsidRPr="00831AED" w:rsidRDefault="00831AED" w:rsidP="009B2B60">
            <w:pPr>
              <w:jc w:val="center"/>
              <w:rPr>
                <w:rFonts w:eastAsia="Calibri"/>
                <w:sz w:val="22"/>
                <w:szCs w:val="22"/>
                <w:lang w:eastAsia="en-US"/>
              </w:rPr>
            </w:pPr>
          </w:p>
        </w:tc>
      </w:tr>
      <w:tr w:rsidR="00831AED" w:rsidRPr="00831AED" w:rsidTr="009B2B60">
        <w:tc>
          <w:tcPr>
            <w:tcW w:w="313"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7.</w:t>
            </w:r>
          </w:p>
        </w:tc>
        <w:tc>
          <w:tcPr>
            <w:tcW w:w="1751"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Жалюзи для окон</w:t>
            </w:r>
          </w:p>
        </w:tc>
        <w:tc>
          <w:tcPr>
            <w:tcW w:w="459" w:type="pct"/>
            <w:shd w:val="clear" w:color="auto" w:fill="auto"/>
            <w:vAlign w:val="center"/>
          </w:tcPr>
          <w:p w:rsidR="00831AED" w:rsidRPr="00831AED" w:rsidRDefault="00831AED" w:rsidP="009B2B60">
            <w:pPr>
              <w:jc w:val="center"/>
              <w:rPr>
                <w:rFonts w:eastAsia="Calibri"/>
                <w:sz w:val="22"/>
                <w:szCs w:val="22"/>
                <w:lang w:eastAsia="en-US"/>
              </w:rPr>
            </w:pPr>
            <w:r w:rsidRPr="00831AED">
              <w:rPr>
                <w:rFonts w:eastAsia="Calibri"/>
                <w:sz w:val="22"/>
                <w:szCs w:val="22"/>
                <w:lang w:eastAsia="en-US"/>
              </w:rPr>
              <w:t>Кв.м.</w:t>
            </w:r>
          </w:p>
        </w:tc>
        <w:tc>
          <w:tcPr>
            <w:tcW w:w="494" w:type="pct"/>
            <w:shd w:val="clear" w:color="auto" w:fill="auto"/>
            <w:vAlign w:val="center"/>
          </w:tcPr>
          <w:p w:rsidR="00831AED" w:rsidRPr="00831AED" w:rsidRDefault="00831AED" w:rsidP="009B2B60">
            <w:pPr>
              <w:jc w:val="center"/>
              <w:rPr>
                <w:rFonts w:eastAsia="Calibri"/>
                <w:sz w:val="22"/>
                <w:szCs w:val="22"/>
                <w:lang w:eastAsia="en-US"/>
              </w:rPr>
            </w:pPr>
          </w:p>
        </w:tc>
        <w:tc>
          <w:tcPr>
            <w:tcW w:w="1031" w:type="pct"/>
            <w:shd w:val="clear" w:color="auto" w:fill="auto"/>
            <w:vAlign w:val="center"/>
          </w:tcPr>
          <w:p w:rsidR="00831AED" w:rsidRPr="00831AED" w:rsidRDefault="00831AED" w:rsidP="009B2B60">
            <w:pPr>
              <w:jc w:val="center"/>
              <w:rPr>
                <w:rFonts w:eastAsia="Calibri"/>
                <w:sz w:val="22"/>
                <w:szCs w:val="22"/>
                <w:lang w:eastAsia="en-US"/>
              </w:rPr>
            </w:pPr>
          </w:p>
        </w:tc>
        <w:tc>
          <w:tcPr>
            <w:tcW w:w="952" w:type="pct"/>
            <w:shd w:val="clear" w:color="auto" w:fill="auto"/>
            <w:vAlign w:val="center"/>
          </w:tcPr>
          <w:p w:rsidR="00831AED" w:rsidRPr="00831AED" w:rsidRDefault="00831AED" w:rsidP="009B2B60">
            <w:pPr>
              <w:jc w:val="center"/>
              <w:rPr>
                <w:rFonts w:eastAsia="Calibri"/>
                <w:sz w:val="22"/>
                <w:szCs w:val="22"/>
                <w:lang w:eastAsia="en-US"/>
              </w:rPr>
            </w:pPr>
          </w:p>
        </w:tc>
      </w:tr>
      <w:tr w:rsidR="00831AED" w:rsidRPr="00831AED" w:rsidTr="009B2B60">
        <w:tc>
          <w:tcPr>
            <w:tcW w:w="313"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8.</w:t>
            </w:r>
          </w:p>
        </w:tc>
        <w:tc>
          <w:tcPr>
            <w:tcW w:w="1751"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Электрообогреватель</w:t>
            </w:r>
          </w:p>
        </w:tc>
        <w:tc>
          <w:tcPr>
            <w:tcW w:w="459" w:type="pct"/>
            <w:shd w:val="clear" w:color="auto" w:fill="auto"/>
            <w:vAlign w:val="center"/>
          </w:tcPr>
          <w:p w:rsidR="00831AED" w:rsidRPr="00831AED" w:rsidRDefault="00831AED" w:rsidP="009B2B60">
            <w:pPr>
              <w:jc w:val="center"/>
              <w:rPr>
                <w:rFonts w:eastAsia="Calibri"/>
                <w:sz w:val="22"/>
                <w:szCs w:val="22"/>
                <w:lang w:eastAsia="en-US"/>
              </w:rPr>
            </w:pPr>
            <w:r w:rsidRPr="00831AED">
              <w:rPr>
                <w:rFonts w:eastAsia="Calibri"/>
                <w:sz w:val="22"/>
                <w:szCs w:val="22"/>
                <w:lang w:eastAsia="en-US"/>
              </w:rPr>
              <w:t>Шт.</w:t>
            </w:r>
          </w:p>
        </w:tc>
        <w:tc>
          <w:tcPr>
            <w:tcW w:w="494" w:type="pct"/>
            <w:shd w:val="clear" w:color="auto" w:fill="auto"/>
            <w:vAlign w:val="center"/>
          </w:tcPr>
          <w:p w:rsidR="00831AED" w:rsidRPr="00831AED" w:rsidRDefault="00831AED" w:rsidP="009B2B60">
            <w:pPr>
              <w:jc w:val="center"/>
              <w:rPr>
                <w:rFonts w:eastAsia="Calibri"/>
                <w:sz w:val="22"/>
                <w:szCs w:val="22"/>
                <w:lang w:eastAsia="en-US"/>
              </w:rPr>
            </w:pPr>
          </w:p>
        </w:tc>
        <w:tc>
          <w:tcPr>
            <w:tcW w:w="1031" w:type="pct"/>
            <w:shd w:val="clear" w:color="auto" w:fill="auto"/>
            <w:vAlign w:val="center"/>
          </w:tcPr>
          <w:p w:rsidR="00831AED" w:rsidRPr="00831AED" w:rsidRDefault="00831AED" w:rsidP="009B2B60">
            <w:pPr>
              <w:jc w:val="center"/>
              <w:rPr>
                <w:rFonts w:eastAsia="Calibri"/>
                <w:sz w:val="22"/>
                <w:szCs w:val="22"/>
                <w:lang w:eastAsia="en-US"/>
              </w:rPr>
            </w:pPr>
          </w:p>
        </w:tc>
        <w:tc>
          <w:tcPr>
            <w:tcW w:w="952" w:type="pct"/>
            <w:shd w:val="clear" w:color="auto" w:fill="auto"/>
            <w:vAlign w:val="center"/>
          </w:tcPr>
          <w:p w:rsidR="00831AED" w:rsidRPr="00831AED" w:rsidRDefault="00831AED" w:rsidP="009B2B60">
            <w:pPr>
              <w:jc w:val="center"/>
              <w:rPr>
                <w:rFonts w:eastAsia="Calibri"/>
                <w:sz w:val="22"/>
                <w:szCs w:val="22"/>
                <w:lang w:eastAsia="en-US"/>
              </w:rPr>
            </w:pPr>
          </w:p>
        </w:tc>
      </w:tr>
      <w:tr w:rsidR="00831AED" w:rsidRPr="00831AED" w:rsidTr="009B2B60">
        <w:tc>
          <w:tcPr>
            <w:tcW w:w="313"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9.</w:t>
            </w:r>
          </w:p>
        </w:tc>
        <w:tc>
          <w:tcPr>
            <w:tcW w:w="1751"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Навес на входе 1200*800мм</w:t>
            </w:r>
          </w:p>
        </w:tc>
        <w:tc>
          <w:tcPr>
            <w:tcW w:w="459" w:type="pct"/>
            <w:shd w:val="clear" w:color="auto" w:fill="auto"/>
            <w:vAlign w:val="center"/>
          </w:tcPr>
          <w:p w:rsidR="00831AED" w:rsidRPr="00831AED" w:rsidRDefault="00831AED" w:rsidP="009B2B60">
            <w:pPr>
              <w:jc w:val="center"/>
              <w:rPr>
                <w:rFonts w:eastAsia="Calibri"/>
                <w:sz w:val="22"/>
                <w:szCs w:val="22"/>
                <w:lang w:eastAsia="en-US"/>
              </w:rPr>
            </w:pPr>
            <w:r w:rsidRPr="00831AED">
              <w:rPr>
                <w:rFonts w:eastAsia="Calibri"/>
                <w:sz w:val="22"/>
                <w:szCs w:val="22"/>
                <w:lang w:eastAsia="en-US"/>
              </w:rPr>
              <w:t>Кв.м.</w:t>
            </w:r>
          </w:p>
        </w:tc>
        <w:tc>
          <w:tcPr>
            <w:tcW w:w="494" w:type="pct"/>
            <w:shd w:val="clear" w:color="auto" w:fill="auto"/>
            <w:vAlign w:val="center"/>
          </w:tcPr>
          <w:p w:rsidR="00831AED" w:rsidRPr="00831AED" w:rsidRDefault="00831AED" w:rsidP="009B2B60">
            <w:pPr>
              <w:jc w:val="center"/>
              <w:rPr>
                <w:rFonts w:eastAsia="Calibri"/>
                <w:sz w:val="22"/>
                <w:szCs w:val="22"/>
                <w:lang w:eastAsia="en-US"/>
              </w:rPr>
            </w:pPr>
          </w:p>
        </w:tc>
        <w:tc>
          <w:tcPr>
            <w:tcW w:w="1031" w:type="pct"/>
            <w:shd w:val="clear" w:color="auto" w:fill="auto"/>
            <w:vAlign w:val="center"/>
          </w:tcPr>
          <w:p w:rsidR="00831AED" w:rsidRPr="00831AED" w:rsidRDefault="00831AED" w:rsidP="009B2B60">
            <w:pPr>
              <w:jc w:val="center"/>
              <w:rPr>
                <w:rFonts w:eastAsia="Calibri"/>
                <w:sz w:val="22"/>
                <w:szCs w:val="22"/>
                <w:lang w:eastAsia="en-US"/>
              </w:rPr>
            </w:pPr>
          </w:p>
        </w:tc>
        <w:tc>
          <w:tcPr>
            <w:tcW w:w="952" w:type="pct"/>
            <w:shd w:val="clear" w:color="auto" w:fill="auto"/>
            <w:vAlign w:val="center"/>
          </w:tcPr>
          <w:p w:rsidR="00831AED" w:rsidRPr="00831AED" w:rsidRDefault="00831AED" w:rsidP="009B2B60">
            <w:pPr>
              <w:jc w:val="center"/>
              <w:rPr>
                <w:rFonts w:eastAsia="Calibri"/>
                <w:sz w:val="22"/>
                <w:szCs w:val="22"/>
                <w:lang w:eastAsia="en-US"/>
              </w:rPr>
            </w:pPr>
          </w:p>
        </w:tc>
      </w:tr>
      <w:tr w:rsidR="00831AED" w:rsidRPr="00831AED" w:rsidTr="009B2B60">
        <w:trPr>
          <w:trHeight w:val="247"/>
        </w:trPr>
        <w:tc>
          <w:tcPr>
            <w:tcW w:w="313"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10.</w:t>
            </w:r>
          </w:p>
        </w:tc>
        <w:tc>
          <w:tcPr>
            <w:tcW w:w="1751"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Монтаж и перевозка</w:t>
            </w:r>
          </w:p>
        </w:tc>
        <w:tc>
          <w:tcPr>
            <w:tcW w:w="459" w:type="pct"/>
            <w:shd w:val="clear" w:color="auto" w:fill="auto"/>
            <w:vAlign w:val="center"/>
          </w:tcPr>
          <w:p w:rsidR="00831AED" w:rsidRPr="00831AED" w:rsidRDefault="00831AED" w:rsidP="009B2B60">
            <w:pPr>
              <w:jc w:val="center"/>
              <w:rPr>
                <w:rFonts w:eastAsia="Calibri"/>
                <w:sz w:val="22"/>
                <w:szCs w:val="22"/>
                <w:lang w:eastAsia="en-US"/>
              </w:rPr>
            </w:pPr>
            <w:r w:rsidRPr="00831AED">
              <w:rPr>
                <w:rFonts w:eastAsia="Calibri"/>
                <w:sz w:val="22"/>
                <w:szCs w:val="22"/>
                <w:lang w:eastAsia="en-US"/>
              </w:rPr>
              <w:t>Шт.</w:t>
            </w:r>
          </w:p>
        </w:tc>
        <w:tc>
          <w:tcPr>
            <w:tcW w:w="494" w:type="pct"/>
            <w:shd w:val="clear" w:color="auto" w:fill="auto"/>
            <w:vAlign w:val="center"/>
          </w:tcPr>
          <w:p w:rsidR="00831AED" w:rsidRPr="00831AED" w:rsidRDefault="00831AED" w:rsidP="009B2B60">
            <w:pPr>
              <w:jc w:val="center"/>
              <w:rPr>
                <w:rFonts w:eastAsia="Calibri"/>
                <w:sz w:val="22"/>
                <w:szCs w:val="22"/>
                <w:lang w:eastAsia="en-US"/>
              </w:rPr>
            </w:pPr>
          </w:p>
        </w:tc>
        <w:tc>
          <w:tcPr>
            <w:tcW w:w="1031" w:type="pct"/>
            <w:shd w:val="clear" w:color="auto" w:fill="auto"/>
            <w:vAlign w:val="center"/>
          </w:tcPr>
          <w:p w:rsidR="00831AED" w:rsidRPr="00831AED" w:rsidRDefault="00831AED" w:rsidP="009B2B60">
            <w:pPr>
              <w:jc w:val="center"/>
              <w:rPr>
                <w:rFonts w:eastAsia="Calibri"/>
                <w:sz w:val="22"/>
                <w:szCs w:val="22"/>
                <w:lang w:eastAsia="en-US"/>
              </w:rPr>
            </w:pPr>
          </w:p>
        </w:tc>
        <w:tc>
          <w:tcPr>
            <w:tcW w:w="952" w:type="pct"/>
            <w:shd w:val="clear" w:color="auto" w:fill="auto"/>
            <w:vAlign w:val="center"/>
          </w:tcPr>
          <w:p w:rsidR="00831AED" w:rsidRPr="00831AED" w:rsidRDefault="00831AED" w:rsidP="009B2B60">
            <w:pPr>
              <w:jc w:val="center"/>
              <w:rPr>
                <w:rFonts w:eastAsia="Calibri"/>
                <w:sz w:val="22"/>
                <w:szCs w:val="22"/>
                <w:lang w:eastAsia="en-US"/>
              </w:rPr>
            </w:pPr>
          </w:p>
        </w:tc>
      </w:tr>
      <w:tr w:rsidR="00831AED" w:rsidRPr="00831AED" w:rsidTr="009B2B60">
        <w:tc>
          <w:tcPr>
            <w:tcW w:w="313"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11.</w:t>
            </w:r>
          </w:p>
        </w:tc>
        <w:tc>
          <w:tcPr>
            <w:tcW w:w="1751" w:type="pct"/>
            <w:shd w:val="clear" w:color="auto" w:fill="auto"/>
          </w:tcPr>
          <w:p w:rsidR="00831AED" w:rsidRPr="00831AED" w:rsidRDefault="00831AED" w:rsidP="00831AED">
            <w:pPr>
              <w:rPr>
                <w:rFonts w:eastAsia="Calibri"/>
                <w:sz w:val="22"/>
                <w:szCs w:val="22"/>
                <w:lang w:eastAsia="en-US"/>
              </w:rPr>
            </w:pPr>
            <w:r w:rsidRPr="00831AED">
              <w:rPr>
                <w:rFonts w:eastAsia="Calibri"/>
                <w:sz w:val="22"/>
                <w:szCs w:val="22"/>
                <w:lang w:eastAsia="en-US"/>
              </w:rPr>
              <w:t>Фундаментные блоки</w:t>
            </w:r>
          </w:p>
        </w:tc>
        <w:tc>
          <w:tcPr>
            <w:tcW w:w="459" w:type="pct"/>
            <w:shd w:val="clear" w:color="auto" w:fill="auto"/>
            <w:vAlign w:val="center"/>
          </w:tcPr>
          <w:p w:rsidR="00831AED" w:rsidRPr="00831AED" w:rsidRDefault="00831AED" w:rsidP="009B2B60">
            <w:pPr>
              <w:jc w:val="center"/>
              <w:rPr>
                <w:rFonts w:eastAsia="Calibri"/>
                <w:sz w:val="22"/>
                <w:szCs w:val="22"/>
                <w:lang w:eastAsia="en-US"/>
              </w:rPr>
            </w:pPr>
            <w:r w:rsidRPr="00831AED">
              <w:rPr>
                <w:rFonts w:eastAsia="Calibri"/>
                <w:sz w:val="22"/>
                <w:szCs w:val="22"/>
                <w:lang w:eastAsia="en-US"/>
              </w:rPr>
              <w:t>Шт.</w:t>
            </w:r>
          </w:p>
        </w:tc>
        <w:tc>
          <w:tcPr>
            <w:tcW w:w="494" w:type="pct"/>
            <w:shd w:val="clear" w:color="auto" w:fill="auto"/>
            <w:vAlign w:val="center"/>
          </w:tcPr>
          <w:p w:rsidR="00831AED" w:rsidRPr="00831AED" w:rsidRDefault="00831AED" w:rsidP="009B2B60">
            <w:pPr>
              <w:jc w:val="center"/>
              <w:rPr>
                <w:rFonts w:eastAsia="Calibri"/>
                <w:sz w:val="22"/>
                <w:szCs w:val="22"/>
                <w:lang w:eastAsia="en-US"/>
              </w:rPr>
            </w:pPr>
          </w:p>
        </w:tc>
        <w:tc>
          <w:tcPr>
            <w:tcW w:w="1031" w:type="pct"/>
            <w:shd w:val="clear" w:color="auto" w:fill="auto"/>
            <w:vAlign w:val="center"/>
          </w:tcPr>
          <w:p w:rsidR="00831AED" w:rsidRPr="00831AED" w:rsidRDefault="00831AED" w:rsidP="009B2B60">
            <w:pPr>
              <w:jc w:val="center"/>
              <w:rPr>
                <w:rFonts w:eastAsia="Calibri"/>
                <w:sz w:val="22"/>
                <w:szCs w:val="22"/>
                <w:lang w:eastAsia="en-US"/>
              </w:rPr>
            </w:pPr>
          </w:p>
        </w:tc>
        <w:tc>
          <w:tcPr>
            <w:tcW w:w="952" w:type="pct"/>
            <w:shd w:val="clear" w:color="auto" w:fill="auto"/>
            <w:vAlign w:val="center"/>
          </w:tcPr>
          <w:p w:rsidR="00831AED" w:rsidRPr="00831AED" w:rsidRDefault="00831AED" w:rsidP="009B2B60">
            <w:pPr>
              <w:jc w:val="center"/>
              <w:rPr>
                <w:rFonts w:eastAsia="Calibri"/>
                <w:sz w:val="22"/>
                <w:szCs w:val="22"/>
                <w:lang w:eastAsia="en-US"/>
              </w:rPr>
            </w:pPr>
          </w:p>
        </w:tc>
      </w:tr>
      <w:tr w:rsidR="00831AED" w:rsidRPr="00831AED" w:rsidTr="009B2B60">
        <w:tc>
          <w:tcPr>
            <w:tcW w:w="3017" w:type="pct"/>
            <w:gridSpan w:val="4"/>
            <w:shd w:val="clear" w:color="auto" w:fill="auto"/>
          </w:tcPr>
          <w:p w:rsidR="00831AED" w:rsidRPr="00831AED" w:rsidRDefault="00831AED" w:rsidP="009B2B60">
            <w:pPr>
              <w:jc w:val="right"/>
              <w:rPr>
                <w:rFonts w:eastAsia="Calibri"/>
                <w:b/>
                <w:sz w:val="22"/>
                <w:szCs w:val="22"/>
                <w:lang w:eastAsia="en-US"/>
              </w:rPr>
            </w:pPr>
            <w:r w:rsidRPr="00831AED">
              <w:rPr>
                <w:rFonts w:eastAsia="Calibri"/>
                <w:b/>
                <w:sz w:val="22"/>
                <w:szCs w:val="22"/>
                <w:lang w:eastAsia="en-US"/>
              </w:rPr>
              <w:t>Итого:</w:t>
            </w:r>
          </w:p>
        </w:tc>
        <w:tc>
          <w:tcPr>
            <w:tcW w:w="1031" w:type="pct"/>
            <w:shd w:val="clear" w:color="auto" w:fill="auto"/>
            <w:vAlign w:val="center"/>
          </w:tcPr>
          <w:p w:rsidR="00831AED" w:rsidRPr="00831AED" w:rsidRDefault="00831AED" w:rsidP="009B2B60">
            <w:pPr>
              <w:jc w:val="center"/>
              <w:rPr>
                <w:rFonts w:eastAsia="Calibri"/>
                <w:b/>
                <w:sz w:val="22"/>
                <w:szCs w:val="22"/>
                <w:lang w:eastAsia="en-US"/>
              </w:rPr>
            </w:pPr>
          </w:p>
        </w:tc>
        <w:tc>
          <w:tcPr>
            <w:tcW w:w="952" w:type="pct"/>
            <w:shd w:val="clear" w:color="auto" w:fill="auto"/>
            <w:vAlign w:val="center"/>
          </w:tcPr>
          <w:p w:rsidR="00831AED" w:rsidRPr="00831AED" w:rsidRDefault="00831AED" w:rsidP="009B2B60">
            <w:pPr>
              <w:jc w:val="center"/>
              <w:rPr>
                <w:rFonts w:eastAsia="Calibri"/>
                <w:b/>
                <w:sz w:val="22"/>
                <w:szCs w:val="22"/>
                <w:lang w:eastAsia="en-US"/>
              </w:rPr>
            </w:pPr>
          </w:p>
        </w:tc>
      </w:tr>
    </w:tbl>
    <w:p w:rsidR="00831AED" w:rsidRPr="00831AED" w:rsidRDefault="00831AED" w:rsidP="00831AED">
      <w:pPr>
        <w:rPr>
          <w:sz w:val="22"/>
          <w:szCs w:val="22"/>
        </w:rPr>
      </w:pPr>
    </w:p>
    <w:p w:rsidR="00831AED" w:rsidRPr="00831AED" w:rsidRDefault="00831AED" w:rsidP="00831AED">
      <w:pPr>
        <w:rPr>
          <w:sz w:val="22"/>
          <w:szCs w:val="22"/>
        </w:rPr>
      </w:pPr>
    </w:p>
    <w:p w:rsidR="00831AED" w:rsidRPr="00831AED" w:rsidRDefault="00831AED" w:rsidP="00831AED">
      <w:pPr>
        <w:rPr>
          <w:sz w:val="22"/>
          <w:szCs w:val="22"/>
        </w:rPr>
      </w:pPr>
    </w:p>
    <w:p w:rsidR="00831AED" w:rsidRPr="00831AED" w:rsidRDefault="00831AED" w:rsidP="00831AED">
      <w:pPr>
        <w:rPr>
          <w:sz w:val="22"/>
          <w:szCs w:val="22"/>
        </w:rPr>
      </w:pPr>
    </w:p>
    <w:tbl>
      <w:tblPr>
        <w:tblW w:w="9356" w:type="dxa"/>
        <w:tblInd w:w="-5" w:type="dxa"/>
        <w:tblLayout w:type="fixed"/>
        <w:tblLook w:val="04A0" w:firstRow="1" w:lastRow="0" w:firstColumn="1" w:lastColumn="0" w:noHBand="0" w:noVBand="1"/>
      </w:tblPr>
      <w:tblGrid>
        <w:gridCol w:w="2410"/>
        <w:gridCol w:w="2268"/>
        <w:gridCol w:w="2268"/>
        <w:gridCol w:w="2410"/>
      </w:tblGrid>
      <w:tr w:rsidR="00831AED" w:rsidRPr="00831AED" w:rsidTr="009B2B60">
        <w:trPr>
          <w:trHeight w:val="269"/>
        </w:trPr>
        <w:tc>
          <w:tcPr>
            <w:tcW w:w="2410" w:type="dxa"/>
            <w:shd w:val="clear" w:color="auto" w:fill="auto"/>
          </w:tcPr>
          <w:p w:rsidR="00831AED" w:rsidRPr="00831AED" w:rsidRDefault="00831AED" w:rsidP="009B2B60">
            <w:pPr>
              <w:jc w:val="center"/>
              <w:rPr>
                <w:b/>
                <w:bCs/>
                <w:color w:val="000000"/>
                <w:sz w:val="22"/>
                <w:szCs w:val="22"/>
                <w:shd w:val="clear" w:color="auto" w:fill="FFFFFF"/>
                <w:lang w:val="hy-AM"/>
              </w:rPr>
            </w:pPr>
            <w:r w:rsidRPr="00831AED">
              <w:rPr>
                <w:b/>
                <w:bCs/>
                <w:color w:val="000000"/>
                <w:sz w:val="22"/>
                <w:szCs w:val="22"/>
                <w:shd w:val="clear" w:color="auto" w:fill="FFFFFF"/>
                <w:lang w:val="hy-AM"/>
              </w:rPr>
              <w:t>«</w:t>
            </w:r>
            <w:r w:rsidRPr="00831AED">
              <w:rPr>
                <w:rFonts w:ascii="Sylfaen" w:hAnsi="Sylfaen" w:cs="Sylfaen"/>
                <w:b/>
                <w:bCs/>
                <w:color w:val="000000"/>
                <w:sz w:val="22"/>
                <w:szCs w:val="22"/>
                <w:shd w:val="clear" w:color="auto" w:fill="FFFFFF"/>
              </w:rPr>
              <w:t>Պատվիրատու</w:t>
            </w:r>
            <w:r w:rsidRPr="00831AED">
              <w:rPr>
                <w:b/>
                <w:bCs/>
                <w:color w:val="000000"/>
                <w:sz w:val="22"/>
                <w:szCs w:val="22"/>
                <w:shd w:val="clear" w:color="auto" w:fill="FFFFFF"/>
                <w:lang w:val="hy-AM"/>
              </w:rPr>
              <w:t>»</w:t>
            </w:r>
          </w:p>
        </w:tc>
        <w:tc>
          <w:tcPr>
            <w:tcW w:w="2268" w:type="dxa"/>
            <w:shd w:val="clear" w:color="auto" w:fill="auto"/>
          </w:tcPr>
          <w:p w:rsidR="00831AED" w:rsidRPr="00831AED" w:rsidRDefault="00831AED" w:rsidP="009B2B60">
            <w:pPr>
              <w:jc w:val="center"/>
              <w:rPr>
                <w:b/>
                <w:sz w:val="22"/>
                <w:szCs w:val="22"/>
              </w:rPr>
            </w:pPr>
            <w:r w:rsidRPr="00831AED">
              <w:rPr>
                <w:b/>
                <w:bCs/>
                <w:color w:val="000000"/>
                <w:sz w:val="22"/>
                <w:szCs w:val="22"/>
                <w:shd w:val="clear" w:color="auto" w:fill="FFFFFF"/>
              </w:rPr>
              <w:t>«</w:t>
            </w:r>
            <w:r w:rsidRPr="00831AED">
              <w:rPr>
                <w:rFonts w:ascii="Sylfaen" w:hAnsi="Sylfaen" w:cs="Sylfaen"/>
                <w:b/>
                <w:bCs/>
                <w:color w:val="000000"/>
                <w:sz w:val="22"/>
                <w:szCs w:val="22"/>
                <w:shd w:val="clear" w:color="auto" w:fill="FFFFFF"/>
              </w:rPr>
              <w:t>Կատարող</w:t>
            </w:r>
            <w:r w:rsidRPr="00831AED">
              <w:rPr>
                <w:b/>
                <w:bCs/>
                <w:color w:val="000000"/>
                <w:sz w:val="22"/>
                <w:szCs w:val="22"/>
                <w:shd w:val="clear" w:color="auto" w:fill="FFFFFF"/>
              </w:rPr>
              <w:t>»</w:t>
            </w:r>
          </w:p>
        </w:tc>
        <w:tc>
          <w:tcPr>
            <w:tcW w:w="2268" w:type="dxa"/>
            <w:shd w:val="clear" w:color="auto" w:fill="auto"/>
          </w:tcPr>
          <w:p w:rsidR="00831AED" w:rsidRPr="00831AED" w:rsidRDefault="00831AED" w:rsidP="009B2B60">
            <w:pPr>
              <w:jc w:val="center"/>
              <w:rPr>
                <w:b/>
                <w:sz w:val="22"/>
                <w:szCs w:val="22"/>
                <w:lang w:eastAsia="en-US"/>
              </w:rPr>
            </w:pPr>
            <w:r w:rsidRPr="00831AED">
              <w:rPr>
                <w:b/>
                <w:sz w:val="22"/>
                <w:szCs w:val="22"/>
                <w:lang w:eastAsia="en-US"/>
              </w:rPr>
              <w:t>«ЗАКАЗЧИК»</w:t>
            </w:r>
          </w:p>
        </w:tc>
        <w:tc>
          <w:tcPr>
            <w:tcW w:w="2410" w:type="dxa"/>
            <w:shd w:val="clear" w:color="auto" w:fill="auto"/>
          </w:tcPr>
          <w:p w:rsidR="00831AED" w:rsidRPr="00831AED" w:rsidRDefault="00831AED" w:rsidP="009B2B60">
            <w:pPr>
              <w:autoSpaceDE w:val="0"/>
              <w:autoSpaceDN w:val="0"/>
              <w:adjustRightInd w:val="0"/>
              <w:jc w:val="center"/>
              <w:rPr>
                <w:b/>
                <w:bCs/>
                <w:sz w:val="22"/>
                <w:szCs w:val="22"/>
              </w:rPr>
            </w:pPr>
            <w:r w:rsidRPr="00831AED">
              <w:rPr>
                <w:b/>
                <w:bCs/>
                <w:sz w:val="22"/>
                <w:szCs w:val="22"/>
              </w:rPr>
              <w:t>«</w:t>
            </w:r>
            <w:r w:rsidRPr="00831AED">
              <w:rPr>
                <w:b/>
                <w:sz w:val="22"/>
                <w:szCs w:val="22"/>
              </w:rPr>
              <w:t>ИСПОЛНИТЕЛЬ</w:t>
            </w:r>
            <w:r w:rsidRPr="00831AED">
              <w:rPr>
                <w:b/>
                <w:bCs/>
                <w:sz w:val="22"/>
                <w:szCs w:val="22"/>
              </w:rPr>
              <w:t>»</w:t>
            </w:r>
          </w:p>
        </w:tc>
      </w:tr>
      <w:tr w:rsidR="00831AED" w:rsidRPr="00831AED" w:rsidTr="009B2B60">
        <w:tc>
          <w:tcPr>
            <w:tcW w:w="2410" w:type="dxa"/>
            <w:shd w:val="clear" w:color="auto" w:fill="auto"/>
          </w:tcPr>
          <w:p w:rsidR="00831AED" w:rsidRPr="00831AED" w:rsidRDefault="00831AED" w:rsidP="009B2B60">
            <w:pPr>
              <w:jc w:val="center"/>
              <w:rPr>
                <w:b/>
                <w:bCs/>
                <w:color w:val="000000"/>
                <w:sz w:val="22"/>
                <w:szCs w:val="22"/>
                <w:shd w:val="clear" w:color="auto" w:fill="FFFFFF"/>
              </w:rPr>
            </w:pPr>
            <w:r w:rsidRPr="00831AED">
              <w:rPr>
                <w:b/>
                <w:bCs/>
                <w:color w:val="000000"/>
                <w:sz w:val="22"/>
                <w:szCs w:val="22"/>
                <w:shd w:val="clear" w:color="auto" w:fill="FFFFFF"/>
              </w:rPr>
              <w:t>«</w:t>
            </w:r>
            <w:r w:rsidRPr="00831AED">
              <w:rPr>
                <w:rFonts w:ascii="Sylfaen" w:hAnsi="Sylfaen" w:cs="Sylfaen"/>
                <w:b/>
                <w:bCs/>
                <w:color w:val="000000"/>
                <w:sz w:val="22"/>
                <w:szCs w:val="22"/>
                <w:shd w:val="clear" w:color="auto" w:fill="FFFFFF"/>
                <w:lang w:val="hy-AM"/>
              </w:rPr>
              <w:t>ՀԿԵ</w:t>
            </w:r>
            <w:r w:rsidRPr="00831AED">
              <w:rPr>
                <w:b/>
                <w:bCs/>
                <w:color w:val="000000"/>
                <w:sz w:val="22"/>
                <w:szCs w:val="22"/>
                <w:shd w:val="clear" w:color="auto" w:fill="FFFFFF"/>
              </w:rPr>
              <w:t xml:space="preserve">» </w:t>
            </w:r>
            <w:r w:rsidRPr="00831AED">
              <w:rPr>
                <w:rFonts w:ascii="Sylfaen" w:hAnsi="Sylfaen" w:cs="Sylfaen"/>
                <w:b/>
                <w:bCs/>
                <w:color w:val="000000"/>
                <w:sz w:val="22"/>
                <w:szCs w:val="22"/>
                <w:shd w:val="clear" w:color="auto" w:fill="FFFFFF"/>
              </w:rPr>
              <w:t>ՓԲԸ</w:t>
            </w:r>
          </w:p>
        </w:tc>
        <w:tc>
          <w:tcPr>
            <w:tcW w:w="2268" w:type="dxa"/>
            <w:shd w:val="clear" w:color="auto" w:fill="auto"/>
          </w:tcPr>
          <w:p w:rsidR="00831AED" w:rsidRPr="00831AED" w:rsidRDefault="00831AED" w:rsidP="009B2B60">
            <w:pPr>
              <w:ind w:right="176"/>
              <w:jc w:val="center"/>
              <w:rPr>
                <w:b/>
                <w:sz w:val="22"/>
                <w:szCs w:val="22"/>
                <w:lang w:val="hy-AM"/>
              </w:rPr>
            </w:pPr>
            <w:r w:rsidRPr="00831AED">
              <w:rPr>
                <w:rFonts w:ascii="Sylfaen" w:hAnsi="Sylfaen" w:cs="Sylfaen"/>
                <w:b/>
                <w:color w:val="000000"/>
                <w:sz w:val="20"/>
                <w:szCs w:val="20"/>
                <w:shd w:val="clear" w:color="auto" w:fill="FFFFFF"/>
                <w:lang w:val="hy-AM"/>
              </w:rPr>
              <w:t>Կազմակերպության</w:t>
            </w:r>
            <w:r w:rsidRPr="00831AED">
              <w:rPr>
                <w:b/>
                <w:color w:val="000000"/>
                <w:sz w:val="20"/>
                <w:szCs w:val="20"/>
                <w:shd w:val="clear" w:color="auto" w:fill="FFFFFF"/>
                <w:lang w:val="hy-AM"/>
              </w:rPr>
              <w:t xml:space="preserve"> </w:t>
            </w:r>
            <w:r w:rsidRPr="00831AED">
              <w:rPr>
                <w:rFonts w:ascii="Sylfaen" w:hAnsi="Sylfaen" w:cs="Sylfaen"/>
                <w:b/>
                <w:color w:val="000000"/>
                <w:sz w:val="20"/>
                <w:szCs w:val="20"/>
                <w:shd w:val="clear" w:color="auto" w:fill="FFFFFF"/>
                <w:lang w:val="hy-AM"/>
              </w:rPr>
              <w:t>անվանումը</w:t>
            </w:r>
          </w:p>
        </w:tc>
        <w:tc>
          <w:tcPr>
            <w:tcW w:w="2268" w:type="dxa"/>
            <w:shd w:val="clear" w:color="auto" w:fill="auto"/>
          </w:tcPr>
          <w:p w:rsidR="00831AED" w:rsidRPr="00831AED" w:rsidRDefault="00831AED" w:rsidP="009B2B60">
            <w:pPr>
              <w:tabs>
                <w:tab w:val="left" w:pos="1333"/>
              </w:tabs>
              <w:jc w:val="center"/>
              <w:rPr>
                <w:b/>
                <w:sz w:val="22"/>
                <w:szCs w:val="22"/>
              </w:rPr>
            </w:pPr>
            <w:r w:rsidRPr="00831AED">
              <w:rPr>
                <w:b/>
                <w:sz w:val="22"/>
                <w:szCs w:val="22"/>
              </w:rPr>
              <w:t>ЗАО «ЮКЖД»</w:t>
            </w:r>
          </w:p>
        </w:tc>
        <w:tc>
          <w:tcPr>
            <w:tcW w:w="2410" w:type="dxa"/>
            <w:shd w:val="clear" w:color="auto" w:fill="auto"/>
          </w:tcPr>
          <w:p w:rsidR="00831AED" w:rsidRPr="00831AED" w:rsidRDefault="00831AED" w:rsidP="009B2B60">
            <w:pPr>
              <w:tabs>
                <w:tab w:val="left" w:pos="1333"/>
              </w:tabs>
              <w:jc w:val="center"/>
              <w:rPr>
                <w:b/>
                <w:bCs/>
                <w:sz w:val="22"/>
                <w:szCs w:val="22"/>
              </w:rPr>
            </w:pPr>
            <w:r w:rsidRPr="00831AED">
              <w:rPr>
                <w:b/>
                <w:sz w:val="22"/>
                <w:szCs w:val="22"/>
              </w:rPr>
              <w:t>Наименование организации</w:t>
            </w:r>
          </w:p>
        </w:tc>
      </w:tr>
      <w:tr w:rsidR="00831AED" w:rsidRPr="00831AED" w:rsidTr="009B2B60">
        <w:trPr>
          <w:trHeight w:val="1703"/>
        </w:trPr>
        <w:tc>
          <w:tcPr>
            <w:tcW w:w="2410" w:type="dxa"/>
            <w:shd w:val="clear" w:color="auto" w:fill="auto"/>
          </w:tcPr>
          <w:p w:rsidR="00831AED" w:rsidRPr="00831AED" w:rsidRDefault="00831AED" w:rsidP="00831AED">
            <w:pPr>
              <w:rPr>
                <w:bCs/>
                <w:color w:val="000000"/>
                <w:sz w:val="20"/>
                <w:szCs w:val="22"/>
                <w:shd w:val="clear" w:color="auto" w:fill="FFFFFF"/>
              </w:rPr>
            </w:pPr>
            <w:r w:rsidRPr="00831AED">
              <w:rPr>
                <w:rFonts w:ascii="Sylfaen" w:hAnsi="Sylfaen" w:cs="Sylfaen"/>
                <w:bCs/>
                <w:color w:val="000000"/>
                <w:sz w:val="20"/>
                <w:szCs w:val="22"/>
                <w:shd w:val="clear" w:color="auto" w:fill="FFFFFF"/>
              </w:rPr>
              <w:t>ՀՀ</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ք</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Երևան</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Տիգրան</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Մեծ</w:t>
            </w:r>
            <w:r w:rsidRPr="00831AED">
              <w:rPr>
                <w:bCs/>
                <w:color w:val="000000"/>
                <w:sz w:val="20"/>
                <w:szCs w:val="22"/>
                <w:shd w:val="clear" w:color="auto" w:fill="FFFFFF"/>
              </w:rPr>
              <w:t> </w:t>
            </w:r>
            <w:r w:rsidRPr="00831AED">
              <w:rPr>
                <w:rFonts w:ascii="Sylfaen" w:hAnsi="Sylfaen" w:cs="Sylfaen"/>
                <w:bCs/>
                <w:color w:val="000000"/>
                <w:sz w:val="20"/>
                <w:szCs w:val="22"/>
                <w:shd w:val="clear" w:color="auto" w:fill="FFFFFF"/>
              </w:rPr>
              <w:t>պ</w:t>
            </w:r>
            <w:r w:rsidRPr="00831AED">
              <w:rPr>
                <w:bCs/>
                <w:color w:val="000000"/>
                <w:sz w:val="20"/>
                <w:szCs w:val="22"/>
                <w:shd w:val="clear" w:color="auto" w:fill="FFFFFF"/>
              </w:rPr>
              <w:t>. 50</w:t>
            </w:r>
          </w:p>
          <w:p w:rsidR="00831AED" w:rsidRPr="00831AED" w:rsidRDefault="00831AED" w:rsidP="00831AED">
            <w:pPr>
              <w:rPr>
                <w:bCs/>
                <w:color w:val="000000"/>
                <w:sz w:val="20"/>
                <w:szCs w:val="22"/>
                <w:shd w:val="clear" w:color="auto" w:fill="FFFFFF"/>
              </w:rPr>
            </w:pPr>
            <w:r w:rsidRPr="00831AED">
              <w:rPr>
                <w:rFonts w:ascii="Sylfaen" w:hAnsi="Sylfaen" w:cs="Sylfaen"/>
                <w:bCs/>
                <w:color w:val="000000"/>
                <w:sz w:val="20"/>
                <w:szCs w:val="22"/>
                <w:shd w:val="clear" w:color="auto" w:fill="FFFFFF"/>
              </w:rPr>
              <w:t>Հաշվեհամար</w:t>
            </w:r>
            <w:r w:rsidRPr="00831AED">
              <w:rPr>
                <w:bCs/>
                <w:color w:val="000000"/>
                <w:sz w:val="20"/>
                <w:szCs w:val="22"/>
                <w:shd w:val="clear" w:color="auto" w:fill="FFFFFF"/>
              </w:rPr>
              <w:t>` </w:t>
            </w:r>
          </w:p>
          <w:p w:rsidR="00831AED" w:rsidRPr="009B2B60" w:rsidRDefault="00831AED" w:rsidP="00831AED">
            <w:pPr>
              <w:rPr>
                <w:b/>
                <w:bCs/>
                <w:sz w:val="28"/>
                <w:szCs w:val="28"/>
              </w:rPr>
            </w:pPr>
            <w:r w:rsidRPr="00831AED">
              <w:rPr>
                <w:bCs/>
                <w:color w:val="000000"/>
                <w:sz w:val="20"/>
                <w:szCs w:val="22"/>
                <w:shd w:val="clear" w:color="auto" w:fill="FFFFFF"/>
              </w:rPr>
              <w:t>16041102326200</w:t>
            </w:r>
          </w:p>
          <w:p w:rsidR="00831AED" w:rsidRPr="00831AED" w:rsidRDefault="00831AED" w:rsidP="00831AED">
            <w:pPr>
              <w:rPr>
                <w:bCs/>
                <w:color w:val="000000"/>
                <w:sz w:val="20"/>
                <w:szCs w:val="22"/>
                <w:shd w:val="clear" w:color="auto" w:fill="FFFFFF"/>
              </w:rPr>
            </w:pPr>
            <w:r w:rsidRPr="00831AED">
              <w:rPr>
                <w:rFonts w:ascii="Sylfaen" w:hAnsi="Sylfaen" w:cs="Sylfaen"/>
                <w:bCs/>
                <w:color w:val="000000"/>
                <w:sz w:val="20"/>
                <w:szCs w:val="22"/>
                <w:shd w:val="clear" w:color="auto" w:fill="FFFFFF"/>
              </w:rPr>
              <w:t>Բանկ</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ՎՏԲ</w:t>
            </w:r>
            <w:r w:rsidRPr="00831AED">
              <w:rPr>
                <w:bCs/>
                <w:color w:val="000000"/>
                <w:sz w:val="20"/>
                <w:szCs w:val="22"/>
                <w:shd w:val="clear" w:color="auto" w:fill="FFFFFF"/>
              </w:rPr>
              <w:t xml:space="preserve"> </w:t>
            </w:r>
            <w:r w:rsidRPr="00831AED">
              <w:rPr>
                <w:rFonts w:ascii="Sylfaen" w:hAnsi="Sylfaen" w:cs="Sylfaen"/>
                <w:bCs/>
                <w:color w:val="000000"/>
                <w:sz w:val="20"/>
                <w:szCs w:val="22"/>
                <w:shd w:val="clear" w:color="auto" w:fill="FFFFFF"/>
              </w:rPr>
              <w:t>Արմենիա</w:t>
            </w:r>
            <w:r w:rsidRPr="00831AED">
              <w:rPr>
                <w:bCs/>
                <w:color w:val="000000"/>
                <w:sz w:val="20"/>
                <w:szCs w:val="22"/>
                <w:shd w:val="clear" w:color="auto" w:fill="FFFFFF"/>
              </w:rPr>
              <w:t xml:space="preserve">» </w:t>
            </w:r>
          </w:p>
          <w:p w:rsidR="00831AED" w:rsidRPr="00831AED" w:rsidRDefault="00831AED" w:rsidP="00831AED">
            <w:pPr>
              <w:rPr>
                <w:sz w:val="20"/>
                <w:szCs w:val="22"/>
              </w:rPr>
            </w:pPr>
            <w:r w:rsidRPr="00831AED">
              <w:rPr>
                <w:rFonts w:ascii="Sylfaen" w:hAnsi="Sylfaen" w:cs="Sylfaen"/>
                <w:bCs/>
                <w:color w:val="000000"/>
                <w:sz w:val="20"/>
                <w:szCs w:val="22"/>
                <w:shd w:val="clear" w:color="auto" w:fill="FFFFFF"/>
              </w:rPr>
              <w:t>ՀՎՀՀ</w:t>
            </w:r>
            <w:r w:rsidRPr="00831AED">
              <w:rPr>
                <w:sz w:val="20"/>
                <w:szCs w:val="22"/>
              </w:rPr>
              <w:t xml:space="preserve"> 00448268</w:t>
            </w:r>
          </w:p>
          <w:p w:rsidR="00831AED" w:rsidRPr="00831AED" w:rsidRDefault="00831AED" w:rsidP="00831AED">
            <w:pPr>
              <w:rPr>
                <w:bCs/>
                <w:color w:val="000000"/>
                <w:sz w:val="20"/>
                <w:szCs w:val="22"/>
                <w:shd w:val="clear" w:color="auto" w:fill="FFFFFF"/>
              </w:rPr>
            </w:pPr>
          </w:p>
        </w:tc>
        <w:tc>
          <w:tcPr>
            <w:tcW w:w="2268" w:type="dxa"/>
            <w:shd w:val="clear" w:color="auto" w:fill="auto"/>
          </w:tcPr>
          <w:p w:rsidR="00831AED" w:rsidRPr="00831AED" w:rsidRDefault="00831AED" w:rsidP="009B2B60">
            <w:pPr>
              <w:ind w:right="176"/>
              <w:rPr>
                <w:sz w:val="20"/>
                <w:szCs w:val="22"/>
                <w:lang w:val="hy-AM"/>
              </w:rPr>
            </w:pPr>
            <w:r w:rsidRPr="00831AED">
              <w:rPr>
                <w:rFonts w:ascii="Sylfaen" w:hAnsi="Sylfaen" w:cs="Sylfaen"/>
                <w:sz w:val="20"/>
                <w:szCs w:val="22"/>
                <w:lang w:val="hy-AM"/>
              </w:rPr>
              <w:t>Հասցե՝</w:t>
            </w:r>
          </w:p>
          <w:p w:rsidR="00831AED" w:rsidRPr="00831AED" w:rsidRDefault="00831AED" w:rsidP="00831AED">
            <w:pPr>
              <w:rPr>
                <w:bCs/>
                <w:sz w:val="20"/>
                <w:szCs w:val="22"/>
                <w:shd w:val="clear" w:color="auto" w:fill="FFFFFF"/>
              </w:rPr>
            </w:pPr>
          </w:p>
          <w:p w:rsidR="00831AED" w:rsidRPr="00831AED" w:rsidRDefault="00831AED" w:rsidP="00831AED">
            <w:pPr>
              <w:rPr>
                <w:bCs/>
                <w:sz w:val="20"/>
                <w:szCs w:val="22"/>
                <w:shd w:val="clear" w:color="auto" w:fill="FFFFFF"/>
              </w:rPr>
            </w:pPr>
            <w:r w:rsidRPr="00831AED">
              <w:rPr>
                <w:rFonts w:ascii="Sylfaen" w:hAnsi="Sylfaen" w:cs="Sylfaen"/>
                <w:bCs/>
                <w:sz w:val="20"/>
                <w:szCs w:val="22"/>
                <w:shd w:val="clear" w:color="auto" w:fill="FFFFFF"/>
              </w:rPr>
              <w:t>Հաշվեհամար</w:t>
            </w:r>
            <w:r w:rsidRPr="00831AED">
              <w:rPr>
                <w:bCs/>
                <w:sz w:val="20"/>
                <w:szCs w:val="22"/>
                <w:shd w:val="clear" w:color="auto" w:fill="FFFFFF"/>
              </w:rPr>
              <w:t>` </w:t>
            </w:r>
          </w:p>
          <w:p w:rsidR="00831AED" w:rsidRPr="00831AED" w:rsidRDefault="00831AED" w:rsidP="009B2B60">
            <w:pPr>
              <w:ind w:right="176"/>
              <w:rPr>
                <w:sz w:val="20"/>
                <w:szCs w:val="22"/>
              </w:rPr>
            </w:pPr>
          </w:p>
          <w:p w:rsidR="00831AED" w:rsidRPr="00831AED" w:rsidRDefault="00831AED" w:rsidP="009B2B60">
            <w:pPr>
              <w:ind w:right="176"/>
              <w:rPr>
                <w:bCs/>
                <w:color w:val="000000"/>
                <w:sz w:val="20"/>
                <w:szCs w:val="22"/>
                <w:shd w:val="clear" w:color="auto" w:fill="FFFFFF"/>
                <w:lang w:val="hy-AM"/>
              </w:rPr>
            </w:pPr>
            <w:r w:rsidRPr="00831AED">
              <w:rPr>
                <w:rFonts w:ascii="Sylfaen" w:hAnsi="Sylfaen" w:cs="Sylfaen"/>
                <w:bCs/>
                <w:color w:val="000000"/>
                <w:sz w:val="20"/>
                <w:szCs w:val="22"/>
                <w:shd w:val="clear" w:color="auto" w:fill="FFFFFF"/>
                <w:lang w:val="hy-AM"/>
              </w:rPr>
              <w:t>Բանկ՝</w:t>
            </w:r>
          </w:p>
          <w:p w:rsidR="00831AED" w:rsidRPr="00831AED" w:rsidRDefault="00831AED" w:rsidP="009B2B60">
            <w:pPr>
              <w:ind w:right="176"/>
              <w:rPr>
                <w:bCs/>
                <w:color w:val="000000"/>
                <w:sz w:val="2"/>
                <w:szCs w:val="22"/>
                <w:shd w:val="clear" w:color="auto" w:fill="FFFFFF"/>
              </w:rPr>
            </w:pPr>
            <w:r w:rsidRPr="00831AED">
              <w:rPr>
                <w:bCs/>
                <w:color w:val="000000"/>
                <w:sz w:val="20"/>
                <w:szCs w:val="22"/>
                <w:shd w:val="clear" w:color="auto" w:fill="FFFFFF"/>
              </w:rPr>
              <w:t xml:space="preserve"> </w:t>
            </w:r>
          </w:p>
          <w:p w:rsidR="00831AED" w:rsidRPr="00831AED" w:rsidRDefault="00831AED" w:rsidP="009B2B60">
            <w:pPr>
              <w:ind w:right="176"/>
              <w:rPr>
                <w:rFonts w:eastAsia="MS Mincho"/>
                <w:sz w:val="20"/>
                <w:szCs w:val="22"/>
              </w:rPr>
            </w:pPr>
            <w:r w:rsidRPr="00831AED">
              <w:rPr>
                <w:rFonts w:ascii="Sylfaen" w:hAnsi="Sylfaen" w:cs="Sylfaen"/>
                <w:bCs/>
                <w:color w:val="000000"/>
                <w:sz w:val="20"/>
                <w:szCs w:val="22"/>
                <w:shd w:val="clear" w:color="auto" w:fill="FFFFFF"/>
              </w:rPr>
              <w:t>ՀՎՀՀ</w:t>
            </w:r>
            <w:r w:rsidRPr="00831AED">
              <w:rPr>
                <w:rFonts w:ascii="Sylfaen" w:hAnsi="Sylfaen" w:cs="Sylfaen"/>
                <w:sz w:val="20"/>
                <w:szCs w:val="22"/>
              </w:rPr>
              <w:t>՝</w:t>
            </w:r>
          </w:p>
        </w:tc>
        <w:tc>
          <w:tcPr>
            <w:tcW w:w="2268" w:type="dxa"/>
            <w:shd w:val="clear" w:color="auto" w:fill="auto"/>
          </w:tcPr>
          <w:p w:rsidR="00831AED" w:rsidRPr="00831AED" w:rsidRDefault="00831AED" w:rsidP="009B2B60">
            <w:pPr>
              <w:tabs>
                <w:tab w:val="left" w:pos="1333"/>
              </w:tabs>
              <w:rPr>
                <w:sz w:val="20"/>
                <w:szCs w:val="22"/>
              </w:rPr>
            </w:pPr>
            <w:r w:rsidRPr="00831AED">
              <w:rPr>
                <w:sz w:val="20"/>
                <w:szCs w:val="22"/>
              </w:rPr>
              <w:t xml:space="preserve">РА, г. Ереван, проспект Тигран Меца 50 </w:t>
            </w:r>
          </w:p>
          <w:p w:rsidR="00831AED" w:rsidRPr="00831AED" w:rsidRDefault="00831AED" w:rsidP="009B2B60">
            <w:pPr>
              <w:tabs>
                <w:tab w:val="left" w:pos="1333"/>
              </w:tabs>
              <w:rPr>
                <w:sz w:val="2"/>
                <w:szCs w:val="22"/>
              </w:rPr>
            </w:pPr>
          </w:p>
          <w:p w:rsidR="00831AED" w:rsidRPr="00831AED" w:rsidRDefault="00831AED" w:rsidP="009B2B60">
            <w:pPr>
              <w:tabs>
                <w:tab w:val="left" w:pos="1333"/>
              </w:tabs>
              <w:rPr>
                <w:sz w:val="20"/>
                <w:szCs w:val="22"/>
              </w:rPr>
            </w:pPr>
            <w:r w:rsidRPr="00831AED">
              <w:rPr>
                <w:sz w:val="20"/>
                <w:szCs w:val="22"/>
              </w:rPr>
              <w:t xml:space="preserve">р/с </w:t>
            </w:r>
          </w:p>
          <w:p w:rsidR="00831AED" w:rsidRPr="009B2B60" w:rsidRDefault="00831AED" w:rsidP="009B2B60">
            <w:pPr>
              <w:tabs>
                <w:tab w:val="left" w:pos="1333"/>
              </w:tabs>
              <w:rPr>
                <w:b/>
                <w:bCs/>
                <w:sz w:val="28"/>
                <w:szCs w:val="28"/>
              </w:rPr>
            </w:pPr>
            <w:r w:rsidRPr="00831AED">
              <w:rPr>
                <w:bCs/>
                <w:color w:val="000000"/>
                <w:sz w:val="20"/>
                <w:szCs w:val="22"/>
                <w:shd w:val="clear" w:color="auto" w:fill="FFFFFF"/>
              </w:rPr>
              <w:t>16041102326200</w:t>
            </w:r>
            <w:r w:rsidRPr="009B2B60">
              <w:rPr>
                <w:b/>
                <w:bCs/>
                <w:sz w:val="28"/>
                <w:szCs w:val="28"/>
              </w:rPr>
              <w:t xml:space="preserve"> </w:t>
            </w:r>
          </w:p>
          <w:p w:rsidR="00831AED" w:rsidRPr="00831AED" w:rsidRDefault="00831AED" w:rsidP="009B2B60">
            <w:pPr>
              <w:tabs>
                <w:tab w:val="left" w:pos="1333"/>
              </w:tabs>
              <w:rPr>
                <w:sz w:val="20"/>
                <w:szCs w:val="22"/>
              </w:rPr>
            </w:pPr>
            <w:r w:rsidRPr="00831AED">
              <w:rPr>
                <w:sz w:val="20"/>
                <w:szCs w:val="22"/>
              </w:rPr>
              <w:t xml:space="preserve">  Банк ВТБ АРМЕНИЯ </w:t>
            </w:r>
          </w:p>
          <w:p w:rsidR="00831AED" w:rsidRPr="00831AED" w:rsidRDefault="00831AED" w:rsidP="009B2B60">
            <w:pPr>
              <w:tabs>
                <w:tab w:val="left" w:pos="1333"/>
              </w:tabs>
              <w:rPr>
                <w:sz w:val="20"/>
                <w:szCs w:val="22"/>
              </w:rPr>
            </w:pPr>
            <w:r w:rsidRPr="00831AED">
              <w:rPr>
                <w:sz w:val="20"/>
                <w:szCs w:val="22"/>
              </w:rPr>
              <w:t>ИНН 00448268</w:t>
            </w:r>
          </w:p>
          <w:p w:rsidR="00831AED" w:rsidRPr="00831AED" w:rsidRDefault="00831AED" w:rsidP="009B2B60">
            <w:pPr>
              <w:tabs>
                <w:tab w:val="left" w:pos="1333"/>
              </w:tabs>
              <w:rPr>
                <w:sz w:val="20"/>
                <w:szCs w:val="22"/>
              </w:rPr>
            </w:pPr>
          </w:p>
        </w:tc>
        <w:tc>
          <w:tcPr>
            <w:tcW w:w="2410" w:type="dxa"/>
            <w:shd w:val="clear" w:color="auto" w:fill="auto"/>
          </w:tcPr>
          <w:p w:rsidR="00831AED" w:rsidRPr="00831AED" w:rsidRDefault="00831AED" w:rsidP="009B2B60">
            <w:pPr>
              <w:autoSpaceDE w:val="0"/>
              <w:autoSpaceDN w:val="0"/>
              <w:adjustRightInd w:val="0"/>
              <w:ind w:right="317"/>
              <w:rPr>
                <w:sz w:val="20"/>
                <w:szCs w:val="22"/>
              </w:rPr>
            </w:pPr>
            <w:r w:rsidRPr="00831AED">
              <w:rPr>
                <w:sz w:val="20"/>
                <w:szCs w:val="22"/>
              </w:rPr>
              <w:t>Адрес:</w:t>
            </w:r>
          </w:p>
          <w:p w:rsidR="00831AED" w:rsidRPr="00831AED" w:rsidRDefault="00831AED" w:rsidP="009B2B60">
            <w:pPr>
              <w:autoSpaceDE w:val="0"/>
              <w:autoSpaceDN w:val="0"/>
              <w:adjustRightInd w:val="0"/>
              <w:ind w:right="317"/>
              <w:rPr>
                <w:sz w:val="20"/>
                <w:szCs w:val="22"/>
              </w:rPr>
            </w:pPr>
          </w:p>
          <w:p w:rsidR="00831AED" w:rsidRPr="00831AED" w:rsidRDefault="00831AED" w:rsidP="009B2B60">
            <w:pPr>
              <w:ind w:right="176"/>
              <w:rPr>
                <w:sz w:val="20"/>
                <w:szCs w:val="22"/>
              </w:rPr>
            </w:pPr>
            <w:r w:rsidRPr="00831AED">
              <w:rPr>
                <w:sz w:val="20"/>
                <w:szCs w:val="22"/>
              </w:rPr>
              <w:t>р/с</w:t>
            </w:r>
          </w:p>
          <w:p w:rsidR="00831AED" w:rsidRPr="00831AED" w:rsidRDefault="00831AED" w:rsidP="009B2B60">
            <w:pPr>
              <w:autoSpaceDE w:val="0"/>
              <w:autoSpaceDN w:val="0"/>
              <w:adjustRightInd w:val="0"/>
              <w:ind w:right="317"/>
              <w:rPr>
                <w:sz w:val="20"/>
                <w:szCs w:val="22"/>
              </w:rPr>
            </w:pPr>
          </w:p>
          <w:p w:rsidR="00831AED" w:rsidRPr="00831AED" w:rsidRDefault="00831AED" w:rsidP="009B2B60">
            <w:pPr>
              <w:autoSpaceDE w:val="0"/>
              <w:autoSpaceDN w:val="0"/>
              <w:adjustRightInd w:val="0"/>
              <w:ind w:right="317"/>
              <w:rPr>
                <w:sz w:val="20"/>
                <w:szCs w:val="22"/>
              </w:rPr>
            </w:pPr>
            <w:r w:rsidRPr="00831AED">
              <w:rPr>
                <w:sz w:val="20"/>
                <w:szCs w:val="22"/>
              </w:rPr>
              <w:t>Банк</w:t>
            </w:r>
          </w:p>
          <w:p w:rsidR="00831AED" w:rsidRPr="00831AED" w:rsidRDefault="00831AED" w:rsidP="009B2B60">
            <w:pPr>
              <w:autoSpaceDE w:val="0"/>
              <w:autoSpaceDN w:val="0"/>
              <w:adjustRightInd w:val="0"/>
              <w:ind w:right="317"/>
              <w:rPr>
                <w:sz w:val="2"/>
                <w:szCs w:val="22"/>
              </w:rPr>
            </w:pPr>
          </w:p>
          <w:p w:rsidR="00831AED" w:rsidRPr="00831AED" w:rsidRDefault="00831AED" w:rsidP="009B2B60">
            <w:pPr>
              <w:autoSpaceDE w:val="0"/>
              <w:autoSpaceDN w:val="0"/>
              <w:adjustRightInd w:val="0"/>
              <w:ind w:right="317"/>
              <w:rPr>
                <w:sz w:val="20"/>
                <w:szCs w:val="22"/>
              </w:rPr>
            </w:pPr>
            <w:r w:rsidRPr="00831AED">
              <w:rPr>
                <w:sz w:val="20"/>
                <w:szCs w:val="22"/>
              </w:rPr>
              <w:t xml:space="preserve">ИНН </w:t>
            </w:r>
          </w:p>
        </w:tc>
      </w:tr>
      <w:tr w:rsidR="00831AED" w:rsidRPr="00831AED" w:rsidTr="009B2B60">
        <w:trPr>
          <w:trHeight w:val="662"/>
        </w:trPr>
        <w:tc>
          <w:tcPr>
            <w:tcW w:w="2410" w:type="dxa"/>
            <w:shd w:val="clear" w:color="auto" w:fill="auto"/>
          </w:tcPr>
          <w:p w:rsidR="00831AED" w:rsidRPr="00831AED" w:rsidRDefault="00831AED" w:rsidP="009B2B60">
            <w:pPr>
              <w:jc w:val="both"/>
              <w:rPr>
                <w:color w:val="000000"/>
                <w:sz w:val="22"/>
                <w:szCs w:val="20"/>
                <w:shd w:val="clear" w:color="auto" w:fill="FFFFFF"/>
              </w:rPr>
            </w:pPr>
            <w:r w:rsidRPr="00831AED">
              <w:rPr>
                <w:rFonts w:ascii="Sylfaen" w:hAnsi="Sylfaen" w:cs="Sylfaen"/>
                <w:color w:val="000000"/>
                <w:sz w:val="22"/>
                <w:szCs w:val="20"/>
                <w:shd w:val="clear" w:color="auto" w:fill="FFFFFF"/>
              </w:rPr>
              <w:t>Գլխավոր</w:t>
            </w:r>
            <w:r w:rsidRPr="00831AED">
              <w:rPr>
                <w:color w:val="000000"/>
                <w:sz w:val="22"/>
                <w:szCs w:val="20"/>
                <w:shd w:val="clear" w:color="auto" w:fill="FFFFFF"/>
              </w:rPr>
              <w:t xml:space="preserve"> </w:t>
            </w:r>
            <w:r w:rsidRPr="00831AED">
              <w:rPr>
                <w:rFonts w:ascii="Sylfaen" w:hAnsi="Sylfaen" w:cs="Sylfaen"/>
                <w:color w:val="000000"/>
                <w:sz w:val="22"/>
                <w:szCs w:val="20"/>
                <w:shd w:val="clear" w:color="auto" w:fill="FFFFFF"/>
              </w:rPr>
              <w:t>տնօրեն՝</w:t>
            </w:r>
          </w:p>
          <w:p w:rsidR="00831AED" w:rsidRPr="00831AED" w:rsidRDefault="00831AED" w:rsidP="009B2B60">
            <w:pPr>
              <w:jc w:val="both"/>
              <w:rPr>
                <w:color w:val="000000"/>
                <w:sz w:val="22"/>
                <w:szCs w:val="20"/>
                <w:shd w:val="clear" w:color="auto" w:fill="FFFFFF"/>
              </w:rPr>
            </w:pPr>
          </w:p>
          <w:p w:rsidR="00831AED" w:rsidRPr="00831AED" w:rsidRDefault="00831AED" w:rsidP="009B2B60">
            <w:pPr>
              <w:jc w:val="both"/>
              <w:rPr>
                <w:color w:val="000000"/>
                <w:sz w:val="22"/>
                <w:szCs w:val="20"/>
                <w:shd w:val="clear" w:color="auto" w:fill="FFFFFF"/>
              </w:rPr>
            </w:pPr>
          </w:p>
          <w:p w:rsidR="00831AED" w:rsidRPr="00831AED" w:rsidRDefault="00831AED" w:rsidP="009B2B60">
            <w:pPr>
              <w:jc w:val="both"/>
              <w:rPr>
                <w:sz w:val="22"/>
                <w:szCs w:val="4"/>
              </w:rPr>
            </w:pPr>
          </w:p>
        </w:tc>
        <w:tc>
          <w:tcPr>
            <w:tcW w:w="2268" w:type="dxa"/>
            <w:shd w:val="clear" w:color="auto" w:fill="auto"/>
          </w:tcPr>
          <w:p w:rsidR="00831AED" w:rsidRPr="00831AED" w:rsidRDefault="00831AED" w:rsidP="009B2B60">
            <w:pPr>
              <w:ind w:right="176"/>
              <w:rPr>
                <w:sz w:val="22"/>
                <w:szCs w:val="22"/>
              </w:rPr>
            </w:pPr>
            <w:r w:rsidRPr="00831AED">
              <w:rPr>
                <w:rFonts w:ascii="Sylfaen" w:hAnsi="Sylfaen" w:cs="Sylfaen"/>
                <w:color w:val="000000"/>
                <w:sz w:val="22"/>
                <w:szCs w:val="20"/>
                <w:shd w:val="clear" w:color="auto" w:fill="FFFFFF"/>
              </w:rPr>
              <w:t>Տնօրեն՝</w:t>
            </w:r>
          </w:p>
        </w:tc>
        <w:tc>
          <w:tcPr>
            <w:tcW w:w="2268" w:type="dxa"/>
            <w:shd w:val="clear" w:color="auto" w:fill="auto"/>
          </w:tcPr>
          <w:p w:rsidR="00831AED" w:rsidRPr="00831AED" w:rsidRDefault="00831AED" w:rsidP="009B2B60">
            <w:pPr>
              <w:jc w:val="both"/>
              <w:rPr>
                <w:color w:val="000000"/>
                <w:sz w:val="22"/>
                <w:szCs w:val="20"/>
                <w:shd w:val="clear" w:color="auto" w:fill="FFFFFF"/>
              </w:rPr>
            </w:pPr>
            <w:r w:rsidRPr="00831AED">
              <w:rPr>
                <w:color w:val="000000"/>
                <w:sz w:val="22"/>
                <w:szCs w:val="20"/>
                <w:shd w:val="clear" w:color="auto" w:fill="FFFFFF"/>
              </w:rPr>
              <w:t>Генеральный директор</w:t>
            </w:r>
            <w:r w:rsidRPr="00831AED">
              <w:rPr>
                <w:color w:val="000000"/>
                <w:sz w:val="22"/>
                <w:szCs w:val="20"/>
                <w:shd w:val="clear" w:color="auto" w:fill="FFFFFF"/>
                <w:lang w:val="hy-AM"/>
              </w:rPr>
              <w:t>:</w:t>
            </w:r>
            <w:r w:rsidRPr="00831AED">
              <w:rPr>
                <w:color w:val="000000"/>
                <w:sz w:val="22"/>
                <w:szCs w:val="20"/>
                <w:shd w:val="clear" w:color="auto" w:fill="FFFFFF"/>
              </w:rPr>
              <w:t xml:space="preserve"> </w:t>
            </w:r>
          </w:p>
        </w:tc>
        <w:tc>
          <w:tcPr>
            <w:tcW w:w="2410" w:type="dxa"/>
            <w:shd w:val="clear" w:color="auto" w:fill="auto"/>
          </w:tcPr>
          <w:p w:rsidR="00831AED" w:rsidRPr="00831AED" w:rsidRDefault="00831AED" w:rsidP="009B2B60">
            <w:pPr>
              <w:autoSpaceDE w:val="0"/>
              <w:autoSpaceDN w:val="0"/>
              <w:adjustRightInd w:val="0"/>
              <w:ind w:right="317"/>
              <w:rPr>
                <w:sz w:val="22"/>
                <w:szCs w:val="22"/>
                <w:lang w:val="hy-AM"/>
              </w:rPr>
            </w:pPr>
            <w:r w:rsidRPr="00831AED">
              <w:rPr>
                <w:color w:val="000000"/>
                <w:sz w:val="22"/>
                <w:szCs w:val="20"/>
                <w:shd w:val="clear" w:color="auto" w:fill="FFFFFF"/>
              </w:rPr>
              <w:t>Директор</w:t>
            </w:r>
            <w:r w:rsidRPr="00831AED">
              <w:rPr>
                <w:color w:val="000000"/>
                <w:sz w:val="22"/>
                <w:szCs w:val="20"/>
                <w:shd w:val="clear" w:color="auto" w:fill="FFFFFF"/>
                <w:lang w:val="hy-AM"/>
              </w:rPr>
              <w:t>:</w:t>
            </w:r>
          </w:p>
        </w:tc>
      </w:tr>
      <w:tr w:rsidR="00831AED" w:rsidRPr="00831AED" w:rsidTr="009B2B60">
        <w:trPr>
          <w:trHeight w:val="973"/>
        </w:trPr>
        <w:tc>
          <w:tcPr>
            <w:tcW w:w="2410"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spacing w:after="240"/>
              <w:rPr>
                <w:color w:val="000000"/>
                <w:sz w:val="18"/>
                <w:szCs w:val="18"/>
              </w:rPr>
            </w:pPr>
            <w:r w:rsidRPr="00831AED">
              <w:rPr>
                <w:rFonts w:ascii="Sylfaen" w:hAnsi="Sylfaen" w:cs="Sylfaen"/>
                <w:b/>
                <w:bCs/>
                <w:color w:val="000000"/>
                <w:sz w:val="22"/>
                <w:szCs w:val="22"/>
              </w:rPr>
              <w:t>Ա</w:t>
            </w:r>
            <w:r w:rsidRPr="00831AED">
              <w:rPr>
                <w:b/>
                <w:bCs/>
                <w:color w:val="000000"/>
                <w:sz w:val="22"/>
                <w:szCs w:val="22"/>
              </w:rPr>
              <w:t>.</w:t>
            </w:r>
            <w:r w:rsidRPr="00831AED">
              <w:rPr>
                <w:rFonts w:ascii="Sylfaen" w:hAnsi="Sylfaen" w:cs="Sylfaen"/>
                <w:b/>
                <w:bCs/>
                <w:color w:val="000000"/>
                <w:sz w:val="22"/>
                <w:szCs w:val="22"/>
              </w:rPr>
              <w:t>Վ</w:t>
            </w:r>
            <w:r w:rsidRPr="00831AED">
              <w:rPr>
                <w:b/>
                <w:bCs/>
                <w:color w:val="000000"/>
                <w:sz w:val="22"/>
                <w:szCs w:val="22"/>
              </w:rPr>
              <w:t xml:space="preserve">. </w:t>
            </w:r>
            <w:r w:rsidRPr="00831AED">
              <w:rPr>
                <w:rFonts w:ascii="Sylfaen" w:hAnsi="Sylfaen" w:cs="Sylfaen"/>
                <w:b/>
                <w:bCs/>
                <w:color w:val="000000"/>
                <w:sz w:val="22"/>
                <w:szCs w:val="22"/>
              </w:rPr>
              <w:t>Մելնիկով</w:t>
            </w:r>
          </w:p>
        </w:tc>
        <w:tc>
          <w:tcPr>
            <w:tcW w:w="2268"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ind w:right="176"/>
              <w:jc w:val="center"/>
              <w:rPr>
                <w:rFonts w:eastAsia="MS Mincho"/>
                <w:sz w:val="22"/>
                <w:szCs w:val="22"/>
                <w:lang w:val="hy-AM"/>
              </w:rPr>
            </w:pPr>
            <w:r w:rsidRPr="00831AED">
              <w:rPr>
                <w:rFonts w:ascii="Sylfaen" w:hAnsi="Sylfaen" w:cs="Sylfaen"/>
                <w:b/>
                <w:sz w:val="22"/>
                <w:szCs w:val="22"/>
                <w:lang w:val="hy-AM"/>
              </w:rPr>
              <w:t>ԱԱՀ</w:t>
            </w:r>
          </w:p>
        </w:tc>
        <w:tc>
          <w:tcPr>
            <w:tcW w:w="2268"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tabs>
                <w:tab w:val="left" w:pos="1333"/>
              </w:tabs>
              <w:jc w:val="center"/>
              <w:rPr>
                <w:b/>
                <w:sz w:val="22"/>
                <w:szCs w:val="22"/>
              </w:rPr>
            </w:pPr>
            <w:r w:rsidRPr="00831AED">
              <w:rPr>
                <w:b/>
                <w:sz w:val="22"/>
                <w:szCs w:val="22"/>
              </w:rPr>
              <w:t xml:space="preserve">А.В. Мельников </w:t>
            </w:r>
          </w:p>
        </w:tc>
        <w:tc>
          <w:tcPr>
            <w:tcW w:w="2410" w:type="dxa"/>
            <w:shd w:val="clear" w:color="auto" w:fill="auto"/>
          </w:tcPr>
          <w:p w:rsidR="00831AED" w:rsidRPr="00831AED" w:rsidRDefault="00831AED" w:rsidP="009B2B60">
            <w:pPr>
              <w:jc w:val="both"/>
              <w:rPr>
                <w:sz w:val="21"/>
                <w:szCs w:val="21"/>
              </w:rPr>
            </w:pPr>
            <w:r w:rsidRPr="00831AED">
              <w:rPr>
                <w:bCs/>
                <w:sz w:val="20"/>
                <w:szCs w:val="22"/>
              </w:rPr>
              <w:t xml:space="preserve">____________________  </w:t>
            </w:r>
          </w:p>
          <w:p w:rsidR="00831AED" w:rsidRPr="00831AED" w:rsidRDefault="00831AED" w:rsidP="009B2B60">
            <w:pPr>
              <w:autoSpaceDE w:val="0"/>
              <w:autoSpaceDN w:val="0"/>
              <w:adjustRightInd w:val="0"/>
              <w:ind w:right="317"/>
              <w:jc w:val="center"/>
              <w:rPr>
                <w:b/>
                <w:sz w:val="22"/>
                <w:szCs w:val="22"/>
              </w:rPr>
            </w:pPr>
            <w:r w:rsidRPr="00831AED">
              <w:rPr>
                <w:b/>
                <w:sz w:val="22"/>
                <w:szCs w:val="22"/>
              </w:rPr>
              <w:t xml:space="preserve">ФИО </w:t>
            </w:r>
          </w:p>
        </w:tc>
      </w:tr>
    </w:tbl>
    <w:p w:rsidR="00831AED" w:rsidRPr="00831AED" w:rsidRDefault="00831AED" w:rsidP="00831AED">
      <w:pPr>
        <w:rPr>
          <w:sz w:val="22"/>
          <w:szCs w:val="22"/>
        </w:rPr>
      </w:pPr>
    </w:p>
    <w:p w:rsidR="00C3170E" w:rsidRPr="00C3170E" w:rsidRDefault="00C3170E" w:rsidP="00C3170E">
      <w:pPr>
        <w:rPr>
          <w:sz w:val="22"/>
          <w:szCs w:val="22"/>
        </w:rPr>
      </w:pPr>
    </w:p>
    <w:p w:rsidR="00C3170E" w:rsidRPr="00C3170E" w:rsidRDefault="00C3170E" w:rsidP="00C3170E">
      <w:pPr>
        <w:rPr>
          <w:sz w:val="22"/>
          <w:szCs w:val="22"/>
        </w:rPr>
      </w:pPr>
    </w:p>
    <w:p w:rsidR="00C3170E" w:rsidRPr="00C3170E" w:rsidRDefault="00C3170E" w:rsidP="00C3170E">
      <w:pPr>
        <w:rPr>
          <w:sz w:val="22"/>
          <w:szCs w:val="22"/>
        </w:rPr>
      </w:pPr>
    </w:p>
    <w:p w:rsidR="00C3170E" w:rsidRPr="00C3170E" w:rsidRDefault="00C3170E" w:rsidP="00C3170E">
      <w:pPr>
        <w:rPr>
          <w:sz w:val="22"/>
          <w:szCs w:val="22"/>
        </w:rPr>
      </w:pPr>
    </w:p>
    <w:p w:rsidR="00E3407A" w:rsidRPr="00E3407A" w:rsidRDefault="00E3407A" w:rsidP="00E3407A">
      <w:pPr>
        <w:spacing w:after="160" w:line="259" w:lineRule="auto"/>
        <w:rPr>
          <w:rFonts w:ascii="Sylfaen" w:eastAsia="Calibri" w:hAnsi="Sylfaen"/>
          <w:b/>
          <w:sz w:val="22"/>
          <w:szCs w:val="22"/>
          <w:lang w:val="hy-AM"/>
        </w:rPr>
      </w:pPr>
    </w:p>
    <w:sectPr w:rsidR="00E3407A" w:rsidRPr="00E3407A" w:rsidSect="00E3407A">
      <w:pgSz w:w="11905" w:h="16838"/>
      <w:pgMar w:top="567" w:right="565" w:bottom="720" w:left="720" w:header="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B39" w:rsidRDefault="00EE5B39" w:rsidP="004A4B5F">
      <w:r>
        <w:separator/>
      </w:r>
    </w:p>
  </w:endnote>
  <w:endnote w:type="continuationSeparator" w:id="0">
    <w:p w:rsidR="00EE5B39" w:rsidRDefault="00EE5B39"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18A" w:rsidRDefault="0019018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B39" w:rsidRDefault="00EE5B39" w:rsidP="004A4B5F">
      <w:r>
        <w:separator/>
      </w:r>
    </w:p>
  </w:footnote>
  <w:footnote w:type="continuationSeparator" w:id="0">
    <w:p w:rsidR="00EE5B39" w:rsidRDefault="00EE5B39" w:rsidP="004A4B5F">
      <w:r>
        <w:continuationSeparator/>
      </w:r>
    </w:p>
  </w:footnote>
  <w:footnote w:id="1">
    <w:p w:rsidR="0019018A" w:rsidRDefault="0019018A"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0B32C6" w:rsidRPr="009823DC" w:rsidRDefault="000B32C6" w:rsidP="000B32C6">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0B32C6" w:rsidRDefault="000B32C6" w:rsidP="000B32C6">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18A" w:rsidRDefault="0019018A">
    <w:pPr>
      <w:pStyle w:val="af1"/>
      <w:jc w:val="center"/>
    </w:pPr>
    <w:r>
      <w:fldChar w:fldCharType="begin"/>
    </w:r>
    <w:r>
      <w:instrText xml:space="preserve"> PAGE   \* MERGEFORMAT </w:instrText>
    </w:r>
    <w:r>
      <w:fldChar w:fldCharType="separate"/>
    </w:r>
    <w:r w:rsidR="008D0DEA">
      <w:rPr>
        <w:noProof/>
      </w:rPr>
      <w:t>6</w:t>
    </w:r>
    <w:r>
      <w:fldChar w:fldCharType="end"/>
    </w:r>
  </w:p>
  <w:p w:rsidR="0019018A" w:rsidRDefault="0019018A">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18A" w:rsidRDefault="0019018A">
    <w:pPr>
      <w:pStyle w:val="af1"/>
      <w:jc w:val="center"/>
    </w:pPr>
    <w:r>
      <w:fldChar w:fldCharType="begin"/>
    </w:r>
    <w:r>
      <w:instrText xml:space="preserve"> PAGE   \* MERGEFORMAT </w:instrText>
    </w:r>
    <w:r>
      <w:fldChar w:fldCharType="separate"/>
    </w:r>
    <w:r w:rsidR="008D0DEA">
      <w:rPr>
        <w:noProof/>
      </w:rPr>
      <w:t>1</w:t>
    </w:r>
    <w:r>
      <w:fldChar w:fldCharType="end"/>
    </w:r>
  </w:p>
  <w:p w:rsidR="0019018A" w:rsidRDefault="0019018A">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18A" w:rsidRDefault="0019018A">
    <w:pPr>
      <w:pStyle w:val="af1"/>
      <w:jc w:val="center"/>
    </w:pPr>
    <w:r>
      <w:fldChar w:fldCharType="begin"/>
    </w:r>
    <w:r>
      <w:instrText xml:space="preserve"> PAGE   \* MERGEFORMAT </w:instrText>
    </w:r>
    <w:r>
      <w:fldChar w:fldCharType="separate"/>
    </w:r>
    <w:r>
      <w:rPr>
        <w:noProof/>
      </w:rPr>
      <w:t>8</w:t>
    </w:r>
    <w:r>
      <w:fldChar w:fldCharType="end"/>
    </w:r>
  </w:p>
  <w:p w:rsidR="0019018A" w:rsidRPr="00345A79" w:rsidRDefault="0019018A"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1AE" w:rsidRDefault="005741AE">
    <w:pPr>
      <w:pStyle w:val="af1"/>
      <w:jc w:val="center"/>
    </w:pPr>
  </w:p>
  <w:p w:rsidR="005741AE" w:rsidRDefault="005741AE">
    <w:pPr>
      <w:pStyle w:val="af1"/>
      <w:jc w:val="center"/>
    </w:pPr>
  </w:p>
  <w:p w:rsidR="005741AE" w:rsidRDefault="005741AE">
    <w:pPr>
      <w:pStyle w:val="af1"/>
      <w:jc w:val="center"/>
    </w:pPr>
  </w:p>
  <w:p w:rsidR="0019018A" w:rsidRDefault="0019018A">
    <w:pPr>
      <w:pStyle w:val="af1"/>
      <w:jc w:val="center"/>
    </w:pPr>
    <w:r>
      <w:fldChar w:fldCharType="begin"/>
    </w:r>
    <w:r>
      <w:instrText xml:space="preserve"> PAGE   \* MERGEFORMAT </w:instrText>
    </w:r>
    <w:r>
      <w:fldChar w:fldCharType="separate"/>
    </w:r>
    <w:r w:rsidR="008D0DEA">
      <w:rPr>
        <w:noProof/>
      </w:rPr>
      <w:t>16</w:t>
    </w:r>
    <w:r>
      <w:fldChar w:fldCharType="end"/>
    </w:r>
  </w:p>
  <w:p w:rsidR="0019018A" w:rsidRDefault="0019018A"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B6392"/>
    <w:multiLevelType w:val="multilevel"/>
    <w:tmpl w:val="B186F942"/>
    <w:lvl w:ilvl="0">
      <w:start w:val="11"/>
      <w:numFmt w:val="decimal"/>
      <w:lvlText w:val="%1."/>
      <w:lvlJc w:val="center"/>
      <w:pPr>
        <w:ind w:left="1069" w:hanging="360"/>
      </w:pPr>
      <w:rPr>
        <w:rFonts w:hint="default"/>
        <w:b/>
      </w:rPr>
    </w:lvl>
    <w:lvl w:ilvl="1">
      <w:start w:val="1"/>
      <w:numFmt w:val="decimal"/>
      <w:lvlText w:val="%1.%2."/>
      <w:lvlJc w:val="left"/>
      <w:pPr>
        <w:ind w:left="792" w:hanging="432"/>
      </w:pPr>
      <w:rPr>
        <w:rFonts w:ascii="Sylfaen" w:hAnsi="Sylfaen" w:cs="Times New Roman" w:hint="default"/>
        <w:b w:val="0"/>
        <w:sz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8D90E44"/>
    <w:multiLevelType w:val="multilevel"/>
    <w:tmpl w:val="A13C1F32"/>
    <w:lvl w:ilvl="0">
      <w:start w:val="5"/>
      <w:numFmt w:val="decimal"/>
      <w:lvlText w:val="%1."/>
      <w:lvlJc w:val="center"/>
      <w:pPr>
        <w:ind w:left="1069" w:hanging="360"/>
      </w:pPr>
      <w:rPr>
        <w:rFonts w:hint="default"/>
        <w:b/>
      </w:rPr>
    </w:lvl>
    <w:lvl w:ilvl="1">
      <w:start w:val="1"/>
      <w:numFmt w:val="decimal"/>
      <w:lvlText w:val="%1.%2."/>
      <w:lvlJc w:val="left"/>
      <w:pPr>
        <w:ind w:left="792" w:hanging="432"/>
      </w:pPr>
      <w:rPr>
        <w:rFonts w:ascii="Sylfaen" w:hAnsi="Sylfaen" w:cs="Times New Roman" w:hint="default"/>
        <w:b w:val="0"/>
        <w:sz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 w15:restartNumberingAfterBreak="0">
    <w:nsid w:val="0C082FAD"/>
    <w:multiLevelType w:val="multilevel"/>
    <w:tmpl w:val="8B9456D8"/>
    <w:lvl w:ilvl="0">
      <w:start w:val="2"/>
      <w:numFmt w:val="decimal"/>
      <w:lvlText w:val="%1."/>
      <w:lvlJc w:val="left"/>
      <w:pPr>
        <w:ind w:left="720" w:hanging="360"/>
      </w:pPr>
      <w:rPr>
        <w:rFonts w:hint="default"/>
        <w:b/>
      </w:rPr>
    </w:lvl>
    <w:lvl w:ilvl="1">
      <w:start w:val="4"/>
      <w:numFmt w:val="decimal"/>
      <w:isLgl/>
      <w:lvlText w:val="%1.%2."/>
      <w:lvlJc w:val="left"/>
      <w:pPr>
        <w:ind w:left="1353" w:hanging="360"/>
      </w:pPr>
      <w:rPr>
        <w:rFonts w:ascii="Times New Roman" w:hAnsi="Times New Roman" w:cs="Times New Roman" w:hint="default"/>
        <w:b w:val="0"/>
        <w:sz w:val="22"/>
      </w:rPr>
    </w:lvl>
    <w:lvl w:ilvl="2">
      <w:start w:val="1"/>
      <w:numFmt w:val="decimal"/>
      <w:isLgl/>
      <w:lvlText w:val="%1.%2.%3."/>
      <w:lvlJc w:val="left"/>
      <w:pPr>
        <w:ind w:left="1800" w:hanging="720"/>
      </w:pPr>
      <w:rPr>
        <w:rFonts w:ascii="Times New Roman" w:hAnsi="Times New Roman" w:cs="Times New Roman" w:hint="default"/>
        <w:sz w:val="22"/>
      </w:rPr>
    </w:lvl>
    <w:lvl w:ilvl="3">
      <w:start w:val="1"/>
      <w:numFmt w:val="decimal"/>
      <w:isLgl/>
      <w:lvlText w:val="%1.%2.%3.%4."/>
      <w:lvlJc w:val="left"/>
      <w:pPr>
        <w:ind w:left="2160" w:hanging="720"/>
      </w:pPr>
      <w:rPr>
        <w:rFonts w:ascii="Sylfaen" w:hAnsi="Sylfaen" w:hint="default"/>
      </w:rPr>
    </w:lvl>
    <w:lvl w:ilvl="4">
      <w:start w:val="1"/>
      <w:numFmt w:val="decimal"/>
      <w:isLgl/>
      <w:lvlText w:val="%1.%2.%3.%4.%5."/>
      <w:lvlJc w:val="left"/>
      <w:pPr>
        <w:ind w:left="2880" w:hanging="1080"/>
      </w:pPr>
      <w:rPr>
        <w:rFonts w:ascii="Sylfaen" w:hAnsi="Sylfaen" w:hint="default"/>
      </w:rPr>
    </w:lvl>
    <w:lvl w:ilvl="5">
      <w:start w:val="1"/>
      <w:numFmt w:val="decimal"/>
      <w:isLgl/>
      <w:lvlText w:val="%1.%2.%3.%4.%5.%6."/>
      <w:lvlJc w:val="left"/>
      <w:pPr>
        <w:ind w:left="3240" w:hanging="1080"/>
      </w:pPr>
      <w:rPr>
        <w:rFonts w:ascii="Sylfaen" w:hAnsi="Sylfaen" w:hint="default"/>
      </w:rPr>
    </w:lvl>
    <w:lvl w:ilvl="6">
      <w:start w:val="1"/>
      <w:numFmt w:val="decimal"/>
      <w:isLgl/>
      <w:lvlText w:val="%1.%2.%3.%4.%5.%6.%7."/>
      <w:lvlJc w:val="left"/>
      <w:pPr>
        <w:ind w:left="3960" w:hanging="1440"/>
      </w:pPr>
      <w:rPr>
        <w:rFonts w:ascii="Sylfaen" w:hAnsi="Sylfaen" w:hint="default"/>
      </w:rPr>
    </w:lvl>
    <w:lvl w:ilvl="7">
      <w:start w:val="1"/>
      <w:numFmt w:val="decimal"/>
      <w:isLgl/>
      <w:lvlText w:val="%1.%2.%3.%4.%5.%6.%7.%8."/>
      <w:lvlJc w:val="left"/>
      <w:pPr>
        <w:ind w:left="4320" w:hanging="1440"/>
      </w:pPr>
      <w:rPr>
        <w:rFonts w:ascii="Sylfaen" w:hAnsi="Sylfaen" w:hint="default"/>
      </w:rPr>
    </w:lvl>
    <w:lvl w:ilvl="8">
      <w:start w:val="1"/>
      <w:numFmt w:val="decimal"/>
      <w:isLgl/>
      <w:lvlText w:val="%1.%2.%3.%4.%5.%6.%7.%8.%9."/>
      <w:lvlJc w:val="left"/>
      <w:pPr>
        <w:ind w:left="5040" w:hanging="1800"/>
      </w:pPr>
      <w:rPr>
        <w:rFonts w:ascii="Sylfaen" w:hAnsi="Sylfaen"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5C71F32"/>
    <w:multiLevelType w:val="multilevel"/>
    <w:tmpl w:val="5E124C7E"/>
    <w:lvl w:ilvl="0">
      <w:start w:val="1"/>
      <w:numFmt w:val="decimal"/>
      <w:lvlText w:val="%1."/>
      <w:lvlJc w:val="left"/>
      <w:pPr>
        <w:ind w:left="720" w:hanging="360"/>
      </w:pPr>
      <w:rPr>
        <w:rFonts w:hint="default"/>
        <w:b/>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5125A"/>
    <w:multiLevelType w:val="multilevel"/>
    <w:tmpl w:val="432EAD36"/>
    <w:lvl w:ilvl="0">
      <w:start w:val="10"/>
      <w:numFmt w:val="decimal"/>
      <w:lvlText w:val="%1."/>
      <w:lvlJc w:val="center"/>
      <w:pPr>
        <w:ind w:left="1069" w:hanging="360"/>
      </w:pPr>
      <w:rPr>
        <w:rFonts w:hint="default"/>
        <w:b/>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35F3279"/>
    <w:multiLevelType w:val="multilevel"/>
    <w:tmpl w:val="51AA4C12"/>
    <w:lvl w:ilvl="0">
      <w:start w:val="2"/>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b w:val="0"/>
        <w:sz w:val="22"/>
      </w:rPr>
    </w:lvl>
    <w:lvl w:ilvl="2">
      <w:start w:val="1"/>
      <w:numFmt w:val="decimal"/>
      <w:isLgl/>
      <w:lvlText w:val="%1.%2.%3."/>
      <w:lvlJc w:val="left"/>
      <w:pPr>
        <w:ind w:left="1800" w:hanging="720"/>
      </w:pPr>
      <w:rPr>
        <w:rFonts w:ascii="Times New Roman" w:hAnsi="Times New Roman" w:cs="Times New Roman" w:hint="default"/>
      </w:rPr>
    </w:lvl>
    <w:lvl w:ilvl="3">
      <w:start w:val="1"/>
      <w:numFmt w:val="decimal"/>
      <w:isLgl/>
      <w:lvlText w:val="%1.%2.%3.%4."/>
      <w:lvlJc w:val="left"/>
      <w:pPr>
        <w:ind w:left="2160" w:hanging="720"/>
      </w:pPr>
      <w:rPr>
        <w:rFonts w:ascii="Sylfaen" w:hAnsi="Sylfaen" w:hint="default"/>
      </w:rPr>
    </w:lvl>
    <w:lvl w:ilvl="4">
      <w:start w:val="1"/>
      <w:numFmt w:val="decimal"/>
      <w:isLgl/>
      <w:lvlText w:val="%1.%2.%3.%4.%5."/>
      <w:lvlJc w:val="left"/>
      <w:pPr>
        <w:ind w:left="2880" w:hanging="1080"/>
      </w:pPr>
      <w:rPr>
        <w:rFonts w:ascii="Sylfaen" w:hAnsi="Sylfaen" w:hint="default"/>
      </w:rPr>
    </w:lvl>
    <w:lvl w:ilvl="5">
      <w:start w:val="1"/>
      <w:numFmt w:val="decimal"/>
      <w:isLgl/>
      <w:lvlText w:val="%1.%2.%3.%4.%5.%6."/>
      <w:lvlJc w:val="left"/>
      <w:pPr>
        <w:ind w:left="3240" w:hanging="1080"/>
      </w:pPr>
      <w:rPr>
        <w:rFonts w:ascii="Sylfaen" w:hAnsi="Sylfaen" w:hint="default"/>
      </w:rPr>
    </w:lvl>
    <w:lvl w:ilvl="6">
      <w:start w:val="1"/>
      <w:numFmt w:val="decimal"/>
      <w:isLgl/>
      <w:lvlText w:val="%1.%2.%3.%4.%5.%6.%7."/>
      <w:lvlJc w:val="left"/>
      <w:pPr>
        <w:ind w:left="3960" w:hanging="1440"/>
      </w:pPr>
      <w:rPr>
        <w:rFonts w:ascii="Sylfaen" w:hAnsi="Sylfaen" w:hint="default"/>
      </w:rPr>
    </w:lvl>
    <w:lvl w:ilvl="7">
      <w:start w:val="1"/>
      <w:numFmt w:val="decimal"/>
      <w:isLgl/>
      <w:lvlText w:val="%1.%2.%3.%4.%5.%6.%7.%8."/>
      <w:lvlJc w:val="left"/>
      <w:pPr>
        <w:ind w:left="4320" w:hanging="1440"/>
      </w:pPr>
      <w:rPr>
        <w:rFonts w:ascii="Sylfaen" w:hAnsi="Sylfaen" w:hint="default"/>
      </w:rPr>
    </w:lvl>
    <w:lvl w:ilvl="8">
      <w:start w:val="1"/>
      <w:numFmt w:val="decimal"/>
      <w:isLgl/>
      <w:lvlText w:val="%1.%2.%3.%4.%5.%6.%7.%8.%9."/>
      <w:lvlJc w:val="left"/>
      <w:pPr>
        <w:ind w:left="5040" w:hanging="1800"/>
      </w:pPr>
      <w:rPr>
        <w:rFonts w:ascii="Sylfaen" w:hAnsi="Sylfaen" w:hint="default"/>
      </w:rPr>
    </w:lvl>
  </w:abstractNum>
  <w:abstractNum w:abstractNumId="13" w15:restartNumberingAfterBreak="0">
    <w:nsid w:val="23714D49"/>
    <w:multiLevelType w:val="multilevel"/>
    <w:tmpl w:val="560C9400"/>
    <w:lvl w:ilvl="0">
      <w:start w:val="2"/>
      <w:numFmt w:val="decimal"/>
      <w:lvlText w:val="%1."/>
      <w:lvlJc w:val="left"/>
      <w:pPr>
        <w:ind w:left="720" w:hanging="360"/>
      </w:pPr>
      <w:rPr>
        <w:rFonts w:hint="default"/>
        <w:b/>
      </w:rPr>
    </w:lvl>
    <w:lvl w:ilvl="1">
      <w:start w:val="4"/>
      <w:numFmt w:val="decimal"/>
      <w:isLgl/>
      <w:lvlText w:val="%1.%2."/>
      <w:lvlJc w:val="left"/>
      <w:pPr>
        <w:ind w:left="1353" w:hanging="360"/>
      </w:pPr>
      <w:rPr>
        <w:rFonts w:ascii="Times New Roman" w:hAnsi="Times New Roman" w:cs="Times New Roman" w:hint="default"/>
        <w:b w:val="0"/>
        <w:sz w:val="22"/>
      </w:rPr>
    </w:lvl>
    <w:lvl w:ilvl="2">
      <w:start w:val="1"/>
      <w:numFmt w:val="decimal"/>
      <w:isLgl/>
      <w:lvlText w:val="%1.%2.%3."/>
      <w:lvlJc w:val="left"/>
      <w:pPr>
        <w:ind w:left="1800" w:hanging="720"/>
      </w:pPr>
      <w:rPr>
        <w:rFonts w:ascii="Times New Roman" w:hAnsi="Times New Roman" w:cs="Times New Roman" w:hint="default"/>
        <w:sz w:val="22"/>
      </w:rPr>
    </w:lvl>
    <w:lvl w:ilvl="3">
      <w:start w:val="1"/>
      <w:numFmt w:val="decimal"/>
      <w:isLgl/>
      <w:lvlText w:val="%1.%2.%3.%4."/>
      <w:lvlJc w:val="left"/>
      <w:pPr>
        <w:ind w:left="2160" w:hanging="720"/>
      </w:pPr>
      <w:rPr>
        <w:rFonts w:ascii="Sylfaen" w:hAnsi="Sylfaen" w:hint="default"/>
      </w:rPr>
    </w:lvl>
    <w:lvl w:ilvl="4">
      <w:start w:val="1"/>
      <w:numFmt w:val="decimal"/>
      <w:isLgl/>
      <w:lvlText w:val="%1.%2.%3.%4.%5."/>
      <w:lvlJc w:val="left"/>
      <w:pPr>
        <w:ind w:left="2880" w:hanging="1080"/>
      </w:pPr>
      <w:rPr>
        <w:rFonts w:ascii="Sylfaen" w:hAnsi="Sylfaen" w:hint="default"/>
      </w:rPr>
    </w:lvl>
    <w:lvl w:ilvl="5">
      <w:start w:val="1"/>
      <w:numFmt w:val="decimal"/>
      <w:isLgl/>
      <w:lvlText w:val="%1.%2.%3.%4.%5.%6."/>
      <w:lvlJc w:val="left"/>
      <w:pPr>
        <w:ind w:left="3240" w:hanging="1080"/>
      </w:pPr>
      <w:rPr>
        <w:rFonts w:ascii="Sylfaen" w:hAnsi="Sylfaen" w:hint="default"/>
      </w:rPr>
    </w:lvl>
    <w:lvl w:ilvl="6">
      <w:start w:val="1"/>
      <w:numFmt w:val="decimal"/>
      <w:isLgl/>
      <w:lvlText w:val="%1.%2.%3.%4.%5.%6.%7."/>
      <w:lvlJc w:val="left"/>
      <w:pPr>
        <w:ind w:left="3960" w:hanging="1440"/>
      </w:pPr>
      <w:rPr>
        <w:rFonts w:ascii="Sylfaen" w:hAnsi="Sylfaen" w:hint="default"/>
      </w:rPr>
    </w:lvl>
    <w:lvl w:ilvl="7">
      <w:start w:val="1"/>
      <w:numFmt w:val="decimal"/>
      <w:isLgl/>
      <w:lvlText w:val="%1.%2.%3.%4.%5.%6.%7.%8."/>
      <w:lvlJc w:val="left"/>
      <w:pPr>
        <w:ind w:left="4320" w:hanging="1440"/>
      </w:pPr>
      <w:rPr>
        <w:rFonts w:ascii="Sylfaen" w:hAnsi="Sylfaen" w:hint="default"/>
      </w:rPr>
    </w:lvl>
    <w:lvl w:ilvl="8">
      <w:start w:val="1"/>
      <w:numFmt w:val="decimal"/>
      <w:isLgl/>
      <w:lvlText w:val="%1.%2.%3.%4.%5.%6.%7.%8.%9."/>
      <w:lvlJc w:val="left"/>
      <w:pPr>
        <w:ind w:left="5040" w:hanging="1800"/>
      </w:pPr>
      <w:rPr>
        <w:rFonts w:ascii="Sylfaen" w:hAnsi="Sylfaen"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AD43EB0"/>
    <w:multiLevelType w:val="multilevel"/>
    <w:tmpl w:val="D8689A1A"/>
    <w:lvl w:ilvl="0">
      <w:start w:val="2"/>
      <w:numFmt w:val="decimal"/>
      <w:lvlText w:val="%1."/>
      <w:lvlJc w:val="left"/>
      <w:pPr>
        <w:ind w:left="720" w:hanging="360"/>
      </w:pPr>
      <w:rPr>
        <w:rFonts w:hint="default"/>
        <w:b/>
      </w:rPr>
    </w:lvl>
    <w:lvl w:ilvl="1">
      <w:start w:val="3"/>
      <w:numFmt w:val="decimal"/>
      <w:isLgl/>
      <w:lvlText w:val="%1.%2."/>
      <w:lvlJc w:val="left"/>
      <w:pPr>
        <w:ind w:left="1353" w:hanging="360"/>
      </w:pPr>
      <w:rPr>
        <w:rFonts w:ascii="Times New Roman" w:hAnsi="Times New Roman" w:cs="Times New Roman" w:hint="default"/>
        <w:b w:val="0"/>
        <w:sz w:val="22"/>
      </w:rPr>
    </w:lvl>
    <w:lvl w:ilvl="2">
      <w:start w:val="1"/>
      <w:numFmt w:val="decimal"/>
      <w:isLgl/>
      <w:lvlText w:val="%1.%2.%3."/>
      <w:lvlJc w:val="left"/>
      <w:pPr>
        <w:ind w:left="1800" w:hanging="720"/>
      </w:pPr>
      <w:rPr>
        <w:rFonts w:ascii="Times New Roman" w:hAnsi="Times New Roman" w:cs="Times New Roman" w:hint="default"/>
        <w:sz w:val="22"/>
      </w:rPr>
    </w:lvl>
    <w:lvl w:ilvl="3">
      <w:start w:val="1"/>
      <w:numFmt w:val="decimal"/>
      <w:isLgl/>
      <w:lvlText w:val="%1.%2.%3.%4."/>
      <w:lvlJc w:val="left"/>
      <w:pPr>
        <w:ind w:left="2160" w:hanging="720"/>
      </w:pPr>
      <w:rPr>
        <w:rFonts w:ascii="Sylfaen" w:hAnsi="Sylfaen" w:hint="default"/>
      </w:rPr>
    </w:lvl>
    <w:lvl w:ilvl="4">
      <w:start w:val="1"/>
      <w:numFmt w:val="decimal"/>
      <w:isLgl/>
      <w:lvlText w:val="%1.%2.%3.%4.%5."/>
      <w:lvlJc w:val="left"/>
      <w:pPr>
        <w:ind w:left="2880" w:hanging="1080"/>
      </w:pPr>
      <w:rPr>
        <w:rFonts w:ascii="Sylfaen" w:hAnsi="Sylfaen" w:hint="default"/>
      </w:rPr>
    </w:lvl>
    <w:lvl w:ilvl="5">
      <w:start w:val="1"/>
      <w:numFmt w:val="decimal"/>
      <w:isLgl/>
      <w:lvlText w:val="%1.%2.%3.%4.%5.%6."/>
      <w:lvlJc w:val="left"/>
      <w:pPr>
        <w:ind w:left="3240" w:hanging="1080"/>
      </w:pPr>
      <w:rPr>
        <w:rFonts w:ascii="Sylfaen" w:hAnsi="Sylfaen" w:hint="default"/>
      </w:rPr>
    </w:lvl>
    <w:lvl w:ilvl="6">
      <w:start w:val="1"/>
      <w:numFmt w:val="decimal"/>
      <w:isLgl/>
      <w:lvlText w:val="%1.%2.%3.%4.%5.%6.%7."/>
      <w:lvlJc w:val="left"/>
      <w:pPr>
        <w:ind w:left="3960" w:hanging="1440"/>
      </w:pPr>
      <w:rPr>
        <w:rFonts w:ascii="Sylfaen" w:hAnsi="Sylfaen" w:hint="default"/>
      </w:rPr>
    </w:lvl>
    <w:lvl w:ilvl="7">
      <w:start w:val="1"/>
      <w:numFmt w:val="decimal"/>
      <w:isLgl/>
      <w:lvlText w:val="%1.%2.%3.%4.%5.%6.%7.%8."/>
      <w:lvlJc w:val="left"/>
      <w:pPr>
        <w:ind w:left="4320" w:hanging="1440"/>
      </w:pPr>
      <w:rPr>
        <w:rFonts w:ascii="Sylfaen" w:hAnsi="Sylfaen" w:hint="default"/>
      </w:rPr>
    </w:lvl>
    <w:lvl w:ilvl="8">
      <w:start w:val="1"/>
      <w:numFmt w:val="decimal"/>
      <w:isLgl/>
      <w:lvlText w:val="%1.%2.%3.%4.%5.%6.%7.%8.%9."/>
      <w:lvlJc w:val="left"/>
      <w:pPr>
        <w:ind w:left="5040" w:hanging="1800"/>
      </w:pPr>
      <w:rPr>
        <w:rFonts w:ascii="Sylfaen" w:hAnsi="Sylfaen" w:hint="default"/>
      </w:rPr>
    </w:lvl>
  </w:abstractNum>
  <w:abstractNum w:abstractNumId="17" w15:restartNumberingAfterBreak="0">
    <w:nsid w:val="2B1161CB"/>
    <w:multiLevelType w:val="hybridMultilevel"/>
    <w:tmpl w:val="0194F6CC"/>
    <w:lvl w:ilvl="0" w:tplc="5B0445B8">
      <w:start w:val="3"/>
      <w:numFmt w:val="decimal"/>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2B6A3DC0"/>
    <w:multiLevelType w:val="multilevel"/>
    <w:tmpl w:val="296694DC"/>
    <w:lvl w:ilvl="0">
      <w:start w:val="7"/>
      <w:numFmt w:val="decimal"/>
      <w:lvlText w:val="%1."/>
      <w:lvlJc w:val="center"/>
      <w:pPr>
        <w:ind w:left="1069" w:hanging="360"/>
      </w:pPr>
      <w:rPr>
        <w:rFonts w:hint="default"/>
        <w:b/>
      </w:rPr>
    </w:lvl>
    <w:lvl w:ilvl="1">
      <w:start w:val="1"/>
      <w:numFmt w:val="decimal"/>
      <w:lvlText w:val="%1.%2."/>
      <w:lvlJc w:val="left"/>
      <w:pPr>
        <w:ind w:left="792" w:hanging="432"/>
      </w:pPr>
      <w:rPr>
        <w:rFonts w:ascii="Sylfaen" w:hAnsi="Sylfaen" w:cs="Times New Roman" w:hint="default"/>
        <w:b w:val="0"/>
        <w:sz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9" w15:restartNumberingAfterBreak="0">
    <w:nsid w:val="339C1954"/>
    <w:multiLevelType w:val="hybridMultilevel"/>
    <w:tmpl w:val="A28438E0"/>
    <w:lvl w:ilvl="0" w:tplc="53D6A258">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7921CF0"/>
    <w:multiLevelType w:val="hybridMultilevel"/>
    <w:tmpl w:val="CAE65AB8"/>
    <w:lvl w:ilvl="0" w:tplc="AE381AF8">
      <w:start w:val="4"/>
      <w:numFmt w:val="decimal"/>
      <w:lvlText w:val="%1."/>
      <w:lvlJc w:val="left"/>
      <w:pPr>
        <w:ind w:left="720" w:hanging="36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CD337CB"/>
    <w:multiLevelType w:val="multilevel"/>
    <w:tmpl w:val="6D50F076"/>
    <w:lvl w:ilvl="0">
      <w:start w:val="2"/>
      <w:numFmt w:val="decimal"/>
      <w:lvlText w:val="%1."/>
      <w:lvlJc w:val="left"/>
      <w:pPr>
        <w:ind w:left="720" w:hanging="360"/>
      </w:pPr>
      <w:rPr>
        <w:rFonts w:hint="default"/>
        <w:b/>
      </w:rPr>
    </w:lvl>
    <w:lvl w:ilvl="1">
      <w:start w:val="2"/>
      <w:numFmt w:val="decimal"/>
      <w:isLgl/>
      <w:lvlText w:val="%1.%2."/>
      <w:lvlJc w:val="left"/>
      <w:pPr>
        <w:ind w:left="1353" w:hanging="360"/>
      </w:pPr>
      <w:rPr>
        <w:rFonts w:ascii="Times New Roman" w:hAnsi="Times New Roman" w:cs="Times New Roman" w:hint="default"/>
        <w:b w:val="0"/>
        <w:sz w:val="22"/>
      </w:rPr>
    </w:lvl>
    <w:lvl w:ilvl="2">
      <w:start w:val="1"/>
      <w:numFmt w:val="decimal"/>
      <w:isLgl/>
      <w:lvlText w:val="%1.%2.%3."/>
      <w:lvlJc w:val="left"/>
      <w:pPr>
        <w:ind w:left="1800" w:hanging="720"/>
      </w:pPr>
      <w:rPr>
        <w:rFonts w:ascii="Times New Roman" w:hAnsi="Times New Roman" w:cs="Times New Roman" w:hint="default"/>
        <w:sz w:val="22"/>
      </w:rPr>
    </w:lvl>
    <w:lvl w:ilvl="3">
      <w:start w:val="1"/>
      <w:numFmt w:val="decimal"/>
      <w:isLgl/>
      <w:lvlText w:val="%1.%2.%3.%4."/>
      <w:lvlJc w:val="left"/>
      <w:pPr>
        <w:ind w:left="2160" w:hanging="720"/>
      </w:pPr>
      <w:rPr>
        <w:rFonts w:ascii="Sylfaen" w:hAnsi="Sylfaen" w:hint="default"/>
      </w:rPr>
    </w:lvl>
    <w:lvl w:ilvl="4">
      <w:start w:val="1"/>
      <w:numFmt w:val="decimal"/>
      <w:isLgl/>
      <w:lvlText w:val="%1.%2.%3.%4.%5."/>
      <w:lvlJc w:val="left"/>
      <w:pPr>
        <w:ind w:left="2880" w:hanging="1080"/>
      </w:pPr>
      <w:rPr>
        <w:rFonts w:ascii="Sylfaen" w:hAnsi="Sylfaen" w:hint="default"/>
      </w:rPr>
    </w:lvl>
    <w:lvl w:ilvl="5">
      <w:start w:val="1"/>
      <w:numFmt w:val="decimal"/>
      <w:isLgl/>
      <w:lvlText w:val="%1.%2.%3.%4.%5.%6."/>
      <w:lvlJc w:val="left"/>
      <w:pPr>
        <w:ind w:left="3240" w:hanging="1080"/>
      </w:pPr>
      <w:rPr>
        <w:rFonts w:ascii="Sylfaen" w:hAnsi="Sylfaen" w:hint="default"/>
      </w:rPr>
    </w:lvl>
    <w:lvl w:ilvl="6">
      <w:start w:val="1"/>
      <w:numFmt w:val="decimal"/>
      <w:isLgl/>
      <w:lvlText w:val="%1.%2.%3.%4.%5.%6.%7."/>
      <w:lvlJc w:val="left"/>
      <w:pPr>
        <w:ind w:left="3960" w:hanging="1440"/>
      </w:pPr>
      <w:rPr>
        <w:rFonts w:ascii="Sylfaen" w:hAnsi="Sylfaen" w:hint="default"/>
      </w:rPr>
    </w:lvl>
    <w:lvl w:ilvl="7">
      <w:start w:val="1"/>
      <w:numFmt w:val="decimal"/>
      <w:isLgl/>
      <w:lvlText w:val="%1.%2.%3.%4.%5.%6.%7.%8."/>
      <w:lvlJc w:val="left"/>
      <w:pPr>
        <w:ind w:left="4320" w:hanging="1440"/>
      </w:pPr>
      <w:rPr>
        <w:rFonts w:ascii="Sylfaen" w:hAnsi="Sylfaen" w:hint="default"/>
      </w:rPr>
    </w:lvl>
    <w:lvl w:ilvl="8">
      <w:start w:val="1"/>
      <w:numFmt w:val="decimal"/>
      <w:isLgl/>
      <w:lvlText w:val="%1.%2.%3.%4.%5.%6.%7.%8.%9."/>
      <w:lvlJc w:val="left"/>
      <w:pPr>
        <w:ind w:left="5040" w:hanging="1800"/>
      </w:pPr>
      <w:rPr>
        <w:rFonts w:ascii="Sylfaen" w:hAnsi="Sylfaen" w:hint="default"/>
      </w:rPr>
    </w:lvl>
  </w:abstractNum>
  <w:abstractNum w:abstractNumId="24" w15:restartNumberingAfterBreak="0">
    <w:nsid w:val="444847A5"/>
    <w:multiLevelType w:val="multilevel"/>
    <w:tmpl w:val="5E86B18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4E81791A"/>
    <w:multiLevelType w:val="multilevel"/>
    <w:tmpl w:val="33140E86"/>
    <w:lvl w:ilvl="0">
      <w:start w:val="3"/>
      <w:numFmt w:val="decimal"/>
      <w:lvlText w:val="%1."/>
      <w:lvlJc w:val="center"/>
      <w:pPr>
        <w:ind w:left="1069" w:hanging="360"/>
      </w:pPr>
      <w:rPr>
        <w:rFonts w:hint="default"/>
        <w:b/>
      </w:rPr>
    </w:lvl>
    <w:lvl w:ilvl="1">
      <w:start w:val="1"/>
      <w:numFmt w:val="decimal"/>
      <w:lvlText w:val="%1.%2."/>
      <w:lvlJc w:val="left"/>
      <w:pPr>
        <w:ind w:left="792" w:hanging="432"/>
      </w:pPr>
      <w:rPr>
        <w:rFonts w:ascii="Sylfaen" w:hAnsi="Sylfaen" w:cs="Times New Roman" w:hint="default"/>
        <w:b w:val="0"/>
        <w:sz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6" w15:restartNumberingAfterBreak="0">
    <w:nsid w:val="4F04152C"/>
    <w:multiLevelType w:val="multilevel"/>
    <w:tmpl w:val="DC401F36"/>
    <w:lvl w:ilvl="0">
      <w:start w:val="5"/>
      <w:numFmt w:val="decimal"/>
      <w:lvlText w:val="%1"/>
      <w:lvlJc w:val="left"/>
      <w:pPr>
        <w:ind w:left="480" w:hanging="480"/>
      </w:pPr>
      <w:rPr>
        <w:rFonts w:eastAsia="Calibri" w:cs="Sylfaen" w:hint="default"/>
        <w:b w:val="0"/>
        <w:sz w:val="22"/>
      </w:rPr>
    </w:lvl>
    <w:lvl w:ilvl="1">
      <w:start w:val="1"/>
      <w:numFmt w:val="decimal"/>
      <w:lvlText w:val="%1.%2"/>
      <w:lvlJc w:val="left"/>
      <w:pPr>
        <w:ind w:left="568" w:hanging="480"/>
      </w:pPr>
      <w:rPr>
        <w:rFonts w:eastAsia="Calibri" w:cs="Sylfaen" w:hint="default"/>
        <w:b w:val="0"/>
        <w:sz w:val="22"/>
      </w:rPr>
    </w:lvl>
    <w:lvl w:ilvl="2">
      <w:start w:val="1"/>
      <w:numFmt w:val="decimal"/>
      <w:lvlText w:val="%1.%2.%3"/>
      <w:lvlJc w:val="left"/>
      <w:pPr>
        <w:ind w:left="896" w:hanging="720"/>
      </w:pPr>
      <w:rPr>
        <w:rFonts w:eastAsia="Calibri" w:cs="Sylfaen" w:hint="default"/>
        <w:b w:val="0"/>
        <w:sz w:val="22"/>
      </w:rPr>
    </w:lvl>
    <w:lvl w:ilvl="3">
      <w:start w:val="1"/>
      <w:numFmt w:val="decimal"/>
      <w:lvlText w:val="%1.%2.%3.%4"/>
      <w:lvlJc w:val="left"/>
      <w:pPr>
        <w:ind w:left="984" w:hanging="720"/>
      </w:pPr>
      <w:rPr>
        <w:rFonts w:eastAsia="Calibri" w:cs="Sylfaen" w:hint="default"/>
        <w:b w:val="0"/>
        <w:sz w:val="22"/>
      </w:rPr>
    </w:lvl>
    <w:lvl w:ilvl="4">
      <w:start w:val="1"/>
      <w:numFmt w:val="decimal"/>
      <w:lvlText w:val="%1.%2.%3.%4.%5"/>
      <w:lvlJc w:val="left"/>
      <w:pPr>
        <w:ind w:left="1072" w:hanging="720"/>
      </w:pPr>
      <w:rPr>
        <w:rFonts w:eastAsia="Calibri" w:cs="Sylfaen" w:hint="default"/>
        <w:b w:val="0"/>
        <w:sz w:val="22"/>
      </w:rPr>
    </w:lvl>
    <w:lvl w:ilvl="5">
      <w:start w:val="1"/>
      <w:numFmt w:val="decimal"/>
      <w:lvlText w:val="%1.%2.%3.%4.%5.%6"/>
      <w:lvlJc w:val="left"/>
      <w:pPr>
        <w:ind w:left="1520" w:hanging="1080"/>
      </w:pPr>
      <w:rPr>
        <w:rFonts w:eastAsia="Calibri" w:cs="Sylfaen" w:hint="default"/>
        <w:b w:val="0"/>
        <w:sz w:val="22"/>
      </w:rPr>
    </w:lvl>
    <w:lvl w:ilvl="6">
      <w:start w:val="1"/>
      <w:numFmt w:val="decimal"/>
      <w:lvlText w:val="%1.%2.%3.%4.%5.%6.%7"/>
      <w:lvlJc w:val="left"/>
      <w:pPr>
        <w:ind w:left="1608" w:hanging="1080"/>
      </w:pPr>
      <w:rPr>
        <w:rFonts w:eastAsia="Calibri" w:cs="Sylfaen" w:hint="default"/>
        <w:b w:val="0"/>
        <w:sz w:val="22"/>
      </w:rPr>
    </w:lvl>
    <w:lvl w:ilvl="7">
      <w:start w:val="1"/>
      <w:numFmt w:val="decimal"/>
      <w:lvlText w:val="%1.%2.%3.%4.%5.%6.%7.%8"/>
      <w:lvlJc w:val="left"/>
      <w:pPr>
        <w:ind w:left="2056" w:hanging="1440"/>
      </w:pPr>
      <w:rPr>
        <w:rFonts w:eastAsia="Calibri" w:cs="Sylfaen" w:hint="default"/>
        <w:b w:val="0"/>
        <w:sz w:val="22"/>
      </w:rPr>
    </w:lvl>
    <w:lvl w:ilvl="8">
      <w:start w:val="1"/>
      <w:numFmt w:val="decimal"/>
      <w:lvlText w:val="%1.%2.%3.%4.%5.%6.%7.%8.%9"/>
      <w:lvlJc w:val="left"/>
      <w:pPr>
        <w:ind w:left="2144" w:hanging="1440"/>
      </w:pPr>
      <w:rPr>
        <w:rFonts w:eastAsia="Calibri" w:cs="Sylfaen" w:hint="default"/>
        <w:b w:val="0"/>
        <w:sz w:val="22"/>
      </w:rPr>
    </w:lvl>
  </w:abstractNum>
  <w:abstractNum w:abstractNumId="2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FAF0F99"/>
    <w:multiLevelType w:val="multilevel"/>
    <w:tmpl w:val="E52A3206"/>
    <w:lvl w:ilvl="0">
      <w:start w:val="3"/>
      <w:numFmt w:val="decimal"/>
      <w:lvlText w:val="%1."/>
      <w:lvlJc w:val="center"/>
      <w:pPr>
        <w:ind w:left="1069" w:hanging="360"/>
      </w:pPr>
      <w:rPr>
        <w:rFonts w:hint="default"/>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3" w15:restartNumberingAfterBreak="0">
    <w:nsid w:val="62187067"/>
    <w:multiLevelType w:val="hybridMultilevel"/>
    <w:tmpl w:val="B38A27EE"/>
    <w:lvl w:ilvl="0" w:tplc="5762C5B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4B07B4A"/>
    <w:multiLevelType w:val="multilevel"/>
    <w:tmpl w:val="7D3E3A1A"/>
    <w:lvl w:ilvl="0">
      <w:start w:val="9"/>
      <w:numFmt w:val="decimal"/>
      <w:lvlText w:val="%1."/>
      <w:lvlJc w:val="center"/>
      <w:pPr>
        <w:ind w:left="1069" w:hanging="360"/>
      </w:pPr>
      <w:rPr>
        <w:rFonts w:hint="default"/>
        <w:b/>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5" w15:restartNumberingAfterBreak="0">
    <w:nsid w:val="6961090E"/>
    <w:multiLevelType w:val="multilevel"/>
    <w:tmpl w:val="0D84BE16"/>
    <w:lvl w:ilvl="0">
      <w:start w:val="6"/>
      <w:numFmt w:val="decimal"/>
      <w:lvlText w:val="%1."/>
      <w:lvlJc w:val="center"/>
      <w:pPr>
        <w:ind w:left="1069" w:hanging="360"/>
      </w:pPr>
      <w:rPr>
        <w:rFonts w:hint="default"/>
        <w:b/>
      </w:rPr>
    </w:lvl>
    <w:lvl w:ilvl="1">
      <w:start w:val="1"/>
      <w:numFmt w:val="decimal"/>
      <w:lvlText w:val="%1.%2."/>
      <w:lvlJc w:val="left"/>
      <w:pPr>
        <w:ind w:left="792" w:hanging="432"/>
      </w:pPr>
      <w:rPr>
        <w:rFonts w:ascii="Sylfaen" w:hAnsi="Sylfaen" w:cs="Times New Roman" w:hint="default"/>
        <w:b w:val="0"/>
        <w:sz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6" w15:restartNumberingAfterBreak="0">
    <w:nsid w:val="698E2792"/>
    <w:multiLevelType w:val="multilevel"/>
    <w:tmpl w:val="5FBE75B4"/>
    <w:lvl w:ilvl="0">
      <w:start w:val="8"/>
      <w:numFmt w:val="decimal"/>
      <w:lvlText w:val="%1."/>
      <w:lvlJc w:val="center"/>
      <w:pPr>
        <w:ind w:left="1069" w:hanging="360"/>
      </w:pPr>
      <w:rPr>
        <w:rFonts w:hint="default"/>
        <w:b/>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7" w15:restartNumberingAfterBreak="0">
    <w:nsid w:val="6D441897"/>
    <w:multiLevelType w:val="multilevel"/>
    <w:tmpl w:val="9AF891B8"/>
    <w:lvl w:ilvl="0">
      <w:start w:val="2"/>
      <w:numFmt w:val="decimal"/>
      <w:lvlText w:val="%1."/>
      <w:lvlJc w:val="left"/>
      <w:pPr>
        <w:ind w:left="720" w:hanging="360"/>
      </w:pPr>
      <w:rPr>
        <w:rFonts w:hint="default"/>
        <w:b/>
      </w:rPr>
    </w:lvl>
    <w:lvl w:ilvl="1">
      <w:start w:val="1"/>
      <w:numFmt w:val="decimal"/>
      <w:isLgl/>
      <w:lvlText w:val="%1.%2."/>
      <w:lvlJc w:val="left"/>
      <w:pPr>
        <w:ind w:left="1353" w:hanging="360"/>
      </w:pPr>
      <w:rPr>
        <w:rFonts w:ascii="Sylfaen" w:hAnsi="Sylfaen" w:hint="default"/>
        <w:b w:val="0"/>
        <w:sz w:val="22"/>
      </w:rPr>
    </w:lvl>
    <w:lvl w:ilvl="2">
      <w:start w:val="2"/>
      <w:numFmt w:val="decimal"/>
      <w:isLgl/>
      <w:lvlText w:val="%1.%2.%3."/>
      <w:lvlJc w:val="left"/>
      <w:pPr>
        <w:ind w:left="1800" w:hanging="720"/>
      </w:pPr>
      <w:rPr>
        <w:rFonts w:ascii="Sylfaen" w:hAnsi="Sylfaen" w:hint="default"/>
      </w:rPr>
    </w:lvl>
    <w:lvl w:ilvl="3">
      <w:start w:val="1"/>
      <w:numFmt w:val="decimal"/>
      <w:isLgl/>
      <w:lvlText w:val="%1.%2.%3.%4."/>
      <w:lvlJc w:val="left"/>
      <w:pPr>
        <w:ind w:left="2160" w:hanging="720"/>
      </w:pPr>
      <w:rPr>
        <w:rFonts w:ascii="Sylfaen" w:hAnsi="Sylfaen" w:hint="default"/>
      </w:rPr>
    </w:lvl>
    <w:lvl w:ilvl="4">
      <w:start w:val="1"/>
      <w:numFmt w:val="decimal"/>
      <w:isLgl/>
      <w:lvlText w:val="%1.%2.%3.%4.%5."/>
      <w:lvlJc w:val="left"/>
      <w:pPr>
        <w:ind w:left="2880" w:hanging="1080"/>
      </w:pPr>
      <w:rPr>
        <w:rFonts w:ascii="Sylfaen" w:hAnsi="Sylfaen" w:hint="default"/>
      </w:rPr>
    </w:lvl>
    <w:lvl w:ilvl="5">
      <w:start w:val="1"/>
      <w:numFmt w:val="decimal"/>
      <w:isLgl/>
      <w:lvlText w:val="%1.%2.%3.%4.%5.%6."/>
      <w:lvlJc w:val="left"/>
      <w:pPr>
        <w:ind w:left="3240" w:hanging="1080"/>
      </w:pPr>
      <w:rPr>
        <w:rFonts w:ascii="Sylfaen" w:hAnsi="Sylfaen" w:hint="default"/>
      </w:rPr>
    </w:lvl>
    <w:lvl w:ilvl="6">
      <w:start w:val="1"/>
      <w:numFmt w:val="decimal"/>
      <w:isLgl/>
      <w:lvlText w:val="%1.%2.%3.%4.%5.%6.%7."/>
      <w:lvlJc w:val="left"/>
      <w:pPr>
        <w:ind w:left="3960" w:hanging="1440"/>
      </w:pPr>
      <w:rPr>
        <w:rFonts w:ascii="Sylfaen" w:hAnsi="Sylfaen" w:hint="default"/>
      </w:rPr>
    </w:lvl>
    <w:lvl w:ilvl="7">
      <w:start w:val="1"/>
      <w:numFmt w:val="decimal"/>
      <w:isLgl/>
      <w:lvlText w:val="%1.%2.%3.%4.%5.%6.%7.%8."/>
      <w:lvlJc w:val="left"/>
      <w:pPr>
        <w:ind w:left="4320" w:hanging="1440"/>
      </w:pPr>
      <w:rPr>
        <w:rFonts w:ascii="Sylfaen" w:hAnsi="Sylfaen" w:hint="default"/>
      </w:rPr>
    </w:lvl>
    <w:lvl w:ilvl="8">
      <w:start w:val="1"/>
      <w:numFmt w:val="decimal"/>
      <w:isLgl/>
      <w:lvlText w:val="%1.%2.%3.%4.%5.%6.%7.%8.%9."/>
      <w:lvlJc w:val="left"/>
      <w:pPr>
        <w:ind w:left="5040" w:hanging="1800"/>
      </w:pPr>
      <w:rPr>
        <w:rFonts w:ascii="Sylfaen" w:hAnsi="Sylfaen" w:hint="default"/>
      </w:rPr>
    </w:lvl>
  </w:abstractNum>
  <w:abstractNum w:abstractNumId="3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7D26718C"/>
    <w:multiLevelType w:val="multilevel"/>
    <w:tmpl w:val="EE2CB3AA"/>
    <w:lvl w:ilvl="0">
      <w:start w:val="6"/>
      <w:numFmt w:val="decimal"/>
      <w:lvlText w:val="%1."/>
      <w:lvlJc w:val="center"/>
      <w:pPr>
        <w:ind w:left="1069" w:hanging="360"/>
      </w:pPr>
      <w:rPr>
        <w:rFonts w:hint="default"/>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abstractNumId w:val="10"/>
  </w:num>
  <w:num w:numId="2">
    <w:abstractNumId w:val="32"/>
  </w:num>
  <w:num w:numId="3">
    <w:abstractNumId w:val="8"/>
  </w:num>
  <w:num w:numId="4">
    <w:abstractNumId w:val="15"/>
  </w:num>
  <w:num w:numId="5">
    <w:abstractNumId w:val="27"/>
  </w:num>
  <w:num w:numId="6">
    <w:abstractNumId w:val="11"/>
  </w:num>
  <w:num w:numId="7">
    <w:abstractNumId w:val="20"/>
  </w:num>
  <w:num w:numId="8">
    <w:abstractNumId w:val="28"/>
  </w:num>
  <w:num w:numId="9">
    <w:abstractNumId w:val="31"/>
  </w:num>
  <w:num w:numId="10">
    <w:abstractNumId w:val="4"/>
  </w:num>
  <w:num w:numId="11">
    <w:abstractNumId w:val="5"/>
  </w:num>
  <w:num w:numId="12">
    <w:abstractNumId w:val="38"/>
  </w:num>
  <w:num w:numId="13">
    <w:abstractNumId w:val="1"/>
  </w:num>
  <w:num w:numId="14">
    <w:abstractNumId w:val="14"/>
  </w:num>
  <w:num w:numId="15">
    <w:abstractNumId w:val="22"/>
  </w:num>
  <w:num w:numId="16">
    <w:abstractNumId w:val="29"/>
  </w:num>
  <w:num w:numId="17">
    <w:abstractNumId w:val="6"/>
  </w:num>
  <w:num w:numId="18">
    <w:abstractNumId w:val="24"/>
  </w:num>
  <w:num w:numId="19">
    <w:abstractNumId w:val="33"/>
  </w:num>
  <w:num w:numId="20">
    <w:abstractNumId w:val="30"/>
  </w:num>
  <w:num w:numId="21">
    <w:abstractNumId w:val="7"/>
  </w:num>
  <w:num w:numId="22">
    <w:abstractNumId w:val="12"/>
  </w:num>
  <w:num w:numId="23">
    <w:abstractNumId w:val="37"/>
  </w:num>
  <w:num w:numId="24">
    <w:abstractNumId w:val="23"/>
  </w:num>
  <w:num w:numId="25">
    <w:abstractNumId w:val="16"/>
  </w:num>
  <w:num w:numId="26">
    <w:abstractNumId w:val="3"/>
  </w:num>
  <w:num w:numId="27">
    <w:abstractNumId w:val="13"/>
  </w:num>
  <w:num w:numId="28">
    <w:abstractNumId w:val="25"/>
  </w:num>
  <w:num w:numId="29">
    <w:abstractNumId w:val="2"/>
  </w:num>
  <w:num w:numId="30">
    <w:abstractNumId w:val="39"/>
  </w:num>
  <w:num w:numId="31">
    <w:abstractNumId w:val="35"/>
  </w:num>
  <w:num w:numId="32">
    <w:abstractNumId w:val="18"/>
  </w:num>
  <w:num w:numId="33">
    <w:abstractNumId w:val="36"/>
  </w:num>
  <w:num w:numId="34">
    <w:abstractNumId w:val="34"/>
  </w:num>
  <w:num w:numId="35">
    <w:abstractNumId w:val="9"/>
  </w:num>
  <w:num w:numId="36">
    <w:abstractNumId w:val="0"/>
  </w:num>
  <w:num w:numId="37">
    <w:abstractNumId w:val="19"/>
  </w:num>
  <w:num w:numId="38">
    <w:abstractNumId w:val="17"/>
  </w:num>
  <w:num w:numId="39">
    <w:abstractNumId w:val="21"/>
  </w:num>
  <w:num w:numId="40">
    <w:abstractNumId w:val="2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6F6C"/>
    <w:rsid w:val="000071A1"/>
    <w:rsid w:val="00007BF3"/>
    <w:rsid w:val="000111CE"/>
    <w:rsid w:val="00011ED4"/>
    <w:rsid w:val="00013D46"/>
    <w:rsid w:val="00014A66"/>
    <w:rsid w:val="000170E7"/>
    <w:rsid w:val="00017364"/>
    <w:rsid w:val="0002343B"/>
    <w:rsid w:val="00034B34"/>
    <w:rsid w:val="00035786"/>
    <w:rsid w:val="000371CC"/>
    <w:rsid w:val="00037302"/>
    <w:rsid w:val="0003797E"/>
    <w:rsid w:val="00046000"/>
    <w:rsid w:val="00050C44"/>
    <w:rsid w:val="0005133E"/>
    <w:rsid w:val="0005229F"/>
    <w:rsid w:val="000522C2"/>
    <w:rsid w:val="00055AEF"/>
    <w:rsid w:val="00056A4F"/>
    <w:rsid w:val="000654F1"/>
    <w:rsid w:val="00070B5A"/>
    <w:rsid w:val="00070E2D"/>
    <w:rsid w:val="000749B5"/>
    <w:rsid w:val="000774FC"/>
    <w:rsid w:val="00080061"/>
    <w:rsid w:val="00080C16"/>
    <w:rsid w:val="000871F2"/>
    <w:rsid w:val="00090BBD"/>
    <w:rsid w:val="00091299"/>
    <w:rsid w:val="0009373B"/>
    <w:rsid w:val="00095AEB"/>
    <w:rsid w:val="000978A3"/>
    <w:rsid w:val="000A5D29"/>
    <w:rsid w:val="000B099C"/>
    <w:rsid w:val="000B2B92"/>
    <w:rsid w:val="000B32C6"/>
    <w:rsid w:val="000B4F9B"/>
    <w:rsid w:val="000B59E6"/>
    <w:rsid w:val="000B5FE0"/>
    <w:rsid w:val="000B5FED"/>
    <w:rsid w:val="000B6272"/>
    <w:rsid w:val="000C3CD8"/>
    <w:rsid w:val="000C60B5"/>
    <w:rsid w:val="000C7E7C"/>
    <w:rsid w:val="000D1958"/>
    <w:rsid w:val="000D3DB8"/>
    <w:rsid w:val="000D4122"/>
    <w:rsid w:val="000D57FE"/>
    <w:rsid w:val="000D5E16"/>
    <w:rsid w:val="000E2648"/>
    <w:rsid w:val="000E29EB"/>
    <w:rsid w:val="000E451A"/>
    <w:rsid w:val="000E5F85"/>
    <w:rsid w:val="000E6C04"/>
    <w:rsid w:val="000E78C6"/>
    <w:rsid w:val="000E7F6D"/>
    <w:rsid w:val="000F334A"/>
    <w:rsid w:val="000F40B1"/>
    <w:rsid w:val="000F58DC"/>
    <w:rsid w:val="000F5F27"/>
    <w:rsid w:val="000F65C1"/>
    <w:rsid w:val="000F7942"/>
    <w:rsid w:val="001031EF"/>
    <w:rsid w:val="00103F91"/>
    <w:rsid w:val="001041D9"/>
    <w:rsid w:val="00105C5E"/>
    <w:rsid w:val="00107EC1"/>
    <w:rsid w:val="00115288"/>
    <w:rsid w:val="00115420"/>
    <w:rsid w:val="00115C17"/>
    <w:rsid w:val="00116169"/>
    <w:rsid w:val="00117685"/>
    <w:rsid w:val="00120C12"/>
    <w:rsid w:val="00121921"/>
    <w:rsid w:val="00134719"/>
    <w:rsid w:val="001374A0"/>
    <w:rsid w:val="00141255"/>
    <w:rsid w:val="00141653"/>
    <w:rsid w:val="0014177D"/>
    <w:rsid w:val="00150BAF"/>
    <w:rsid w:val="00150C95"/>
    <w:rsid w:val="0015221A"/>
    <w:rsid w:val="0015366F"/>
    <w:rsid w:val="00153848"/>
    <w:rsid w:val="00154BF6"/>
    <w:rsid w:val="00154F5C"/>
    <w:rsid w:val="00156616"/>
    <w:rsid w:val="001644FE"/>
    <w:rsid w:val="00170DDA"/>
    <w:rsid w:val="00171CA6"/>
    <w:rsid w:val="00172575"/>
    <w:rsid w:val="00173543"/>
    <w:rsid w:val="00174EAA"/>
    <w:rsid w:val="00177AAB"/>
    <w:rsid w:val="0019018A"/>
    <w:rsid w:val="001925B3"/>
    <w:rsid w:val="00196FFB"/>
    <w:rsid w:val="001A2715"/>
    <w:rsid w:val="001A4799"/>
    <w:rsid w:val="001A6D5E"/>
    <w:rsid w:val="001A6F57"/>
    <w:rsid w:val="001A7BAD"/>
    <w:rsid w:val="001B1BDC"/>
    <w:rsid w:val="001B34ED"/>
    <w:rsid w:val="001B5EAF"/>
    <w:rsid w:val="001C5043"/>
    <w:rsid w:val="001D0256"/>
    <w:rsid w:val="001D16B2"/>
    <w:rsid w:val="001D355E"/>
    <w:rsid w:val="001D52D4"/>
    <w:rsid w:val="001D7C1B"/>
    <w:rsid w:val="001E0953"/>
    <w:rsid w:val="001E2DB8"/>
    <w:rsid w:val="001E3C9F"/>
    <w:rsid w:val="001E3D3E"/>
    <w:rsid w:val="001E447E"/>
    <w:rsid w:val="001E4590"/>
    <w:rsid w:val="001E54B1"/>
    <w:rsid w:val="001E7F29"/>
    <w:rsid w:val="001F31AE"/>
    <w:rsid w:val="001F3B1E"/>
    <w:rsid w:val="001F47FF"/>
    <w:rsid w:val="001F5C15"/>
    <w:rsid w:val="00200EC5"/>
    <w:rsid w:val="00206282"/>
    <w:rsid w:val="00206A47"/>
    <w:rsid w:val="002071FA"/>
    <w:rsid w:val="00207D7D"/>
    <w:rsid w:val="00212AD2"/>
    <w:rsid w:val="00216632"/>
    <w:rsid w:val="00216E02"/>
    <w:rsid w:val="002174E5"/>
    <w:rsid w:val="0021785D"/>
    <w:rsid w:val="00220151"/>
    <w:rsid w:val="00224A6F"/>
    <w:rsid w:val="00224BC5"/>
    <w:rsid w:val="00230249"/>
    <w:rsid w:val="00230643"/>
    <w:rsid w:val="002365FD"/>
    <w:rsid w:val="00237941"/>
    <w:rsid w:val="002437F2"/>
    <w:rsid w:val="002454B7"/>
    <w:rsid w:val="00246AD7"/>
    <w:rsid w:val="00252153"/>
    <w:rsid w:val="002550DA"/>
    <w:rsid w:val="00256271"/>
    <w:rsid w:val="0025702C"/>
    <w:rsid w:val="00261710"/>
    <w:rsid w:val="00261F32"/>
    <w:rsid w:val="00265923"/>
    <w:rsid w:val="00265DA6"/>
    <w:rsid w:val="002677BF"/>
    <w:rsid w:val="00267C39"/>
    <w:rsid w:val="00267F0E"/>
    <w:rsid w:val="00270205"/>
    <w:rsid w:val="002711F1"/>
    <w:rsid w:val="002712EE"/>
    <w:rsid w:val="002767F0"/>
    <w:rsid w:val="0027700A"/>
    <w:rsid w:val="002810CB"/>
    <w:rsid w:val="00284967"/>
    <w:rsid w:val="00284C55"/>
    <w:rsid w:val="00287A77"/>
    <w:rsid w:val="00290C12"/>
    <w:rsid w:val="00294232"/>
    <w:rsid w:val="00297EAF"/>
    <w:rsid w:val="002A0138"/>
    <w:rsid w:val="002A15F7"/>
    <w:rsid w:val="002A1CC3"/>
    <w:rsid w:val="002A3B1C"/>
    <w:rsid w:val="002A6F1F"/>
    <w:rsid w:val="002A72C6"/>
    <w:rsid w:val="002A745B"/>
    <w:rsid w:val="002B0DBB"/>
    <w:rsid w:val="002B72FF"/>
    <w:rsid w:val="002C0601"/>
    <w:rsid w:val="002C10EF"/>
    <w:rsid w:val="002D3FEB"/>
    <w:rsid w:val="002D5071"/>
    <w:rsid w:val="002D6734"/>
    <w:rsid w:val="002D79F5"/>
    <w:rsid w:val="002D7E5B"/>
    <w:rsid w:val="002E2DC9"/>
    <w:rsid w:val="002E30EB"/>
    <w:rsid w:val="002E44FC"/>
    <w:rsid w:val="002E65B4"/>
    <w:rsid w:val="002F2308"/>
    <w:rsid w:val="002F5445"/>
    <w:rsid w:val="00303324"/>
    <w:rsid w:val="00305FE2"/>
    <w:rsid w:val="003079B4"/>
    <w:rsid w:val="00310D49"/>
    <w:rsid w:val="003114D2"/>
    <w:rsid w:val="0031297E"/>
    <w:rsid w:val="00312EB5"/>
    <w:rsid w:val="00313706"/>
    <w:rsid w:val="00313C26"/>
    <w:rsid w:val="00316670"/>
    <w:rsid w:val="003176D8"/>
    <w:rsid w:val="003219C5"/>
    <w:rsid w:val="00322A28"/>
    <w:rsid w:val="00323932"/>
    <w:rsid w:val="00326BD6"/>
    <w:rsid w:val="0033000D"/>
    <w:rsid w:val="00330D15"/>
    <w:rsid w:val="00334A4D"/>
    <w:rsid w:val="00336BA7"/>
    <w:rsid w:val="00336BE6"/>
    <w:rsid w:val="00336FF8"/>
    <w:rsid w:val="003373C0"/>
    <w:rsid w:val="00337CCF"/>
    <w:rsid w:val="00341A4D"/>
    <w:rsid w:val="00343817"/>
    <w:rsid w:val="00344394"/>
    <w:rsid w:val="00345A79"/>
    <w:rsid w:val="00350222"/>
    <w:rsid w:val="00351527"/>
    <w:rsid w:val="00354533"/>
    <w:rsid w:val="00362C25"/>
    <w:rsid w:val="00363968"/>
    <w:rsid w:val="00363983"/>
    <w:rsid w:val="00363D52"/>
    <w:rsid w:val="00364353"/>
    <w:rsid w:val="00364BF3"/>
    <w:rsid w:val="0036691C"/>
    <w:rsid w:val="003679B2"/>
    <w:rsid w:val="00372E14"/>
    <w:rsid w:val="00374726"/>
    <w:rsid w:val="00375CD3"/>
    <w:rsid w:val="00375CF5"/>
    <w:rsid w:val="00375D4B"/>
    <w:rsid w:val="00380E2E"/>
    <w:rsid w:val="00381C47"/>
    <w:rsid w:val="00385786"/>
    <w:rsid w:val="003858DB"/>
    <w:rsid w:val="00390378"/>
    <w:rsid w:val="00392D92"/>
    <w:rsid w:val="00394F55"/>
    <w:rsid w:val="003A03D6"/>
    <w:rsid w:val="003A0C85"/>
    <w:rsid w:val="003A15D5"/>
    <w:rsid w:val="003A28BD"/>
    <w:rsid w:val="003A2FC9"/>
    <w:rsid w:val="003A338B"/>
    <w:rsid w:val="003A4F15"/>
    <w:rsid w:val="003A552D"/>
    <w:rsid w:val="003A5BD1"/>
    <w:rsid w:val="003A767F"/>
    <w:rsid w:val="003B0CCF"/>
    <w:rsid w:val="003B1514"/>
    <w:rsid w:val="003B2E5C"/>
    <w:rsid w:val="003B36FB"/>
    <w:rsid w:val="003B53FB"/>
    <w:rsid w:val="003C1067"/>
    <w:rsid w:val="003C5732"/>
    <w:rsid w:val="003C57DE"/>
    <w:rsid w:val="003D5D99"/>
    <w:rsid w:val="003D5E48"/>
    <w:rsid w:val="003D622A"/>
    <w:rsid w:val="004003EE"/>
    <w:rsid w:val="00402E4A"/>
    <w:rsid w:val="004049C1"/>
    <w:rsid w:val="00405950"/>
    <w:rsid w:val="004062F7"/>
    <w:rsid w:val="00406C0E"/>
    <w:rsid w:val="004072F6"/>
    <w:rsid w:val="00413A4F"/>
    <w:rsid w:val="0041457E"/>
    <w:rsid w:val="004175A9"/>
    <w:rsid w:val="00417F2C"/>
    <w:rsid w:val="00420C35"/>
    <w:rsid w:val="004239D8"/>
    <w:rsid w:val="0042506A"/>
    <w:rsid w:val="004257EA"/>
    <w:rsid w:val="00425FDE"/>
    <w:rsid w:val="0043232A"/>
    <w:rsid w:val="004362CA"/>
    <w:rsid w:val="00437AA0"/>
    <w:rsid w:val="00440423"/>
    <w:rsid w:val="00440E28"/>
    <w:rsid w:val="00442EF2"/>
    <w:rsid w:val="00443298"/>
    <w:rsid w:val="00445D37"/>
    <w:rsid w:val="004465D2"/>
    <w:rsid w:val="004466DF"/>
    <w:rsid w:val="00447316"/>
    <w:rsid w:val="004519FF"/>
    <w:rsid w:val="00451F78"/>
    <w:rsid w:val="00454BAF"/>
    <w:rsid w:val="00462659"/>
    <w:rsid w:val="0046315D"/>
    <w:rsid w:val="004637E7"/>
    <w:rsid w:val="00463A59"/>
    <w:rsid w:val="004643D3"/>
    <w:rsid w:val="004710F7"/>
    <w:rsid w:val="00474936"/>
    <w:rsid w:val="00474ECF"/>
    <w:rsid w:val="00476773"/>
    <w:rsid w:val="004776F4"/>
    <w:rsid w:val="004819F2"/>
    <w:rsid w:val="00482831"/>
    <w:rsid w:val="004850A4"/>
    <w:rsid w:val="00485231"/>
    <w:rsid w:val="00491510"/>
    <w:rsid w:val="0049259C"/>
    <w:rsid w:val="00493F30"/>
    <w:rsid w:val="00495017"/>
    <w:rsid w:val="00496C0F"/>
    <w:rsid w:val="004A2403"/>
    <w:rsid w:val="004A2AF5"/>
    <w:rsid w:val="004A427F"/>
    <w:rsid w:val="004A4B5F"/>
    <w:rsid w:val="004A530E"/>
    <w:rsid w:val="004A78AD"/>
    <w:rsid w:val="004B1655"/>
    <w:rsid w:val="004B226C"/>
    <w:rsid w:val="004B2E2A"/>
    <w:rsid w:val="004B33DC"/>
    <w:rsid w:val="004B3887"/>
    <w:rsid w:val="004B4F07"/>
    <w:rsid w:val="004B5B71"/>
    <w:rsid w:val="004B68B1"/>
    <w:rsid w:val="004C0CFD"/>
    <w:rsid w:val="004C51FC"/>
    <w:rsid w:val="004C61BF"/>
    <w:rsid w:val="004E157D"/>
    <w:rsid w:val="004E20FB"/>
    <w:rsid w:val="004E5B19"/>
    <w:rsid w:val="004E5B95"/>
    <w:rsid w:val="004E6B40"/>
    <w:rsid w:val="004E7017"/>
    <w:rsid w:val="004E760E"/>
    <w:rsid w:val="004E7C9E"/>
    <w:rsid w:val="004F14B5"/>
    <w:rsid w:val="004F17C3"/>
    <w:rsid w:val="004F1975"/>
    <w:rsid w:val="004F380B"/>
    <w:rsid w:val="00500C78"/>
    <w:rsid w:val="00502E00"/>
    <w:rsid w:val="00504F3E"/>
    <w:rsid w:val="0050619B"/>
    <w:rsid w:val="00506AF2"/>
    <w:rsid w:val="00507D70"/>
    <w:rsid w:val="00511754"/>
    <w:rsid w:val="00514E45"/>
    <w:rsid w:val="00517E9E"/>
    <w:rsid w:val="00520E2A"/>
    <w:rsid w:val="005229AC"/>
    <w:rsid w:val="005241D2"/>
    <w:rsid w:val="00525723"/>
    <w:rsid w:val="00527091"/>
    <w:rsid w:val="0053027C"/>
    <w:rsid w:val="00530E6A"/>
    <w:rsid w:val="00533421"/>
    <w:rsid w:val="005406E7"/>
    <w:rsid w:val="0054707D"/>
    <w:rsid w:val="00547B92"/>
    <w:rsid w:val="00552659"/>
    <w:rsid w:val="00553600"/>
    <w:rsid w:val="00554B7A"/>
    <w:rsid w:val="00561BDF"/>
    <w:rsid w:val="00561ED3"/>
    <w:rsid w:val="00564062"/>
    <w:rsid w:val="005644EB"/>
    <w:rsid w:val="00567B60"/>
    <w:rsid w:val="00572614"/>
    <w:rsid w:val="005741AE"/>
    <w:rsid w:val="00574BA5"/>
    <w:rsid w:val="00575B93"/>
    <w:rsid w:val="005901BB"/>
    <w:rsid w:val="00590DFE"/>
    <w:rsid w:val="00591913"/>
    <w:rsid w:val="00593239"/>
    <w:rsid w:val="005951F6"/>
    <w:rsid w:val="005963BC"/>
    <w:rsid w:val="005A0503"/>
    <w:rsid w:val="005A0919"/>
    <w:rsid w:val="005A1A74"/>
    <w:rsid w:val="005A3A41"/>
    <w:rsid w:val="005A5048"/>
    <w:rsid w:val="005A63D7"/>
    <w:rsid w:val="005A795A"/>
    <w:rsid w:val="005B08F9"/>
    <w:rsid w:val="005B189B"/>
    <w:rsid w:val="005B52F4"/>
    <w:rsid w:val="005B5A04"/>
    <w:rsid w:val="005B75D1"/>
    <w:rsid w:val="005B795D"/>
    <w:rsid w:val="005C254A"/>
    <w:rsid w:val="005C2CA4"/>
    <w:rsid w:val="005D09E5"/>
    <w:rsid w:val="005D1193"/>
    <w:rsid w:val="005D4CD3"/>
    <w:rsid w:val="005D520F"/>
    <w:rsid w:val="005D5A87"/>
    <w:rsid w:val="005D5B53"/>
    <w:rsid w:val="005D723B"/>
    <w:rsid w:val="005E450A"/>
    <w:rsid w:val="005E5466"/>
    <w:rsid w:val="005E744D"/>
    <w:rsid w:val="005E7A76"/>
    <w:rsid w:val="005F37E3"/>
    <w:rsid w:val="005F5722"/>
    <w:rsid w:val="005F73CD"/>
    <w:rsid w:val="00602D95"/>
    <w:rsid w:val="00604071"/>
    <w:rsid w:val="0060769A"/>
    <w:rsid w:val="00610C2C"/>
    <w:rsid w:val="00611588"/>
    <w:rsid w:val="0061209C"/>
    <w:rsid w:val="00613E22"/>
    <w:rsid w:val="00616673"/>
    <w:rsid w:val="006168FD"/>
    <w:rsid w:val="00616D6E"/>
    <w:rsid w:val="00617130"/>
    <w:rsid w:val="006176F6"/>
    <w:rsid w:val="006200DF"/>
    <w:rsid w:val="00622E78"/>
    <w:rsid w:val="006236C7"/>
    <w:rsid w:val="006240CF"/>
    <w:rsid w:val="00625B07"/>
    <w:rsid w:val="00627BCD"/>
    <w:rsid w:val="00630132"/>
    <w:rsid w:val="00630D21"/>
    <w:rsid w:val="0063388D"/>
    <w:rsid w:val="00637334"/>
    <w:rsid w:val="006379B7"/>
    <w:rsid w:val="00642906"/>
    <w:rsid w:val="006434DE"/>
    <w:rsid w:val="00643767"/>
    <w:rsid w:val="00644054"/>
    <w:rsid w:val="00647A53"/>
    <w:rsid w:val="00652927"/>
    <w:rsid w:val="00653B98"/>
    <w:rsid w:val="00653E0B"/>
    <w:rsid w:val="006555EB"/>
    <w:rsid w:val="0065630A"/>
    <w:rsid w:val="00656D97"/>
    <w:rsid w:val="00660301"/>
    <w:rsid w:val="00660B40"/>
    <w:rsid w:val="00662AFB"/>
    <w:rsid w:val="0066345B"/>
    <w:rsid w:val="00673040"/>
    <w:rsid w:val="00677036"/>
    <w:rsid w:val="00677374"/>
    <w:rsid w:val="0068345E"/>
    <w:rsid w:val="006837C3"/>
    <w:rsid w:val="006857FE"/>
    <w:rsid w:val="0068701C"/>
    <w:rsid w:val="00692F92"/>
    <w:rsid w:val="00695502"/>
    <w:rsid w:val="00696008"/>
    <w:rsid w:val="006A06CC"/>
    <w:rsid w:val="006A1962"/>
    <w:rsid w:val="006A5BEB"/>
    <w:rsid w:val="006A66FF"/>
    <w:rsid w:val="006A758A"/>
    <w:rsid w:val="006B1154"/>
    <w:rsid w:val="006B11C3"/>
    <w:rsid w:val="006B3D41"/>
    <w:rsid w:val="006B3D90"/>
    <w:rsid w:val="006B56B4"/>
    <w:rsid w:val="006B6E82"/>
    <w:rsid w:val="006C16F9"/>
    <w:rsid w:val="006C3DC4"/>
    <w:rsid w:val="006C566A"/>
    <w:rsid w:val="006D150D"/>
    <w:rsid w:val="006D2193"/>
    <w:rsid w:val="006D253F"/>
    <w:rsid w:val="006D3999"/>
    <w:rsid w:val="006D7619"/>
    <w:rsid w:val="006E1C84"/>
    <w:rsid w:val="006E320B"/>
    <w:rsid w:val="006E325A"/>
    <w:rsid w:val="006E4E40"/>
    <w:rsid w:val="006E5AEB"/>
    <w:rsid w:val="006E6497"/>
    <w:rsid w:val="006E657E"/>
    <w:rsid w:val="006F14A9"/>
    <w:rsid w:val="006F5D00"/>
    <w:rsid w:val="006F5FB0"/>
    <w:rsid w:val="0070040A"/>
    <w:rsid w:val="00703FA2"/>
    <w:rsid w:val="007046A4"/>
    <w:rsid w:val="00705692"/>
    <w:rsid w:val="00707235"/>
    <w:rsid w:val="00711205"/>
    <w:rsid w:val="00712059"/>
    <w:rsid w:val="007235FF"/>
    <w:rsid w:val="00725FF7"/>
    <w:rsid w:val="00730671"/>
    <w:rsid w:val="00731179"/>
    <w:rsid w:val="00734DF5"/>
    <w:rsid w:val="007351DD"/>
    <w:rsid w:val="00741EA4"/>
    <w:rsid w:val="007441A8"/>
    <w:rsid w:val="007472ED"/>
    <w:rsid w:val="0074763C"/>
    <w:rsid w:val="007478F8"/>
    <w:rsid w:val="007513E0"/>
    <w:rsid w:val="00752410"/>
    <w:rsid w:val="007539A9"/>
    <w:rsid w:val="00754421"/>
    <w:rsid w:val="0075693F"/>
    <w:rsid w:val="00756B55"/>
    <w:rsid w:val="0076026E"/>
    <w:rsid w:val="0076368A"/>
    <w:rsid w:val="0076390E"/>
    <w:rsid w:val="00766761"/>
    <w:rsid w:val="0076725E"/>
    <w:rsid w:val="007740D7"/>
    <w:rsid w:val="0077427E"/>
    <w:rsid w:val="007763BA"/>
    <w:rsid w:val="00776548"/>
    <w:rsid w:val="0077667D"/>
    <w:rsid w:val="0077713F"/>
    <w:rsid w:val="007842FF"/>
    <w:rsid w:val="007869E2"/>
    <w:rsid w:val="00787DB5"/>
    <w:rsid w:val="00791200"/>
    <w:rsid w:val="00792052"/>
    <w:rsid w:val="00794C38"/>
    <w:rsid w:val="0079655F"/>
    <w:rsid w:val="007A001B"/>
    <w:rsid w:val="007A1E38"/>
    <w:rsid w:val="007A2720"/>
    <w:rsid w:val="007A2ADA"/>
    <w:rsid w:val="007A54F1"/>
    <w:rsid w:val="007A63B0"/>
    <w:rsid w:val="007B0BF2"/>
    <w:rsid w:val="007B3171"/>
    <w:rsid w:val="007B5458"/>
    <w:rsid w:val="007C1983"/>
    <w:rsid w:val="007C1D31"/>
    <w:rsid w:val="007C4EB4"/>
    <w:rsid w:val="007D06F3"/>
    <w:rsid w:val="007D0D0E"/>
    <w:rsid w:val="007D203F"/>
    <w:rsid w:val="007D441B"/>
    <w:rsid w:val="007E0339"/>
    <w:rsid w:val="007E2AE6"/>
    <w:rsid w:val="007E3711"/>
    <w:rsid w:val="007E61A1"/>
    <w:rsid w:val="007E7242"/>
    <w:rsid w:val="007F149E"/>
    <w:rsid w:val="007F227D"/>
    <w:rsid w:val="007F3505"/>
    <w:rsid w:val="007F40E9"/>
    <w:rsid w:val="007F443C"/>
    <w:rsid w:val="007F6F05"/>
    <w:rsid w:val="007F7001"/>
    <w:rsid w:val="007F7616"/>
    <w:rsid w:val="00801C8E"/>
    <w:rsid w:val="008060E7"/>
    <w:rsid w:val="008067DB"/>
    <w:rsid w:val="00811AF4"/>
    <w:rsid w:val="00811B53"/>
    <w:rsid w:val="00816FBB"/>
    <w:rsid w:val="00825D9B"/>
    <w:rsid w:val="00826288"/>
    <w:rsid w:val="00830BD1"/>
    <w:rsid w:val="00831AED"/>
    <w:rsid w:val="00831B7D"/>
    <w:rsid w:val="0083445C"/>
    <w:rsid w:val="00836413"/>
    <w:rsid w:val="008379F3"/>
    <w:rsid w:val="008403D1"/>
    <w:rsid w:val="008419A5"/>
    <w:rsid w:val="00841BF3"/>
    <w:rsid w:val="00842AF3"/>
    <w:rsid w:val="008441BA"/>
    <w:rsid w:val="00844363"/>
    <w:rsid w:val="0084723D"/>
    <w:rsid w:val="00850A3D"/>
    <w:rsid w:val="00851101"/>
    <w:rsid w:val="008516A7"/>
    <w:rsid w:val="00854BAE"/>
    <w:rsid w:val="00882584"/>
    <w:rsid w:val="0088502B"/>
    <w:rsid w:val="00886C94"/>
    <w:rsid w:val="00892CD2"/>
    <w:rsid w:val="00894099"/>
    <w:rsid w:val="00897FCF"/>
    <w:rsid w:val="008A13E1"/>
    <w:rsid w:val="008A22EF"/>
    <w:rsid w:val="008A5AF7"/>
    <w:rsid w:val="008A6283"/>
    <w:rsid w:val="008A75A5"/>
    <w:rsid w:val="008B0057"/>
    <w:rsid w:val="008B46CA"/>
    <w:rsid w:val="008B59D6"/>
    <w:rsid w:val="008B5A49"/>
    <w:rsid w:val="008B5D18"/>
    <w:rsid w:val="008C1879"/>
    <w:rsid w:val="008C23CA"/>
    <w:rsid w:val="008C3B66"/>
    <w:rsid w:val="008C43BF"/>
    <w:rsid w:val="008C631A"/>
    <w:rsid w:val="008C69D7"/>
    <w:rsid w:val="008C6BFA"/>
    <w:rsid w:val="008D0DEA"/>
    <w:rsid w:val="008D15FC"/>
    <w:rsid w:val="008D27A4"/>
    <w:rsid w:val="008D619E"/>
    <w:rsid w:val="008E138D"/>
    <w:rsid w:val="008E1451"/>
    <w:rsid w:val="008E2770"/>
    <w:rsid w:val="008E31AE"/>
    <w:rsid w:val="008E4CC2"/>
    <w:rsid w:val="008E57ED"/>
    <w:rsid w:val="008F0D56"/>
    <w:rsid w:val="008F2C38"/>
    <w:rsid w:val="008F53BD"/>
    <w:rsid w:val="00901276"/>
    <w:rsid w:val="0091108A"/>
    <w:rsid w:val="00915C94"/>
    <w:rsid w:val="009235E1"/>
    <w:rsid w:val="00923FED"/>
    <w:rsid w:val="00925BA7"/>
    <w:rsid w:val="00925E2D"/>
    <w:rsid w:val="00930F8B"/>
    <w:rsid w:val="009323EE"/>
    <w:rsid w:val="0093345E"/>
    <w:rsid w:val="009355E6"/>
    <w:rsid w:val="009364B0"/>
    <w:rsid w:val="0093696A"/>
    <w:rsid w:val="009377A4"/>
    <w:rsid w:val="0094244D"/>
    <w:rsid w:val="00944656"/>
    <w:rsid w:val="00947E77"/>
    <w:rsid w:val="009502E1"/>
    <w:rsid w:val="00951BC5"/>
    <w:rsid w:val="00962A32"/>
    <w:rsid w:val="00965FF5"/>
    <w:rsid w:val="0096742F"/>
    <w:rsid w:val="00967722"/>
    <w:rsid w:val="00975A2C"/>
    <w:rsid w:val="009802D1"/>
    <w:rsid w:val="00981FB7"/>
    <w:rsid w:val="009822E5"/>
    <w:rsid w:val="00982FDD"/>
    <w:rsid w:val="00985880"/>
    <w:rsid w:val="00987D98"/>
    <w:rsid w:val="00997265"/>
    <w:rsid w:val="00997902"/>
    <w:rsid w:val="009A0DE1"/>
    <w:rsid w:val="009A459E"/>
    <w:rsid w:val="009A596F"/>
    <w:rsid w:val="009A7836"/>
    <w:rsid w:val="009B2B60"/>
    <w:rsid w:val="009B43D4"/>
    <w:rsid w:val="009B5767"/>
    <w:rsid w:val="009C1F88"/>
    <w:rsid w:val="009C5D84"/>
    <w:rsid w:val="009C6665"/>
    <w:rsid w:val="009C7488"/>
    <w:rsid w:val="009D2EC3"/>
    <w:rsid w:val="009D3806"/>
    <w:rsid w:val="009D5114"/>
    <w:rsid w:val="009D5F68"/>
    <w:rsid w:val="009D646A"/>
    <w:rsid w:val="009E1CE8"/>
    <w:rsid w:val="009E3D67"/>
    <w:rsid w:val="009E77E3"/>
    <w:rsid w:val="009E7BC5"/>
    <w:rsid w:val="009F27A7"/>
    <w:rsid w:val="009F382B"/>
    <w:rsid w:val="009F4D91"/>
    <w:rsid w:val="009F5891"/>
    <w:rsid w:val="009F70C4"/>
    <w:rsid w:val="009F7B2E"/>
    <w:rsid w:val="00A02814"/>
    <w:rsid w:val="00A07D85"/>
    <w:rsid w:val="00A107AA"/>
    <w:rsid w:val="00A10840"/>
    <w:rsid w:val="00A10B19"/>
    <w:rsid w:val="00A11A06"/>
    <w:rsid w:val="00A1234E"/>
    <w:rsid w:val="00A1320C"/>
    <w:rsid w:val="00A1395D"/>
    <w:rsid w:val="00A17977"/>
    <w:rsid w:val="00A217D1"/>
    <w:rsid w:val="00A22E9B"/>
    <w:rsid w:val="00A249D1"/>
    <w:rsid w:val="00A25E3D"/>
    <w:rsid w:val="00A2767E"/>
    <w:rsid w:val="00A27E22"/>
    <w:rsid w:val="00A336B2"/>
    <w:rsid w:val="00A37334"/>
    <w:rsid w:val="00A40F4C"/>
    <w:rsid w:val="00A44828"/>
    <w:rsid w:val="00A45192"/>
    <w:rsid w:val="00A467B8"/>
    <w:rsid w:val="00A53AC6"/>
    <w:rsid w:val="00A53F82"/>
    <w:rsid w:val="00A55DA7"/>
    <w:rsid w:val="00A55E85"/>
    <w:rsid w:val="00A55EF8"/>
    <w:rsid w:val="00A63128"/>
    <w:rsid w:val="00A631B5"/>
    <w:rsid w:val="00A673C8"/>
    <w:rsid w:val="00A6789B"/>
    <w:rsid w:val="00A74615"/>
    <w:rsid w:val="00A756FE"/>
    <w:rsid w:val="00A7642F"/>
    <w:rsid w:val="00A8038A"/>
    <w:rsid w:val="00A80810"/>
    <w:rsid w:val="00A8790D"/>
    <w:rsid w:val="00A91D4C"/>
    <w:rsid w:val="00A92B91"/>
    <w:rsid w:val="00A95012"/>
    <w:rsid w:val="00A950A8"/>
    <w:rsid w:val="00AA200A"/>
    <w:rsid w:val="00AA40B0"/>
    <w:rsid w:val="00AA5DBA"/>
    <w:rsid w:val="00AA6857"/>
    <w:rsid w:val="00AA7E41"/>
    <w:rsid w:val="00AB0ABF"/>
    <w:rsid w:val="00AB0D38"/>
    <w:rsid w:val="00AB5CD3"/>
    <w:rsid w:val="00AB69E8"/>
    <w:rsid w:val="00AB7A4D"/>
    <w:rsid w:val="00AC1B5C"/>
    <w:rsid w:val="00AC33BA"/>
    <w:rsid w:val="00AC4321"/>
    <w:rsid w:val="00AC5953"/>
    <w:rsid w:val="00AC61A1"/>
    <w:rsid w:val="00AC7085"/>
    <w:rsid w:val="00AD0556"/>
    <w:rsid w:val="00AD0A48"/>
    <w:rsid w:val="00AD7EC8"/>
    <w:rsid w:val="00AE00C7"/>
    <w:rsid w:val="00AE04F9"/>
    <w:rsid w:val="00AE0EF0"/>
    <w:rsid w:val="00AF0054"/>
    <w:rsid w:val="00AF0735"/>
    <w:rsid w:val="00AF2A7C"/>
    <w:rsid w:val="00AF5CA3"/>
    <w:rsid w:val="00B01DEE"/>
    <w:rsid w:val="00B02BE2"/>
    <w:rsid w:val="00B02DCA"/>
    <w:rsid w:val="00B03C3B"/>
    <w:rsid w:val="00B04A53"/>
    <w:rsid w:val="00B111E9"/>
    <w:rsid w:val="00B11A06"/>
    <w:rsid w:val="00B13271"/>
    <w:rsid w:val="00B1478D"/>
    <w:rsid w:val="00B149DD"/>
    <w:rsid w:val="00B15A0C"/>
    <w:rsid w:val="00B15B69"/>
    <w:rsid w:val="00B2154E"/>
    <w:rsid w:val="00B21C3C"/>
    <w:rsid w:val="00B27667"/>
    <w:rsid w:val="00B30D2C"/>
    <w:rsid w:val="00B32755"/>
    <w:rsid w:val="00B33DDB"/>
    <w:rsid w:val="00B34F5D"/>
    <w:rsid w:val="00B355C9"/>
    <w:rsid w:val="00B41B73"/>
    <w:rsid w:val="00B42E25"/>
    <w:rsid w:val="00B501A3"/>
    <w:rsid w:val="00B51588"/>
    <w:rsid w:val="00B54F33"/>
    <w:rsid w:val="00B61E80"/>
    <w:rsid w:val="00B62E5E"/>
    <w:rsid w:val="00B70E04"/>
    <w:rsid w:val="00B75F17"/>
    <w:rsid w:val="00B76601"/>
    <w:rsid w:val="00B76B37"/>
    <w:rsid w:val="00B7709D"/>
    <w:rsid w:val="00B77565"/>
    <w:rsid w:val="00B8005F"/>
    <w:rsid w:val="00B837C2"/>
    <w:rsid w:val="00B8509B"/>
    <w:rsid w:val="00B906CF"/>
    <w:rsid w:val="00B90906"/>
    <w:rsid w:val="00B944E4"/>
    <w:rsid w:val="00B9451A"/>
    <w:rsid w:val="00B94711"/>
    <w:rsid w:val="00B9500A"/>
    <w:rsid w:val="00BA0AA7"/>
    <w:rsid w:val="00BA1449"/>
    <w:rsid w:val="00BA2522"/>
    <w:rsid w:val="00BA4C68"/>
    <w:rsid w:val="00BA5190"/>
    <w:rsid w:val="00BA5AFE"/>
    <w:rsid w:val="00BA76DF"/>
    <w:rsid w:val="00BB0133"/>
    <w:rsid w:val="00BC273B"/>
    <w:rsid w:val="00BC3A21"/>
    <w:rsid w:val="00BC3F7C"/>
    <w:rsid w:val="00BC42E6"/>
    <w:rsid w:val="00BC5721"/>
    <w:rsid w:val="00BD5CAD"/>
    <w:rsid w:val="00BE1118"/>
    <w:rsid w:val="00BE1B6E"/>
    <w:rsid w:val="00BE3554"/>
    <w:rsid w:val="00BE6417"/>
    <w:rsid w:val="00BF186B"/>
    <w:rsid w:val="00BF3435"/>
    <w:rsid w:val="00BF7108"/>
    <w:rsid w:val="00BF7663"/>
    <w:rsid w:val="00C006FC"/>
    <w:rsid w:val="00C01EF0"/>
    <w:rsid w:val="00C02931"/>
    <w:rsid w:val="00C039D1"/>
    <w:rsid w:val="00C04522"/>
    <w:rsid w:val="00C10905"/>
    <w:rsid w:val="00C10FE8"/>
    <w:rsid w:val="00C13F6E"/>
    <w:rsid w:val="00C14533"/>
    <w:rsid w:val="00C14E19"/>
    <w:rsid w:val="00C159A3"/>
    <w:rsid w:val="00C17AC1"/>
    <w:rsid w:val="00C17D44"/>
    <w:rsid w:val="00C23A9C"/>
    <w:rsid w:val="00C23FF3"/>
    <w:rsid w:val="00C267CA"/>
    <w:rsid w:val="00C27464"/>
    <w:rsid w:val="00C3170E"/>
    <w:rsid w:val="00C327C8"/>
    <w:rsid w:val="00C32D43"/>
    <w:rsid w:val="00C42620"/>
    <w:rsid w:val="00C44DAB"/>
    <w:rsid w:val="00C46207"/>
    <w:rsid w:val="00C47636"/>
    <w:rsid w:val="00C51818"/>
    <w:rsid w:val="00C650B9"/>
    <w:rsid w:val="00C664F6"/>
    <w:rsid w:val="00C66E5A"/>
    <w:rsid w:val="00C715B1"/>
    <w:rsid w:val="00C734CA"/>
    <w:rsid w:val="00C73AC0"/>
    <w:rsid w:val="00C7654E"/>
    <w:rsid w:val="00C93063"/>
    <w:rsid w:val="00C95247"/>
    <w:rsid w:val="00C95F61"/>
    <w:rsid w:val="00CA0CC9"/>
    <w:rsid w:val="00CA1284"/>
    <w:rsid w:val="00CA3810"/>
    <w:rsid w:val="00CA39B6"/>
    <w:rsid w:val="00CA54B4"/>
    <w:rsid w:val="00CA64C3"/>
    <w:rsid w:val="00CA6CC4"/>
    <w:rsid w:val="00CA7A0B"/>
    <w:rsid w:val="00CB19E5"/>
    <w:rsid w:val="00CB2E61"/>
    <w:rsid w:val="00CB4303"/>
    <w:rsid w:val="00CB459D"/>
    <w:rsid w:val="00CC7491"/>
    <w:rsid w:val="00CD0609"/>
    <w:rsid w:val="00CD0CA3"/>
    <w:rsid w:val="00CD0D11"/>
    <w:rsid w:val="00CD5FE9"/>
    <w:rsid w:val="00CE570D"/>
    <w:rsid w:val="00CE5872"/>
    <w:rsid w:val="00CE6358"/>
    <w:rsid w:val="00CE644A"/>
    <w:rsid w:val="00CE69C1"/>
    <w:rsid w:val="00CF04B0"/>
    <w:rsid w:val="00CF42FF"/>
    <w:rsid w:val="00D01F87"/>
    <w:rsid w:val="00D03242"/>
    <w:rsid w:val="00D04171"/>
    <w:rsid w:val="00D04FD3"/>
    <w:rsid w:val="00D0586C"/>
    <w:rsid w:val="00D11919"/>
    <w:rsid w:val="00D11CDF"/>
    <w:rsid w:val="00D1514E"/>
    <w:rsid w:val="00D1550B"/>
    <w:rsid w:val="00D1550F"/>
    <w:rsid w:val="00D17F35"/>
    <w:rsid w:val="00D20FBD"/>
    <w:rsid w:val="00D22137"/>
    <w:rsid w:val="00D26822"/>
    <w:rsid w:val="00D30621"/>
    <w:rsid w:val="00D3146B"/>
    <w:rsid w:val="00D32088"/>
    <w:rsid w:val="00D322B0"/>
    <w:rsid w:val="00D327EB"/>
    <w:rsid w:val="00D340AE"/>
    <w:rsid w:val="00D34A75"/>
    <w:rsid w:val="00D34CC6"/>
    <w:rsid w:val="00D35769"/>
    <w:rsid w:val="00D368DF"/>
    <w:rsid w:val="00D36EE3"/>
    <w:rsid w:val="00D41114"/>
    <w:rsid w:val="00D432A4"/>
    <w:rsid w:val="00D45C00"/>
    <w:rsid w:val="00D50A9C"/>
    <w:rsid w:val="00D52031"/>
    <w:rsid w:val="00D5402B"/>
    <w:rsid w:val="00D57724"/>
    <w:rsid w:val="00D57CEA"/>
    <w:rsid w:val="00D621AB"/>
    <w:rsid w:val="00D624D3"/>
    <w:rsid w:val="00D644B2"/>
    <w:rsid w:val="00D70EBB"/>
    <w:rsid w:val="00D71FEF"/>
    <w:rsid w:val="00D75505"/>
    <w:rsid w:val="00D77777"/>
    <w:rsid w:val="00D80B47"/>
    <w:rsid w:val="00D819A8"/>
    <w:rsid w:val="00D847A0"/>
    <w:rsid w:val="00D93495"/>
    <w:rsid w:val="00D96052"/>
    <w:rsid w:val="00D9671B"/>
    <w:rsid w:val="00D96763"/>
    <w:rsid w:val="00DA048F"/>
    <w:rsid w:val="00DA1840"/>
    <w:rsid w:val="00DA2C65"/>
    <w:rsid w:val="00DA3928"/>
    <w:rsid w:val="00DA7548"/>
    <w:rsid w:val="00DB1A56"/>
    <w:rsid w:val="00DB1B97"/>
    <w:rsid w:val="00DB3A26"/>
    <w:rsid w:val="00DC3D0C"/>
    <w:rsid w:val="00DC45EA"/>
    <w:rsid w:val="00DC5CCC"/>
    <w:rsid w:val="00DD4756"/>
    <w:rsid w:val="00DD540C"/>
    <w:rsid w:val="00DE121C"/>
    <w:rsid w:val="00DE3EF6"/>
    <w:rsid w:val="00DE5D0F"/>
    <w:rsid w:val="00DE72DD"/>
    <w:rsid w:val="00DE79E9"/>
    <w:rsid w:val="00DF208D"/>
    <w:rsid w:val="00DF55B8"/>
    <w:rsid w:val="00DF6470"/>
    <w:rsid w:val="00DF7FA8"/>
    <w:rsid w:val="00E035DF"/>
    <w:rsid w:val="00E05BC5"/>
    <w:rsid w:val="00E06C58"/>
    <w:rsid w:val="00E103EF"/>
    <w:rsid w:val="00E1171C"/>
    <w:rsid w:val="00E13720"/>
    <w:rsid w:val="00E2065E"/>
    <w:rsid w:val="00E22D31"/>
    <w:rsid w:val="00E23A29"/>
    <w:rsid w:val="00E25969"/>
    <w:rsid w:val="00E27F25"/>
    <w:rsid w:val="00E308E2"/>
    <w:rsid w:val="00E31EB6"/>
    <w:rsid w:val="00E32E5B"/>
    <w:rsid w:val="00E332B9"/>
    <w:rsid w:val="00E3407A"/>
    <w:rsid w:val="00E36706"/>
    <w:rsid w:val="00E36D45"/>
    <w:rsid w:val="00E3729D"/>
    <w:rsid w:val="00E403DA"/>
    <w:rsid w:val="00E40CE1"/>
    <w:rsid w:val="00E40EC8"/>
    <w:rsid w:val="00E4186C"/>
    <w:rsid w:val="00E42294"/>
    <w:rsid w:val="00E43D13"/>
    <w:rsid w:val="00E457DE"/>
    <w:rsid w:val="00E46D4A"/>
    <w:rsid w:val="00E54886"/>
    <w:rsid w:val="00E550FA"/>
    <w:rsid w:val="00E566AD"/>
    <w:rsid w:val="00E675E0"/>
    <w:rsid w:val="00E70C66"/>
    <w:rsid w:val="00E721E4"/>
    <w:rsid w:val="00E72878"/>
    <w:rsid w:val="00E74648"/>
    <w:rsid w:val="00E77592"/>
    <w:rsid w:val="00E81215"/>
    <w:rsid w:val="00E81586"/>
    <w:rsid w:val="00E81CC9"/>
    <w:rsid w:val="00E8262D"/>
    <w:rsid w:val="00E83C46"/>
    <w:rsid w:val="00E859B1"/>
    <w:rsid w:val="00E916A6"/>
    <w:rsid w:val="00E952F6"/>
    <w:rsid w:val="00EA17A6"/>
    <w:rsid w:val="00EA7298"/>
    <w:rsid w:val="00EA76A9"/>
    <w:rsid w:val="00EB0078"/>
    <w:rsid w:val="00EB2676"/>
    <w:rsid w:val="00EB3D85"/>
    <w:rsid w:val="00EB69E5"/>
    <w:rsid w:val="00EC19B5"/>
    <w:rsid w:val="00EC5897"/>
    <w:rsid w:val="00ED024C"/>
    <w:rsid w:val="00ED1E5F"/>
    <w:rsid w:val="00ED292F"/>
    <w:rsid w:val="00ED2BAA"/>
    <w:rsid w:val="00ED3CF7"/>
    <w:rsid w:val="00EE3A31"/>
    <w:rsid w:val="00EE485C"/>
    <w:rsid w:val="00EE5B39"/>
    <w:rsid w:val="00EE5D71"/>
    <w:rsid w:val="00EE61CE"/>
    <w:rsid w:val="00EF1BAD"/>
    <w:rsid w:val="00EF4DF1"/>
    <w:rsid w:val="00EF61B6"/>
    <w:rsid w:val="00F01FC0"/>
    <w:rsid w:val="00F02FCD"/>
    <w:rsid w:val="00F03853"/>
    <w:rsid w:val="00F065E2"/>
    <w:rsid w:val="00F06D17"/>
    <w:rsid w:val="00F12530"/>
    <w:rsid w:val="00F12FFB"/>
    <w:rsid w:val="00F13448"/>
    <w:rsid w:val="00F145F0"/>
    <w:rsid w:val="00F158A0"/>
    <w:rsid w:val="00F15AC9"/>
    <w:rsid w:val="00F17EDA"/>
    <w:rsid w:val="00F22172"/>
    <w:rsid w:val="00F22815"/>
    <w:rsid w:val="00F248E5"/>
    <w:rsid w:val="00F25188"/>
    <w:rsid w:val="00F25792"/>
    <w:rsid w:val="00F266AC"/>
    <w:rsid w:val="00F269A6"/>
    <w:rsid w:val="00F403CF"/>
    <w:rsid w:val="00F468F1"/>
    <w:rsid w:val="00F5759C"/>
    <w:rsid w:val="00F60CF6"/>
    <w:rsid w:val="00F61D19"/>
    <w:rsid w:val="00F66640"/>
    <w:rsid w:val="00F70043"/>
    <w:rsid w:val="00F709C0"/>
    <w:rsid w:val="00F7111C"/>
    <w:rsid w:val="00F71519"/>
    <w:rsid w:val="00F72FAF"/>
    <w:rsid w:val="00F82732"/>
    <w:rsid w:val="00F9344F"/>
    <w:rsid w:val="00F952EA"/>
    <w:rsid w:val="00FA0586"/>
    <w:rsid w:val="00FA0B73"/>
    <w:rsid w:val="00FA1B01"/>
    <w:rsid w:val="00FA1CD5"/>
    <w:rsid w:val="00FA250B"/>
    <w:rsid w:val="00FA3735"/>
    <w:rsid w:val="00FA4AE1"/>
    <w:rsid w:val="00FA5E25"/>
    <w:rsid w:val="00FA7468"/>
    <w:rsid w:val="00FA7529"/>
    <w:rsid w:val="00FB085F"/>
    <w:rsid w:val="00FB1265"/>
    <w:rsid w:val="00FB5372"/>
    <w:rsid w:val="00FC2379"/>
    <w:rsid w:val="00FD10C7"/>
    <w:rsid w:val="00FD2802"/>
    <w:rsid w:val="00FD2F72"/>
    <w:rsid w:val="00FD5FD2"/>
    <w:rsid w:val="00FD679F"/>
    <w:rsid w:val="00FE17DA"/>
    <w:rsid w:val="00FE2729"/>
    <w:rsid w:val="00FE2803"/>
    <w:rsid w:val="00FE2952"/>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D76454B-D0AD-41E1-9CE4-A901FC315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uiPriority w:val="9"/>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Абзац списка1 Знак,f_Абзац 1 Знак,ПАРАГРАФ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aliases w:val="Название"/>
    <w:basedOn w:val="a"/>
    <w:link w:val="ab"/>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basedOn w:val="a"/>
    <w:link w:val="af2"/>
    <w:uiPriority w:val="99"/>
    <w:unhideWhenUsed/>
    <w:rsid w:val="004A4B5F"/>
    <w:pPr>
      <w:tabs>
        <w:tab w:val="center" w:pos="4677"/>
        <w:tab w:val="right" w:pos="9355"/>
      </w:tabs>
    </w:pPr>
  </w:style>
  <w:style w:type="character" w:customStyle="1" w:styleId="af2">
    <w:name w:val="Верхний колонтитул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uiPriority w:val="99"/>
    <w:rsid w:val="004A4B5F"/>
    <w:pPr>
      <w:spacing w:after="120"/>
      <w:ind w:left="283"/>
    </w:pPr>
  </w:style>
  <w:style w:type="character" w:customStyle="1" w:styleId="af6">
    <w:name w:val="Основной текст с отступом Знак"/>
    <w:link w:val="af5"/>
    <w:uiPriority w:val="99"/>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uiPriority w:val="9"/>
    <w:qFormat/>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530E6A"/>
    <w:rPr>
      <w:rFonts w:ascii="Times New Roman" w:eastAsia="Times New Roman" w:hAnsi="Times New Roman"/>
    </w:rPr>
  </w:style>
  <w:style w:type="paragraph" w:styleId="aff3">
    <w:name w:val="endnote text"/>
    <w:basedOn w:val="a"/>
    <w:link w:val="aff2"/>
    <w:uiPriority w:val="99"/>
    <w:semiHidden/>
    <w:unhideWhenUsed/>
    <w:rsid w:val="00530E6A"/>
    <w:rPr>
      <w:sz w:val="20"/>
      <w:szCs w:val="20"/>
    </w:rPr>
  </w:style>
  <w:style w:type="paragraph" w:styleId="aff4">
    <w:name w:val="No Spacing"/>
    <w:link w:val="aff5"/>
    <w:uiPriority w:val="1"/>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616673"/>
    <w:rPr>
      <w:rFonts w:ascii="Courier New" w:eastAsia="Times New Roman" w:hAnsi="Courier New" w:cs="Courier New"/>
    </w:rPr>
  </w:style>
  <w:style w:type="paragraph" w:customStyle="1" w:styleId="Style3">
    <w:name w:val="Style3"/>
    <w:basedOn w:val="a"/>
    <w:rsid w:val="003679B2"/>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3679B2"/>
    <w:rPr>
      <w:rFonts w:ascii="Times New Roman" w:hAnsi="Times New Roman" w:cs="Times New Roman"/>
      <w:b/>
      <w:bCs/>
      <w:sz w:val="20"/>
      <w:szCs w:val="20"/>
    </w:rPr>
  </w:style>
  <w:style w:type="numbering" w:customStyle="1" w:styleId="14">
    <w:name w:val="Нет списка1"/>
    <w:next w:val="a2"/>
    <w:uiPriority w:val="99"/>
    <w:semiHidden/>
    <w:unhideWhenUsed/>
    <w:rsid w:val="00A07D85"/>
  </w:style>
  <w:style w:type="table" w:customStyle="1" w:styleId="15">
    <w:name w:val="Сетка таблицы1"/>
    <w:basedOn w:val="a1"/>
    <w:next w:val="aff7"/>
    <w:uiPriority w:val="59"/>
    <w:rsid w:val="00A07D8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A07D85"/>
    <w:rPr>
      <w:rFonts w:ascii="Times New Roman" w:hAnsi="Times New Roman" w:cs="Times New Roman"/>
      <w:sz w:val="24"/>
      <w:szCs w:val="24"/>
    </w:rPr>
  </w:style>
  <w:style w:type="numbering" w:customStyle="1" w:styleId="26">
    <w:name w:val="Нет списка2"/>
    <w:next w:val="a2"/>
    <w:uiPriority w:val="99"/>
    <w:semiHidden/>
    <w:unhideWhenUsed/>
    <w:rsid w:val="00F248E5"/>
  </w:style>
  <w:style w:type="table" w:customStyle="1" w:styleId="27">
    <w:name w:val="Сетка таблицы2"/>
    <w:basedOn w:val="a1"/>
    <w:next w:val="aff7"/>
    <w:uiPriority w:val="59"/>
    <w:rsid w:val="00F248E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Emphasis"/>
    <w:uiPriority w:val="20"/>
    <w:qFormat/>
    <w:rsid w:val="00F248E5"/>
    <w:rPr>
      <w:i/>
      <w:iCs/>
    </w:rPr>
  </w:style>
  <w:style w:type="table" w:customStyle="1" w:styleId="PlainTable11">
    <w:name w:val="Plain Table 11"/>
    <w:basedOn w:val="a1"/>
    <w:uiPriority w:val="41"/>
    <w:rsid w:val="00F248E5"/>
    <w:rPr>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36">
    <w:name w:val="Нет списка3"/>
    <w:next w:val="a2"/>
    <w:uiPriority w:val="99"/>
    <w:semiHidden/>
    <w:unhideWhenUsed/>
    <w:rsid w:val="00BA0AA7"/>
  </w:style>
  <w:style w:type="table" w:customStyle="1" w:styleId="37">
    <w:name w:val="Сетка таблицы3"/>
    <w:basedOn w:val="a1"/>
    <w:next w:val="aff7"/>
    <w:uiPriority w:val="59"/>
    <w:rsid w:val="00BA0AA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1">
    <w:name w:val="Plain Table 111"/>
    <w:basedOn w:val="a1"/>
    <w:uiPriority w:val="41"/>
    <w:rsid w:val="00BA0AA7"/>
    <w:rPr>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43">
    <w:name w:val="Сетка таблицы4"/>
    <w:basedOn w:val="a1"/>
    <w:next w:val="aff7"/>
    <w:uiPriority w:val="59"/>
    <w:rsid w:val="00660B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EA7298"/>
  </w:style>
  <w:style w:type="table" w:customStyle="1" w:styleId="51">
    <w:name w:val="Сетка таблицы5"/>
    <w:basedOn w:val="a1"/>
    <w:next w:val="aff7"/>
    <w:uiPriority w:val="59"/>
    <w:rsid w:val="00EA729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
    <w:name w:val="Plain Table 112"/>
    <w:basedOn w:val="a1"/>
    <w:uiPriority w:val="41"/>
    <w:rsid w:val="00EA7298"/>
    <w:rPr>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61">
    <w:name w:val="Сетка таблицы6"/>
    <w:basedOn w:val="a1"/>
    <w:next w:val="aff7"/>
    <w:uiPriority w:val="59"/>
    <w:rsid w:val="002365FD"/>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7"/>
    <w:uiPriority w:val="59"/>
    <w:rsid w:val="00A3733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E3407A"/>
  </w:style>
  <w:style w:type="table" w:customStyle="1" w:styleId="81">
    <w:name w:val="Сетка таблицы8"/>
    <w:basedOn w:val="a1"/>
    <w:next w:val="aff7"/>
    <w:uiPriority w:val="39"/>
    <w:rsid w:val="00E340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ff7"/>
    <w:uiPriority w:val="39"/>
    <w:rsid w:val="00E340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E3407A"/>
  </w:style>
  <w:style w:type="table" w:customStyle="1" w:styleId="210">
    <w:name w:val="Сетка таблицы21"/>
    <w:basedOn w:val="a1"/>
    <w:next w:val="aff7"/>
    <w:uiPriority w:val="39"/>
    <w:rsid w:val="00E340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
    <w:uiPriority w:val="99"/>
    <w:rsid w:val="00E3407A"/>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E3407A"/>
    <w:rPr>
      <w:rFonts w:ascii="Sylfaen" w:hAnsi="Sylfaen" w:cs="Sylfaen"/>
      <w:sz w:val="24"/>
      <w:szCs w:val="24"/>
    </w:rPr>
  </w:style>
  <w:style w:type="character" w:customStyle="1" w:styleId="affa">
    <w:name w:val="Заголовок Знак"/>
    <w:rsid w:val="00E3407A"/>
    <w:rPr>
      <w:rFonts w:ascii="Times Armenian" w:eastAsia="Times New Roman" w:hAnsi="Times Armenian" w:cs="Times New Roman"/>
      <w:sz w:val="38"/>
      <w:szCs w:val="24"/>
      <w:lang w:val="en-US"/>
    </w:rPr>
  </w:style>
  <w:style w:type="character" w:customStyle="1" w:styleId="114">
    <w:name w:val="Заголовок 1 Знак1"/>
    <w:uiPriority w:val="9"/>
    <w:rsid w:val="00E3407A"/>
    <w:rPr>
      <w:rFonts w:ascii="Calibri Light" w:eastAsia="Times New Roman" w:hAnsi="Calibri Light" w:cs="Times New Roman"/>
      <w:color w:val="2E74B5"/>
      <w:sz w:val="32"/>
      <w:szCs w:val="32"/>
    </w:rPr>
  </w:style>
  <w:style w:type="numbering" w:customStyle="1" w:styleId="62">
    <w:name w:val="Нет списка6"/>
    <w:next w:val="a2"/>
    <w:uiPriority w:val="99"/>
    <w:semiHidden/>
    <w:unhideWhenUsed/>
    <w:rsid w:val="0019018A"/>
  </w:style>
  <w:style w:type="table" w:customStyle="1" w:styleId="91">
    <w:name w:val="Сетка таблицы9"/>
    <w:basedOn w:val="a1"/>
    <w:next w:val="aff7"/>
    <w:uiPriority w:val="39"/>
    <w:rsid w:val="0019018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f7"/>
    <w:uiPriority w:val="59"/>
    <w:rsid w:val="0019018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3">
    <w:name w:val="Font Style13"/>
    <w:rsid w:val="0019018A"/>
    <w:rPr>
      <w:rFonts w:ascii="Times New Roman" w:hAnsi="Times New Roman" w:cs="Times New Roman"/>
      <w:b/>
      <w:bCs/>
      <w:sz w:val="22"/>
      <w:szCs w:val="22"/>
    </w:rPr>
  </w:style>
  <w:style w:type="table" w:customStyle="1" w:styleId="220">
    <w:name w:val="Сетка таблицы22"/>
    <w:basedOn w:val="a1"/>
    <w:next w:val="aff7"/>
    <w:uiPriority w:val="39"/>
    <w:rsid w:val="0019018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C3170E"/>
  </w:style>
  <w:style w:type="table" w:customStyle="1" w:styleId="100">
    <w:name w:val="Сетка таблицы10"/>
    <w:basedOn w:val="a1"/>
    <w:next w:val="aff7"/>
    <w:uiPriority w:val="39"/>
    <w:rsid w:val="00C317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uiPriority w:val="59"/>
    <w:rsid w:val="00C317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7"/>
    <w:uiPriority w:val="39"/>
    <w:rsid w:val="00C317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D9671B"/>
  </w:style>
  <w:style w:type="table" w:customStyle="1" w:styleId="140">
    <w:name w:val="Сетка таблицы14"/>
    <w:basedOn w:val="a1"/>
    <w:next w:val="aff7"/>
    <w:uiPriority w:val="39"/>
    <w:rsid w:val="00D967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7"/>
    <w:uiPriority w:val="59"/>
    <w:rsid w:val="00D967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7"/>
    <w:uiPriority w:val="39"/>
    <w:rsid w:val="00D967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831AED"/>
  </w:style>
  <w:style w:type="table" w:customStyle="1" w:styleId="16">
    <w:name w:val="Сетка таблицы16"/>
    <w:basedOn w:val="a1"/>
    <w:next w:val="aff7"/>
    <w:uiPriority w:val="39"/>
    <w:rsid w:val="00831A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ff7"/>
    <w:uiPriority w:val="59"/>
    <w:rsid w:val="00831A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7"/>
    <w:uiPriority w:val="39"/>
    <w:rsid w:val="00831A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E952F6"/>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665984539">
      <w:bodyDiv w:val="1"/>
      <w:marLeft w:val="0"/>
      <w:marRight w:val="0"/>
      <w:marTop w:val="0"/>
      <w:marBottom w:val="0"/>
      <w:divBdr>
        <w:top w:val="none" w:sz="0" w:space="0" w:color="auto"/>
        <w:left w:val="none" w:sz="0" w:space="0" w:color="auto"/>
        <w:bottom w:val="none" w:sz="0" w:space="0" w:color="auto"/>
        <w:right w:val="none" w:sz="0" w:space="0" w:color="auto"/>
      </w:divBdr>
    </w:div>
    <w:div w:id="965240010">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734153727">
      <w:bodyDiv w:val="1"/>
      <w:marLeft w:val="0"/>
      <w:marRight w:val="0"/>
      <w:marTop w:val="0"/>
      <w:marBottom w:val="0"/>
      <w:divBdr>
        <w:top w:val="none" w:sz="0" w:space="0" w:color="auto"/>
        <w:left w:val="none" w:sz="0" w:space="0" w:color="auto"/>
        <w:bottom w:val="none" w:sz="0" w:space="0" w:color="auto"/>
        <w:right w:val="none" w:sz="0" w:space="0" w:color="auto"/>
      </w:divBdr>
    </w:div>
    <w:div w:id="1931083940">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17656902">
      <w:bodyDiv w:val="1"/>
      <w:marLeft w:val="0"/>
      <w:marRight w:val="0"/>
      <w:marTop w:val="0"/>
      <w:marBottom w:val="0"/>
      <w:divBdr>
        <w:top w:val="none" w:sz="0" w:space="0" w:color="auto"/>
        <w:left w:val="none" w:sz="0" w:space="0" w:color="auto"/>
        <w:bottom w:val="none" w:sz="0" w:space="0" w:color="auto"/>
        <w:right w:val="none" w:sz="0" w:space="0" w:color="auto"/>
      </w:divBdr>
    </w:div>
    <w:div w:id="204782511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488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eather.fandom.com/ru/wiki/%D0%A2%D0%B5%D0%BC%D0%BF%D0%B5%D1%80%D0%B0%D1%82%D1%83%D1%80%D0%B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eather.fandom.com/ru/wiki/%D0%A2%D0%B5%D0%BC%D0%BF%D0%B5%D1%80%D0%B0%D1%82%D1%83%D1%80%D0%B0"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0E9373-0FF4-470D-A844-C1280B3F4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16714</Words>
  <Characters>95271</Characters>
  <Application>Microsoft Office Word</Application>
  <DocSecurity>0</DocSecurity>
  <Lines>793</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111762</CharactersWithSpaces>
  <SharedDoc>false</SharedDoc>
  <HLinks>
    <vt:vector size="132" baseType="variant">
      <vt:variant>
        <vt:i4>262212</vt:i4>
      </vt:variant>
      <vt:variant>
        <vt:i4>129</vt:i4>
      </vt:variant>
      <vt:variant>
        <vt:i4>0</vt:i4>
      </vt:variant>
      <vt:variant>
        <vt:i4>5</vt:i4>
      </vt:variant>
      <vt:variant>
        <vt:lpwstr>https://weather.fandom.com/ru/wiki/%D0%A2%D0%B5%D0%BC%D0%BF%D0%B5%D1%80%D0%B0%D1%82%D1%83%D1%80%D0%B0</vt:lpwstr>
      </vt:variant>
      <vt:variant>
        <vt:lpwstr/>
      </vt:variant>
      <vt:variant>
        <vt:i4>262212</vt:i4>
      </vt:variant>
      <vt:variant>
        <vt:i4>126</vt:i4>
      </vt:variant>
      <vt:variant>
        <vt:i4>0</vt:i4>
      </vt:variant>
      <vt:variant>
        <vt:i4>5</vt:i4>
      </vt:variant>
      <vt:variant>
        <vt:lpwstr>https://weather.fandom.com/ru/wiki/%D0%A2%D0%B5%D0%BC%D0%BF%D0%B5%D1%80%D0%B0%D1%82%D1%83%D1%80%D0%B0</vt:lpwstr>
      </vt:variant>
      <vt:variant>
        <vt:lpwstr/>
      </vt: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Эрик Камоевич Восканян</cp:lastModifiedBy>
  <cp:revision>3</cp:revision>
  <cp:lastPrinted>2022-03-16T06:37:00Z</cp:lastPrinted>
  <dcterms:created xsi:type="dcterms:W3CDTF">2023-02-03T09:04:00Z</dcterms:created>
  <dcterms:modified xsi:type="dcterms:W3CDTF">2023-02-03T09:04:00Z</dcterms:modified>
</cp:coreProperties>
</file>