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851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577F4E" w:rsidRDefault="00426E7D" w:rsidP="00577F4E">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346016">
        <w:rPr>
          <w:b/>
          <w:bCs/>
          <w:color w:val="000000"/>
          <w:szCs w:val="28"/>
        </w:rPr>
        <w:t>аккумуляторных батаре</w:t>
      </w:r>
      <w:r w:rsidR="00910DAE">
        <w:rPr>
          <w:b/>
          <w:bCs/>
          <w:color w:val="000000"/>
          <w:szCs w:val="28"/>
        </w:rPr>
        <w:t>й</w:t>
      </w:r>
      <w:r w:rsidR="00FC128F">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/0</w:t>
      </w:r>
      <w:r w:rsidR="005E533C">
        <w:rPr>
          <w:b/>
          <w:bCs/>
          <w:szCs w:val="28"/>
        </w:rPr>
        <w:t>5</w:t>
      </w:r>
      <w:r w:rsidR="00346016">
        <w:rPr>
          <w:b/>
          <w:bCs/>
          <w:szCs w:val="28"/>
        </w:rPr>
        <w:t>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5E94">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E5E94">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CE5E94">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5E533C">
        <w:rPr>
          <w:rStyle w:val="ad"/>
          <w:noProof/>
        </w:rPr>
        <w:t>57</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00709F" w:rsidRDefault="00141255" w:rsidP="0000709F">
      <w:pPr>
        <w:spacing w:line="276" w:lineRule="auto"/>
        <w:jc w:val="right"/>
      </w:pPr>
      <w:r w:rsidRPr="00DF208D">
        <w:rPr>
          <w:sz w:val="28"/>
          <w:szCs w:val="28"/>
        </w:rPr>
        <w:t xml:space="preserve"> </w:t>
      </w:r>
      <w:r w:rsidR="0000709F">
        <w:rPr>
          <w:sz w:val="28"/>
          <w:szCs w:val="28"/>
        </w:rPr>
        <w:t xml:space="preserve">к извещению о проведении запроса котировок </w:t>
      </w:r>
    </w:p>
    <w:p w:rsidR="00141255" w:rsidRPr="00DF208D" w:rsidRDefault="0000709F" w:rsidP="0000709F">
      <w:pPr>
        <w:spacing w:line="276" w:lineRule="auto"/>
        <w:ind w:left="8364"/>
        <w:jc w:val="right"/>
        <w:rPr>
          <w:sz w:val="28"/>
          <w:szCs w:val="28"/>
        </w:rPr>
      </w:pPr>
      <w:r>
        <w:rPr>
          <w:sz w:val="28"/>
          <w:szCs w:val="28"/>
        </w:rPr>
        <w:t>№ЮКЖД-ЗКЦ 022/</w:t>
      </w:r>
      <w:r>
        <w:rPr>
          <w:sz w:val="28"/>
          <w:szCs w:val="28"/>
          <w:lang w:val="hy-AM"/>
        </w:rPr>
        <w:t>57</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pPr w:leftFromText="180" w:rightFromText="180" w:vertAnchor="text" w:horzAnchor="margin" w:tblpXSpec="center" w:tblpY="355"/>
              <w:tblW w:w="8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5"/>
              <w:gridCol w:w="2183"/>
              <w:gridCol w:w="988"/>
              <w:gridCol w:w="575"/>
              <w:gridCol w:w="1940"/>
              <w:gridCol w:w="2310"/>
            </w:tblGrid>
            <w:tr w:rsidR="00CA1D5D" w:rsidRPr="001D5190" w:rsidTr="00CD1CF4">
              <w:trPr>
                <w:trHeight w:val="212"/>
              </w:trPr>
              <w:tc>
                <w:tcPr>
                  <w:tcW w:w="785" w:type="dxa"/>
                </w:tcPr>
                <w:p w:rsidR="00CA1D5D" w:rsidRPr="00CA1D5D" w:rsidRDefault="00CA1D5D" w:rsidP="00CA1D5D">
                  <w:pPr>
                    <w:jc w:val="center"/>
                    <w:rPr>
                      <w:b/>
                    </w:rPr>
                  </w:pPr>
                  <w:r w:rsidRPr="00CA1D5D">
                    <w:rPr>
                      <w:b/>
                    </w:rPr>
                    <w:t>№ п/п</w:t>
                  </w:r>
                </w:p>
              </w:tc>
              <w:tc>
                <w:tcPr>
                  <w:tcW w:w="2183" w:type="dxa"/>
                </w:tcPr>
                <w:p w:rsidR="00CA1D5D" w:rsidRPr="00CA1D5D" w:rsidRDefault="00CA1D5D" w:rsidP="00CA1D5D">
                  <w:pPr>
                    <w:jc w:val="center"/>
                    <w:rPr>
                      <w:b/>
                    </w:rPr>
                  </w:pPr>
                  <w:r w:rsidRPr="00CA1D5D">
                    <w:rPr>
                      <w:b/>
                    </w:rPr>
                    <w:t>Наименование товара</w:t>
                  </w:r>
                </w:p>
              </w:tc>
              <w:tc>
                <w:tcPr>
                  <w:tcW w:w="988" w:type="dxa"/>
                </w:tcPr>
                <w:p w:rsidR="00CA1D5D" w:rsidRPr="00CA1D5D" w:rsidRDefault="00CA1D5D" w:rsidP="00CA1D5D">
                  <w:pPr>
                    <w:jc w:val="center"/>
                    <w:rPr>
                      <w:b/>
                    </w:rPr>
                  </w:pPr>
                  <w:r w:rsidRPr="00CA1D5D">
                    <w:rPr>
                      <w:b/>
                    </w:rPr>
                    <w:t xml:space="preserve">Ед. </w:t>
                  </w:r>
                </w:p>
                <w:p w:rsidR="00CA1D5D" w:rsidRPr="00CA1D5D" w:rsidRDefault="00CA1D5D" w:rsidP="00CA1D5D">
                  <w:pPr>
                    <w:jc w:val="center"/>
                    <w:rPr>
                      <w:b/>
                    </w:rPr>
                  </w:pPr>
                  <w:r w:rsidRPr="00CA1D5D">
                    <w:rPr>
                      <w:b/>
                    </w:rPr>
                    <w:t>изм.</w:t>
                  </w:r>
                </w:p>
              </w:tc>
              <w:tc>
                <w:tcPr>
                  <w:tcW w:w="575" w:type="dxa"/>
                </w:tcPr>
                <w:p w:rsidR="00CA1D5D" w:rsidRPr="00CA1D5D" w:rsidRDefault="00CA1D5D" w:rsidP="00CA1D5D">
                  <w:pPr>
                    <w:jc w:val="center"/>
                    <w:rPr>
                      <w:b/>
                    </w:rPr>
                  </w:pPr>
                  <w:r w:rsidRPr="00CA1D5D">
                    <w:rPr>
                      <w:b/>
                    </w:rPr>
                    <w:t>Кол-во</w:t>
                  </w:r>
                </w:p>
              </w:tc>
              <w:tc>
                <w:tcPr>
                  <w:tcW w:w="4250" w:type="dxa"/>
                  <w:gridSpan w:val="2"/>
                  <w:tcBorders>
                    <w:bottom w:val="single" w:sz="4" w:space="0" w:color="auto"/>
                  </w:tcBorders>
                  <w:shd w:val="clear" w:color="auto" w:fill="auto"/>
                  <w:noWrap/>
                  <w:vAlign w:val="center"/>
                </w:tcPr>
                <w:p w:rsidR="00CA1D5D" w:rsidRPr="00CA1D5D" w:rsidRDefault="00CA1D5D" w:rsidP="00CA1D5D">
                  <w:pPr>
                    <w:jc w:val="center"/>
                    <w:rPr>
                      <w:b/>
                    </w:rPr>
                  </w:pPr>
                  <w:r w:rsidRPr="00CA1D5D">
                    <w:rPr>
                      <w:b/>
                    </w:rPr>
                    <w:t>Характеристика товара</w:t>
                  </w:r>
                </w:p>
              </w:tc>
            </w:tr>
            <w:tr w:rsidR="00CA1D5D" w:rsidRPr="001D5190" w:rsidTr="00CD1CF4">
              <w:trPr>
                <w:trHeight w:val="300"/>
              </w:trPr>
              <w:tc>
                <w:tcPr>
                  <w:tcW w:w="785" w:type="dxa"/>
                  <w:vMerge w:val="restart"/>
                </w:tcPr>
                <w:p w:rsidR="00CA1D5D" w:rsidRDefault="00CA1D5D" w:rsidP="00CA1D5D">
                  <w:pPr>
                    <w:ind w:firstLine="357"/>
                  </w:pPr>
                </w:p>
                <w:p w:rsidR="00CA1D5D" w:rsidRDefault="00CA1D5D" w:rsidP="00CA1D5D">
                  <w:pPr>
                    <w:ind w:firstLine="357"/>
                  </w:pPr>
                </w:p>
                <w:p w:rsidR="00CA1D5D" w:rsidRDefault="00CA1D5D" w:rsidP="00CA1D5D">
                  <w:pPr>
                    <w:ind w:firstLine="357"/>
                  </w:pPr>
                </w:p>
                <w:p w:rsidR="00CA1D5D" w:rsidRDefault="00CA1D5D" w:rsidP="00CA1D5D">
                  <w:pPr>
                    <w:ind w:firstLine="357"/>
                  </w:pPr>
                </w:p>
                <w:p w:rsidR="00CA1D5D" w:rsidRDefault="00CA1D5D" w:rsidP="00CA1D5D">
                  <w:pPr>
                    <w:ind w:firstLine="357"/>
                    <w:jc w:val="center"/>
                  </w:pPr>
                </w:p>
                <w:p w:rsidR="00CA1D5D" w:rsidRDefault="00CA1D5D" w:rsidP="00CA1D5D">
                  <w:pPr>
                    <w:jc w:val="center"/>
                    <w:rPr>
                      <w:lang w:eastAsia="x-none"/>
                    </w:rPr>
                  </w:pPr>
                  <w:r w:rsidRPr="001D5190">
                    <w:t>1</w:t>
                  </w:r>
                </w:p>
              </w:tc>
              <w:tc>
                <w:tcPr>
                  <w:tcW w:w="2183" w:type="dxa"/>
                  <w:vMerge w:val="restart"/>
                  <w:vAlign w:val="center"/>
                </w:tcPr>
                <w:p w:rsidR="00CA1D5D" w:rsidRPr="001D5190" w:rsidRDefault="00CA1D5D" w:rsidP="00CA1D5D">
                  <w:pPr>
                    <w:jc w:val="center"/>
                  </w:pPr>
                  <w:r>
                    <w:rPr>
                      <w:lang w:eastAsia="x-none"/>
                    </w:rPr>
                    <w:t>Батарея аккумуляторная</w:t>
                  </w:r>
                </w:p>
              </w:tc>
              <w:tc>
                <w:tcPr>
                  <w:tcW w:w="988" w:type="dxa"/>
                  <w:vMerge w:val="restart"/>
                </w:tcPr>
                <w:p w:rsidR="00CA1D5D" w:rsidRDefault="00CA1D5D" w:rsidP="00CA1D5D">
                  <w:pPr>
                    <w:jc w:val="center"/>
                  </w:pPr>
                </w:p>
                <w:p w:rsidR="00CA1D5D" w:rsidRDefault="00CA1D5D" w:rsidP="00CA1D5D">
                  <w:pPr>
                    <w:jc w:val="center"/>
                  </w:pPr>
                </w:p>
                <w:p w:rsidR="00CA1D5D" w:rsidRDefault="00CA1D5D" w:rsidP="00CA1D5D">
                  <w:pPr>
                    <w:jc w:val="center"/>
                  </w:pPr>
                </w:p>
                <w:p w:rsidR="00CA1D5D" w:rsidRDefault="00CA1D5D" w:rsidP="00CA1D5D">
                  <w:pPr>
                    <w:jc w:val="center"/>
                  </w:pPr>
                </w:p>
                <w:p w:rsidR="00CA1D5D" w:rsidRDefault="00CA1D5D" w:rsidP="00CA1D5D">
                  <w:pPr>
                    <w:jc w:val="center"/>
                  </w:pPr>
                </w:p>
                <w:p w:rsidR="00CA1D5D" w:rsidRDefault="00CA1D5D" w:rsidP="00CA1D5D">
                  <w:pPr>
                    <w:jc w:val="center"/>
                  </w:pPr>
                </w:p>
                <w:p w:rsidR="00CA1D5D" w:rsidRDefault="00CA1D5D" w:rsidP="00CA1D5D">
                  <w:pPr>
                    <w:jc w:val="center"/>
                  </w:pPr>
                </w:p>
                <w:p w:rsidR="00CA1D5D" w:rsidRDefault="00CA1D5D" w:rsidP="00CA1D5D">
                  <w:pPr>
                    <w:jc w:val="center"/>
                  </w:pPr>
                  <w:r w:rsidRPr="001D5190">
                    <w:lastRenderedPageBreak/>
                    <w:t>шт</w:t>
                  </w:r>
                </w:p>
              </w:tc>
              <w:tc>
                <w:tcPr>
                  <w:tcW w:w="575" w:type="dxa"/>
                  <w:vMerge w:val="restart"/>
                  <w:vAlign w:val="center"/>
                </w:tcPr>
                <w:p w:rsidR="00CA1D5D" w:rsidRPr="00BC7E4D" w:rsidRDefault="00CA1D5D" w:rsidP="00CA1D5D">
                  <w:pPr>
                    <w:jc w:val="center"/>
                  </w:pPr>
                  <w:r>
                    <w:lastRenderedPageBreak/>
                    <w:t>7</w:t>
                  </w:r>
                </w:p>
              </w:tc>
              <w:tc>
                <w:tcPr>
                  <w:tcW w:w="1940" w:type="dxa"/>
                  <w:shd w:val="clear" w:color="auto" w:fill="auto"/>
                  <w:noWrap/>
                </w:tcPr>
                <w:p w:rsidR="00CA1D5D" w:rsidRPr="001D5190" w:rsidRDefault="00CA1D5D" w:rsidP="00CA1D5D">
                  <w:r w:rsidRPr="001D5190">
                    <w:t xml:space="preserve">Марка </w:t>
                  </w:r>
                </w:p>
              </w:tc>
              <w:tc>
                <w:tcPr>
                  <w:tcW w:w="2310" w:type="dxa"/>
                </w:tcPr>
                <w:p w:rsidR="00CA1D5D" w:rsidRPr="00F5729F" w:rsidRDefault="00CA1D5D" w:rsidP="00CA1D5D">
                  <w:r>
                    <w:rPr>
                      <w:bCs/>
                      <w:lang w:val="en-US"/>
                    </w:rPr>
                    <w:t>VARTA</w:t>
                  </w:r>
                  <w:r>
                    <w:rPr>
                      <w:bCs/>
                    </w:rPr>
                    <w:t xml:space="preserve">, </w:t>
                  </w:r>
                  <w:r>
                    <w:rPr>
                      <w:bCs/>
                      <w:lang w:val="en-US"/>
                    </w:rPr>
                    <w:t>DELTA</w:t>
                  </w:r>
                  <w:r w:rsidRPr="00C43462">
                    <w:rPr>
                      <w:bCs/>
                    </w:rPr>
                    <w:t xml:space="preserve"> </w:t>
                  </w:r>
                  <w:r>
                    <w:rPr>
                      <w:bCs/>
                    </w:rPr>
                    <w:t>или аналоги</w:t>
                  </w:r>
                </w:p>
              </w:tc>
            </w:tr>
            <w:tr w:rsidR="00CA1D5D" w:rsidRPr="001D5190" w:rsidTr="00CD1CF4">
              <w:trPr>
                <w:trHeight w:val="111"/>
              </w:trPr>
              <w:tc>
                <w:tcPr>
                  <w:tcW w:w="785" w:type="dxa"/>
                  <w:vMerge/>
                </w:tcPr>
                <w:p w:rsidR="00CA1D5D" w:rsidRPr="001D5190" w:rsidRDefault="00CA1D5D" w:rsidP="00CA1D5D"/>
              </w:tc>
              <w:tc>
                <w:tcPr>
                  <w:tcW w:w="2183" w:type="dxa"/>
                  <w:vMerge/>
                </w:tcPr>
                <w:p w:rsidR="00CA1D5D" w:rsidRPr="001D5190" w:rsidRDefault="00CA1D5D" w:rsidP="00CA1D5D"/>
              </w:tc>
              <w:tc>
                <w:tcPr>
                  <w:tcW w:w="988" w:type="dxa"/>
                  <w:vMerge/>
                </w:tcPr>
                <w:p w:rsidR="00CA1D5D" w:rsidRPr="001D5190" w:rsidRDefault="00CA1D5D" w:rsidP="00CA1D5D"/>
              </w:tc>
              <w:tc>
                <w:tcPr>
                  <w:tcW w:w="575" w:type="dxa"/>
                  <w:vMerge/>
                </w:tcPr>
                <w:p w:rsidR="00CA1D5D" w:rsidRPr="001D5190" w:rsidRDefault="00CA1D5D" w:rsidP="00CA1D5D"/>
              </w:tc>
              <w:tc>
                <w:tcPr>
                  <w:tcW w:w="1940" w:type="dxa"/>
                  <w:shd w:val="clear" w:color="auto" w:fill="auto"/>
                  <w:noWrap/>
                </w:tcPr>
                <w:p w:rsidR="00CA1D5D" w:rsidRPr="001D5190" w:rsidRDefault="00CA1D5D" w:rsidP="00CA1D5D">
                  <w:r>
                    <w:t xml:space="preserve">Напряжение </w:t>
                  </w:r>
                  <w:r w:rsidRPr="001D5190">
                    <w:t xml:space="preserve"> </w:t>
                  </w:r>
                </w:p>
              </w:tc>
              <w:tc>
                <w:tcPr>
                  <w:tcW w:w="2310" w:type="dxa"/>
                </w:tcPr>
                <w:p w:rsidR="00CA1D5D" w:rsidRPr="001D5190" w:rsidRDefault="00CA1D5D" w:rsidP="00CA1D5D">
                  <w:r>
                    <w:t>12B</w:t>
                  </w:r>
                </w:p>
                <w:p w:rsidR="00CA1D5D" w:rsidRPr="001D5190" w:rsidRDefault="00CA1D5D" w:rsidP="00CA1D5D">
                  <w:pPr>
                    <w:rPr>
                      <w:bCs/>
                    </w:rPr>
                  </w:pPr>
                </w:p>
              </w:tc>
            </w:tr>
            <w:tr w:rsidR="00CA1D5D" w:rsidRPr="001D5190" w:rsidTr="00CD1CF4">
              <w:trPr>
                <w:trHeight w:val="351"/>
              </w:trPr>
              <w:tc>
                <w:tcPr>
                  <w:tcW w:w="785" w:type="dxa"/>
                  <w:vMerge/>
                </w:tcPr>
                <w:p w:rsidR="00CA1D5D" w:rsidRPr="001D5190" w:rsidRDefault="00CA1D5D" w:rsidP="00CA1D5D">
                  <w:pPr>
                    <w:rPr>
                      <w:bCs/>
                    </w:rPr>
                  </w:pPr>
                </w:p>
              </w:tc>
              <w:tc>
                <w:tcPr>
                  <w:tcW w:w="2183" w:type="dxa"/>
                  <w:vMerge/>
                </w:tcPr>
                <w:p w:rsidR="00CA1D5D" w:rsidRPr="001D5190" w:rsidRDefault="00CA1D5D" w:rsidP="00CA1D5D">
                  <w:pPr>
                    <w:rPr>
                      <w:bCs/>
                    </w:rPr>
                  </w:pPr>
                </w:p>
              </w:tc>
              <w:tc>
                <w:tcPr>
                  <w:tcW w:w="988" w:type="dxa"/>
                  <w:vMerge/>
                </w:tcPr>
                <w:p w:rsidR="00CA1D5D" w:rsidRPr="001D5190" w:rsidRDefault="00CA1D5D" w:rsidP="00CA1D5D">
                  <w:pPr>
                    <w:rPr>
                      <w:bCs/>
                    </w:rPr>
                  </w:pPr>
                </w:p>
              </w:tc>
              <w:tc>
                <w:tcPr>
                  <w:tcW w:w="575" w:type="dxa"/>
                  <w:vMerge/>
                </w:tcPr>
                <w:p w:rsidR="00CA1D5D" w:rsidRPr="001D5190" w:rsidRDefault="00CA1D5D" w:rsidP="00CA1D5D">
                  <w:pPr>
                    <w:rPr>
                      <w:bCs/>
                    </w:rPr>
                  </w:pPr>
                </w:p>
              </w:tc>
              <w:tc>
                <w:tcPr>
                  <w:tcW w:w="1940" w:type="dxa"/>
                  <w:shd w:val="clear" w:color="auto" w:fill="auto"/>
                  <w:noWrap/>
                </w:tcPr>
                <w:p w:rsidR="00CA1D5D" w:rsidRPr="001D5190" w:rsidRDefault="00CA1D5D" w:rsidP="00CA1D5D">
                  <w:r>
                    <w:rPr>
                      <w:bCs/>
                    </w:rPr>
                    <w:t>Емкость</w:t>
                  </w:r>
                </w:p>
              </w:tc>
              <w:tc>
                <w:tcPr>
                  <w:tcW w:w="2310" w:type="dxa"/>
                </w:tcPr>
                <w:p w:rsidR="00CA1D5D" w:rsidRPr="004E2842" w:rsidRDefault="00CA1D5D" w:rsidP="00CA1D5D">
                  <w:pPr>
                    <w:rPr>
                      <w:bCs/>
                      <w:lang w:val="en-US"/>
                    </w:rPr>
                  </w:pPr>
                  <w:r>
                    <w:t>4</w:t>
                  </w:r>
                  <w:r>
                    <w:rPr>
                      <w:lang w:val="en-US"/>
                    </w:rPr>
                    <w:t>0</w:t>
                  </w:r>
                  <w:r>
                    <w:t>-45А/</w:t>
                  </w:r>
                  <w:r>
                    <w:rPr>
                      <w:lang w:val="en-US"/>
                    </w:rPr>
                    <w:t>h</w:t>
                  </w:r>
                </w:p>
              </w:tc>
            </w:tr>
            <w:tr w:rsidR="00CA1D5D" w:rsidRPr="001D5190" w:rsidTr="00CD1CF4">
              <w:trPr>
                <w:trHeight w:val="446"/>
              </w:trPr>
              <w:tc>
                <w:tcPr>
                  <w:tcW w:w="785" w:type="dxa"/>
                  <w:vMerge/>
                </w:tcPr>
                <w:p w:rsidR="00CA1D5D" w:rsidRPr="001D5190" w:rsidRDefault="00CA1D5D" w:rsidP="00CA1D5D">
                  <w:pPr>
                    <w:rPr>
                      <w:bCs/>
                    </w:rPr>
                  </w:pPr>
                </w:p>
              </w:tc>
              <w:tc>
                <w:tcPr>
                  <w:tcW w:w="2183" w:type="dxa"/>
                  <w:vMerge/>
                </w:tcPr>
                <w:p w:rsidR="00CA1D5D" w:rsidRPr="001D5190" w:rsidRDefault="00CA1D5D" w:rsidP="00CA1D5D">
                  <w:pPr>
                    <w:rPr>
                      <w:bCs/>
                    </w:rPr>
                  </w:pPr>
                </w:p>
              </w:tc>
              <w:tc>
                <w:tcPr>
                  <w:tcW w:w="988" w:type="dxa"/>
                  <w:vMerge/>
                </w:tcPr>
                <w:p w:rsidR="00CA1D5D" w:rsidRPr="001D5190" w:rsidRDefault="00CA1D5D" w:rsidP="00CA1D5D">
                  <w:pPr>
                    <w:rPr>
                      <w:bCs/>
                    </w:rPr>
                  </w:pPr>
                </w:p>
              </w:tc>
              <w:tc>
                <w:tcPr>
                  <w:tcW w:w="575" w:type="dxa"/>
                  <w:vMerge/>
                </w:tcPr>
                <w:p w:rsidR="00CA1D5D" w:rsidRPr="001D5190" w:rsidRDefault="00CA1D5D" w:rsidP="00CA1D5D">
                  <w:pPr>
                    <w:rPr>
                      <w:bCs/>
                    </w:rPr>
                  </w:pPr>
                </w:p>
              </w:tc>
              <w:tc>
                <w:tcPr>
                  <w:tcW w:w="1940" w:type="dxa"/>
                  <w:shd w:val="clear" w:color="auto" w:fill="auto"/>
                  <w:noWrap/>
                </w:tcPr>
                <w:p w:rsidR="00CA1D5D" w:rsidRPr="001D5190" w:rsidRDefault="00CA1D5D" w:rsidP="00CA1D5D">
                  <w:r>
                    <w:rPr>
                      <w:bCs/>
                    </w:rPr>
                    <w:t>Длина/ Ширина/Высота</w:t>
                  </w:r>
                </w:p>
              </w:tc>
              <w:tc>
                <w:tcPr>
                  <w:tcW w:w="2310" w:type="dxa"/>
                </w:tcPr>
                <w:p w:rsidR="00CA1D5D" w:rsidRPr="001D5190" w:rsidRDefault="00CA1D5D" w:rsidP="00CA1D5D">
                  <w:pPr>
                    <w:rPr>
                      <w:bCs/>
                    </w:rPr>
                  </w:pPr>
                  <w:r>
                    <w:t>198мм/166мм/174мм (±10мм)</w:t>
                  </w:r>
                </w:p>
              </w:tc>
            </w:tr>
            <w:tr w:rsidR="00CA1D5D" w:rsidRPr="001D5190" w:rsidTr="00CD1CF4">
              <w:trPr>
                <w:trHeight w:val="925"/>
              </w:trPr>
              <w:tc>
                <w:tcPr>
                  <w:tcW w:w="785" w:type="dxa"/>
                  <w:vMerge/>
                </w:tcPr>
                <w:p w:rsidR="00CA1D5D" w:rsidRPr="001D5190" w:rsidRDefault="00CA1D5D" w:rsidP="00CA1D5D">
                  <w:pPr>
                    <w:rPr>
                      <w:bCs/>
                    </w:rPr>
                  </w:pPr>
                </w:p>
              </w:tc>
              <w:tc>
                <w:tcPr>
                  <w:tcW w:w="2183" w:type="dxa"/>
                  <w:vMerge/>
                </w:tcPr>
                <w:p w:rsidR="00CA1D5D" w:rsidRPr="001D5190" w:rsidRDefault="00CA1D5D" w:rsidP="00CA1D5D">
                  <w:pPr>
                    <w:rPr>
                      <w:bCs/>
                    </w:rPr>
                  </w:pPr>
                </w:p>
              </w:tc>
              <w:tc>
                <w:tcPr>
                  <w:tcW w:w="988" w:type="dxa"/>
                  <w:vMerge/>
                </w:tcPr>
                <w:p w:rsidR="00CA1D5D" w:rsidRPr="001D5190" w:rsidRDefault="00CA1D5D" w:rsidP="00CA1D5D">
                  <w:pPr>
                    <w:rPr>
                      <w:bCs/>
                    </w:rPr>
                  </w:pPr>
                </w:p>
              </w:tc>
              <w:tc>
                <w:tcPr>
                  <w:tcW w:w="575" w:type="dxa"/>
                  <w:vMerge/>
                </w:tcPr>
                <w:p w:rsidR="00CA1D5D" w:rsidRPr="001D5190" w:rsidRDefault="00CA1D5D" w:rsidP="00CA1D5D">
                  <w:pPr>
                    <w:rPr>
                      <w:bCs/>
                    </w:rPr>
                  </w:pPr>
                </w:p>
              </w:tc>
              <w:tc>
                <w:tcPr>
                  <w:tcW w:w="1940" w:type="dxa"/>
                  <w:shd w:val="clear" w:color="auto" w:fill="auto"/>
                  <w:noWrap/>
                </w:tcPr>
                <w:p w:rsidR="00CA1D5D" w:rsidRDefault="00CA1D5D" w:rsidP="00CA1D5D">
                  <w:pPr>
                    <w:rPr>
                      <w:bCs/>
                    </w:rPr>
                  </w:pPr>
                  <w:r>
                    <w:rPr>
                      <w:bCs/>
                    </w:rPr>
                    <w:t>Технология</w:t>
                  </w:r>
                </w:p>
              </w:tc>
              <w:tc>
                <w:tcPr>
                  <w:tcW w:w="2310" w:type="dxa"/>
                </w:tcPr>
                <w:p w:rsidR="00CA1D5D" w:rsidRPr="00453CCF" w:rsidRDefault="00CA1D5D" w:rsidP="00CA1D5D">
                  <w:r>
                    <w:rPr>
                      <w:lang w:val="en-US"/>
                    </w:rPr>
                    <w:t>AGM</w:t>
                  </w:r>
                  <w:r w:rsidRPr="00453CCF">
                    <w:t>(электролит, абсорбированный в стекловолоконном сепараторе)</w:t>
                  </w:r>
                </w:p>
              </w:tc>
            </w:tr>
          </w:tbl>
          <w:p w:rsidR="002E2DC9" w:rsidRPr="00CA1D5D" w:rsidRDefault="002E2DC9" w:rsidP="00B03C3B">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65505A" w:rsidRPr="004A4BB7" w:rsidRDefault="00565A16" w:rsidP="007D0284">
            <w:pPr>
              <w:spacing w:line="276" w:lineRule="auto"/>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5E533C" w:rsidRPr="005E533C">
              <w:rPr>
                <w:bCs/>
                <w:sz w:val="28"/>
                <w:szCs w:val="28"/>
              </w:rPr>
              <w:t>в течение 15 (пятнадцати) рабочих дней с даты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C0616F" w:rsidRDefault="00C863FA" w:rsidP="00744C82">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99453A">
              <w:rPr>
                <w:bCs/>
                <w:sz w:val="28"/>
                <w:szCs w:val="28"/>
              </w:rPr>
              <w:t>443 333,33</w:t>
            </w:r>
            <w:r w:rsidR="00997FDA" w:rsidRPr="00DC0324">
              <w:rPr>
                <w:bCs/>
                <w:sz w:val="28"/>
                <w:szCs w:val="28"/>
              </w:rPr>
              <w:t xml:space="preserve"> </w:t>
            </w:r>
            <w:r w:rsidRPr="00DC0324">
              <w:rPr>
                <w:bCs/>
                <w:sz w:val="28"/>
                <w:szCs w:val="28"/>
              </w:rPr>
              <w:t>(</w:t>
            </w:r>
            <w:r w:rsidR="0099453A">
              <w:rPr>
                <w:bCs/>
                <w:sz w:val="28"/>
                <w:szCs w:val="28"/>
              </w:rPr>
              <w:t>ч</w:t>
            </w:r>
            <w:r w:rsidR="0099453A" w:rsidRPr="0099453A">
              <w:rPr>
                <w:bCs/>
                <w:sz w:val="28"/>
                <w:szCs w:val="28"/>
              </w:rPr>
              <w:t>етыреста сорок три тысячи триста тридцать три целых тридцать три сотых</w:t>
            </w:r>
            <w:r w:rsidRPr="00DC0324">
              <w:rPr>
                <w:bCs/>
                <w:sz w:val="28"/>
                <w:szCs w:val="28"/>
              </w:rPr>
              <w:t xml:space="preserve">) драм РА без НДС или </w:t>
            </w:r>
            <w:r w:rsidR="0099453A" w:rsidRPr="0099453A">
              <w:rPr>
                <w:color w:val="000000"/>
                <w:sz w:val="28"/>
                <w:szCs w:val="28"/>
              </w:rPr>
              <w:t>531 999,9</w:t>
            </w:r>
            <w:r w:rsidR="00F36C24">
              <w:rPr>
                <w:color w:val="000000"/>
                <w:sz w:val="28"/>
                <w:szCs w:val="28"/>
              </w:rPr>
              <w:t>9</w:t>
            </w:r>
            <w:r w:rsidR="0099453A" w:rsidRPr="0099453A">
              <w:rPr>
                <w:color w:val="000000"/>
                <w:sz w:val="28"/>
                <w:szCs w:val="28"/>
              </w:rPr>
              <w:t xml:space="preserve"> </w:t>
            </w:r>
            <w:r w:rsidRPr="00DC0324">
              <w:rPr>
                <w:color w:val="000000"/>
                <w:sz w:val="28"/>
                <w:szCs w:val="28"/>
              </w:rPr>
              <w:t>(</w:t>
            </w:r>
            <w:r w:rsidR="00744C82">
              <w:rPr>
                <w:color w:val="000000"/>
                <w:sz w:val="28"/>
                <w:szCs w:val="28"/>
              </w:rPr>
              <w:t>п</w:t>
            </w:r>
            <w:r w:rsidR="00744C82" w:rsidRPr="00744C82">
              <w:rPr>
                <w:color w:val="000000"/>
                <w:sz w:val="28"/>
                <w:szCs w:val="28"/>
              </w:rPr>
              <w:t>ятьсот тридцать одна тысяча девятьсот девяносто девять целых девяносто девять сотых</w:t>
            </w:r>
            <w:r w:rsidR="00C0616F" w:rsidRPr="00DC0324">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5E533C">
              <w:rPr>
                <w:bCs/>
                <w:sz w:val="28"/>
                <w:szCs w:val="28"/>
                <w:lang w:val="hy-AM"/>
              </w:rPr>
              <w:t>03</w:t>
            </w:r>
            <w:r w:rsidR="00DE121C">
              <w:rPr>
                <w:bCs/>
                <w:sz w:val="28"/>
                <w:szCs w:val="28"/>
              </w:rPr>
              <w:t xml:space="preserve">» </w:t>
            </w:r>
            <w:r w:rsidR="005E533C">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5E533C">
              <w:rPr>
                <w:bCs/>
                <w:sz w:val="28"/>
                <w:szCs w:val="28"/>
              </w:rPr>
              <w:t>16» 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0026A" w:rsidRPr="00DF208D" w:rsidTr="00746987">
        <w:tc>
          <w:tcPr>
            <w:tcW w:w="817" w:type="dxa"/>
          </w:tcPr>
          <w:p w:rsidR="0000026A" w:rsidRPr="00DF208D" w:rsidRDefault="0000026A" w:rsidP="0000026A">
            <w:pPr>
              <w:spacing w:line="276" w:lineRule="auto"/>
              <w:rPr>
                <w:sz w:val="28"/>
                <w:szCs w:val="28"/>
              </w:rPr>
            </w:pPr>
            <w:r>
              <w:rPr>
                <w:sz w:val="28"/>
                <w:szCs w:val="28"/>
              </w:rPr>
              <w:t>1.10</w:t>
            </w:r>
          </w:p>
        </w:tc>
        <w:tc>
          <w:tcPr>
            <w:tcW w:w="4768" w:type="dxa"/>
          </w:tcPr>
          <w:p w:rsidR="0000026A" w:rsidRDefault="0000026A" w:rsidP="0000026A">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00026A" w:rsidRDefault="0000026A" w:rsidP="0000026A">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0026A" w:rsidRDefault="0000026A" w:rsidP="0000026A">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00026A" w:rsidRDefault="0000026A" w:rsidP="0000026A">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0026A" w:rsidRPr="00CE5E94" w:rsidRDefault="0000026A" w:rsidP="0000026A">
            <w:pPr>
              <w:spacing w:line="360" w:lineRule="exact"/>
              <w:jc w:val="both"/>
              <w:rPr>
                <w:sz w:val="28"/>
                <w:szCs w:val="28"/>
                <w:lang w:val="hy-AM" w:eastAsia="hy-AM"/>
              </w:rPr>
            </w:pPr>
            <w:r>
              <w:rPr>
                <w:sz w:val="28"/>
                <w:szCs w:val="28"/>
                <w:lang w:val="hy-AM" w:eastAsia="hy-AM"/>
              </w:rPr>
              <w:lastRenderedPageBreak/>
              <w:t xml:space="preserve">Дата </w:t>
            </w:r>
            <w:r w:rsidRPr="00CE5E94">
              <w:rPr>
                <w:sz w:val="28"/>
                <w:szCs w:val="28"/>
                <w:lang w:val="hy-AM" w:eastAsia="hy-AM"/>
              </w:rPr>
              <w:t>начала срока предоставления участникам разъяснений положений документации: «</w:t>
            </w:r>
            <w:r w:rsidRPr="00CE5E94">
              <w:rPr>
                <w:color w:val="000000"/>
                <w:sz w:val="28"/>
                <w:szCs w:val="28"/>
                <w:lang w:eastAsia="hy-AM"/>
              </w:rPr>
              <w:t>03</w:t>
            </w:r>
            <w:r w:rsidRPr="00CE5E94">
              <w:rPr>
                <w:color w:val="000000"/>
                <w:sz w:val="28"/>
                <w:szCs w:val="28"/>
                <w:lang w:val="hy-AM" w:eastAsia="hy-AM"/>
              </w:rPr>
              <w:t xml:space="preserve">» </w:t>
            </w:r>
            <w:r w:rsidRPr="00CE5E94">
              <w:rPr>
                <w:rFonts w:ascii="Sylfaen" w:hAnsi="Sylfaen"/>
                <w:color w:val="000000"/>
                <w:sz w:val="28"/>
                <w:szCs w:val="28"/>
                <w:lang w:eastAsia="hy-AM"/>
              </w:rPr>
              <w:t>июня</w:t>
            </w:r>
            <w:r w:rsidRPr="00CE5E94">
              <w:rPr>
                <w:color w:val="000000"/>
                <w:sz w:val="28"/>
                <w:szCs w:val="28"/>
                <w:lang w:val="hy-AM" w:eastAsia="hy-AM"/>
              </w:rPr>
              <w:t xml:space="preserve"> </w:t>
            </w:r>
            <w:r w:rsidRPr="00CE5E94">
              <w:rPr>
                <w:sz w:val="28"/>
                <w:szCs w:val="28"/>
                <w:lang w:val="hy-AM" w:eastAsia="hy-AM"/>
              </w:rPr>
              <w:t>2022 г.</w:t>
            </w:r>
          </w:p>
          <w:p w:rsidR="0000026A" w:rsidRDefault="0000026A" w:rsidP="0000026A">
            <w:pPr>
              <w:spacing w:line="276" w:lineRule="auto"/>
              <w:jc w:val="both"/>
              <w:rPr>
                <w:bCs/>
                <w:sz w:val="28"/>
                <w:szCs w:val="28"/>
                <w:lang w:val="hy-AM" w:eastAsia="hy-AM"/>
              </w:rPr>
            </w:pPr>
            <w:r w:rsidRPr="00CE5E94">
              <w:rPr>
                <w:sz w:val="28"/>
                <w:szCs w:val="28"/>
                <w:lang w:val="hy-AM" w:eastAsia="hy-AM"/>
              </w:rPr>
              <w:t>Дата окончания срока предоставления участникам разъяснений положений документации: «</w:t>
            </w:r>
            <w:r w:rsidRPr="00CE5E94">
              <w:rPr>
                <w:color w:val="000000"/>
                <w:sz w:val="28"/>
                <w:szCs w:val="28"/>
                <w:lang w:eastAsia="hy-AM"/>
              </w:rPr>
              <w:t>13</w:t>
            </w:r>
            <w:r w:rsidRPr="00CE5E94">
              <w:rPr>
                <w:color w:val="000000"/>
                <w:sz w:val="28"/>
                <w:szCs w:val="28"/>
                <w:lang w:val="hy-AM" w:eastAsia="hy-AM"/>
              </w:rPr>
              <w:t xml:space="preserve">» </w:t>
            </w:r>
            <w:r w:rsidRPr="00CE5E94">
              <w:rPr>
                <w:color w:val="000000"/>
                <w:sz w:val="28"/>
                <w:szCs w:val="28"/>
                <w:lang w:eastAsia="hy-AM"/>
              </w:rPr>
              <w:t>июня</w:t>
            </w:r>
            <w:r>
              <w:rPr>
                <w:color w:val="000000"/>
                <w:sz w:val="28"/>
                <w:szCs w:val="28"/>
                <w:lang w:val="hy-AM" w:eastAsia="hy-AM"/>
              </w:rPr>
              <w:t xml:space="preserve"> </w:t>
            </w:r>
            <w:r>
              <w:rPr>
                <w:sz w:val="28"/>
                <w:szCs w:val="28"/>
                <w:lang w:val="hy-AM" w:eastAsia="hy-AM"/>
              </w:rPr>
              <w:t>2022 г.</w:t>
            </w:r>
          </w:p>
        </w:tc>
      </w:tr>
      <w:tr w:rsidR="00CE5E94" w:rsidRPr="00DF208D" w:rsidTr="00746987">
        <w:tc>
          <w:tcPr>
            <w:tcW w:w="817" w:type="dxa"/>
          </w:tcPr>
          <w:p w:rsidR="00CE5E94" w:rsidRPr="00DF208D" w:rsidRDefault="00CE5E94" w:rsidP="00CE5E94">
            <w:pPr>
              <w:spacing w:line="276" w:lineRule="auto"/>
              <w:rPr>
                <w:sz w:val="28"/>
                <w:szCs w:val="28"/>
              </w:rPr>
            </w:pPr>
            <w:r w:rsidRPr="00DF208D">
              <w:rPr>
                <w:sz w:val="28"/>
                <w:szCs w:val="28"/>
              </w:rPr>
              <w:lastRenderedPageBreak/>
              <w:t>1.11</w:t>
            </w:r>
          </w:p>
        </w:tc>
        <w:tc>
          <w:tcPr>
            <w:tcW w:w="4768" w:type="dxa"/>
          </w:tcPr>
          <w:p w:rsidR="00CE5E94" w:rsidRPr="00DF208D" w:rsidRDefault="00CE5E94" w:rsidP="00CE5E94">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CE5E94" w:rsidRPr="00D4175C" w:rsidRDefault="00CE5E94" w:rsidP="00CE5E94">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CE5E94" w:rsidRPr="00DF208D" w:rsidTr="00746987">
        <w:tc>
          <w:tcPr>
            <w:tcW w:w="817" w:type="dxa"/>
          </w:tcPr>
          <w:p w:rsidR="00CE5E94" w:rsidRPr="00DF208D" w:rsidRDefault="00CE5E94" w:rsidP="00CE5E94">
            <w:pPr>
              <w:spacing w:line="276" w:lineRule="auto"/>
              <w:rPr>
                <w:sz w:val="28"/>
                <w:szCs w:val="28"/>
              </w:rPr>
            </w:pPr>
            <w:r w:rsidRPr="00DF208D">
              <w:rPr>
                <w:sz w:val="28"/>
                <w:szCs w:val="28"/>
              </w:rPr>
              <w:t>1.12</w:t>
            </w:r>
          </w:p>
        </w:tc>
        <w:tc>
          <w:tcPr>
            <w:tcW w:w="4768" w:type="dxa"/>
          </w:tcPr>
          <w:p w:rsidR="00CE5E94" w:rsidRPr="00DF208D" w:rsidRDefault="00CE5E94" w:rsidP="00CE5E94">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CE5E94" w:rsidRPr="00D4175C" w:rsidRDefault="00CE5E94" w:rsidP="00CE5E94">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CE5E94" w:rsidRPr="00D4175C" w:rsidRDefault="00CE5E94" w:rsidP="00CE5E9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CE5E94" w:rsidRPr="00D4175C" w:rsidRDefault="00CE5E94" w:rsidP="00CE5E94">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w:t>
            </w:r>
            <w:bookmarkStart w:id="4" w:name="_GoBack"/>
            <w:bookmarkEnd w:id="4"/>
            <w:r w:rsidRPr="00D4175C">
              <w:rPr>
                <w:sz w:val="28"/>
                <w:szCs w:val="28"/>
                <w:lang w:val="hy-AM" w:eastAsia="hy-AM"/>
              </w:rPr>
              <w:t>ачальную (максимальную) цену единицы товара, работы, услуги (если такая цена установлена);</w:t>
            </w:r>
          </w:p>
          <w:p w:rsidR="00CE5E94" w:rsidRPr="00D4175C" w:rsidRDefault="00CE5E94" w:rsidP="00CE5E9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CE5E94" w:rsidRPr="00D4175C" w:rsidRDefault="00CE5E94" w:rsidP="00CE5E94">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CE5E94" w:rsidRPr="00D4175C" w:rsidRDefault="00CE5E94" w:rsidP="00CE5E94">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00026A">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lastRenderedPageBreak/>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243271" w:rsidP="002E2DC9">
            <w:pPr>
              <w:spacing w:line="276" w:lineRule="auto"/>
              <w:rPr>
                <w:rFonts w:ascii="Sylfaen" w:hAnsi="Sylfaen"/>
                <w:sz w:val="28"/>
                <w:szCs w:val="28"/>
                <w:lang w:val="hy-AM"/>
              </w:rPr>
            </w:pPr>
            <w:r>
              <w:rPr>
                <w:sz w:val="28"/>
                <w:szCs w:val="28"/>
              </w:rPr>
              <w:t xml:space="preserve">Приложение №2.1. </w:t>
            </w:r>
            <w:r w:rsidR="0000026A">
              <w:rPr>
                <w:sz w:val="28"/>
                <w:szCs w:val="28"/>
              </w:rPr>
              <w:t>(форма о</w:t>
            </w:r>
            <w:r w:rsidR="00B638B7">
              <w:rPr>
                <w:sz w:val="28"/>
                <w:szCs w:val="28"/>
              </w:rPr>
              <w:t xml:space="preserve">писи представленных </w:t>
            </w:r>
            <w:r w:rsidR="001F1E9C">
              <w:rPr>
                <w:sz w:val="28"/>
                <w:szCs w:val="28"/>
              </w:rPr>
              <w:t>документов</w:t>
            </w:r>
            <w:r w:rsidR="0000026A">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243271"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243271">
              <w:rPr>
                <w:sz w:val="28"/>
                <w:szCs w:val="28"/>
              </w:rPr>
              <w:t>;</w:t>
            </w:r>
          </w:p>
          <w:p w:rsidR="002E2DC9" w:rsidRPr="00DF208D" w:rsidRDefault="00243271"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243271">
        <w:rPr>
          <w:sz w:val="28"/>
          <w:szCs w:val="28"/>
        </w:rPr>
        <w:t xml:space="preserve">Приложение №2.1. </w:t>
      </w:r>
      <w:r w:rsidR="0000026A">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00026A">
        <w:rPr>
          <w:sz w:val="28"/>
          <w:szCs w:val="28"/>
        </w:rPr>
        <w:t>)</w:t>
      </w:r>
      <w:r w:rsidR="00561BDF" w:rsidRPr="0016613A">
        <w:rPr>
          <w:sz w:val="28"/>
          <w:szCs w:val="28"/>
        </w:rPr>
        <w:t>;</w:t>
      </w:r>
    </w:p>
    <w:p w:rsidR="004A4B5F" w:rsidRPr="0016613A" w:rsidRDefault="0000026A"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243271" w:rsidRDefault="0000026A"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243271">
        <w:rPr>
          <w:sz w:val="28"/>
          <w:szCs w:val="28"/>
        </w:rPr>
        <w:t>;</w:t>
      </w:r>
    </w:p>
    <w:p w:rsidR="006F14A9" w:rsidRPr="0016613A" w:rsidRDefault="00243271"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00026A"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177BEE">
        <w:rPr>
          <w:b/>
          <w:i/>
          <w:sz w:val="28"/>
          <w:szCs w:val="28"/>
          <w:highlight w:val="yellow"/>
        </w:rPr>
        <w:t>«16</w:t>
      </w:r>
      <w:r w:rsidR="003D5D99" w:rsidRPr="0016613A">
        <w:rPr>
          <w:b/>
          <w:i/>
          <w:sz w:val="28"/>
          <w:szCs w:val="28"/>
          <w:highlight w:val="yellow"/>
        </w:rPr>
        <w:t xml:space="preserve">» </w:t>
      </w:r>
      <w:r w:rsidR="00177BEE">
        <w:rPr>
          <w:b/>
          <w:i/>
          <w:sz w:val="28"/>
          <w:szCs w:val="28"/>
          <w:highlight w:val="yellow"/>
        </w:rPr>
        <w:t>июня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7C71C2" w:rsidRPr="0000709F" w:rsidRDefault="007C71C2" w:rsidP="0000709F">
      <w:pPr>
        <w:spacing w:line="276" w:lineRule="auto"/>
        <w:jc w:val="right"/>
        <w:rPr>
          <w:sz w:val="28"/>
          <w:szCs w:val="28"/>
        </w:rPr>
      </w:pPr>
      <w:r w:rsidRPr="0000709F">
        <w:rPr>
          <w:sz w:val="28"/>
          <w:szCs w:val="28"/>
        </w:rPr>
        <w:lastRenderedPageBreak/>
        <w:t>Приложение № 2</w:t>
      </w:r>
    </w:p>
    <w:p w:rsidR="0000709F" w:rsidRPr="0000709F" w:rsidRDefault="0000709F" w:rsidP="0000709F">
      <w:pPr>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00709F" w:rsidP="0000709F">
      <w:pPr>
        <w:pStyle w:val="a5"/>
        <w:suppressAutoHyphens/>
        <w:spacing w:line="276" w:lineRule="auto"/>
        <w:jc w:val="right"/>
        <w:rPr>
          <w:sz w:val="24"/>
          <w:szCs w:val="22"/>
        </w:rPr>
      </w:pPr>
      <w:r>
        <w:rPr>
          <w:sz w:val="28"/>
          <w:szCs w:val="28"/>
        </w:rPr>
        <w:t>№ЮКЖД-ЗКЦ 022/</w:t>
      </w:r>
      <w:r>
        <w:rPr>
          <w:sz w:val="28"/>
          <w:szCs w:val="28"/>
          <w:lang w:val="hy-AM"/>
        </w:rPr>
        <w:t>57</w:t>
      </w:r>
      <w:r w:rsidR="007C71C2"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7C71C2" w:rsidRPr="007C71C2" w:rsidRDefault="007C71C2" w:rsidP="007C71C2">
      <w:pPr>
        <w:shd w:val="clear" w:color="auto" w:fill="FFFFFF"/>
        <w:spacing w:line="480" w:lineRule="auto"/>
        <w:ind w:left="5"/>
        <w:jc w:val="center"/>
        <w:rPr>
          <w:b/>
          <w:bCs/>
          <w:sz w:val="28"/>
          <w:szCs w:val="28"/>
        </w:rPr>
      </w:pPr>
      <w:r>
        <w:rPr>
          <w:b/>
          <w:bCs/>
          <w:sz w:val="28"/>
          <w:szCs w:val="28"/>
        </w:rPr>
        <w:t xml:space="preserve">        </w:t>
      </w:r>
      <w:r w:rsidRPr="007C71C2">
        <w:rPr>
          <w:b/>
          <w:bCs/>
          <w:sz w:val="28"/>
          <w:szCs w:val="28"/>
        </w:rPr>
        <w:t>ТЕХНИЧЕСКОЕ ЗАДАНИЕ</w:t>
      </w:r>
    </w:p>
    <w:p w:rsidR="007C71C2" w:rsidRPr="007C71C2" w:rsidRDefault="008850B1" w:rsidP="007C71C2">
      <w:pPr>
        <w:tabs>
          <w:tab w:val="left" w:pos="284"/>
        </w:tabs>
        <w:spacing w:line="480" w:lineRule="auto"/>
        <w:ind w:left="360"/>
        <w:contextualSpacing/>
        <w:jc w:val="center"/>
        <w:rPr>
          <w:b/>
          <w:bCs/>
          <w:sz w:val="28"/>
          <w:szCs w:val="28"/>
        </w:rPr>
      </w:pPr>
      <w:r>
        <w:rPr>
          <w:b/>
          <w:bCs/>
          <w:sz w:val="28"/>
          <w:szCs w:val="28"/>
        </w:rPr>
        <w:t>н</w:t>
      </w:r>
      <w:r w:rsidRPr="007C71C2">
        <w:rPr>
          <w:b/>
          <w:bCs/>
          <w:sz w:val="28"/>
          <w:szCs w:val="28"/>
        </w:rPr>
        <w:t>а</w:t>
      </w:r>
      <w:r>
        <w:rPr>
          <w:b/>
          <w:bCs/>
          <w:sz w:val="28"/>
          <w:szCs w:val="28"/>
        </w:rPr>
        <w:t xml:space="preserve"> </w:t>
      </w:r>
      <w:r w:rsidR="003B0BAD">
        <w:rPr>
          <w:b/>
          <w:bCs/>
          <w:sz w:val="28"/>
          <w:szCs w:val="28"/>
        </w:rPr>
        <w:t xml:space="preserve">поставку </w:t>
      </w:r>
      <w:r w:rsidR="000133DD">
        <w:rPr>
          <w:rFonts w:eastAsia="Calibri"/>
          <w:b/>
          <w:sz w:val="28"/>
          <w:szCs w:val="28"/>
          <w:lang w:eastAsia="x-none"/>
        </w:rPr>
        <w:t>а</w:t>
      </w:r>
      <w:r w:rsidR="000133DD" w:rsidRPr="00EB3310">
        <w:rPr>
          <w:rFonts w:eastAsia="Calibri"/>
          <w:b/>
          <w:sz w:val="28"/>
          <w:szCs w:val="28"/>
          <w:lang w:eastAsia="x-none"/>
        </w:rPr>
        <w:t>ккумуляторных батареек</w:t>
      </w:r>
      <w:r w:rsidR="000133DD" w:rsidRPr="007C71C2">
        <w:rPr>
          <w:b/>
          <w:bCs/>
          <w:sz w:val="28"/>
          <w:szCs w:val="28"/>
        </w:rPr>
        <w:t xml:space="preserve"> </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2101"/>
        <w:gridCol w:w="710"/>
        <w:gridCol w:w="850"/>
        <w:gridCol w:w="1217"/>
        <w:gridCol w:w="1220"/>
        <w:gridCol w:w="1371"/>
        <w:gridCol w:w="1373"/>
      </w:tblGrid>
      <w:tr w:rsidR="007C71C2" w:rsidRPr="007C71C2" w:rsidTr="00B65EED">
        <w:trPr>
          <w:trHeight w:val="698"/>
          <w:jc w:val="center"/>
        </w:trPr>
        <w:tc>
          <w:tcPr>
            <w:tcW w:w="5000" w:type="pct"/>
            <w:gridSpan w:val="8"/>
          </w:tcPr>
          <w:p w:rsidR="007C71C2" w:rsidRPr="007C71C2" w:rsidRDefault="007C71C2" w:rsidP="007C71C2">
            <w:pPr>
              <w:rPr>
                <w:b/>
                <w:bCs/>
                <w:color w:val="000000"/>
              </w:rPr>
            </w:pPr>
            <w:r w:rsidRPr="007C71C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C71C2" w:rsidRPr="007C71C2" w:rsidTr="00C371B1">
        <w:trPr>
          <w:trHeight w:val="534"/>
          <w:jc w:val="center"/>
        </w:trPr>
        <w:tc>
          <w:tcPr>
            <w:tcW w:w="1078" w:type="pct"/>
          </w:tcPr>
          <w:p w:rsidR="007C71C2" w:rsidRPr="007C71C2" w:rsidRDefault="007C71C2" w:rsidP="00F504DA">
            <w:pPr>
              <w:jc w:val="center"/>
              <w:rPr>
                <w:b/>
                <w:bCs/>
                <w:color w:val="000000"/>
              </w:rPr>
            </w:pPr>
            <w:r w:rsidRPr="007C71C2">
              <w:rPr>
                <w:b/>
                <w:bCs/>
                <w:color w:val="000000"/>
              </w:rPr>
              <w:t>Наименование товара</w:t>
            </w:r>
          </w:p>
        </w:tc>
        <w:tc>
          <w:tcPr>
            <w:tcW w:w="932" w:type="pct"/>
          </w:tcPr>
          <w:p w:rsidR="007C71C2" w:rsidRPr="007C71C2" w:rsidRDefault="007C71C2" w:rsidP="00F504DA">
            <w:pPr>
              <w:jc w:val="center"/>
              <w:rPr>
                <w:b/>
                <w:bCs/>
                <w:color w:val="000000"/>
              </w:rPr>
            </w:pPr>
            <w:r w:rsidRPr="007C71C2">
              <w:rPr>
                <w:b/>
                <w:color w:val="000000"/>
              </w:rPr>
              <w:t>Места поставки товаров</w:t>
            </w:r>
          </w:p>
        </w:tc>
        <w:tc>
          <w:tcPr>
            <w:tcW w:w="315" w:type="pct"/>
          </w:tcPr>
          <w:p w:rsidR="007C71C2" w:rsidRPr="007C71C2" w:rsidRDefault="007C71C2" w:rsidP="00F504DA">
            <w:pPr>
              <w:jc w:val="center"/>
              <w:rPr>
                <w:b/>
                <w:bCs/>
                <w:color w:val="000000"/>
              </w:rPr>
            </w:pPr>
            <w:r w:rsidRPr="007C71C2">
              <w:rPr>
                <w:b/>
                <w:bCs/>
                <w:color w:val="000000"/>
              </w:rPr>
              <w:t>Ед.</w:t>
            </w:r>
          </w:p>
          <w:p w:rsidR="007C71C2" w:rsidRPr="007C71C2" w:rsidRDefault="007C71C2" w:rsidP="00F504DA">
            <w:pPr>
              <w:jc w:val="center"/>
              <w:rPr>
                <w:b/>
                <w:bCs/>
                <w:color w:val="000000"/>
              </w:rPr>
            </w:pPr>
            <w:r w:rsidRPr="007C71C2">
              <w:rPr>
                <w:b/>
                <w:bCs/>
                <w:color w:val="000000"/>
              </w:rPr>
              <w:t>изм.</w:t>
            </w:r>
          </w:p>
        </w:tc>
        <w:tc>
          <w:tcPr>
            <w:tcW w:w="377" w:type="pct"/>
          </w:tcPr>
          <w:p w:rsidR="007C71C2" w:rsidRPr="007C71C2" w:rsidRDefault="007C71C2" w:rsidP="00F504DA">
            <w:pPr>
              <w:jc w:val="center"/>
              <w:rPr>
                <w:b/>
                <w:bCs/>
                <w:color w:val="000000"/>
              </w:rPr>
            </w:pPr>
            <w:r w:rsidRPr="007C71C2">
              <w:rPr>
                <w:b/>
                <w:bCs/>
                <w:color w:val="000000"/>
              </w:rPr>
              <w:t>Кол-во</w:t>
            </w:r>
          </w:p>
        </w:tc>
        <w:tc>
          <w:tcPr>
            <w:tcW w:w="540" w:type="pct"/>
          </w:tcPr>
          <w:p w:rsidR="007C71C2" w:rsidRPr="007C71C2" w:rsidRDefault="007C71C2" w:rsidP="00F504DA">
            <w:pPr>
              <w:jc w:val="center"/>
              <w:rPr>
                <w:b/>
                <w:bCs/>
                <w:color w:val="000000"/>
              </w:rPr>
            </w:pPr>
            <w:r w:rsidRPr="007C71C2">
              <w:rPr>
                <w:b/>
                <w:bCs/>
                <w:color w:val="000000"/>
              </w:rPr>
              <w:t>Цена в драмах РА без НДС</w:t>
            </w:r>
          </w:p>
        </w:tc>
        <w:tc>
          <w:tcPr>
            <w:tcW w:w="541" w:type="pct"/>
          </w:tcPr>
          <w:p w:rsidR="007C71C2" w:rsidRPr="007C71C2" w:rsidRDefault="007C71C2" w:rsidP="00F504DA">
            <w:pPr>
              <w:jc w:val="center"/>
              <w:rPr>
                <w:b/>
                <w:bCs/>
                <w:color w:val="000000"/>
              </w:rPr>
            </w:pPr>
            <w:r w:rsidRPr="007C71C2">
              <w:rPr>
                <w:b/>
                <w:bCs/>
                <w:color w:val="000000"/>
              </w:rPr>
              <w:t>Цена в драмах РА с НДС</w:t>
            </w:r>
          </w:p>
        </w:tc>
        <w:tc>
          <w:tcPr>
            <w:tcW w:w="608" w:type="pct"/>
          </w:tcPr>
          <w:p w:rsidR="007C71C2" w:rsidRPr="007C71C2" w:rsidRDefault="007C71C2" w:rsidP="00F504DA">
            <w:pPr>
              <w:jc w:val="center"/>
              <w:rPr>
                <w:b/>
                <w:bCs/>
                <w:color w:val="000000"/>
              </w:rPr>
            </w:pPr>
            <w:r w:rsidRPr="007C71C2">
              <w:rPr>
                <w:b/>
                <w:bCs/>
                <w:color w:val="000000"/>
              </w:rPr>
              <w:t>Сумма в драмах РА без НДС</w:t>
            </w:r>
          </w:p>
        </w:tc>
        <w:tc>
          <w:tcPr>
            <w:tcW w:w="609" w:type="pct"/>
          </w:tcPr>
          <w:p w:rsidR="007C71C2" w:rsidRPr="007C71C2" w:rsidRDefault="007C71C2" w:rsidP="00F504DA">
            <w:pPr>
              <w:jc w:val="center"/>
              <w:rPr>
                <w:b/>
                <w:bCs/>
                <w:color w:val="000000"/>
              </w:rPr>
            </w:pPr>
            <w:r w:rsidRPr="007C71C2">
              <w:rPr>
                <w:b/>
                <w:bCs/>
                <w:color w:val="000000"/>
              </w:rPr>
              <w:t>Сумма в драмах РА с НДС</w:t>
            </w:r>
          </w:p>
        </w:tc>
      </w:tr>
      <w:tr w:rsidR="007C71C2" w:rsidRPr="007C71C2" w:rsidTr="00C371B1">
        <w:trPr>
          <w:trHeight w:val="138"/>
          <w:jc w:val="center"/>
        </w:trPr>
        <w:tc>
          <w:tcPr>
            <w:tcW w:w="5000" w:type="pct"/>
            <w:gridSpan w:val="8"/>
          </w:tcPr>
          <w:p w:rsidR="007C71C2" w:rsidRPr="007C71C2" w:rsidRDefault="007C71C2" w:rsidP="007C71C2">
            <w:pPr>
              <w:jc w:val="center"/>
              <w:rPr>
                <w:b/>
                <w:bCs/>
                <w:color w:val="000000"/>
              </w:rPr>
            </w:pPr>
          </w:p>
        </w:tc>
      </w:tr>
      <w:tr w:rsidR="007C71C2" w:rsidRPr="007C71C2" w:rsidTr="00C371B1">
        <w:trPr>
          <w:trHeight w:val="780"/>
          <w:jc w:val="center"/>
        </w:trPr>
        <w:tc>
          <w:tcPr>
            <w:tcW w:w="1078" w:type="pct"/>
            <w:vAlign w:val="center"/>
          </w:tcPr>
          <w:p w:rsidR="007C71C2" w:rsidRPr="007C71C2" w:rsidRDefault="007D4FA7" w:rsidP="007C71C2">
            <w:pPr>
              <w:rPr>
                <w:bCs/>
                <w:color w:val="000000"/>
                <w:sz w:val="22"/>
                <w:szCs w:val="22"/>
              </w:rPr>
            </w:pPr>
            <w:r w:rsidRPr="007D4FA7">
              <w:rPr>
                <w:bCs/>
                <w:color w:val="000000"/>
                <w:sz w:val="22"/>
                <w:szCs w:val="22"/>
              </w:rPr>
              <w:t>Аккумуляторные батареи марки Varta, Delta или аналоги</w:t>
            </w:r>
          </w:p>
        </w:tc>
        <w:tc>
          <w:tcPr>
            <w:tcW w:w="932" w:type="pct"/>
          </w:tcPr>
          <w:p w:rsidR="007C71C2" w:rsidRPr="007C71C2" w:rsidRDefault="007C71C2" w:rsidP="007C71C2">
            <w:pPr>
              <w:rPr>
                <w:bCs/>
                <w:color w:val="000000"/>
                <w:sz w:val="22"/>
                <w:szCs w:val="22"/>
              </w:rPr>
            </w:pPr>
            <w:r w:rsidRPr="007C71C2">
              <w:rPr>
                <w:bCs/>
                <w:color w:val="000000"/>
                <w:sz w:val="22"/>
                <w:szCs w:val="22"/>
              </w:rPr>
              <w:t>ЦС ЗАО «ЮКЖД»</w:t>
            </w:r>
          </w:p>
          <w:p w:rsidR="007C71C2" w:rsidRPr="007C71C2" w:rsidRDefault="007C71C2" w:rsidP="007C71C2">
            <w:pPr>
              <w:rPr>
                <w:bCs/>
                <w:color w:val="000000"/>
                <w:sz w:val="22"/>
                <w:szCs w:val="22"/>
              </w:rPr>
            </w:pPr>
            <w:r w:rsidRPr="007C71C2">
              <w:rPr>
                <w:bCs/>
                <w:color w:val="000000"/>
                <w:sz w:val="22"/>
                <w:szCs w:val="22"/>
              </w:rPr>
              <w:t>г. Ереван (адрес Арцаха 32)</w:t>
            </w:r>
          </w:p>
        </w:tc>
        <w:tc>
          <w:tcPr>
            <w:tcW w:w="315" w:type="pct"/>
            <w:vAlign w:val="center"/>
          </w:tcPr>
          <w:p w:rsidR="007C71C2" w:rsidRPr="007C71C2" w:rsidRDefault="007C71C2" w:rsidP="007C71C2">
            <w:pPr>
              <w:rPr>
                <w:color w:val="000000"/>
                <w:vertAlign w:val="superscript"/>
              </w:rPr>
            </w:pPr>
            <w:r w:rsidRPr="007C71C2">
              <w:rPr>
                <w:color w:val="000000"/>
              </w:rPr>
              <w:t>шт</w:t>
            </w:r>
          </w:p>
        </w:tc>
        <w:tc>
          <w:tcPr>
            <w:tcW w:w="377" w:type="pct"/>
            <w:vAlign w:val="center"/>
          </w:tcPr>
          <w:p w:rsidR="007C71C2" w:rsidRPr="007C71C2" w:rsidRDefault="00876722" w:rsidP="007C71C2">
            <w:pPr>
              <w:ind w:right="-119"/>
              <w:jc w:val="center"/>
              <w:rPr>
                <w:color w:val="000000"/>
                <w:sz w:val="22"/>
                <w:szCs w:val="20"/>
              </w:rPr>
            </w:pPr>
            <w:r>
              <w:rPr>
                <w:color w:val="000000"/>
                <w:sz w:val="22"/>
                <w:szCs w:val="20"/>
              </w:rPr>
              <w:t>7</w:t>
            </w:r>
          </w:p>
        </w:tc>
        <w:tc>
          <w:tcPr>
            <w:tcW w:w="540" w:type="pct"/>
            <w:vAlign w:val="center"/>
          </w:tcPr>
          <w:p w:rsidR="007C71C2" w:rsidRPr="007C71C2" w:rsidRDefault="00876722" w:rsidP="007C71C2">
            <w:pPr>
              <w:jc w:val="center"/>
              <w:rPr>
                <w:color w:val="000000"/>
                <w:sz w:val="20"/>
                <w:szCs w:val="20"/>
              </w:rPr>
            </w:pPr>
            <w:r>
              <w:rPr>
                <w:color w:val="000000"/>
                <w:sz w:val="20"/>
                <w:szCs w:val="20"/>
              </w:rPr>
              <w:t>63 333,33</w:t>
            </w:r>
          </w:p>
        </w:tc>
        <w:tc>
          <w:tcPr>
            <w:tcW w:w="541" w:type="pct"/>
            <w:vAlign w:val="center"/>
          </w:tcPr>
          <w:p w:rsidR="007C71C2" w:rsidRPr="007C71C2" w:rsidRDefault="00876722" w:rsidP="007C71C2">
            <w:pPr>
              <w:jc w:val="center"/>
              <w:rPr>
                <w:color w:val="000000"/>
                <w:sz w:val="20"/>
                <w:szCs w:val="20"/>
              </w:rPr>
            </w:pPr>
            <w:r>
              <w:rPr>
                <w:color w:val="000000"/>
                <w:sz w:val="20"/>
                <w:szCs w:val="20"/>
              </w:rPr>
              <w:t>76 000</w:t>
            </w:r>
          </w:p>
        </w:tc>
        <w:tc>
          <w:tcPr>
            <w:tcW w:w="608" w:type="pct"/>
            <w:vAlign w:val="center"/>
          </w:tcPr>
          <w:p w:rsidR="007C71C2" w:rsidRPr="007C71C2" w:rsidRDefault="00EB3310" w:rsidP="00820D3F">
            <w:pPr>
              <w:jc w:val="center"/>
              <w:rPr>
                <w:color w:val="000000"/>
                <w:sz w:val="20"/>
                <w:szCs w:val="20"/>
              </w:rPr>
            </w:pPr>
            <w:r>
              <w:rPr>
                <w:color w:val="000000"/>
                <w:sz w:val="20"/>
                <w:szCs w:val="20"/>
              </w:rPr>
              <w:t>443 333,3</w:t>
            </w:r>
            <w:r w:rsidR="00820D3F">
              <w:rPr>
                <w:color w:val="000000"/>
                <w:sz w:val="20"/>
                <w:szCs w:val="20"/>
              </w:rPr>
              <w:t>3</w:t>
            </w:r>
          </w:p>
        </w:tc>
        <w:tc>
          <w:tcPr>
            <w:tcW w:w="609" w:type="pct"/>
            <w:vAlign w:val="center"/>
          </w:tcPr>
          <w:p w:rsidR="007C71C2" w:rsidRPr="007C71C2" w:rsidRDefault="00EB3310" w:rsidP="00820D3F">
            <w:pPr>
              <w:jc w:val="center"/>
              <w:rPr>
                <w:color w:val="000000"/>
                <w:sz w:val="20"/>
                <w:szCs w:val="20"/>
              </w:rPr>
            </w:pPr>
            <w:r>
              <w:rPr>
                <w:color w:val="000000"/>
                <w:sz w:val="20"/>
                <w:szCs w:val="20"/>
              </w:rPr>
              <w:t>531 999,9</w:t>
            </w:r>
            <w:r w:rsidR="00820D3F">
              <w:rPr>
                <w:color w:val="000000"/>
                <w:sz w:val="20"/>
                <w:szCs w:val="20"/>
              </w:rPr>
              <w:t>9</w:t>
            </w:r>
          </w:p>
        </w:tc>
      </w:tr>
    </w:tbl>
    <w:p w:rsidR="00B65EED" w:rsidRPr="00EB3310" w:rsidRDefault="00B65EED" w:rsidP="00EB3310">
      <w:pPr>
        <w:keepNext/>
        <w:tabs>
          <w:tab w:val="left" w:pos="15309"/>
        </w:tabs>
        <w:ind w:left="120"/>
        <w:jc w:val="both"/>
        <w:outlineLvl w:val="0"/>
        <w:rPr>
          <w:rFonts w:eastAsia="Calibri"/>
          <w:sz w:val="28"/>
          <w:szCs w:val="28"/>
          <w:lang w:eastAsia="x-none"/>
        </w:rPr>
      </w:pPr>
    </w:p>
    <w:p w:rsidR="00EB3310" w:rsidRPr="00EB3310" w:rsidRDefault="00EB3310" w:rsidP="00EB3310">
      <w:pPr>
        <w:keepNext/>
        <w:tabs>
          <w:tab w:val="left" w:pos="15309"/>
        </w:tabs>
        <w:ind w:left="120"/>
        <w:jc w:val="both"/>
        <w:outlineLvl w:val="0"/>
        <w:rPr>
          <w:rFonts w:eastAsia="Calibri"/>
          <w:b/>
          <w:sz w:val="28"/>
          <w:szCs w:val="28"/>
          <w:lang w:eastAsia="x-none"/>
        </w:rPr>
      </w:pPr>
      <w:r w:rsidRPr="00EB3310">
        <w:rPr>
          <w:rFonts w:eastAsia="Calibri"/>
          <w:b/>
          <w:sz w:val="28"/>
          <w:szCs w:val="28"/>
          <w:lang w:eastAsia="x-none"/>
        </w:rPr>
        <w:t>Начальная максимальная цена</w:t>
      </w:r>
    </w:p>
    <w:p w:rsidR="00236369" w:rsidRDefault="00CD1CF4" w:rsidP="006B1EF1">
      <w:pPr>
        <w:keepNext/>
        <w:tabs>
          <w:tab w:val="left" w:pos="15309"/>
        </w:tabs>
        <w:ind w:firstLine="120"/>
        <w:jc w:val="both"/>
        <w:outlineLvl w:val="0"/>
        <w:rPr>
          <w:rFonts w:eastAsia="Calibri"/>
          <w:sz w:val="28"/>
          <w:szCs w:val="28"/>
          <w:lang w:eastAsia="x-none"/>
        </w:rPr>
      </w:pPr>
      <w:r w:rsidRPr="00CD1CF4">
        <w:rPr>
          <w:rFonts w:eastAsia="Calibri"/>
          <w:sz w:val="28"/>
          <w:szCs w:val="28"/>
          <w:lang w:eastAsia="x-none"/>
        </w:rPr>
        <w:t>Начальная (максимальная) цена договора приведена с учетом всех видов налогов, с учетом транспортировки (в том числе без учета НДС/с учетом НДС) составляет: 443 333,33 (четыреста сорок три тысячи триста тридцать три целых тридцать три сотых) драм РА без НДС или 531 999,99 (пятьсот тридцать одна тысяча девятьсот девяносто девять целых девяносто девять сотых) драм РА с НДС.</w:t>
      </w:r>
    </w:p>
    <w:p w:rsidR="006B1EF1" w:rsidRDefault="006B1EF1" w:rsidP="00236369">
      <w:pPr>
        <w:keepNext/>
        <w:tabs>
          <w:tab w:val="left" w:pos="15309"/>
        </w:tabs>
        <w:ind w:left="120"/>
        <w:jc w:val="both"/>
        <w:outlineLvl w:val="0"/>
        <w:rPr>
          <w:rFonts w:eastAsia="Calibri"/>
          <w:sz w:val="28"/>
          <w:szCs w:val="28"/>
          <w:lang w:eastAsia="x-none"/>
        </w:rPr>
      </w:pPr>
    </w:p>
    <w:p w:rsidR="00EB3310" w:rsidRPr="00EB3310" w:rsidRDefault="00EB3310" w:rsidP="00EB3310">
      <w:pPr>
        <w:keepNext/>
        <w:tabs>
          <w:tab w:val="left" w:pos="15309"/>
        </w:tabs>
        <w:jc w:val="both"/>
        <w:outlineLvl w:val="0"/>
        <w:rPr>
          <w:rFonts w:eastAsia="Calibri"/>
          <w:color w:val="FF0000"/>
          <w:sz w:val="28"/>
          <w:szCs w:val="28"/>
          <w:lang w:eastAsia="x-none"/>
        </w:rPr>
      </w:pPr>
    </w:p>
    <w:p w:rsidR="00EB3310" w:rsidRPr="00EB3310" w:rsidRDefault="006B1EF1" w:rsidP="00236369">
      <w:pPr>
        <w:keepNext/>
        <w:tabs>
          <w:tab w:val="left" w:pos="15309"/>
        </w:tabs>
        <w:ind w:left="142"/>
        <w:contextualSpacing/>
        <w:jc w:val="both"/>
        <w:outlineLvl w:val="0"/>
        <w:rPr>
          <w:b/>
          <w:sz w:val="28"/>
          <w:szCs w:val="28"/>
          <w:lang w:eastAsia="x-none"/>
        </w:rPr>
      </w:pPr>
      <w:r>
        <w:rPr>
          <w:b/>
          <w:sz w:val="28"/>
          <w:szCs w:val="28"/>
        </w:rPr>
        <w:t>2</w:t>
      </w:r>
      <w:r w:rsidR="00236369">
        <w:rPr>
          <w:b/>
          <w:sz w:val="28"/>
          <w:szCs w:val="28"/>
        </w:rPr>
        <w:t xml:space="preserve">. </w:t>
      </w:r>
      <w:r w:rsidR="00EB3310" w:rsidRPr="00EB3310">
        <w:rPr>
          <w:b/>
          <w:sz w:val="28"/>
          <w:szCs w:val="28"/>
        </w:rPr>
        <w:t>Характеристика товара</w:t>
      </w:r>
    </w:p>
    <w:p w:rsidR="00EB3310" w:rsidRPr="00EB3310" w:rsidRDefault="00EB3310" w:rsidP="00EB3310">
      <w:pPr>
        <w:keepNext/>
        <w:tabs>
          <w:tab w:val="left" w:pos="15309"/>
        </w:tabs>
        <w:ind w:right="-850"/>
        <w:jc w:val="both"/>
        <w:outlineLvl w:val="0"/>
        <w:rPr>
          <w:b/>
          <w:sz w:val="28"/>
          <w:szCs w:val="28"/>
          <w:lang w:eastAsia="x-none"/>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38"/>
        <w:gridCol w:w="743"/>
        <w:gridCol w:w="680"/>
        <w:gridCol w:w="2976"/>
        <w:gridCol w:w="2269"/>
        <w:gridCol w:w="1417"/>
      </w:tblGrid>
      <w:tr w:rsidR="00EB3310" w:rsidRPr="00EB3310" w:rsidTr="00236369">
        <w:trPr>
          <w:trHeight w:val="435"/>
        </w:trPr>
        <w:tc>
          <w:tcPr>
            <w:tcW w:w="567" w:type="dxa"/>
            <w:vAlign w:val="center"/>
          </w:tcPr>
          <w:p w:rsidR="00EB3310" w:rsidRPr="00EB3310" w:rsidRDefault="00EB3310" w:rsidP="00EB3310">
            <w:pPr>
              <w:jc w:val="center"/>
              <w:rPr>
                <w:rFonts w:eastAsia="Calibri"/>
              </w:rPr>
            </w:pPr>
            <w:r w:rsidRPr="00EB3310">
              <w:rPr>
                <w:rFonts w:eastAsia="Calibri"/>
              </w:rPr>
              <w:t>№ п/п</w:t>
            </w:r>
          </w:p>
        </w:tc>
        <w:tc>
          <w:tcPr>
            <w:tcW w:w="1838" w:type="dxa"/>
            <w:vAlign w:val="center"/>
          </w:tcPr>
          <w:p w:rsidR="00EB3310" w:rsidRPr="00EB3310" w:rsidRDefault="00EB3310" w:rsidP="00EB3310">
            <w:pPr>
              <w:jc w:val="center"/>
              <w:rPr>
                <w:rFonts w:eastAsia="Calibri"/>
              </w:rPr>
            </w:pPr>
            <w:r w:rsidRPr="00EB3310">
              <w:rPr>
                <w:rFonts w:eastAsia="Calibri"/>
              </w:rPr>
              <w:t xml:space="preserve">Наименование товара </w:t>
            </w:r>
          </w:p>
        </w:tc>
        <w:tc>
          <w:tcPr>
            <w:tcW w:w="743" w:type="dxa"/>
          </w:tcPr>
          <w:p w:rsidR="00236369" w:rsidRDefault="00EB3310" w:rsidP="00236369">
            <w:pPr>
              <w:jc w:val="center"/>
              <w:rPr>
                <w:rFonts w:eastAsia="Calibri"/>
              </w:rPr>
            </w:pPr>
            <w:r w:rsidRPr="00EB3310">
              <w:rPr>
                <w:rFonts w:eastAsia="Calibri"/>
              </w:rPr>
              <w:t>Ед</w:t>
            </w:r>
            <w:r w:rsidR="00236369">
              <w:rPr>
                <w:rFonts w:eastAsia="Calibri"/>
              </w:rPr>
              <w:t>.</w:t>
            </w:r>
            <w:r w:rsidRPr="00EB3310">
              <w:rPr>
                <w:rFonts w:eastAsia="Calibri"/>
              </w:rPr>
              <w:t xml:space="preserve"> </w:t>
            </w:r>
          </w:p>
          <w:p w:rsidR="00EB3310" w:rsidRPr="00EB3310" w:rsidRDefault="00EB3310" w:rsidP="00236369">
            <w:pPr>
              <w:jc w:val="center"/>
              <w:rPr>
                <w:rFonts w:eastAsia="Calibri"/>
              </w:rPr>
            </w:pPr>
            <w:r w:rsidRPr="00EB3310">
              <w:rPr>
                <w:rFonts w:eastAsia="Calibri"/>
              </w:rPr>
              <w:t>изм</w:t>
            </w:r>
            <w:r w:rsidR="00236369">
              <w:rPr>
                <w:rFonts w:eastAsia="Calibri"/>
              </w:rPr>
              <w:t>.</w:t>
            </w:r>
          </w:p>
        </w:tc>
        <w:tc>
          <w:tcPr>
            <w:tcW w:w="680" w:type="dxa"/>
          </w:tcPr>
          <w:p w:rsidR="00EB3310" w:rsidRPr="00EB3310" w:rsidRDefault="00EB3310" w:rsidP="00EB3310">
            <w:pPr>
              <w:jc w:val="center"/>
              <w:rPr>
                <w:rFonts w:eastAsia="Calibri"/>
              </w:rPr>
            </w:pPr>
            <w:r w:rsidRPr="00EB3310">
              <w:rPr>
                <w:rFonts w:eastAsia="Calibri"/>
              </w:rPr>
              <w:t>Кол-во</w:t>
            </w:r>
          </w:p>
        </w:tc>
        <w:tc>
          <w:tcPr>
            <w:tcW w:w="5245" w:type="dxa"/>
            <w:gridSpan w:val="2"/>
            <w:tcBorders>
              <w:bottom w:val="single" w:sz="4" w:space="0" w:color="auto"/>
            </w:tcBorders>
            <w:shd w:val="clear" w:color="auto" w:fill="auto"/>
            <w:noWrap/>
            <w:vAlign w:val="center"/>
          </w:tcPr>
          <w:p w:rsidR="00EB3310" w:rsidRPr="00EB3310" w:rsidRDefault="00EB3310" w:rsidP="00EB3310">
            <w:pPr>
              <w:jc w:val="center"/>
              <w:rPr>
                <w:rFonts w:eastAsia="Calibri"/>
              </w:rPr>
            </w:pPr>
            <w:r w:rsidRPr="00EB3310">
              <w:rPr>
                <w:rFonts w:eastAsia="Calibri"/>
              </w:rPr>
              <w:t>Характеристика товара</w:t>
            </w:r>
          </w:p>
        </w:tc>
        <w:tc>
          <w:tcPr>
            <w:tcW w:w="1417" w:type="dxa"/>
            <w:vAlign w:val="center"/>
          </w:tcPr>
          <w:p w:rsidR="00EB3310" w:rsidRPr="00EB3310" w:rsidRDefault="00EB3310" w:rsidP="00EB3310">
            <w:pPr>
              <w:jc w:val="center"/>
              <w:rPr>
                <w:rFonts w:eastAsia="Calibri"/>
              </w:rPr>
            </w:pPr>
            <w:r w:rsidRPr="00EB3310">
              <w:rPr>
                <w:rFonts w:eastAsia="Calibri"/>
              </w:rPr>
              <w:t>Гарантия  качества</w:t>
            </w:r>
          </w:p>
        </w:tc>
      </w:tr>
      <w:tr w:rsidR="00EB3310" w:rsidRPr="00EB3310" w:rsidTr="00236369">
        <w:trPr>
          <w:trHeight w:val="359"/>
        </w:trPr>
        <w:tc>
          <w:tcPr>
            <w:tcW w:w="567" w:type="dxa"/>
            <w:vMerge w:val="restart"/>
            <w:vAlign w:val="center"/>
          </w:tcPr>
          <w:p w:rsidR="00EB3310" w:rsidRPr="00EB3310" w:rsidRDefault="00EB3310" w:rsidP="00EB3310">
            <w:pPr>
              <w:jc w:val="center"/>
              <w:rPr>
                <w:rFonts w:eastAsia="Calibri"/>
              </w:rPr>
            </w:pPr>
            <w:r w:rsidRPr="00EB3310">
              <w:rPr>
                <w:rFonts w:eastAsia="Calibri"/>
              </w:rPr>
              <w:t>1</w:t>
            </w:r>
          </w:p>
        </w:tc>
        <w:tc>
          <w:tcPr>
            <w:tcW w:w="1838" w:type="dxa"/>
            <w:vMerge w:val="restart"/>
            <w:vAlign w:val="center"/>
          </w:tcPr>
          <w:p w:rsidR="00EB3310" w:rsidRPr="00EB3310" w:rsidRDefault="00EB3310" w:rsidP="00EB3310">
            <w:pPr>
              <w:jc w:val="center"/>
              <w:rPr>
                <w:rFonts w:eastAsia="Calibri"/>
                <w:lang w:eastAsia="x-none"/>
              </w:rPr>
            </w:pPr>
            <w:r w:rsidRPr="00EB3310">
              <w:rPr>
                <w:rFonts w:eastAsia="Calibri"/>
                <w:lang w:eastAsia="x-none"/>
              </w:rPr>
              <w:t>Батарея аккумуляторная</w:t>
            </w:r>
          </w:p>
        </w:tc>
        <w:tc>
          <w:tcPr>
            <w:tcW w:w="743" w:type="dxa"/>
            <w:vMerge w:val="restart"/>
            <w:vAlign w:val="center"/>
          </w:tcPr>
          <w:p w:rsidR="00EB3310" w:rsidRPr="00EB3310" w:rsidRDefault="00EB3310" w:rsidP="00236369">
            <w:pPr>
              <w:jc w:val="center"/>
              <w:rPr>
                <w:rFonts w:eastAsia="Calibri"/>
              </w:rPr>
            </w:pPr>
            <w:r w:rsidRPr="00EB3310">
              <w:rPr>
                <w:rFonts w:eastAsia="Calibri"/>
              </w:rPr>
              <w:t>шт</w:t>
            </w:r>
          </w:p>
        </w:tc>
        <w:tc>
          <w:tcPr>
            <w:tcW w:w="680" w:type="dxa"/>
            <w:vMerge w:val="restart"/>
            <w:vAlign w:val="center"/>
          </w:tcPr>
          <w:p w:rsidR="00EB3310" w:rsidRPr="00EB3310" w:rsidRDefault="00EB3310" w:rsidP="00EB3310">
            <w:pPr>
              <w:jc w:val="center"/>
              <w:rPr>
                <w:rFonts w:eastAsia="Calibri"/>
              </w:rPr>
            </w:pPr>
            <w:r w:rsidRPr="00EB3310">
              <w:rPr>
                <w:rFonts w:eastAsia="Calibri"/>
              </w:rPr>
              <w:t>7</w:t>
            </w:r>
          </w:p>
        </w:tc>
        <w:tc>
          <w:tcPr>
            <w:tcW w:w="2976" w:type="dxa"/>
            <w:shd w:val="clear" w:color="auto" w:fill="auto"/>
            <w:noWrap/>
          </w:tcPr>
          <w:p w:rsidR="00EB3310" w:rsidRPr="00EB3310" w:rsidRDefault="00EB3310" w:rsidP="00EB3310">
            <w:pPr>
              <w:rPr>
                <w:rFonts w:eastAsia="Calibri"/>
              </w:rPr>
            </w:pPr>
            <w:r w:rsidRPr="00EB3310">
              <w:rPr>
                <w:rFonts w:eastAsia="Calibri"/>
              </w:rPr>
              <w:t xml:space="preserve">Марка </w:t>
            </w:r>
          </w:p>
        </w:tc>
        <w:tc>
          <w:tcPr>
            <w:tcW w:w="2269" w:type="dxa"/>
          </w:tcPr>
          <w:p w:rsidR="00EB3310" w:rsidRPr="00EB3310" w:rsidRDefault="00EB3310" w:rsidP="00EB3310">
            <w:pPr>
              <w:rPr>
                <w:rFonts w:eastAsia="Calibri"/>
              </w:rPr>
            </w:pPr>
            <w:r w:rsidRPr="00EB3310">
              <w:rPr>
                <w:rFonts w:eastAsia="Calibri"/>
                <w:bCs/>
                <w:lang w:val="en-US"/>
              </w:rPr>
              <w:t>VARTA</w:t>
            </w:r>
            <w:r w:rsidRPr="00EB3310">
              <w:rPr>
                <w:rFonts w:eastAsia="Calibri"/>
                <w:bCs/>
              </w:rPr>
              <w:t xml:space="preserve">, </w:t>
            </w:r>
            <w:r w:rsidRPr="00EB3310">
              <w:rPr>
                <w:rFonts w:eastAsia="Calibri"/>
                <w:bCs/>
                <w:lang w:val="en-US"/>
              </w:rPr>
              <w:t xml:space="preserve">DELTA </w:t>
            </w:r>
            <w:r w:rsidRPr="00EB3310">
              <w:rPr>
                <w:rFonts w:eastAsia="Calibri"/>
                <w:bCs/>
              </w:rPr>
              <w:t>или аналоги</w:t>
            </w:r>
          </w:p>
        </w:tc>
        <w:tc>
          <w:tcPr>
            <w:tcW w:w="1417" w:type="dxa"/>
            <w:vMerge w:val="restart"/>
            <w:vAlign w:val="center"/>
          </w:tcPr>
          <w:p w:rsidR="00EB3310" w:rsidRPr="00EB3310" w:rsidRDefault="00EB3310" w:rsidP="00EB3310">
            <w:pPr>
              <w:jc w:val="center"/>
              <w:rPr>
                <w:rFonts w:eastAsia="Calibri"/>
              </w:rPr>
            </w:pPr>
            <w:r w:rsidRPr="00EB3310">
              <w:rPr>
                <w:rFonts w:eastAsia="Calibri"/>
              </w:rPr>
              <w:t>не менее 1 года</w:t>
            </w:r>
          </w:p>
        </w:tc>
      </w:tr>
      <w:tr w:rsidR="00EB3310" w:rsidRPr="00EB3310" w:rsidTr="00236369">
        <w:trPr>
          <w:trHeight w:val="50"/>
        </w:trPr>
        <w:tc>
          <w:tcPr>
            <w:tcW w:w="567" w:type="dxa"/>
            <w:vMerge/>
            <w:vAlign w:val="center"/>
          </w:tcPr>
          <w:p w:rsidR="00EB3310" w:rsidRPr="00EB3310" w:rsidRDefault="00EB3310" w:rsidP="00EB3310">
            <w:pPr>
              <w:jc w:val="center"/>
              <w:rPr>
                <w:rFonts w:eastAsia="Calibri"/>
              </w:rPr>
            </w:pPr>
          </w:p>
        </w:tc>
        <w:tc>
          <w:tcPr>
            <w:tcW w:w="1838" w:type="dxa"/>
            <w:vMerge/>
          </w:tcPr>
          <w:p w:rsidR="00EB3310" w:rsidRPr="00EB3310" w:rsidRDefault="00EB3310" w:rsidP="00EB3310">
            <w:pPr>
              <w:rPr>
                <w:rFonts w:eastAsia="Calibri"/>
                <w:lang w:eastAsia="x-none"/>
              </w:rPr>
            </w:pPr>
          </w:p>
        </w:tc>
        <w:tc>
          <w:tcPr>
            <w:tcW w:w="743" w:type="dxa"/>
            <w:vMerge/>
          </w:tcPr>
          <w:p w:rsidR="00EB3310" w:rsidRPr="00EB3310" w:rsidRDefault="00EB3310" w:rsidP="00EB3310">
            <w:pPr>
              <w:rPr>
                <w:rFonts w:eastAsia="Calibri"/>
              </w:rPr>
            </w:pPr>
          </w:p>
        </w:tc>
        <w:tc>
          <w:tcPr>
            <w:tcW w:w="680" w:type="dxa"/>
            <w:vMerge/>
          </w:tcPr>
          <w:p w:rsidR="00EB3310" w:rsidRPr="00EB3310" w:rsidRDefault="00EB3310" w:rsidP="00EB3310">
            <w:pPr>
              <w:rPr>
                <w:rFonts w:eastAsia="Calibri"/>
              </w:rPr>
            </w:pPr>
          </w:p>
        </w:tc>
        <w:tc>
          <w:tcPr>
            <w:tcW w:w="2976" w:type="dxa"/>
            <w:shd w:val="clear" w:color="auto" w:fill="auto"/>
            <w:noWrap/>
          </w:tcPr>
          <w:p w:rsidR="00EB3310" w:rsidRPr="00EB3310" w:rsidRDefault="00EB3310" w:rsidP="00EB3310">
            <w:pPr>
              <w:rPr>
                <w:rFonts w:eastAsia="Calibri"/>
              </w:rPr>
            </w:pPr>
            <w:r w:rsidRPr="00EB3310">
              <w:rPr>
                <w:rFonts w:eastAsia="Calibri"/>
              </w:rPr>
              <w:t xml:space="preserve">Напряжение  </w:t>
            </w:r>
          </w:p>
        </w:tc>
        <w:tc>
          <w:tcPr>
            <w:tcW w:w="2269" w:type="dxa"/>
          </w:tcPr>
          <w:p w:rsidR="00EB3310" w:rsidRPr="00EB3310" w:rsidRDefault="00EB3310" w:rsidP="00EB3310">
            <w:pPr>
              <w:rPr>
                <w:rFonts w:eastAsia="Calibri"/>
              </w:rPr>
            </w:pPr>
            <w:r w:rsidRPr="00EB3310">
              <w:rPr>
                <w:rFonts w:eastAsia="Calibri"/>
              </w:rPr>
              <w:t>12B</w:t>
            </w:r>
          </w:p>
          <w:p w:rsidR="00EB3310" w:rsidRPr="00EB3310" w:rsidRDefault="00EB3310" w:rsidP="00EB3310">
            <w:pPr>
              <w:rPr>
                <w:rFonts w:eastAsia="Calibri"/>
                <w:bCs/>
              </w:rPr>
            </w:pPr>
          </w:p>
        </w:tc>
        <w:tc>
          <w:tcPr>
            <w:tcW w:w="1417" w:type="dxa"/>
            <w:vMerge/>
            <w:vAlign w:val="center"/>
          </w:tcPr>
          <w:p w:rsidR="00EB3310" w:rsidRPr="00EB3310" w:rsidRDefault="00EB3310" w:rsidP="00EB3310">
            <w:pPr>
              <w:jc w:val="center"/>
              <w:rPr>
                <w:rFonts w:eastAsia="Calibri"/>
              </w:rPr>
            </w:pPr>
          </w:p>
        </w:tc>
      </w:tr>
      <w:tr w:rsidR="00EB3310" w:rsidRPr="00EB3310" w:rsidTr="00236369">
        <w:trPr>
          <w:trHeight w:val="421"/>
        </w:trPr>
        <w:tc>
          <w:tcPr>
            <w:tcW w:w="567" w:type="dxa"/>
            <w:vMerge/>
            <w:vAlign w:val="center"/>
          </w:tcPr>
          <w:p w:rsidR="00EB3310" w:rsidRPr="00EB3310" w:rsidRDefault="00EB3310" w:rsidP="00EB3310">
            <w:pPr>
              <w:jc w:val="center"/>
              <w:rPr>
                <w:rFonts w:eastAsia="Calibri"/>
              </w:rPr>
            </w:pPr>
          </w:p>
        </w:tc>
        <w:tc>
          <w:tcPr>
            <w:tcW w:w="1838" w:type="dxa"/>
            <w:vMerge/>
          </w:tcPr>
          <w:p w:rsidR="00EB3310" w:rsidRPr="00EB3310" w:rsidRDefault="00EB3310" w:rsidP="00EB3310">
            <w:pPr>
              <w:rPr>
                <w:rFonts w:eastAsia="Calibri"/>
                <w:lang w:eastAsia="x-none"/>
              </w:rPr>
            </w:pPr>
          </w:p>
        </w:tc>
        <w:tc>
          <w:tcPr>
            <w:tcW w:w="743" w:type="dxa"/>
            <w:vMerge/>
          </w:tcPr>
          <w:p w:rsidR="00EB3310" w:rsidRPr="00EB3310" w:rsidRDefault="00EB3310" w:rsidP="00EB3310">
            <w:pPr>
              <w:rPr>
                <w:rFonts w:eastAsia="Calibri"/>
                <w:bCs/>
              </w:rPr>
            </w:pPr>
          </w:p>
        </w:tc>
        <w:tc>
          <w:tcPr>
            <w:tcW w:w="680" w:type="dxa"/>
            <w:vMerge/>
          </w:tcPr>
          <w:p w:rsidR="00EB3310" w:rsidRPr="00EB3310" w:rsidRDefault="00EB3310" w:rsidP="00EB3310">
            <w:pPr>
              <w:rPr>
                <w:rFonts w:eastAsia="Calibri"/>
                <w:bCs/>
              </w:rPr>
            </w:pPr>
          </w:p>
        </w:tc>
        <w:tc>
          <w:tcPr>
            <w:tcW w:w="2976" w:type="dxa"/>
            <w:shd w:val="clear" w:color="auto" w:fill="auto"/>
            <w:noWrap/>
          </w:tcPr>
          <w:p w:rsidR="00EB3310" w:rsidRPr="00EB3310" w:rsidRDefault="00EB3310" w:rsidP="00EB3310">
            <w:pPr>
              <w:rPr>
                <w:rFonts w:eastAsia="Calibri"/>
              </w:rPr>
            </w:pPr>
            <w:r w:rsidRPr="00EB3310">
              <w:rPr>
                <w:rFonts w:eastAsia="Calibri"/>
                <w:bCs/>
              </w:rPr>
              <w:t>Емкость</w:t>
            </w:r>
          </w:p>
        </w:tc>
        <w:tc>
          <w:tcPr>
            <w:tcW w:w="2269" w:type="dxa"/>
          </w:tcPr>
          <w:p w:rsidR="00EB3310" w:rsidRPr="00EB3310" w:rsidRDefault="00EB3310" w:rsidP="00EB3310">
            <w:pPr>
              <w:rPr>
                <w:rFonts w:eastAsia="Calibri"/>
                <w:bCs/>
                <w:lang w:val="en-US"/>
              </w:rPr>
            </w:pPr>
            <w:r w:rsidRPr="00EB3310">
              <w:rPr>
                <w:rFonts w:eastAsia="Calibri"/>
              </w:rPr>
              <w:t>4</w:t>
            </w:r>
            <w:r w:rsidRPr="00EB3310">
              <w:rPr>
                <w:rFonts w:eastAsia="Calibri"/>
                <w:lang w:val="en-US"/>
              </w:rPr>
              <w:t>0</w:t>
            </w:r>
            <w:r w:rsidRPr="00EB3310">
              <w:rPr>
                <w:rFonts w:eastAsia="Calibri"/>
              </w:rPr>
              <w:t>-45А/</w:t>
            </w:r>
            <w:r w:rsidRPr="00EB3310">
              <w:rPr>
                <w:rFonts w:eastAsia="Calibri"/>
                <w:lang w:val="en-US"/>
              </w:rPr>
              <w:t>h</w:t>
            </w:r>
          </w:p>
        </w:tc>
        <w:tc>
          <w:tcPr>
            <w:tcW w:w="1417" w:type="dxa"/>
            <w:vMerge/>
            <w:vAlign w:val="center"/>
          </w:tcPr>
          <w:p w:rsidR="00EB3310" w:rsidRPr="00EB3310" w:rsidRDefault="00EB3310" w:rsidP="00EB3310">
            <w:pPr>
              <w:jc w:val="center"/>
              <w:rPr>
                <w:rFonts w:eastAsia="Calibri"/>
              </w:rPr>
            </w:pPr>
          </w:p>
        </w:tc>
      </w:tr>
      <w:tr w:rsidR="00EB3310" w:rsidRPr="00EB3310" w:rsidTr="00236369">
        <w:trPr>
          <w:trHeight w:val="534"/>
        </w:trPr>
        <w:tc>
          <w:tcPr>
            <w:tcW w:w="567" w:type="dxa"/>
            <w:vMerge/>
            <w:vAlign w:val="center"/>
          </w:tcPr>
          <w:p w:rsidR="00EB3310" w:rsidRPr="00EB3310" w:rsidRDefault="00EB3310" w:rsidP="00EB3310">
            <w:pPr>
              <w:jc w:val="center"/>
              <w:rPr>
                <w:rFonts w:eastAsia="Calibri"/>
              </w:rPr>
            </w:pPr>
          </w:p>
        </w:tc>
        <w:tc>
          <w:tcPr>
            <w:tcW w:w="1838" w:type="dxa"/>
            <w:vMerge/>
          </w:tcPr>
          <w:p w:rsidR="00EB3310" w:rsidRPr="00EB3310" w:rsidRDefault="00EB3310" w:rsidP="00EB3310">
            <w:pPr>
              <w:rPr>
                <w:rFonts w:eastAsia="Calibri"/>
                <w:lang w:eastAsia="x-none"/>
              </w:rPr>
            </w:pPr>
          </w:p>
        </w:tc>
        <w:tc>
          <w:tcPr>
            <w:tcW w:w="743" w:type="dxa"/>
            <w:vMerge/>
          </w:tcPr>
          <w:p w:rsidR="00EB3310" w:rsidRPr="00EB3310" w:rsidRDefault="00EB3310" w:rsidP="00EB3310">
            <w:pPr>
              <w:rPr>
                <w:rFonts w:eastAsia="Calibri"/>
                <w:bCs/>
              </w:rPr>
            </w:pPr>
          </w:p>
        </w:tc>
        <w:tc>
          <w:tcPr>
            <w:tcW w:w="680" w:type="dxa"/>
            <w:vMerge/>
          </w:tcPr>
          <w:p w:rsidR="00EB3310" w:rsidRPr="00EB3310" w:rsidRDefault="00EB3310" w:rsidP="00EB3310">
            <w:pPr>
              <w:rPr>
                <w:rFonts w:eastAsia="Calibri"/>
                <w:bCs/>
              </w:rPr>
            </w:pPr>
          </w:p>
        </w:tc>
        <w:tc>
          <w:tcPr>
            <w:tcW w:w="2976" w:type="dxa"/>
            <w:shd w:val="clear" w:color="auto" w:fill="auto"/>
            <w:noWrap/>
          </w:tcPr>
          <w:p w:rsidR="00EB3310" w:rsidRPr="00EB3310" w:rsidRDefault="00EB3310" w:rsidP="00EB3310">
            <w:pPr>
              <w:rPr>
                <w:rFonts w:eastAsia="Calibri"/>
              </w:rPr>
            </w:pPr>
            <w:r w:rsidRPr="00EB3310">
              <w:rPr>
                <w:rFonts w:eastAsia="Calibri"/>
                <w:bCs/>
              </w:rPr>
              <w:t>Длина/ Ширина/Высота</w:t>
            </w:r>
          </w:p>
        </w:tc>
        <w:tc>
          <w:tcPr>
            <w:tcW w:w="2269" w:type="dxa"/>
          </w:tcPr>
          <w:p w:rsidR="00EB3310" w:rsidRPr="00EB3310" w:rsidRDefault="00EB3310" w:rsidP="00EB3310">
            <w:pPr>
              <w:rPr>
                <w:rFonts w:eastAsia="Calibri"/>
                <w:bCs/>
              </w:rPr>
            </w:pPr>
            <w:r w:rsidRPr="00EB3310">
              <w:rPr>
                <w:rFonts w:eastAsia="Calibri"/>
              </w:rPr>
              <w:t>198мм/166мм/174мм (±10мм)</w:t>
            </w:r>
          </w:p>
        </w:tc>
        <w:tc>
          <w:tcPr>
            <w:tcW w:w="1417" w:type="dxa"/>
            <w:vMerge/>
            <w:vAlign w:val="center"/>
          </w:tcPr>
          <w:p w:rsidR="00EB3310" w:rsidRPr="00EB3310" w:rsidRDefault="00EB3310" w:rsidP="00EB3310">
            <w:pPr>
              <w:jc w:val="center"/>
              <w:rPr>
                <w:rFonts w:eastAsia="Calibri"/>
              </w:rPr>
            </w:pPr>
          </w:p>
        </w:tc>
      </w:tr>
      <w:tr w:rsidR="00EB3310" w:rsidRPr="00EB3310" w:rsidTr="00236369">
        <w:trPr>
          <w:trHeight w:val="1106"/>
        </w:trPr>
        <w:tc>
          <w:tcPr>
            <w:tcW w:w="567" w:type="dxa"/>
            <w:vMerge/>
            <w:vAlign w:val="center"/>
          </w:tcPr>
          <w:p w:rsidR="00EB3310" w:rsidRPr="00EB3310" w:rsidRDefault="00EB3310" w:rsidP="00EB3310">
            <w:pPr>
              <w:jc w:val="center"/>
              <w:rPr>
                <w:rFonts w:eastAsia="Calibri"/>
              </w:rPr>
            </w:pPr>
          </w:p>
        </w:tc>
        <w:tc>
          <w:tcPr>
            <w:tcW w:w="1838" w:type="dxa"/>
            <w:vMerge/>
          </w:tcPr>
          <w:p w:rsidR="00EB3310" w:rsidRPr="00EB3310" w:rsidRDefault="00EB3310" w:rsidP="00EB3310">
            <w:pPr>
              <w:rPr>
                <w:rFonts w:eastAsia="Calibri"/>
                <w:lang w:eastAsia="x-none"/>
              </w:rPr>
            </w:pPr>
          </w:p>
        </w:tc>
        <w:tc>
          <w:tcPr>
            <w:tcW w:w="743" w:type="dxa"/>
            <w:vMerge/>
          </w:tcPr>
          <w:p w:rsidR="00EB3310" w:rsidRPr="00EB3310" w:rsidRDefault="00EB3310" w:rsidP="00EB3310">
            <w:pPr>
              <w:rPr>
                <w:rFonts w:eastAsia="Calibri"/>
                <w:bCs/>
              </w:rPr>
            </w:pPr>
          </w:p>
        </w:tc>
        <w:tc>
          <w:tcPr>
            <w:tcW w:w="680" w:type="dxa"/>
            <w:vMerge/>
          </w:tcPr>
          <w:p w:rsidR="00EB3310" w:rsidRPr="00EB3310" w:rsidRDefault="00EB3310" w:rsidP="00EB3310">
            <w:pPr>
              <w:rPr>
                <w:rFonts w:eastAsia="Calibri"/>
                <w:bCs/>
              </w:rPr>
            </w:pPr>
          </w:p>
        </w:tc>
        <w:tc>
          <w:tcPr>
            <w:tcW w:w="2976" w:type="dxa"/>
            <w:shd w:val="clear" w:color="auto" w:fill="auto"/>
            <w:noWrap/>
          </w:tcPr>
          <w:p w:rsidR="00EB3310" w:rsidRPr="00EB3310" w:rsidRDefault="00EB3310" w:rsidP="00EB3310">
            <w:pPr>
              <w:rPr>
                <w:rFonts w:eastAsia="Calibri"/>
                <w:bCs/>
              </w:rPr>
            </w:pPr>
            <w:r w:rsidRPr="00EB3310">
              <w:rPr>
                <w:rFonts w:eastAsia="Calibri"/>
                <w:bCs/>
              </w:rPr>
              <w:t>Технология</w:t>
            </w:r>
          </w:p>
        </w:tc>
        <w:tc>
          <w:tcPr>
            <w:tcW w:w="2269" w:type="dxa"/>
          </w:tcPr>
          <w:p w:rsidR="00EB3310" w:rsidRPr="00EB3310" w:rsidRDefault="00EB3310" w:rsidP="00EB3310">
            <w:pPr>
              <w:rPr>
                <w:rFonts w:eastAsia="Calibri"/>
              </w:rPr>
            </w:pPr>
            <w:r w:rsidRPr="00EB3310">
              <w:rPr>
                <w:rFonts w:eastAsia="Calibri"/>
                <w:lang w:val="en-US"/>
              </w:rPr>
              <w:t>AGM</w:t>
            </w:r>
            <w:r w:rsidRPr="00EB3310">
              <w:rPr>
                <w:rFonts w:eastAsia="Calibri"/>
              </w:rPr>
              <w:t>(электролит, абсорбированный в стекловолоконном сепараторе)</w:t>
            </w:r>
          </w:p>
        </w:tc>
        <w:tc>
          <w:tcPr>
            <w:tcW w:w="1417" w:type="dxa"/>
            <w:vMerge/>
            <w:vAlign w:val="center"/>
          </w:tcPr>
          <w:p w:rsidR="00EB3310" w:rsidRPr="00EB3310" w:rsidRDefault="00EB3310" w:rsidP="00EB3310">
            <w:pPr>
              <w:jc w:val="center"/>
              <w:rPr>
                <w:rFonts w:eastAsia="Calibri"/>
              </w:rPr>
            </w:pPr>
          </w:p>
        </w:tc>
      </w:tr>
      <w:tr w:rsidR="00EB3310" w:rsidRPr="00EB3310" w:rsidTr="00236369">
        <w:trPr>
          <w:trHeight w:val="534"/>
        </w:trPr>
        <w:tc>
          <w:tcPr>
            <w:tcW w:w="567" w:type="dxa"/>
            <w:vMerge/>
            <w:vAlign w:val="center"/>
          </w:tcPr>
          <w:p w:rsidR="00EB3310" w:rsidRPr="00EB3310" w:rsidRDefault="00EB3310" w:rsidP="00EB3310">
            <w:pPr>
              <w:jc w:val="center"/>
              <w:rPr>
                <w:rFonts w:eastAsia="Calibri"/>
              </w:rPr>
            </w:pPr>
          </w:p>
        </w:tc>
        <w:tc>
          <w:tcPr>
            <w:tcW w:w="1838" w:type="dxa"/>
            <w:vMerge/>
          </w:tcPr>
          <w:p w:rsidR="00EB3310" w:rsidRPr="00EB3310" w:rsidRDefault="00EB3310" w:rsidP="00EB3310">
            <w:pPr>
              <w:rPr>
                <w:rFonts w:eastAsia="Calibri"/>
                <w:lang w:eastAsia="x-none"/>
              </w:rPr>
            </w:pPr>
          </w:p>
        </w:tc>
        <w:tc>
          <w:tcPr>
            <w:tcW w:w="8085" w:type="dxa"/>
            <w:gridSpan w:val="5"/>
          </w:tcPr>
          <w:p w:rsidR="00EB3310" w:rsidRPr="00EB3310" w:rsidRDefault="00236369" w:rsidP="00236369">
            <w:pPr>
              <w:jc w:val="both"/>
              <w:rPr>
                <w:rFonts w:eastAsia="Calibri"/>
              </w:rPr>
            </w:pPr>
            <w:r>
              <w:rPr>
                <w:rFonts w:eastAsia="Calibri"/>
              </w:rPr>
              <w:t xml:space="preserve">     </w:t>
            </w:r>
            <w:r w:rsidR="00EB3310" w:rsidRPr="00EB3310">
              <w:rPr>
                <w:rFonts w:eastAsia="Calibri"/>
              </w:rPr>
              <w:t xml:space="preserve">Батарея полностью необслуживаемая. Аккумуляторы VARTA® Powersports (и аналоги) не требуют обслуживания и долива воды. Они представляют собой сухозаряженные аккумуляторы с упаковкой электролита. </w:t>
            </w:r>
          </w:p>
          <w:p w:rsidR="00EB3310" w:rsidRPr="00EB3310" w:rsidRDefault="00EB3310" w:rsidP="00EB3310">
            <w:pPr>
              <w:jc w:val="both"/>
              <w:rPr>
                <w:rFonts w:eastAsia="Calibri"/>
              </w:rPr>
            </w:pPr>
            <w:r w:rsidRPr="00EB3310">
              <w:rPr>
                <w:rFonts w:eastAsia="Calibri"/>
              </w:rPr>
              <w:t xml:space="preserve">     Особенности: Технология AGM. Ключевые преимущества: Сухозаряженная батарея поставляется в варианте Freshpack (с упаковкой электролита); </w:t>
            </w:r>
            <w:r w:rsidRPr="00EB3310">
              <w:rPr>
                <w:rFonts w:eastAsia="Calibri"/>
              </w:rPr>
              <w:lastRenderedPageBreak/>
              <w:t>Необслуживаемая – долив воды не нужен; Отвечает стандарту JIS; Устойчива к протечке при наклоне на угол до 45˚; Использует технологию Absorbent Glass Mat (AGM), что позволяет часто заряжать и разряжать батарею без отрицательного воздействия на ее производительность.</w:t>
            </w:r>
          </w:p>
        </w:tc>
      </w:tr>
    </w:tbl>
    <w:p w:rsidR="00EB3310" w:rsidRPr="00EB3310" w:rsidRDefault="00EB3310" w:rsidP="001A6CEE">
      <w:pPr>
        <w:keepNext/>
        <w:tabs>
          <w:tab w:val="left" w:pos="8530"/>
        </w:tabs>
        <w:ind w:right="-850"/>
        <w:contextualSpacing/>
        <w:jc w:val="both"/>
        <w:outlineLvl w:val="0"/>
        <w:rPr>
          <w:b/>
          <w:sz w:val="28"/>
          <w:szCs w:val="28"/>
          <w:lang w:eastAsia="x-none"/>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8389"/>
      </w:tblGrid>
      <w:tr w:rsidR="006B1EF1" w:rsidRPr="00EE1E66" w:rsidTr="00556F4B">
        <w:tc>
          <w:tcPr>
            <w:tcW w:w="10490" w:type="dxa"/>
            <w:gridSpan w:val="2"/>
            <w:tcBorders>
              <w:top w:val="single" w:sz="4" w:space="0" w:color="auto"/>
              <w:left w:val="single" w:sz="4" w:space="0" w:color="auto"/>
              <w:bottom w:val="single" w:sz="4" w:space="0" w:color="auto"/>
              <w:right w:val="single" w:sz="4" w:space="0" w:color="auto"/>
            </w:tcBorders>
            <w:hideMark/>
          </w:tcPr>
          <w:p w:rsidR="006B1EF1" w:rsidRPr="00EE1E66" w:rsidRDefault="006B1EF1" w:rsidP="00556F4B">
            <w:pPr>
              <w:spacing w:line="276" w:lineRule="auto"/>
              <w:jc w:val="both"/>
              <w:rPr>
                <w:b/>
                <w:i/>
                <w:sz w:val="28"/>
                <w:szCs w:val="28"/>
              </w:rPr>
            </w:pPr>
            <w:r>
              <w:rPr>
                <w:b/>
                <w:sz w:val="28"/>
                <w:szCs w:val="28"/>
              </w:rPr>
              <w:t>3</w:t>
            </w:r>
            <w:r w:rsidRPr="00EE1E66">
              <w:rPr>
                <w:b/>
                <w:sz w:val="28"/>
                <w:szCs w:val="28"/>
              </w:rPr>
              <w:t>. Требования к результатам</w:t>
            </w:r>
          </w:p>
        </w:tc>
      </w:tr>
      <w:tr w:rsidR="006B1EF1" w:rsidRPr="00EE1E66" w:rsidTr="00556F4B">
        <w:tc>
          <w:tcPr>
            <w:tcW w:w="10490" w:type="dxa"/>
            <w:gridSpan w:val="2"/>
            <w:tcBorders>
              <w:top w:val="single" w:sz="4" w:space="0" w:color="auto"/>
              <w:left w:val="single" w:sz="4" w:space="0" w:color="auto"/>
              <w:bottom w:val="single" w:sz="4" w:space="0" w:color="auto"/>
              <w:right w:val="single" w:sz="4" w:space="0" w:color="auto"/>
            </w:tcBorders>
            <w:hideMark/>
          </w:tcPr>
          <w:p w:rsidR="006B1EF1" w:rsidRPr="00EE1E66" w:rsidRDefault="006B1EF1" w:rsidP="00556F4B">
            <w:pPr>
              <w:spacing w:line="276" w:lineRule="auto"/>
              <w:jc w:val="both"/>
              <w:rPr>
                <w:b/>
                <w:sz w:val="22"/>
                <w:szCs w:val="22"/>
              </w:rPr>
            </w:pP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bCs/>
                <w:i/>
              </w:rPr>
            </w:pPr>
            <w:r w:rsidRPr="003523C9">
              <w:rPr>
                <w:bCs/>
                <w:i/>
              </w:rPr>
              <w:t>Товары должны быть поставлены в полном объеме, в установленный срок и соответствовать предъявляемым в соответствии с извещением и договором требованиям</w:t>
            </w:r>
          </w:p>
          <w:p w:rsidR="006B1EF1" w:rsidRPr="003523C9" w:rsidRDefault="006B1EF1" w:rsidP="00556F4B">
            <w:pPr>
              <w:spacing w:line="276" w:lineRule="auto"/>
              <w:jc w:val="both"/>
              <w:rPr>
                <w:b/>
              </w:rPr>
            </w:pP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sz w:val="28"/>
                <w:szCs w:val="28"/>
              </w:rPr>
            </w:pPr>
            <w:r w:rsidRPr="003523C9">
              <w:rPr>
                <w:b/>
                <w:sz w:val="28"/>
                <w:szCs w:val="28"/>
              </w:rPr>
              <w:t>4.</w:t>
            </w:r>
            <w:r w:rsidRPr="003523C9">
              <w:rPr>
                <w:i/>
                <w:sz w:val="28"/>
                <w:szCs w:val="28"/>
              </w:rPr>
              <w:t xml:space="preserve"> </w:t>
            </w:r>
            <w:r w:rsidRPr="003523C9">
              <w:rPr>
                <w:b/>
                <w:bCs/>
                <w:sz w:val="28"/>
                <w:szCs w:val="28"/>
              </w:rPr>
              <w:t>Место, условия и порядок поставки товаров, выполнения работ, оказания услуг</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sz w:val="28"/>
                <w:szCs w:val="28"/>
              </w:rPr>
            </w:pPr>
          </w:p>
        </w:tc>
      </w:tr>
      <w:tr w:rsidR="006B1EF1" w:rsidRPr="003523C9" w:rsidTr="00556F4B">
        <w:tc>
          <w:tcPr>
            <w:tcW w:w="2101"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sz w:val="22"/>
                <w:szCs w:val="22"/>
              </w:rPr>
            </w:pPr>
            <w:r w:rsidRPr="003523C9">
              <w:t xml:space="preserve">Место </w:t>
            </w:r>
            <w:r w:rsidRPr="003523C9">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bCs/>
                <w:i/>
              </w:rPr>
            </w:pPr>
            <w:r w:rsidRPr="003523C9">
              <w:rPr>
                <w:bCs/>
                <w:i/>
              </w:rPr>
              <w:t>Поставка товара осуществляется путем передачи Товара покупателю.</w:t>
            </w:r>
          </w:p>
          <w:p w:rsidR="006B1EF1" w:rsidRPr="003523C9" w:rsidRDefault="006B1EF1" w:rsidP="00556F4B">
            <w:pPr>
              <w:spacing w:line="276" w:lineRule="auto"/>
              <w:jc w:val="both"/>
              <w:rPr>
                <w:i/>
              </w:rPr>
            </w:pPr>
            <w:r w:rsidRPr="003523C9">
              <w:rPr>
                <w:bCs/>
                <w:i/>
              </w:rPr>
              <w:t xml:space="preserve">РА, г. Ереван , ул. Арцаха 32, Центральный склад </w:t>
            </w:r>
          </w:p>
        </w:tc>
      </w:tr>
      <w:tr w:rsidR="006B1EF1" w:rsidRPr="003523C9" w:rsidTr="00556F4B">
        <w:tc>
          <w:tcPr>
            <w:tcW w:w="2101" w:type="dxa"/>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pPr>
            <w:r w:rsidRPr="003523C9">
              <w:t>Условия поставки товаров</w:t>
            </w:r>
          </w:p>
        </w:tc>
        <w:tc>
          <w:tcPr>
            <w:tcW w:w="8389" w:type="dxa"/>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Cs/>
                <w:i/>
              </w:rPr>
            </w:pPr>
            <w:r w:rsidRPr="003523C9">
              <w:rPr>
                <w:bCs/>
                <w:i/>
              </w:rPr>
              <w:t xml:space="preserve">Участник/Победитель за счет собственных средств поставляет товар </w:t>
            </w:r>
            <w:r>
              <w:rPr>
                <w:bCs/>
                <w:i/>
              </w:rPr>
              <w:t>по адресу, указанному в договоре</w:t>
            </w:r>
          </w:p>
        </w:tc>
      </w:tr>
      <w:tr w:rsidR="006B1EF1" w:rsidRPr="003523C9" w:rsidTr="00556F4B">
        <w:tc>
          <w:tcPr>
            <w:tcW w:w="2101"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sz w:val="28"/>
                <w:szCs w:val="28"/>
              </w:rPr>
            </w:pPr>
            <w:r w:rsidRPr="003523C9">
              <w:t xml:space="preserve">Сроки </w:t>
            </w:r>
            <w:r w:rsidRPr="003523C9">
              <w:rPr>
                <w:bCs/>
              </w:rPr>
              <w:t>поставки товаров, выполнения работ, оказания услуг</w:t>
            </w:r>
          </w:p>
        </w:tc>
        <w:tc>
          <w:tcPr>
            <w:tcW w:w="8389"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bCs/>
                <w:i/>
              </w:rPr>
            </w:pPr>
            <w:r w:rsidRPr="003523C9">
              <w:rPr>
                <w:bCs/>
                <w:i/>
              </w:rPr>
              <w:t xml:space="preserve">Срок поставки: </w:t>
            </w:r>
            <w:r>
              <w:rPr>
                <w:bCs/>
                <w:i/>
              </w:rPr>
              <w:t>15</w:t>
            </w:r>
            <w:r w:rsidRPr="003523C9">
              <w:rPr>
                <w:bCs/>
                <w:i/>
              </w:rPr>
              <w:t xml:space="preserve"> (</w:t>
            </w:r>
            <w:r>
              <w:rPr>
                <w:bCs/>
                <w:i/>
              </w:rPr>
              <w:t>пятнадцать</w:t>
            </w:r>
            <w:r w:rsidRPr="003523C9">
              <w:rPr>
                <w:bCs/>
                <w:i/>
              </w:rPr>
              <w:t xml:space="preserve">) </w:t>
            </w:r>
            <w:r>
              <w:rPr>
                <w:bCs/>
                <w:i/>
              </w:rPr>
              <w:t>рабочих</w:t>
            </w:r>
            <w:r w:rsidRPr="003523C9">
              <w:rPr>
                <w:bCs/>
                <w:i/>
              </w:rPr>
              <w:t xml:space="preserve"> дней с даты подписания договора.</w:t>
            </w:r>
          </w:p>
          <w:p w:rsidR="006B1EF1" w:rsidRPr="003523C9" w:rsidRDefault="006B1EF1" w:rsidP="00556F4B">
            <w:pPr>
              <w:spacing w:line="276" w:lineRule="auto"/>
              <w:jc w:val="both"/>
              <w:rPr>
                <w:i/>
                <w:sz w:val="28"/>
                <w:szCs w:val="28"/>
              </w:rPr>
            </w:pP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sz w:val="28"/>
                <w:szCs w:val="28"/>
              </w:rPr>
            </w:pPr>
            <w:r w:rsidRPr="003523C9">
              <w:rPr>
                <w:b/>
                <w:bCs/>
                <w:sz w:val="28"/>
                <w:szCs w:val="28"/>
              </w:rPr>
              <w:t>8. Форма, сроки и порядок оплаты</w:t>
            </w:r>
          </w:p>
        </w:tc>
      </w:tr>
      <w:tr w:rsidR="006B1EF1" w:rsidRPr="003523C9" w:rsidTr="00556F4B">
        <w:tc>
          <w:tcPr>
            <w:tcW w:w="2101"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sz w:val="22"/>
                <w:szCs w:val="22"/>
              </w:rPr>
            </w:pPr>
            <w:r w:rsidRPr="003523C9">
              <w:rPr>
                <w:bCs/>
              </w:rPr>
              <w:t>Форма оплаты</w:t>
            </w:r>
          </w:p>
        </w:tc>
        <w:tc>
          <w:tcPr>
            <w:tcW w:w="8389"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pPr>
            <w:r w:rsidRPr="003523C9">
              <w:rPr>
                <w:bCs/>
                <w:i/>
              </w:rPr>
              <w:t>Оплата осуществляется в безналичной форме путем перечисления денежных средств на счет контрагента.</w:t>
            </w:r>
          </w:p>
        </w:tc>
      </w:tr>
      <w:tr w:rsidR="006B1EF1" w:rsidRPr="003523C9" w:rsidTr="00556F4B">
        <w:tc>
          <w:tcPr>
            <w:tcW w:w="2101"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rPr>
            </w:pPr>
            <w:r w:rsidRPr="003523C9">
              <w:rPr>
                <w:bCs/>
              </w:rPr>
              <w:t>Авансирование</w:t>
            </w:r>
          </w:p>
        </w:tc>
        <w:tc>
          <w:tcPr>
            <w:tcW w:w="8389"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sz w:val="28"/>
                <w:szCs w:val="28"/>
              </w:rPr>
            </w:pPr>
            <w:r w:rsidRPr="003523C9">
              <w:rPr>
                <w:bCs/>
                <w:i/>
              </w:rPr>
              <w:t>По условиям запроса котировок предоплата не предусмотрена.</w:t>
            </w:r>
          </w:p>
        </w:tc>
      </w:tr>
      <w:tr w:rsidR="006B1EF1" w:rsidRPr="003523C9" w:rsidTr="00556F4B">
        <w:tc>
          <w:tcPr>
            <w:tcW w:w="2101"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i/>
                <w:sz w:val="22"/>
                <w:szCs w:val="22"/>
              </w:rPr>
            </w:pPr>
            <w:r w:rsidRPr="003523C9">
              <w:rPr>
                <w:bCs/>
              </w:rPr>
              <w:t>Срок и порядок оплаты</w:t>
            </w:r>
          </w:p>
        </w:tc>
        <w:tc>
          <w:tcPr>
            <w:tcW w:w="8389" w:type="dxa"/>
            <w:tcBorders>
              <w:top w:val="single" w:sz="4" w:space="0" w:color="auto"/>
              <w:left w:val="single" w:sz="4" w:space="0" w:color="auto"/>
              <w:bottom w:val="single" w:sz="4" w:space="0" w:color="auto"/>
              <w:right w:val="single" w:sz="4" w:space="0" w:color="auto"/>
            </w:tcBorders>
            <w:hideMark/>
          </w:tcPr>
          <w:p w:rsidR="006B1EF1" w:rsidRPr="003523C9" w:rsidRDefault="006B1EF1" w:rsidP="00556F4B">
            <w:pPr>
              <w:spacing w:line="276" w:lineRule="auto"/>
              <w:jc w:val="both"/>
              <w:rPr>
                <w:bCs/>
                <w:i/>
              </w:rPr>
            </w:pPr>
            <w:r w:rsidRPr="003523C9">
              <w:rPr>
                <w:bCs/>
                <w:i/>
              </w:rPr>
              <w:t>Покупатель осуществляет оплату в течение 15 (пятнадцать) рабочих дней с момента поставки товара.</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Cs/>
                <w:i/>
              </w:rPr>
            </w:pPr>
            <w:r w:rsidRPr="003523C9">
              <w:rPr>
                <w:b/>
                <w:bCs/>
                <w:sz w:val="28"/>
                <w:szCs w:val="28"/>
              </w:rPr>
              <w:t>9. Документы, предоставляемые в подтверждение соответствия предлагаемых участником товаров</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
                <w:bCs/>
                <w:sz w:val="28"/>
                <w:szCs w:val="28"/>
              </w:rPr>
            </w:pPr>
            <w:r w:rsidRPr="003523C9">
              <w:rPr>
                <w:bCs/>
                <w:i/>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Pr="003523C9">
              <w:rPr>
                <w:b/>
                <w:bCs/>
                <w:sz w:val="28"/>
                <w:szCs w:val="28"/>
              </w:rPr>
              <w:t xml:space="preserve"> </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Cs/>
                <w:i/>
              </w:rPr>
            </w:pPr>
            <w:r w:rsidRPr="003523C9">
              <w:rPr>
                <w:b/>
                <w:bCs/>
                <w:sz w:val="28"/>
                <w:szCs w:val="28"/>
              </w:rPr>
              <w:t>10. Выбор победителя</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
                <w:bCs/>
                <w:sz w:val="28"/>
                <w:szCs w:val="28"/>
              </w:rPr>
            </w:pPr>
            <w:r w:rsidRPr="003523C9">
              <w:rPr>
                <w:bCs/>
                <w:i/>
              </w:rPr>
              <w:t>По итогам конкурентной закупки определяется один победитель.</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Cs/>
                <w:i/>
              </w:rPr>
            </w:pPr>
            <w:r>
              <w:rPr>
                <w:b/>
                <w:bCs/>
                <w:sz w:val="28"/>
                <w:szCs w:val="28"/>
              </w:rPr>
              <w:t>11</w:t>
            </w:r>
            <w:r w:rsidRPr="003523C9">
              <w:rPr>
                <w:b/>
                <w:bCs/>
                <w:sz w:val="28"/>
                <w:szCs w:val="28"/>
              </w:rPr>
              <w:t>. Поставщик гарантирует качество товара.</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Cs/>
                <w:i/>
              </w:rPr>
            </w:pPr>
            <w:r w:rsidRPr="003523C9">
              <w:rPr>
                <w:b/>
                <w:bCs/>
                <w:sz w:val="28"/>
                <w:szCs w:val="28"/>
              </w:rPr>
              <w:t>13. Продукция должна быть новой, не бывшей в употреблении (эксплуатации, консервации).</w:t>
            </w:r>
          </w:p>
        </w:tc>
      </w:tr>
      <w:tr w:rsidR="006B1EF1" w:rsidRPr="003523C9" w:rsidTr="00556F4B">
        <w:tc>
          <w:tcPr>
            <w:tcW w:w="10490" w:type="dxa"/>
            <w:gridSpan w:val="2"/>
            <w:tcBorders>
              <w:top w:val="single" w:sz="4" w:space="0" w:color="auto"/>
              <w:left w:val="single" w:sz="4" w:space="0" w:color="auto"/>
              <w:bottom w:val="single" w:sz="4" w:space="0" w:color="auto"/>
              <w:right w:val="single" w:sz="4" w:space="0" w:color="auto"/>
            </w:tcBorders>
          </w:tcPr>
          <w:p w:rsidR="006B1EF1" w:rsidRPr="003523C9" w:rsidRDefault="006B1EF1" w:rsidP="00556F4B">
            <w:pPr>
              <w:spacing w:line="276" w:lineRule="auto"/>
              <w:jc w:val="both"/>
              <w:rPr>
                <w:bCs/>
                <w:i/>
              </w:rPr>
            </w:pPr>
            <w:r w:rsidRPr="003523C9">
              <w:rPr>
                <w:b/>
                <w:bCs/>
                <w:sz w:val="28"/>
                <w:szCs w:val="28"/>
              </w:rPr>
              <w:t>14. Продукция должна соответствовать требованиям Марки, указанной в перечне.</w:t>
            </w:r>
          </w:p>
        </w:tc>
      </w:tr>
    </w:tbl>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77427E">
      <w:pPr>
        <w:spacing w:line="276" w:lineRule="auto"/>
        <w:ind w:left="5670"/>
        <w:jc w:val="right"/>
        <w:rPr>
          <w:sz w:val="28"/>
          <w:szCs w:val="28"/>
        </w:rPr>
      </w:pPr>
    </w:p>
    <w:p w:rsidR="003A0C85" w:rsidRDefault="003A0C85" w:rsidP="003A0C85"/>
    <w:p w:rsidR="004658B1" w:rsidRPr="0000709F" w:rsidRDefault="007C71C2" w:rsidP="004658B1">
      <w:pPr>
        <w:spacing w:line="276" w:lineRule="auto"/>
        <w:jc w:val="right"/>
        <w:rPr>
          <w:sz w:val="28"/>
          <w:szCs w:val="28"/>
        </w:rPr>
      </w:pPr>
      <w:r w:rsidRPr="0000709F">
        <w:rPr>
          <w:sz w:val="28"/>
          <w:szCs w:val="28"/>
        </w:rPr>
        <w:t xml:space="preserve">Приложение </w:t>
      </w:r>
      <w:r w:rsidR="004658B1" w:rsidRPr="0000709F">
        <w:rPr>
          <w:sz w:val="28"/>
          <w:szCs w:val="28"/>
        </w:rPr>
        <w:t>№</w:t>
      </w:r>
      <w:r w:rsidR="00410EF5" w:rsidRPr="0000709F">
        <w:rPr>
          <w:sz w:val="28"/>
          <w:szCs w:val="28"/>
        </w:rPr>
        <w:t xml:space="preserve"> </w:t>
      </w:r>
      <w:r w:rsidR="00F56D77" w:rsidRPr="0000709F">
        <w:rPr>
          <w:sz w:val="28"/>
          <w:szCs w:val="28"/>
        </w:rPr>
        <w:t>2</w:t>
      </w:r>
      <w:r w:rsidR="005D2CA9" w:rsidRPr="0000709F">
        <w:rPr>
          <w:sz w:val="28"/>
          <w:szCs w:val="28"/>
        </w:rPr>
        <w:t>.1</w:t>
      </w:r>
      <w:r w:rsidR="004658B1" w:rsidRPr="0000709F">
        <w:rPr>
          <w:sz w:val="28"/>
          <w:szCs w:val="28"/>
        </w:rPr>
        <w:t xml:space="preserve"> </w:t>
      </w:r>
    </w:p>
    <w:p w:rsidR="0000709F" w:rsidRDefault="0000709F" w:rsidP="0000709F">
      <w:pPr>
        <w:spacing w:line="276" w:lineRule="auto"/>
        <w:jc w:val="right"/>
      </w:pPr>
      <w:r>
        <w:rPr>
          <w:sz w:val="28"/>
          <w:szCs w:val="28"/>
        </w:rPr>
        <w:t xml:space="preserve">к извещению о проведении запроса котировок </w:t>
      </w:r>
    </w:p>
    <w:p w:rsidR="004658B1" w:rsidRPr="004658B1" w:rsidRDefault="0000709F" w:rsidP="0000709F">
      <w:pPr>
        <w:spacing w:after="160" w:line="276" w:lineRule="auto"/>
        <w:jc w:val="right"/>
        <w:rPr>
          <w:rFonts w:eastAsia="Calibri"/>
          <w:b/>
          <w:bCs/>
          <w:iCs/>
          <w:lang w:eastAsia="en-US"/>
        </w:rPr>
      </w:pPr>
      <w:r>
        <w:rPr>
          <w:sz w:val="28"/>
          <w:szCs w:val="28"/>
        </w:rPr>
        <w:t>№ЮКЖД-ЗКЦ 022/</w:t>
      </w:r>
      <w:r>
        <w:rPr>
          <w:sz w:val="28"/>
          <w:szCs w:val="28"/>
          <w:lang w:val="hy-AM"/>
        </w:rPr>
        <w:t>57</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00709F" w:rsidRDefault="0000709F" w:rsidP="0000709F">
      <w:pPr>
        <w:spacing w:line="276" w:lineRule="auto"/>
        <w:jc w:val="right"/>
      </w:pPr>
      <w:r>
        <w:rPr>
          <w:sz w:val="28"/>
          <w:szCs w:val="28"/>
        </w:rPr>
        <w:t xml:space="preserve">к извещению о проведении запроса котировок </w:t>
      </w:r>
    </w:p>
    <w:p w:rsidR="004A4B5F" w:rsidRPr="00DF208D" w:rsidRDefault="0000709F" w:rsidP="0000709F">
      <w:pPr>
        <w:spacing w:line="276" w:lineRule="auto"/>
        <w:ind w:left="5670"/>
        <w:jc w:val="right"/>
        <w:rPr>
          <w:sz w:val="28"/>
          <w:szCs w:val="28"/>
        </w:rPr>
      </w:pPr>
      <w:r>
        <w:rPr>
          <w:sz w:val="28"/>
          <w:szCs w:val="28"/>
        </w:rPr>
        <w:t>№ЮКЖД-ЗКЦ 022/</w:t>
      </w:r>
      <w:r>
        <w:rPr>
          <w:sz w:val="28"/>
          <w:szCs w:val="28"/>
          <w:lang w:val="hy-AM"/>
        </w:rPr>
        <w:t>57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85433B">
        <w:rPr>
          <w:rFonts w:ascii="Times New Roman" w:hAnsi="Times New Roman" w:cs="Times New Roman"/>
          <w:b w:val="0"/>
          <w:i w:val="0"/>
        </w:rPr>
        <w:t>5</w:t>
      </w:r>
      <w:r w:rsidR="008850B1">
        <w:rPr>
          <w:rFonts w:ascii="Times New Roman" w:hAnsi="Times New Roman" w:cs="Times New Roman"/>
          <w:b w:val="0"/>
          <w:i w:val="0"/>
        </w:rPr>
        <w:t>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85433B">
        <w:rPr>
          <w:b/>
          <w:bCs/>
          <w:szCs w:val="28"/>
        </w:rPr>
        <w:t>5</w:t>
      </w:r>
      <w:r w:rsidR="008850B1">
        <w:rPr>
          <w:b/>
          <w:bCs/>
          <w:szCs w:val="28"/>
        </w:rPr>
        <w:t>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00709F" w:rsidRDefault="00A27E22" w:rsidP="0000709F">
            <w:pPr>
              <w:spacing w:line="276" w:lineRule="auto"/>
              <w:jc w:val="right"/>
            </w:pPr>
            <w:r w:rsidRPr="003079B4">
              <w:rPr>
                <w:sz w:val="28"/>
                <w:szCs w:val="28"/>
              </w:rPr>
              <w:t xml:space="preserve">     </w:t>
            </w:r>
            <w:r w:rsidR="0000709F">
              <w:rPr>
                <w:sz w:val="28"/>
                <w:szCs w:val="28"/>
              </w:rPr>
              <w:t xml:space="preserve">к извещению о проведении запроса котировок </w:t>
            </w:r>
          </w:p>
          <w:p w:rsidR="00A27E22" w:rsidRPr="008E31AE" w:rsidRDefault="0000709F" w:rsidP="0000709F">
            <w:pPr>
              <w:jc w:val="right"/>
              <w:rPr>
                <w:rFonts w:eastAsia="MS Mincho"/>
              </w:rPr>
            </w:pPr>
            <w:r>
              <w:rPr>
                <w:sz w:val="28"/>
                <w:szCs w:val="28"/>
              </w:rPr>
              <w:t>№ЮКЖД-ЗКЦ 022/</w:t>
            </w:r>
            <w:r>
              <w:rPr>
                <w:sz w:val="28"/>
                <w:szCs w:val="28"/>
                <w:lang w:val="hy-AM"/>
              </w:rPr>
              <w:t>57</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85433B">
        <w:rPr>
          <w:b/>
          <w:bCs/>
        </w:rPr>
        <w:t>5</w:t>
      </w:r>
      <w:r w:rsidR="001239C2">
        <w:rPr>
          <w:b/>
          <w:bCs/>
        </w:rPr>
        <w:t>7</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8E525C" w:rsidRPr="00DF208D" w:rsidTr="00F93EF8">
        <w:trPr>
          <w:trHeight w:val="423"/>
        </w:trPr>
        <w:tc>
          <w:tcPr>
            <w:tcW w:w="4928" w:type="dxa"/>
            <w:gridSpan w:val="6"/>
            <w:vAlign w:val="center"/>
          </w:tcPr>
          <w:p w:rsidR="008E525C" w:rsidRPr="008E525C" w:rsidRDefault="008E525C" w:rsidP="008E525C">
            <w:pPr>
              <w:jc w:val="center"/>
              <w:rPr>
                <w:b/>
                <w:sz w:val="20"/>
                <w:szCs w:val="20"/>
              </w:rPr>
            </w:pPr>
            <w:r w:rsidRPr="008E525C">
              <w:rPr>
                <w:b/>
                <w:szCs w:val="20"/>
              </w:rPr>
              <w:t>ИТОГО:</w:t>
            </w:r>
          </w:p>
        </w:tc>
        <w:tc>
          <w:tcPr>
            <w:tcW w:w="992"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1134" w:type="dxa"/>
            <w:vAlign w:val="center"/>
          </w:tcPr>
          <w:p w:rsidR="008E525C" w:rsidRDefault="008E525C" w:rsidP="00637C0C">
            <w:pPr>
              <w:jc w:val="center"/>
              <w:rPr>
                <w:sz w:val="20"/>
                <w:szCs w:val="20"/>
              </w:rPr>
            </w:pPr>
          </w:p>
        </w:tc>
        <w:tc>
          <w:tcPr>
            <w:tcW w:w="2267"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lastRenderedPageBreak/>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w:t>
            </w:r>
            <w:r w:rsidRPr="00DF208D">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00709F" w:rsidRDefault="0000709F" w:rsidP="0000709F">
      <w:pPr>
        <w:spacing w:line="276" w:lineRule="auto"/>
        <w:jc w:val="right"/>
      </w:pPr>
      <w:r>
        <w:rPr>
          <w:sz w:val="28"/>
          <w:szCs w:val="28"/>
        </w:rPr>
        <w:t xml:space="preserve">к извещению о проведении запроса котировок </w:t>
      </w:r>
    </w:p>
    <w:p w:rsidR="00DE54C5" w:rsidRPr="00346016" w:rsidRDefault="0000709F" w:rsidP="0000709F">
      <w:pPr>
        <w:jc w:val="right"/>
        <w:rPr>
          <w:sz w:val="28"/>
          <w:szCs w:val="28"/>
        </w:rPr>
      </w:pPr>
      <w:r>
        <w:rPr>
          <w:sz w:val="28"/>
          <w:szCs w:val="28"/>
        </w:rPr>
        <w:t>№ЮКЖД-ЗКЦ 022/</w:t>
      </w:r>
      <w:r>
        <w:rPr>
          <w:sz w:val="28"/>
          <w:szCs w:val="28"/>
          <w:lang w:val="hy-AM"/>
        </w:rPr>
        <w:t>57</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CE5E94"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910DAE">
              <w:rPr>
                <w:rFonts w:eastAsia="Calibri"/>
                <w:sz w:val="26"/>
                <w:szCs w:val="26"/>
                <w:lang w:eastAsia="en-US"/>
              </w:rPr>
              <w:t>аккумуляторные батарей</w:t>
            </w:r>
            <w:r w:rsidR="003B6757">
              <w:rPr>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lastRenderedPageBreak/>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110B76" w:rsidRDefault="00D404E7" w:rsidP="00D93A65">
            <w:pPr>
              <w:shd w:val="clear" w:color="auto" w:fill="FFFFFF"/>
              <w:spacing w:line="276" w:lineRule="auto"/>
              <w:jc w:val="both"/>
              <w:rPr>
                <w:sz w:val="26"/>
                <w:szCs w:val="26"/>
              </w:rPr>
            </w:pPr>
            <w:r w:rsidRPr="00D93A65">
              <w:rPr>
                <w:sz w:val="26"/>
                <w:szCs w:val="26"/>
              </w:rPr>
              <w:t xml:space="preserve">3.1. </w:t>
            </w:r>
            <w:r w:rsidR="00110B76" w:rsidRPr="00110B76">
              <w:rPr>
                <w:sz w:val="26"/>
                <w:szCs w:val="26"/>
              </w:rPr>
              <w:t>Поставщи</w:t>
            </w:r>
            <w:r w:rsidR="00110B76">
              <w:rPr>
                <w:sz w:val="26"/>
                <w:szCs w:val="26"/>
              </w:rPr>
              <w:t>к обязан поставить Товар в тече</w:t>
            </w:r>
            <w:r w:rsidR="00110B76" w:rsidRPr="00110B76">
              <w:rPr>
                <w:sz w:val="26"/>
                <w:szCs w:val="26"/>
              </w:rPr>
              <w:t>ние 15 (пятнадцати) рабочих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F84730" w:rsidRDefault="00F84730" w:rsidP="00D93A65">
            <w:pPr>
              <w:spacing w:line="276" w:lineRule="auto"/>
              <w:jc w:val="both"/>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lastRenderedPageBreak/>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w:t>
            </w:r>
            <w:r w:rsidR="0031493B">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7D1B30" w:rsidRPr="00FC128F"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lastRenderedPageBreak/>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31493B" w:rsidRPr="0031493B">
              <w:rPr>
                <w:rFonts w:ascii="Sylfaen" w:eastAsia="Calibri" w:hAnsi="Sylfaen"/>
                <w:szCs w:val="22"/>
                <w:lang w:val="hy-AM" w:eastAsia="en-US"/>
              </w:rPr>
              <w:t xml:space="preserve">մարտկոցներ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xml:space="preserve">, իսկ Գնորդը պարտավորվում է </w:t>
            </w:r>
            <w:r w:rsidRPr="001F1E9C">
              <w:rPr>
                <w:rFonts w:ascii="Sylfaen" w:eastAsia="Calibri" w:hAnsi="Sylfaen"/>
                <w:szCs w:val="22"/>
                <w:lang w:val="hy-AM" w:eastAsia="en-US"/>
              </w:rPr>
              <w:lastRenderedPageBreak/>
              <w:t>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57F12" w:rsidRDefault="00E57F12" w:rsidP="003469CD">
            <w:pPr>
              <w:shd w:val="clear" w:color="auto" w:fill="FFFFFF"/>
              <w:rPr>
                <w:rFonts w:ascii="Sylfaen" w:hAnsi="Sylfaen"/>
                <w:szCs w:val="22"/>
                <w:lang w:val="hy-AM" w:eastAsia="en-US"/>
              </w:rPr>
            </w:pPr>
          </w:p>
          <w:p w:rsidR="00E77E60" w:rsidRDefault="00E77E60" w:rsidP="003469CD">
            <w:pPr>
              <w:shd w:val="clear" w:color="auto" w:fill="FFFFFF"/>
              <w:rPr>
                <w:rFonts w:ascii="Sylfaen" w:hAnsi="Sylfaen"/>
                <w:szCs w:val="22"/>
                <w:lang w:val="hy-AM" w:eastAsia="en-US"/>
              </w:rPr>
            </w:pPr>
          </w:p>
          <w:p w:rsidR="00E77E60" w:rsidRDefault="00E77E60" w:rsidP="003469CD">
            <w:pPr>
              <w:shd w:val="clear" w:color="auto" w:fill="FFFFFF"/>
              <w:rPr>
                <w:rFonts w:ascii="Sylfaen" w:hAnsi="Sylfaen"/>
                <w:szCs w:val="22"/>
                <w:lang w:val="hy-AM" w:eastAsia="en-US"/>
              </w:rPr>
            </w:pPr>
          </w:p>
          <w:p w:rsidR="00110B76" w:rsidRPr="00D93A65" w:rsidRDefault="00110B76"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00110B76" w:rsidRPr="00110B76">
              <w:rPr>
                <w:rFonts w:ascii="Sylfaen" w:hAnsi="Sylfaen" w:cs="Sylfaen"/>
                <w:szCs w:val="22"/>
                <w:lang w:val="hy-AM"/>
              </w:rPr>
              <w:t>Մատակարարը պարտավոր է Ապրանքը մատակարարել սույն Պայմանագրի ստորագրման ամսաթվից 15 (տասնհինգ) աշխատանքային օրվա ընթացքում։</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lastRenderedPageBreak/>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E8325B" w:rsidRPr="00D93A65" w:rsidRDefault="00E8325B"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lastRenderedPageBreak/>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7D1B30" w:rsidRDefault="007D1B30" w:rsidP="00D93A65">
            <w:pPr>
              <w:shd w:val="clear" w:color="auto" w:fill="FFFFFF"/>
              <w:jc w:val="both"/>
              <w:rPr>
                <w:szCs w:val="22"/>
                <w:lang w:val="pt-BR"/>
              </w:rPr>
            </w:pPr>
          </w:p>
          <w:p w:rsidR="00BB1BB5" w:rsidRPr="00D93A65" w:rsidRDefault="00BB1BB5"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1493B"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lastRenderedPageBreak/>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CE5E94"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lastRenderedPageBreak/>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lastRenderedPageBreak/>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F84730" w:rsidRDefault="00F84730" w:rsidP="00E8325B">
      <w:pPr>
        <w:tabs>
          <w:tab w:val="left" w:pos="8610"/>
        </w:tabs>
        <w:rPr>
          <w:b/>
          <w:sz w:val="26"/>
          <w:szCs w:val="26"/>
        </w:rPr>
      </w:pPr>
    </w:p>
    <w:p w:rsidR="00F84730" w:rsidRDefault="00F84730" w:rsidP="00E8325B">
      <w:pPr>
        <w:tabs>
          <w:tab w:val="left" w:pos="8610"/>
        </w:tabs>
        <w:rPr>
          <w:b/>
          <w:sz w:val="26"/>
          <w:szCs w:val="26"/>
        </w:rPr>
      </w:pPr>
    </w:p>
    <w:p w:rsidR="00F84730" w:rsidRDefault="00F84730" w:rsidP="00E8325B">
      <w:pPr>
        <w:tabs>
          <w:tab w:val="left" w:pos="8610"/>
        </w:tabs>
        <w:rPr>
          <w:b/>
          <w:sz w:val="26"/>
          <w:szCs w:val="26"/>
        </w:rPr>
      </w:pPr>
    </w:p>
    <w:p w:rsidR="00F84730" w:rsidRDefault="00F84730" w:rsidP="00E8325B">
      <w:pPr>
        <w:tabs>
          <w:tab w:val="left" w:pos="8610"/>
        </w:tabs>
        <w:rPr>
          <w:b/>
          <w:sz w:val="26"/>
          <w:szCs w:val="26"/>
        </w:rPr>
      </w:pPr>
    </w:p>
    <w:p w:rsidR="00F84730" w:rsidRDefault="00F84730" w:rsidP="00E8325B">
      <w:pPr>
        <w:tabs>
          <w:tab w:val="left" w:pos="8610"/>
        </w:tabs>
        <w:rPr>
          <w:b/>
          <w:sz w:val="26"/>
          <w:szCs w:val="26"/>
        </w:rPr>
      </w:pPr>
    </w:p>
    <w:p w:rsidR="00F84730" w:rsidRDefault="00F84730" w:rsidP="00E8325B">
      <w:pPr>
        <w:tabs>
          <w:tab w:val="left" w:pos="8610"/>
        </w:tabs>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CE5E94"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00026A">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CF4" w:rsidRDefault="00CD1CF4" w:rsidP="004A4B5F">
      <w:r>
        <w:separator/>
      </w:r>
    </w:p>
  </w:endnote>
  <w:endnote w:type="continuationSeparator" w:id="0">
    <w:p w:rsidR="00CD1CF4" w:rsidRDefault="00CD1CF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F4" w:rsidRDefault="00CD1CF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CF4" w:rsidRDefault="00CD1CF4" w:rsidP="004A4B5F">
      <w:r>
        <w:separator/>
      </w:r>
    </w:p>
  </w:footnote>
  <w:footnote w:type="continuationSeparator" w:id="0">
    <w:p w:rsidR="00CD1CF4" w:rsidRDefault="00CD1CF4" w:rsidP="004A4B5F">
      <w:r>
        <w:continuationSeparator/>
      </w:r>
    </w:p>
  </w:footnote>
  <w:footnote w:id="1">
    <w:p w:rsidR="00CD1CF4" w:rsidRDefault="00CD1CF4"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D1CF4" w:rsidRPr="009823DC" w:rsidRDefault="00CD1CF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D1CF4" w:rsidRDefault="00CD1CF4"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F4" w:rsidRDefault="00CD1CF4">
    <w:pPr>
      <w:pStyle w:val="af1"/>
      <w:jc w:val="center"/>
    </w:pPr>
    <w:r>
      <w:fldChar w:fldCharType="begin"/>
    </w:r>
    <w:r>
      <w:instrText xml:space="preserve"> PAGE   \* MERGEFORMAT </w:instrText>
    </w:r>
    <w:r>
      <w:fldChar w:fldCharType="separate"/>
    </w:r>
    <w:r w:rsidR="00CE5E94">
      <w:rPr>
        <w:noProof/>
      </w:rPr>
      <w:t>6</w:t>
    </w:r>
    <w:r>
      <w:fldChar w:fldCharType="end"/>
    </w:r>
  </w:p>
  <w:p w:rsidR="00CD1CF4" w:rsidRDefault="00CD1CF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F4" w:rsidRDefault="00CD1CF4">
    <w:pPr>
      <w:pStyle w:val="af1"/>
      <w:jc w:val="center"/>
    </w:pPr>
    <w:r>
      <w:fldChar w:fldCharType="begin"/>
    </w:r>
    <w:r>
      <w:instrText xml:space="preserve"> PAGE   \* MERGEFORMAT </w:instrText>
    </w:r>
    <w:r>
      <w:fldChar w:fldCharType="separate"/>
    </w:r>
    <w:r w:rsidR="00CE5E94">
      <w:rPr>
        <w:noProof/>
      </w:rPr>
      <w:t>2</w:t>
    </w:r>
    <w:r>
      <w:fldChar w:fldCharType="end"/>
    </w:r>
  </w:p>
  <w:p w:rsidR="00CD1CF4" w:rsidRDefault="00CD1CF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F4" w:rsidRDefault="00CD1CF4">
    <w:pPr>
      <w:pStyle w:val="af1"/>
      <w:jc w:val="center"/>
    </w:pPr>
    <w:r>
      <w:fldChar w:fldCharType="begin"/>
    </w:r>
    <w:r>
      <w:instrText xml:space="preserve"> PAGE   \* MERGEFORMAT </w:instrText>
    </w:r>
    <w:r>
      <w:fldChar w:fldCharType="separate"/>
    </w:r>
    <w:r>
      <w:rPr>
        <w:noProof/>
      </w:rPr>
      <w:t>8</w:t>
    </w:r>
    <w:r>
      <w:fldChar w:fldCharType="end"/>
    </w:r>
  </w:p>
  <w:p w:rsidR="00CD1CF4" w:rsidRPr="00345A79" w:rsidRDefault="00CD1CF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F4" w:rsidRDefault="00CD1CF4">
    <w:pPr>
      <w:pStyle w:val="af1"/>
      <w:jc w:val="center"/>
    </w:pPr>
    <w:r>
      <w:fldChar w:fldCharType="begin"/>
    </w:r>
    <w:r>
      <w:instrText xml:space="preserve"> PAGE   \* MERGEFORMAT </w:instrText>
    </w:r>
    <w:r>
      <w:fldChar w:fldCharType="separate"/>
    </w:r>
    <w:r w:rsidR="00CE5E94">
      <w:rPr>
        <w:noProof/>
      </w:rPr>
      <w:t>15</w:t>
    </w:r>
    <w:r>
      <w:fldChar w:fldCharType="end"/>
    </w:r>
  </w:p>
  <w:p w:rsidR="00CD1CF4" w:rsidRDefault="00CD1CF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637886"/>
    <w:multiLevelType w:val="hybridMultilevel"/>
    <w:tmpl w:val="CD2EE39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1"/>
  </w:num>
  <w:num w:numId="3">
    <w:abstractNumId w:val="7"/>
  </w:num>
  <w:num w:numId="4">
    <w:abstractNumId w:val="11"/>
  </w:num>
  <w:num w:numId="5">
    <w:abstractNumId w:val="17"/>
  </w:num>
  <w:num w:numId="6">
    <w:abstractNumId w:val="9"/>
  </w:num>
  <w:num w:numId="7">
    <w:abstractNumId w:val="13"/>
  </w:num>
  <w:num w:numId="8">
    <w:abstractNumId w:val="18"/>
  </w:num>
  <w:num w:numId="9">
    <w:abstractNumId w:val="20"/>
  </w:num>
  <w:num w:numId="10">
    <w:abstractNumId w:val="4"/>
  </w:num>
  <w:num w:numId="11">
    <w:abstractNumId w:val="5"/>
  </w:num>
  <w:num w:numId="12">
    <w:abstractNumId w:val="23"/>
  </w:num>
  <w:num w:numId="13">
    <w:abstractNumId w:val="2"/>
  </w:num>
  <w:num w:numId="14">
    <w:abstractNumId w:val="10"/>
  </w:num>
  <w:num w:numId="15">
    <w:abstractNumId w:val="14"/>
  </w:num>
  <w:num w:numId="16">
    <w:abstractNumId w:val="19"/>
  </w:num>
  <w:num w:numId="17">
    <w:abstractNumId w:val="6"/>
  </w:num>
  <w:num w:numId="18">
    <w:abstractNumId w:val="15"/>
  </w:num>
  <w:num w:numId="19">
    <w:abstractNumId w:val="16"/>
  </w:num>
  <w:num w:numId="20">
    <w:abstractNumId w:val="12"/>
  </w:num>
  <w:num w:numId="21">
    <w:abstractNumId w:val="3"/>
  </w:num>
  <w:num w:numId="22">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26A"/>
    <w:rsid w:val="00003C6F"/>
    <w:rsid w:val="000057B7"/>
    <w:rsid w:val="0000709F"/>
    <w:rsid w:val="000071A1"/>
    <w:rsid w:val="00007BF3"/>
    <w:rsid w:val="000111CE"/>
    <w:rsid w:val="000133DD"/>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6000"/>
    <w:rsid w:val="0005133E"/>
    <w:rsid w:val="0005229F"/>
    <w:rsid w:val="000522C2"/>
    <w:rsid w:val="00053F8A"/>
    <w:rsid w:val="00056A4F"/>
    <w:rsid w:val="000648B6"/>
    <w:rsid w:val="00064DFD"/>
    <w:rsid w:val="000654F1"/>
    <w:rsid w:val="00070B5A"/>
    <w:rsid w:val="00070E2D"/>
    <w:rsid w:val="00074682"/>
    <w:rsid w:val="0007726B"/>
    <w:rsid w:val="00080061"/>
    <w:rsid w:val="00080C16"/>
    <w:rsid w:val="000843BA"/>
    <w:rsid w:val="000847F3"/>
    <w:rsid w:val="000871F2"/>
    <w:rsid w:val="00087732"/>
    <w:rsid w:val="000927EC"/>
    <w:rsid w:val="0009373B"/>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0B76"/>
    <w:rsid w:val="0011247B"/>
    <w:rsid w:val="00115288"/>
    <w:rsid w:val="00115420"/>
    <w:rsid w:val="00116169"/>
    <w:rsid w:val="00120C12"/>
    <w:rsid w:val="001239C2"/>
    <w:rsid w:val="00123C4F"/>
    <w:rsid w:val="00124A94"/>
    <w:rsid w:val="00124E31"/>
    <w:rsid w:val="00134719"/>
    <w:rsid w:val="00141255"/>
    <w:rsid w:val="00141258"/>
    <w:rsid w:val="00141653"/>
    <w:rsid w:val="00150BAF"/>
    <w:rsid w:val="0015221A"/>
    <w:rsid w:val="0015366F"/>
    <w:rsid w:val="00154DA3"/>
    <w:rsid w:val="00156616"/>
    <w:rsid w:val="00157766"/>
    <w:rsid w:val="001644FE"/>
    <w:rsid w:val="00165A8B"/>
    <w:rsid w:val="0016613A"/>
    <w:rsid w:val="00173123"/>
    <w:rsid w:val="00173543"/>
    <w:rsid w:val="00174EAA"/>
    <w:rsid w:val="00177AAB"/>
    <w:rsid w:val="00177BEE"/>
    <w:rsid w:val="00181B96"/>
    <w:rsid w:val="00183D08"/>
    <w:rsid w:val="00190776"/>
    <w:rsid w:val="001925A5"/>
    <w:rsid w:val="00196FFB"/>
    <w:rsid w:val="001974D1"/>
    <w:rsid w:val="001A2715"/>
    <w:rsid w:val="001A4799"/>
    <w:rsid w:val="001A6CEE"/>
    <w:rsid w:val="001A6D5E"/>
    <w:rsid w:val="001A6F57"/>
    <w:rsid w:val="001A7BAD"/>
    <w:rsid w:val="001B1BDC"/>
    <w:rsid w:val="001B34ED"/>
    <w:rsid w:val="001B3809"/>
    <w:rsid w:val="001C14EF"/>
    <w:rsid w:val="001D355E"/>
    <w:rsid w:val="001D52D4"/>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2008F4"/>
    <w:rsid w:val="00200EC5"/>
    <w:rsid w:val="00202EB3"/>
    <w:rsid w:val="002034C5"/>
    <w:rsid w:val="00206282"/>
    <w:rsid w:val="00206A65"/>
    <w:rsid w:val="00206AC0"/>
    <w:rsid w:val="00207D7D"/>
    <w:rsid w:val="00216E02"/>
    <w:rsid w:val="0021785D"/>
    <w:rsid w:val="00224A6F"/>
    <w:rsid w:val="00224BC5"/>
    <w:rsid w:val="00230249"/>
    <w:rsid w:val="002304E8"/>
    <w:rsid w:val="00230643"/>
    <w:rsid w:val="00230AF5"/>
    <w:rsid w:val="00234C92"/>
    <w:rsid w:val="00236323"/>
    <w:rsid w:val="00236369"/>
    <w:rsid w:val="00237941"/>
    <w:rsid w:val="00243271"/>
    <w:rsid w:val="002437F2"/>
    <w:rsid w:val="002438C2"/>
    <w:rsid w:val="002454B7"/>
    <w:rsid w:val="00246AD7"/>
    <w:rsid w:val="002524EC"/>
    <w:rsid w:val="00256271"/>
    <w:rsid w:val="0025702C"/>
    <w:rsid w:val="00260255"/>
    <w:rsid w:val="00260F85"/>
    <w:rsid w:val="00261F32"/>
    <w:rsid w:val="00265923"/>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55"/>
    <w:rsid w:val="0028796C"/>
    <w:rsid w:val="00287A77"/>
    <w:rsid w:val="00295905"/>
    <w:rsid w:val="00297EAF"/>
    <w:rsid w:val="002A0138"/>
    <w:rsid w:val="002A1CC3"/>
    <w:rsid w:val="002A3B1C"/>
    <w:rsid w:val="002A6F1F"/>
    <w:rsid w:val="002A72C6"/>
    <w:rsid w:val="002B0DBB"/>
    <w:rsid w:val="002B4180"/>
    <w:rsid w:val="002B4E02"/>
    <w:rsid w:val="002B72F7"/>
    <w:rsid w:val="002C0601"/>
    <w:rsid w:val="002C0EBA"/>
    <w:rsid w:val="002D3FEB"/>
    <w:rsid w:val="002D4800"/>
    <w:rsid w:val="002D4CD5"/>
    <w:rsid w:val="002D5071"/>
    <w:rsid w:val="002D6C43"/>
    <w:rsid w:val="002D79F5"/>
    <w:rsid w:val="002E2DC9"/>
    <w:rsid w:val="002E44FC"/>
    <w:rsid w:val="002E65B4"/>
    <w:rsid w:val="002F1992"/>
    <w:rsid w:val="002F2308"/>
    <w:rsid w:val="002F5445"/>
    <w:rsid w:val="00303324"/>
    <w:rsid w:val="003079B4"/>
    <w:rsid w:val="003114D2"/>
    <w:rsid w:val="0031297E"/>
    <w:rsid w:val="00312EB5"/>
    <w:rsid w:val="00313706"/>
    <w:rsid w:val="00313753"/>
    <w:rsid w:val="00313C26"/>
    <w:rsid w:val="0031493B"/>
    <w:rsid w:val="00316E2C"/>
    <w:rsid w:val="00317B7F"/>
    <w:rsid w:val="003219C5"/>
    <w:rsid w:val="00322DB9"/>
    <w:rsid w:val="00326AE1"/>
    <w:rsid w:val="00326BD6"/>
    <w:rsid w:val="00327799"/>
    <w:rsid w:val="00330D15"/>
    <w:rsid w:val="00331921"/>
    <w:rsid w:val="00334A4D"/>
    <w:rsid w:val="00336BE6"/>
    <w:rsid w:val="00336FF8"/>
    <w:rsid w:val="003373C0"/>
    <w:rsid w:val="00337CCF"/>
    <w:rsid w:val="00341A4D"/>
    <w:rsid w:val="00344394"/>
    <w:rsid w:val="0034550F"/>
    <w:rsid w:val="00345A79"/>
    <w:rsid w:val="00345EC6"/>
    <w:rsid w:val="00346016"/>
    <w:rsid w:val="003468F3"/>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C85"/>
    <w:rsid w:val="003A15D5"/>
    <w:rsid w:val="003A28BD"/>
    <w:rsid w:val="003A2FC9"/>
    <w:rsid w:val="003A5BD1"/>
    <w:rsid w:val="003A7030"/>
    <w:rsid w:val="003A767F"/>
    <w:rsid w:val="003B0BAD"/>
    <w:rsid w:val="003B0CCF"/>
    <w:rsid w:val="003B1514"/>
    <w:rsid w:val="003B2E5C"/>
    <w:rsid w:val="003B36FB"/>
    <w:rsid w:val="003B6757"/>
    <w:rsid w:val="003C1067"/>
    <w:rsid w:val="003C5732"/>
    <w:rsid w:val="003C57DE"/>
    <w:rsid w:val="003D5D99"/>
    <w:rsid w:val="003D622A"/>
    <w:rsid w:val="003E03E5"/>
    <w:rsid w:val="003F453A"/>
    <w:rsid w:val="004003EE"/>
    <w:rsid w:val="00402E4A"/>
    <w:rsid w:val="00404A2C"/>
    <w:rsid w:val="00405950"/>
    <w:rsid w:val="004062F7"/>
    <w:rsid w:val="00406C0E"/>
    <w:rsid w:val="004072F6"/>
    <w:rsid w:val="004107A0"/>
    <w:rsid w:val="00410EF5"/>
    <w:rsid w:val="00412FF9"/>
    <w:rsid w:val="00413A4F"/>
    <w:rsid w:val="00416FE2"/>
    <w:rsid w:val="00417F2C"/>
    <w:rsid w:val="00420C35"/>
    <w:rsid w:val="00425317"/>
    <w:rsid w:val="004257EA"/>
    <w:rsid w:val="00425FDE"/>
    <w:rsid w:val="00426E7D"/>
    <w:rsid w:val="00431EFB"/>
    <w:rsid w:val="0043232A"/>
    <w:rsid w:val="00436264"/>
    <w:rsid w:val="004362CA"/>
    <w:rsid w:val="00437AA0"/>
    <w:rsid w:val="00440423"/>
    <w:rsid w:val="00440E28"/>
    <w:rsid w:val="004465D2"/>
    <w:rsid w:val="004466DF"/>
    <w:rsid w:val="00447316"/>
    <w:rsid w:val="0045044D"/>
    <w:rsid w:val="00451F78"/>
    <w:rsid w:val="00453FF3"/>
    <w:rsid w:val="00454BAF"/>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1031"/>
    <w:rsid w:val="004D687C"/>
    <w:rsid w:val="004E157D"/>
    <w:rsid w:val="004E20FB"/>
    <w:rsid w:val="004E3371"/>
    <w:rsid w:val="004E535A"/>
    <w:rsid w:val="004E554B"/>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4B7A"/>
    <w:rsid w:val="00555B86"/>
    <w:rsid w:val="00557119"/>
    <w:rsid w:val="00561BDF"/>
    <w:rsid w:val="005644EB"/>
    <w:rsid w:val="00565A16"/>
    <w:rsid w:val="00566D0B"/>
    <w:rsid w:val="00567B60"/>
    <w:rsid w:val="00572614"/>
    <w:rsid w:val="0057270E"/>
    <w:rsid w:val="00574BA5"/>
    <w:rsid w:val="00575B93"/>
    <w:rsid w:val="005765CF"/>
    <w:rsid w:val="00577F4E"/>
    <w:rsid w:val="005818B0"/>
    <w:rsid w:val="005901BB"/>
    <w:rsid w:val="00591913"/>
    <w:rsid w:val="00592121"/>
    <w:rsid w:val="005924DE"/>
    <w:rsid w:val="005929A4"/>
    <w:rsid w:val="00592EB3"/>
    <w:rsid w:val="00596139"/>
    <w:rsid w:val="005963BC"/>
    <w:rsid w:val="005A0919"/>
    <w:rsid w:val="005A1A74"/>
    <w:rsid w:val="005A2E9B"/>
    <w:rsid w:val="005A3A41"/>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520F"/>
    <w:rsid w:val="005D52F7"/>
    <w:rsid w:val="005D5A87"/>
    <w:rsid w:val="005D5B53"/>
    <w:rsid w:val="005E149E"/>
    <w:rsid w:val="005E30E3"/>
    <w:rsid w:val="005E533C"/>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345E"/>
    <w:rsid w:val="006837C3"/>
    <w:rsid w:val="006857FE"/>
    <w:rsid w:val="0068701C"/>
    <w:rsid w:val="00692F92"/>
    <w:rsid w:val="00695502"/>
    <w:rsid w:val="00696008"/>
    <w:rsid w:val="006A1962"/>
    <w:rsid w:val="006A429B"/>
    <w:rsid w:val="006A5BEB"/>
    <w:rsid w:val="006A7A96"/>
    <w:rsid w:val="006B05F8"/>
    <w:rsid w:val="006B1154"/>
    <w:rsid w:val="006B11C3"/>
    <w:rsid w:val="006B1EF1"/>
    <w:rsid w:val="006B3D41"/>
    <w:rsid w:val="006B654E"/>
    <w:rsid w:val="006B6E82"/>
    <w:rsid w:val="006C16F9"/>
    <w:rsid w:val="006D150D"/>
    <w:rsid w:val="006D184D"/>
    <w:rsid w:val="006D2193"/>
    <w:rsid w:val="006D253F"/>
    <w:rsid w:val="006D2902"/>
    <w:rsid w:val="006D5468"/>
    <w:rsid w:val="006E1C84"/>
    <w:rsid w:val="006E320B"/>
    <w:rsid w:val="006E325A"/>
    <w:rsid w:val="006E5AEB"/>
    <w:rsid w:val="006E645E"/>
    <w:rsid w:val="006E657E"/>
    <w:rsid w:val="006F14A9"/>
    <w:rsid w:val="006F1B08"/>
    <w:rsid w:val="006F5FB0"/>
    <w:rsid w:val="006F7CD9"/>
    <w:rsid w:val="0070040A"/>
    <w:rsid w:val="00703FA2"/>
    <w:rsid w:val="007046A4"/>
    <w:rsid w:val="00707235"/>
    <w:rsid w:val="007235FF"/>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2EA0"/>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451"/>
    <w:rsid w:val="007C1983"/>
    <w:rsid w:val="007C1D31"/>
    <w:rsid w:val="007C4EB4"/>
    <w:rsid w:val="007C6980"/>
    <w:rsid w:val="007C71C2"/>
    <w:rsid w:val="007D0284"/>
    <w:rsid w:val="007D1B30"/>
    <w:rsid w:val="007D203F"/>
    <w:rsid w:val="007D4FA7"/>
    <w:rsid w:val="007D554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645"/>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433B"/>
    <w:rsid w:val="008645E2"/>
    <w:rsid w:val="008652BE"/>
    <w:rsid w:val="00876722"/>
    <w:rsid w:val="008809F5"/>
    <w:rsid w:val="008850B1"/>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31AE"/>
    <w:rsid w:val="008E4CC2"/>
    <w:rsid w:val="008E525C"/>
    <w:rsid w:val="008F0D56"/>
    <w:rsid w:val="008F2FF4"/>
    <w:rsid w:val="008F53BD"/>
    <w:rsid w:val="008F7307"/>
    <w:rsid w:val="00900888"/>
    <w:rsid w:val="00901061"/>
    <w:rsid w:val="00901276"/>
    <w:rsid w:val="00904ABB"/>
    <w:rsid w:val="00910DAE"/>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54B69"/>
    <w:rsid w:val="009553F0"/>
    <w:rsid w:val="00957E96"/>
    <w:rsid w:val="00961F7D"/>
    <w:rsid w:val="00962A32"/>
    <w:rsid w:val="00963ED0"/>
    <w:rsid w:val="00966DAF"/>
    <w:rsid w:val="009802D1"/>
    <w:rsid w:val="00981FB7"/>
    <w:rsid w:val="00982FDD"/>
    <w:rsid w:val="00987D98"/>
    <w:rsid w:val="0099064D"/>
    <w:rsid w:val="0099453A"/>
    <w:rsid w:val="00997902"/>
    <w:rsid w:val="00997FDA"/>
    <w:rsid w:val="009A0DE1"/>
    <w:rsid w:val="009A459E"/>
    <w:rsid w:val="009A7836"/>
    <w:rsid w:val="009B43D4"/>
    <w:rsid w:val="009B5767"/>
    <w:rsid w:val="009C5D84"/>
    <w:rsid w:val="009C6665"/>
    <w:rsid w:val="009C6ECB"/>
    <w:rsid w:val="009D2B6E"/>
    <w:rsid w:val="009D2EC3"/>
    <w:rsid w:val="009D5114"/>
    <w:rsid w:val="009D646A"/>
    <w:rsid w:val="009E1CE8"/>
    <w:rsid w:val="009E3D67"/>
    <w:rsid w:val="009E5A21"/>
    <w:rsid w:val="009E77E3"/>
    <w:rsid w:val="009E7BC5"/>
    <w:rsid w:val="009F382B"/>
    <w:rsid w:val="009F49D7"/>
    <w:rsid w:val="009F4AA5"/>
    <w:rsid w:val="009F4D91"/>
    <w:rsid w:val="009F70C4"/>
    <w:rsid w:val="009F7B2E"/>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2597"/>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04AC"/>
    <w:rsid w:val="00A639C6"/>
    <w:rsid w:val="00A673C8"/>
    <w:rsid w:val="00A67F09"/>
    <w:rsid w:val="00A7275E"/>
    <w:rsid w:val="00A72F0D"/>
    <w:rsid w:val="00A74615"/>
    <w:rsid w:val="00A756FE"/>
    <w:rsid w:val="00A7642F"/>
    <w:rsid w:val="00A76D33"/>
    <w:rsid w:val="00A77401"/>
    <w:rsid w:val="00A80810"/>
    <w:rsid w:val="00A8790D"/>
    <w:rsid w:val="00A92B91"/>
    <w:rsid w:val="00A94699"/>
    <w:rsid w:val="00A95012"/>
    <w:rsid w:val="00AA200A"/>
    <w:rsid w:val="00AA40B0"/>
    <w:rsid w:val="00AA5DBA"/>
    <w:rsid w:val="00AA6857"/>
    <w:rsid w:val="00AB0D38"/>
    <w:rsid w:val="00AB3C5A"/>
    <w:rsid w:val="00AB5CD3"/>
    <w:rsid w:val="00AB69E8"/>
    <w:rsid w:val="00AB7A4D"/>
    <w:rsid w:val="00AC0D6F"/>
    <w:rsid w:val="00AC1B5C"/>
    <w:rsid w:val="00AC33BA"/>
    <w:rsid w:val="00AC4F87"/>
    <w:rsid w:val="00AC5953"/>
    <w:rsid w:val="00AC61A1"/>
    <w:rsid w:val="00AD0556"/>
    <w:rsid w:val="00AD0A48"/>
    <w:rsid w:val="00AD732C"/>
    <w:rsid w:val="00AD7EC8"/>
    <w:rsid w:val="00AE40D7"/>
    <w:rsid w:val="00AF0054"/>
    <w:rsid w:val="00AF0735"/>
    <w:rsid w:val="00AF1A75"/>
    <w:rsid w:val="00AF5CA3"/>
    <w:rsid w:val="00B00184"/>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4804"/>
    <w:rsid w:val="00B61E80"/>
    <w:rsid w:val="00B62E5E"/>
    <w:rsid w:val="00B638B7"/>
    <w:rsid w:val="00B65EED"/>
    <w:rsid w:val="00B6751F"/>
    <w:rsid w:val="00B70E04"/>
    <w:rsid w:val="00B71372"/>
    <w:rsid w:val="00B722D2"/>
    <w:rsid w:val="00B75F17"/>
    <w:rsid w:val="00B76B37"/>
    <w:rsid w:val="00B77565"/>
    <w:rsid w:val="00B800E7"/>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25B7"/>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71B1"/>
    <w:rsid w:val="00C42620"/>
    <w:rsid w:val="00C44DAB"/>
    <w:rsid w:val="00C45B80"/>
    <w:rsid w:val="00C46207"/>
    <w:rsid w:val="00C47636"/>
    <w:rsid w:val="00C4763E"/>
    <w:rsid w:val="00C51818"/>
    <w:rsid w:val="00C57B36"/>
    <w:rsid w:val="00C612F4"/>
    <w:rsid w:val="00C650B9"/>
    <w:rsid w:val="00C66E5A"/>
    <w:rsid w:val="00C779AD"/>
    <w:rsid w:val="00C84246"/>
    <w:rsid w:val="00C84CDE"/>
    <w:rsid w:val="00C863FA"/>
    <w:rsid w:val="00C93063"/>
    <w:rsid w:val="00C95247"/>
    <w:rsid w:val="00C95F61"/>
    <w:rsid w:val="00CA1284"/>
    <w:rsid w:val="00CA1D5D"/>
    <w:rsid w:val="00CA39B6"/>
    <w:rsid w:val="00CA7A0B"/>
    <w:rsid w:val="00CB19E5"/>
    <w:rsid w:val="00CB2E61"/>
    <w:rsid w:val="00CB459D"/>
    <w:rsid w:val="00CB7C26"/>
    <w:rsid w:val="00CC7491"/>
    <w:rsid w:val="00CD0609"/>
    <w:rsid w:val="00CD0CA3"/>
    <w:rsid w:val="00CD0D11"/>
    <w:rsid w:val="00CD1CF4"/>
    <w:rsid w:val="00CD5FE9"/>
    <w:rsid w:val="00CE0EF7"/>
    <w:rsid w:val="00CE570D"/>
    <w:rsid w:val="00CE5872"/>
    <w:rsid w:val="00CE5E94"/>
    <w:rsid w:val="00CE6358"/>
    <w:rsid w:val="00CE644A"/>
    <w:rsid w:val="00CF04B0"/>
    <w:rsid w:val="00CF0BD0"/>
    <w:rsid w:val="00CF3955"/>
    <w:rsid w:val="00CF7ACB"/>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87003"/>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208D"/>
    <w:rsid w:val="00DF2CE5"/>
    <w:rsid w:val="00DF55B8"/>
    <w:rsid w:val="00DF6470"/>
    <w:rsid w:val="00DF6AD3"/>
    <w:rsid w:val="00E035DF"/>
    <w:rsid w:val="00E04A63"/>
    <w:rsid w:val="00E05BC5"/>
    <w:rsid w:val="00E078AD"/>
    <w:rsid w:val="00E07D85"/>
    <w:rsid w:val="00E1171C"/>
    <w:rsid w:val="00E13720"/>
    <w:rsid w:val="00E22D31"/>
    <w:rsid w:val="00E23A29"/>
    <w:rsid w:val="00E25969"/>
    <w:rsid w:val="00E3063B"/>
    <w:rsid w:val="00E308E2"/>
    <w:rsid w:val="00E32E5B"/>
    <w:rsid w:val="00E332B9"/>
    <w:rsid w:val="00E342B0"/>
    <w:rsid w:val="00E36706"/>
    <w:rsid w:val="00E3702A"/>
    <w:rsid w:val="00E403DA"/>
    <w:rsid w:val="00E40CE1"/>
    <w:rsid w:val="00E41707"/>
    <w:rsid w:val="00E4186C"/>
    <w:rsid w:val="00E43111"/>
    <w:rsid w:val="00E47D21"/>
    <w:rsid w:val="00E47D87"/>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D1E5F"/>
    <w:rsid w:val="00ED292F"/>
    <w:rsid w:val="00ED2BAA"/>
    <w:rsid w:val="00ED3CF7"/>
    <w:rsid w:val="00ED6947"/>
    <w:rsid w:val="00EE0338"/>
    <w:rsid w:val="00EE485C"/>
    <w:rsid w:val="00EE5D71"/>
    <w:rsid w:val="00EE61CE"/>
    <w:rsid w:val="00EE6C19"/>
    <w:rsid w:val="00EF015E"/>
    <w:rsid w:val="00EF2441"/>
    <w:rsid w:val="00EF4DF1"/>
    <w:rsid w:val="00EF61B6"/>
    <w:rsid w:val="00EF69A2"/>
    <w:rsid w:val="00F03853"/>
    <w:rsid w:val="00F038B5"/>
    <w:rsid w:val="00F05DA7"/>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504DA"/>
    <w:rsid w:val="00F54E1A"/>
    <w:rsid w:val="00F56D77"/>
    <w:rsid w:val="00F60008"/>
    <w:rsid w:val="00F61D19"/>
    <w:rsid w:val="00F66640"/>
    <w:rsid w:val="00F70043"/>
    <w:rsid w:val="00F703C8"/>
    <w:rsid w:val="00F709C0"/>
    <w:rsid w:val="00F7111C"/>
    <w:rsid w:val="00F71519"/>
    <w:rsid w:val="00F72FAF"/>
    <w:rsid w:val="00F82732"/>
    <w:rsid w:val="00F84730"/>
    <w:rsid w:val="00F851D2"/>
    <w:rsid w:val="00F87BB3"/>
    <w:rsid w:val="00F90365"/>
    <w:rsid w:val="00F91D18"/>
    <w:rsid w:val="00F93EF8"/>
    <w:rsid w:val="00F952EA"/>
    <w:rsid w:val="00F963D2"/>
    <w:rsid w:val="00FA0586"/>
    <w:rsid w:val="00FA1CB8"/>
    <w:rsid w:val="00FA250B"/>
    <w:rsid w:val="00FA3735"/>
    <w:rsid w:val="00FA3A5A"/>
    <w:rsid w:val="00FA46DB"/>
    <w:rsid w:val="00FA4AE1"/>
    <w:rsid w:val="00FA5E25"/>
    <w:rsid w:val="00FA7468"/>
    <w:rsid w:val="00FA7529"/>
    <w:rsid w:val="00FB085F"/>
    <w:rsid w:val="00FB0F52"/>
    <w:rsid w:val="00FC128F"/>
    <w:rsid w:val="00FC7611"/>
    <w:rsid w:val="00FD10C7"/>
    <w:rsid w:val="00FD2F72"/>
    <w:rsid w:val="00FD5FD2"/>
    <w:rsid w:val="00FE17DA"/>
    <w:rsid w:val="00FE2729"/>
    <w:rsid w:val="00FE2803"/>
    <w:rsid w:val="00FE2952"/>
    <w:rsid w:val="00FE2F44"/>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00026A"/>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1594098">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30AEF0-AB3D-44B5-A0DA-B1F3C2CE7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51</Pages>
  <Words>13429</Words>
  <Characters>76548</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89798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58</cp:revision>
  <cp:lastPrinted>2020-08-19T10:27:00Z</cp:lastPrinted>
  <dcterms:created xsi:type="dcterms:W3CDTF">2022-05-06T05:02:00Z</dcterms:created>
  <dcterms:modified xsi:type="dcterms:W3CDTF">2023-01-31T07:06:00Z</dcterms:modified>
</cp:coreProperties>
</file>