
<file path=[Content_Types].xml><?xml version="1.0" encoding="utf-8"?>
<Types xmlns="http://schemas.openxmlformats.org/package/2006/content-types">
  <Default Extension="bin" ContentType="application/vnd.openxmlformats-officedocument.oleObject"/>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8681D" w:rsidRPr="00576FBA" w:rsidRDefault="0078681D" w:rsidP="00350A5A">
      <w:pPr>
        <w:jc w:val="center"/>
        <w:rPr>
          <w:rFonts w:eastAsia="MS Mincho"/>
          <w:szCs w:val="28"/>
        </w:rPr>
      </w:pPr>
      <w:bookmarkStart w:id="0" w:name="_GoBack"/>
      <w:bookmarkEnd w:id="0"/>
    </w:p>
    <w:p w:rsidR="00B80002" w:rsidRPr="0014158D" w:rsidRDefault="00B80002" w:rsidP="00B80002">
      <w:pPr>
        <w:pStyle w:val="11"/>
        <w:ind w:firstLine="0"/>
        <w:jc w:val="center"/>
        <w:rPr>
          <w:b/>
          <w:bCs/>
        </w:rPr>
      </w:pPr>
      <w:bookmarkStart w:id="1" w:name="_Toc515863120"/>
    </w:p>
    <w:p w:rsidR="00B80002" w:rsidRPr="0014158D" w:rsidRDefault="00B80002" w:rsidP="00B80002">
      <w:pPr>
        <w:pStyle w:val="11"/>
        <w:ind w:firstLine="0"/>
        <w:jc w:val="center"/>
        <w:rPr>
          <w:b/>
          <w:bCs/>
        </w:rPr>
      </w:pPr>
      <w:r w:rsidRPr="0014158D">
        <w:rPr>
          <w:b/>
          <w:sz w:val="26"/>
          <w:szCs w:val="26"/>
        </w:rPr>
        <w:object w:dxaOrig="2445" w:dyaOrig="95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36.5pt;height:64.5pt" o:ole="">
            <v:imagedata r:id="rId8" o:title=""/>
          </v:shape>
          <o:OLEObject Type="Embed" ProgID="CorelDRAW.Graphic.12" ShapeID="_x0000_i1025" DrawAspect="Content" ObjectID="_1712411277" r:id="rId9"/>
        </w:object>
      </w:r>
    </w:p>
    <w:p w:rsidR="00B80002" w:rsidRPr="0014158D" w:rsidRDefault="00B80002" w:rsidP="00B80002">
      <w:pPr>
        <w:pStyle w:val="11"/>
        <w:ind w:firstLine="0"/>
        <w:jc w:val="center"/>
        <w:rPr>
          <w:b/>
          <w:bCs/>
        </w:rPr>
      </w:pPr>
    </w:p>
    <w:p w:rsidR="00B80002" w:rsidRPr="0014158D" w:rsidRDefault="00B80002" w:rsidP="00B80002">
      <w:pPr>
        <w:pStyle w:val="11"/>
        <w:ind w:firstLine="0"/>
        <w:jc w:val="center"/>
        <w:rPr>
          <w:b/>
          <w:bCs/>
        </w:rPr>
      </w:pPr>
      <w:r w:rsidRPr="0014158D">
        <w:rPr>
          <w:b/>
          <w:bCs/>
        </w:rPr>
        <w:t>ЗАКРЫТОЕ АКЦИОНЕРНОЕ ОБЩЕСТВО</w:t>
      </w:r>
    </w:p>
    <w:p w:rsidR="00B80002" w:rsidRPr="0014158D" w:rsidRDefault="00B80002" w:rsidP="00B80002">
      <w:pPr>
        <w:pStyle w:val="11"/>
        <w:ind w:firstLine="0"/>
        <w:jc w:val="center"/>
        <w:rPr>
          <w:b/>
          <w:bCs/>
        </w:rPr>
      </w:pPr>
      <w:r w:rsidRPr="0014158D">
        <w:rPr>
          <w:b/>
          <w:bCs/>
        </w:rPr>
        <w:t>«ЮЖНО-КАВКАЗСКАЯ ЖЕЛЕЗНАЯ ДОРОГА»</w:t>
      </w:r>
    </w:p>
    <w:p w:rsidR="00B80002" w:rsidRPr="0014158D" w:rsidRDefault="00B80002" w:rsidP="00B80002">
      <w:pPr>
        <w:pStyle w:val="11"/>
        <w:ind w:firstLine="0"/>
        <w:jc w:val="center"/>
        <w:rPr>
          <w:b/>
          <w:bCs/>
        </w:rPr>
      </w:pPr>
      <w:r w:rsidRPr="0014158D">
        <w:rPr>
          <w:b/>
          <w:bCs/>
        </w:rPr>
        <w:t>(ЗАО «ЮКЖД»)</w:t>
      </w:r>
    </w:p>
    <w:p w:rsidR="00B80002" w:rsidRPr="0014158D" w:rsidRDefault="00A01019" w:rsidP="00B80002">
      <w:pPr>
        <w:pStyle w:val="13"/>
        <w:jc w:val="center"/>
        <w:rPr>
          <w:rFonts w:ascii="Times New Roman" w:hAnsi="Times New Roman"/>
          <w:bCs/>
          <w:kern w:val="0"/>
          <w:lang w:val="ru-RU"/>
        </w:rPr>
      </w:pPr>
      <w:r>
        <w:rPr>
          <w:noProof/>
          <w:lang w:val="ru-RU"/>
        </w:rPr>
        <mc:AlternateContent>
          <mc:Choice Requires="wps">
            <w:drawing>
              <wp:anchor distT="0" distB="0" distL="114300" distR="114300" simplePos="0" relativeHeight="251658752" behindDoc="0" locked="0" layoutInCell="1" allowOverlap="1">
                <wp:simplePos x="0" y="0"/>
                <wp:positionH relativeFrom="column">
                  <wp:posOffset>113030</wp:posOffset>
                </wp:positionH>
                <wp:positionV relativeFrom="paragraph">
                  <wp:posOffset>167005</wp:posOffset>
                </wp:positionV>
                <wp:extent cx="2524760" cy="1609725"/>
                <wp:effectExtent l="0" t="0" r="8890" b="9525"/>
                <wp:wrapNone/>
                <wp:docPr id="36" name="Прямоугольник 3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24760" cy="1609725"/>
                        </a:xfrm>
                        <a:prstGeom prst="rect">
                          <a:avLst/>
                        </a:prstGeom>
                        <a:solidFill>
                          <a:srgbClr val="FFFFFF"/>
                        </a:solidFill>
                        <a:ln w="9525">
                          <a:solidFill>
                            <a:srgbClr val="FFFFFF"/>
                          </a:solidFill>
                          <a:miter lim="800000"/>
                          <a:headEnd/>
                          <a:tailEnd/>
                        </a:ln>
                      </wps:spPr>
                      <wps:txbx>
                        <w:txbxContent>
                          <w:p w:rsidR="00AD5A67" w:rsidRPr="002172F6" w:rsidRDefault="00AD5A67" w:rsidP="00B80002">
                            <w:pPr>
                              <w:rPr>
                                <w:b/>
                              </w:rPr>
                            </w:pPr>
                            <w:r w:rsidRPr="002172F6">
                              <w:rPr>
                                <w:b/>
                              </w:rPr>
                              <w:t>Согласовано:</w:t>
                            </w:r>
                          </w:p>
                          <w:p w:rsidR="00AD5A67" w:rsidRDefault="00AD5A67" w:rsidP="00B80002">
                            <w:r>
                              <w:t>Председатель экспертной группы по подрядным работам ЗАО «ЮКЖД»</w:t>
                            </w:r>
                          </w:p>
                          <w:p w:rsidR="00AD5A67" w:rsidRPr="000142EF" w:rsidRDefault="00AD5A67" w:rsidP="00B80002">
                            <w:pPr>
                              <w:rPr>
                                <w:rFonts w:ascii="Sylfaen" w:hAnsi="Sylfaen"/>
                              </w:rPr>
                            </w:pPr>
                          </w:p>
                          <w:p w:rsidR="00AD5A67" w:rsidRDefault="00AD5A67" w:rsidP="00B80002">
                            <w:pPr>
                              <w:rPr>
                                <w:rFonts w:ascii="Sylfaen" w:hAnsi="Sylfaen"/>
                              </w:rPr>
                            </w:pPr>
                            <w:r>
                              <w:rPr>
                                <w:rFonts w:ascii="Sylfaen" w:hAnsi="Sylfaen"/>
                                <w:lang w:val="en-US"/>
                              </w:rPr>
                              <w:t>____________</w:t>
                            </w:r>
                            <w:r>
                              <w:rPr>
                                <w:rFonts w:ascii="Sylfaen" w:hAnsi="Sylfaen"/>
                              </w:rPr>
                              <w:t>Едигарян А.А.</w:t>
                            </w:r>
                          </w:p>
                          <w:p w:rsidR="00AD5A67" w:rsidRDefault="00AD5A67" w:rsidP="00B80002">
                            <w:pPr>
                              <w:rPr>
                                <w:rFonts w:ascii="Sylfaen" w:hAnsi="Sylfaen"/>
                              </w:rPr>
                            </w:pPr>
                          </w:p>
                          <w:p w:rsidR="00AD5A67" w:rsidRPr="002172F6" w:rsidRDefault="00AD5A67" w:rsidP="00B80002">
                            <w:pPr>
                              <w:rPr>
                                <w:rFonts w:ascii="Sylfaen" w:hAnsi="Sylfaen"/>
                              </w:rPr>
                            </w:pPr>
                            <w:r>
                              <w:rPr>
                                <w:b/>
                                <w:color w:val="000000"/>
                              </w:rPr>
                              <w:t>«        » __________  202</w:t>
                            </w:r>
                            <w:r w:rsidRPr="002172F6">
                              <w:rPr>
                                <w:b/>
                                <w:color w:val="000000"/>
                              </w:rPr>
                              <w:t xml:space="preserve"> г.</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36" o:spid="_x0000_s1026" style="position:absolute;left:0;text-align:left;margin-left:8.9pt;margin-top:13.15pt;width:198.8pt;height:126.75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" strokecolor="white">
                <v:textbox>
                  <w:txbxContent>
                    <w:p w:rsidR="00AD5A67" w:rsidRPr="002172F6" w:rsidRDefault="00AD5A67" w:rsidP="00B80002">
                      <w:pPr>
                        <w:rPr>
                          <w:b/>
                        </w:rPr>
                      </w:pPr>
                      <w:r w:rsidRPr="002172F6">
                        <w:rPr>
                          <w:b/>
                        </w:rPr>
                        <w:t>Согласовано:</w:t>
                      </w:r>
                    </w:p>
                    <w:p w:rsidR="00AD5A67" w:rsidRDefault="00AD5A67" w:rsidP="00B80002">
                      <w:r>
                        <w:t>Председатель экспертной группы по подрядным работам ЗАО «ЮКЖД»</w:t>
                      </w:r>
                    </w:p>
                    <w:p w:rsidR="00AD5A67" w:rsidRPr="000142EF" w:rsidRDefault="00AD5A67" w:rsidP="00B80002">
                      <w:pPr>
                        <w:rPr>
                          <w:rFonts w:ascii="Sylfaen" w:hAnsi="Sylfaen"/>
                        </w:rPr>
                      </w:pPr>
                    </w:p>
                    <w:p w:rsidR="00AD5A67" w:rsidRDefault="00AD5A67" w:rsidP="00B80002">
                      <w:pPr>
                        <w:rPr>
                          <w:rFonts w:ascii="Sylfaen" w:hAnsi="Sylfaen"/>
                        </w:rPr>
                      </w:pPr>
                      <w:r>
                        <w:rPr>
                          <w:rFonts w:ascii="Sylfaen" w:hAnsi="Sylfaen"/>
                          <w:lang w:val="en-US"/>
                        </w:rPr>
                        <w:t>____________</w:t>
                      </w:r>
                      <w:r>
                        <w:rPr>
                          <w:rFonts w:ascii="Sylfaen" w:hAnsi="Sylfaen"/>
                        </w:rPr>
                        <w:t>Едигарян А.А.</w:t>
                      </w:r>
                    </w:p>
                    <w:p w:rsidR="00AD5A67" w:rsidRDefault="00AD5A67" w:rsidP="00B80002">
                      <w:pPr>
                        <w:rPr>
                          <w:rFonts w:ascii="Sylfaen" w:hAnsi="Sylfaen"/>
                        </w:rPr>
                      </w:pPr>
                    </w:p>
                    <w:p w:rsidR="00AD5A67" w:rsidRPr="002172F6" w:rsidRDefault="00AD5A67" w:rsidP="00B80002">
                      <w:pPr>
                        <w:rPr>
                          <w:rFonts w:ascii="Sylfaen" w:hAnsi="Sylfaen"/>
                        </w:rPr>
                      </w:pPr>
                      <w:r>
                        <w:rPr>
                          <w:b/>
                          <w:color w:val="000000"/>
                        </w:rPr>
                        <w:t>«        » __________  202</w:t>
                      </w:r>
                      <w:r w:rsidRPr="002172F6">
                        <w:rPr>
                          <w:b/>
                          <w:color w:val="000000"/>
                        </w:rPr>
                        <w:t xml:space="preserve"> г.</w:t>
                      </w:r>
                    </w:p>
                  </w:txbxContent>
                </v:textbox>
              </v:rect>
            </w:pict>
          </mc:Fallback>
        </mc:AlternateContent>
      </w:r>
      <w:r>
        <w:rPr>
          <w:noProof/>
          <w:lang w:val="ru-RU"/>
        </w:rPr>
        <mc:AlternateContent>
          <mc:Choice Requires="wps">
            <w:drawing>
              <wp:anchor distT="0" distB="0" distL="114300" distR="114300" simplePos="0" relativeHeight="251657728" behindDoc="0" locked="0" layoutInCell="1" allowOverlap="1">
                <wp:simplePos x="0" y="0"/>
                <wp:positionH relativeFrom="margin">
                  <wp:align>right</wp:align>
                </wp:positionH>
                <wp:positionV relativeFrom="paragraph">
                  <wp:posOffset>163195</wp:posOffset>
                </wp:positionV>
                <wp:extent cx="2524760" cy="1609725"/>
                <wp:effectExtent l="0" t="0" r="8890" b="9525"/>
                <wp:wrapNone/>
                <wp:docPr id="16" name="Прямоугольник 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24760" cy="1609725"/>
                        </a:xfrm>
                        <a:prstGeom prst="rect">
                          <a:avLst/>
                        </a:prstGeom>
                        <a:solidFill>
                          <a:srgbClr val="FFFFFF"/>
                        </a:solidFill>
                        <a:ln w="9525">
                          <a:solidFill>
                            <a:srgbClr val="FFFFFF"/>
                          </a:solidFill>
                          <a:miter lim="800000"/>
                          <a:headEnd/>
                          <a:tailEnd/>
                        </a:ln>
                      </wps:spPr>
                      <wps:txbx>
                        <w:txbxContent>
                          <w:p w:rsidR="00AD5A67" w:rsidRPr="002172F6" w:rsidRDefault="00AD5A67" w:rsidP="00B80002">
                            <w:pPr>
                              <w:rPr>
                                <w:b/>
                              </w:rPr>
                            </w:pPr>
                            <w:r>
                              <w:rPr>
                                <w:b/>
                              </w:rPr>
                              <w:t>Утверждаю</w:t>
                            </w:r>
                            <w:r w:rsidRPr="002172F6">
                              <w:rPr>
                                <w:b/>
                              </w:rPr>
                              <w:t>:</w:t>
                            </w:r>
                          </w:p>
                          <w:p w:rsidR="00AD5A67" w:rsidRDefault="00AD5A67" w:rsidP="00B80002">
                            <w:r>
                              <w:t>Председатель конкурсной комиссии ЗАО «ЮКЖД»</w:t>
                            </w:r>
                          </w:p>
                          <w:p w:rsidR="00AD5A67" w:rsidRDefault="00AD5A67" w:rsidP="00B80002"/>
                          <w:p w:rsidR="00AD5A67" w:rsidRPr="00947820" w:rsidRDefault="00AD5A67" w:rsidP="00B80002">
                            <w:pPr>
                              <w:rPr>
                                <w:rFonts w:ascii="Sylfaen" w:hAnsi="Sylfaen"/>
                              </w:rPr>
                            </w:pPr>
                          </w:p>
                          <w:p w:rsidR="00AD5A67" w:rsidRDefault="00AD5A67" w:rsidP="00B80002">
                            <w:pPr>
                              <w:rPr>
                                <w:rFonts w:ascii="Sylfaen" w:hAnsi="Sylfaen"/>
                              </w:rPr>
                            </w:pPr>
                            <w:r>
                              <w:rPr>
                                <w:rFonts w:ascii="Sylfaen" w:hAnsi="Sylfaen"/>
                                <w:lang w:val="en-US"/>
                              </w:rPr>
                              <w:t>____________</w:t>
                            </w:r>
                            <w:r>
                              <w:rPr>
                                <w:rFonts w:ascii="Sylfaen" w:hAnsi="Sylfaen"/>
                              </w:rPr>
                              <w:t>Мельников А.В.</w:t>
                            </w:r>
                          </w:p>
                          <w:p w:rsidR="00AD5A67" w:rsidRDefault="00AD5A67" w:rsidP="00B80002">
                            <w:pPr>
                              <w:rPr>
                                <w:rFonts w:ascii="Sylfaen" w:hAnsi="Sylfaen"/>
                              </w:rPr>
                            </w:pPr>
                          </w:p>
                          <w:p w:rsidR="00AD5A67" w:rsidRPr="002172F6" w:rsidRDefault="00AD5A67" w:rsidP="00B80002">
                            <w:pPr>
                              <w:rPr>
                                <w:rFonts w:ascii="Sylfaen" w:hAnsi="Sylfaen"/>
                              </w:rPr>
                            </w:pPr>
                            <w:r>
                              <w:rPr>
                                <w:b/>
                                <w:color w:val="000000"/>
                              </w:rPr>
                              <w:t>«        » __________  202</w:t>
                            </w:r>
                            <w:r w:rsidRPr="002172F6">
                              <w:rPr>
                                <w:b/>
                                <w:color w:val="000000"/>
                              </w:rPr>
                              <w:t xml:space="preserve"> г.</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16" o:spid="_x0000_s1027" style="position:absolute;left:0;text-align:left;margin-left:147.6pt;margin-top:12.85pt;width:198.8pt;height:126.75pt;z-index:251657728;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" strokecolor="white">
                <v:textbox>
                  <w:txbxContent>
                    <w:p w:rsidR="00AD5A67" w:rsidRPr="002172F6" w:rsidRDefault="00AD5A67" w:rsidP="00B80002">
                      <w:pPr>
                        <w:rPr>
                          <w:b/>
                        </w:rPr>
                      </w:pPr>
                      <w:r>
                        <w:rPr>
                          <w:b/>
                        </w:rPr>
                        <w:t>Утверждаю</w:t>
                      </w:r>
                      <w:r w:rsidRPr="002172F6">
                        <w:rPr>
                          <w:b/>
                        </w:rPr>
                        <w:t>:</w:t>
                      </w:r>
                    </w:p>
                    <w:p w:rsidR="00AD5A67" w:rsidRDefault="00AD5A67" w:rsidP="00B80002">
                      <w:r>
                        <w:t>Председатель конкурсной комиссии ЗАО «ЮКЖД»</w:t>
                      </w:r>
                    </w:p>
                    <w:p w:rsidR="00AD5A67" w:rsidRDefault="00AD5A67" w:rsidP="00B80002"/>
                    <w:p w:rsidR="00AD5A67" w:rsidRPr="00947820" w:rsidRDefault="00AD5A67" w:rsidP="00B80002">
                      <w:pPr>
                        <w:rPr>
                          <w:rFonts w:ascii="Sylfaen" w:hAnsi="Sylfaen"/>
                        </w:rPr>
                      </w:pPr>
                    </w:p>
                    <w:p w:rsidR="00AD5A67" w:rsidRDefault="00AD5A67" w:rsidP="00B80002">
                      <w:pPr>
                        <w:rPr>
                          <w:rFonts w:ascii="Sylfaen" w:hAnsi="Sylfaen"/>
                        </w:rPr>
                      </w:pPr>
                      <w:r>
                        <w:rPr>
                          <w:rFonts w:ascii="Sylfaen" w:hAnsi="Sylfaen"/>
                          <w:lang w:val="en-US"/>
                        </w:rPr>
                        <w:t>____________</w:t>
                      </w:r>
                      <w:r>
                        <w:rPr>
                          <w:rFonts w:ascii="Sylfaen" w:hAnsi="Sylfaen"/>
                        </w:rPr>
                        <w:t>Мельников А.В.</w:t>
                      </w:r>
                    </w:p>
                    <w:p w:rsidR="00AD5A67" w:rsidRDefault="00AD5A67" w:rsidP="00B80002">
                      <w:pPr>
                        <w:rPr>
                          <w:rFonts w:ascii="Sylfaen" w:hAnsi="Sylfaen"/>
                        </w:rPr>
                      </w:pPr>
                    </w:p>
                    <w:p w:rsidR="00AD5A67" w:rsidRPr="002172F6" w:rsidRDefault="00AD5A67" w:rsidP="00B80002">
                      <w:pPr>
                        <w:rPr>
                          <w:rFonts w:ascii="Sylfaen" w:hAnsi="Sylfaen"/>
                        </w:rPr>
                      </w:pPr>
                      <w:r>
                        <w:rPr>
                          <w:b/>
                          <w:color w:val="000000"/>
                        </w:rPr>
                        <w:t>«        » __________  202</w:t>
                      </w:r>
                      <w:r w:rsidRPr="002172F6">
                        <w:rPr>
                          <w:b/>
                          <w:color w:val="000000"/>
                        </w:rPr>
                        <w:t xml:space="preserve"> г.</w:t>
                      </w:r>
                    </w:p>
                  </w:txbxContent>
                </v:textbox>
                <w10:wrap anchorx="margin"/>
              </v:rect>
            </w:pict>
          </mc:Fallback>
        </mc:AlternateContent>
      </w:r>
    </w:p>
    <w:p w:rsidR="00B80002" w:rsidRPr="0014158D" w:rsidRDefault="00B80002" w:rsidP="00B80002">
      <w:pPr>
        <w:pStyle w:val="42"/>
        <w:keepNext w:val="0"/>
        <w:tabs>
          <w:tab w:val="clear" w:pos="0"/>
        </w:tabs>
        <w:suppressAutoHyphens w:val="0"/>
        <w:rPr>
          <w:rFonts w:eastAsia="MS Mincho"/>
          <w:b/>
          <w:bCs/>
          <w:spacing w:val="0"/>
          <w:sz w:val="28"/>
          <w:szCs w:val="24"/>
        </w:rPr>
      </w:pPr>
    </w:p>
    <w:p w:rsidR="00B80002" w:rsidRPr="0014158D" w:rsidRDefault="00B80002" w:rsidP="00B80002">
      <w:pPr>
        <w:pStyle w:val="14"/>
        <w:suppressAutoHyphens/>
        <w:jc w:val="center"/>
        <w:rPr>
          <w:rFonts w:eastAsia="MS Mincho"/>
          <w:b/>
          <w:caps/>
          <w:sz w:val="28"/>
        </w:rPr>
      </w:pPr>
    </w:p>
    <w:p w:rsidR="00B80002" w:rsidRPr="0014158D" w:rsidRDefault="00B80002" w:rsidP="00B80002">
      <w:pPr>
        <w:pStyle w:val="14"/>
        <w:suppressAutoHyphens/>
        <w:jc w:val="center"/>
        <w:rPr>
          <w:rFonts w:eastAsia="MS Mincho"/>
          <w:b/>
          <w:caps/>
          <w:sz w:val="28"/>
        </w:rPr>
      </w:pPr>
    </w:p>
    <w:p w:rsidR="00B80002" w:rsidRPr="0014158D" w:rsidRDefault="00B80002" w:rsidP="00B80002">
      <w:pPr>
        <w:pStyle w:val="14"/>
        <w:suppressAutoHyphens/>
        <w:jc w:val="center"/>
        <w:rPr>
          <w:rFonts w:eastAsia="MS Mincho"/>
          <w:b/>
          <w:caps/>
          <w:sz w:val="28"/>
        </w:rPr>
      </w:pPr>
    </w:p>
    <w:p w:rsidR="00B80002" w:rsidRPr="0014158D" w:rsidRDefault="00B80002" w:rsidP="00B80002">
      <w:pPr>
        <w:pStyle w:val="14"/>
        <w:suppressAutoHyphens/>
        <w:jc w:val="center"/>
        <w:rPr>
          <w:rFonts w:eastAsia="MS Mincho"/>
          <w:b/>
          <w:caps/>
          <w:sz w:val="28"/>
        </w:rPr>
      </w:pPr>
    </w:p>
    <w:p w:rsidR="00B80002" w:rsidRPr="0014158D" w:rsidRDefault="00B80002" w:rsidP="00B80002">
      <w:pPr>
        <w:pStyle w:val="14"/>
        <w:suppressAutoHyphens/>
        <w:jc w:val="center"/>
        <w:rPr>
          <w:rFonts w:eastAsia="MS Mincho"/>
          <w:b/>
          <w:caps/>
          <w:sz w:val="28"/>
        </w:rPr>
      </w:pPr>
    </w:p>
    <w:p w:rsidR="00B80002" w:rsidRPr="0014158D" w:rsidRDefault="00B80002" w:rsidP="00B80002">
      <w:pPr>
        <w:pStyle w:val="14"/>
        <w:suppressAutoHyphens/>
        <w:jc w:val="center"/>
        <w:rPr>
          <w:rFonts w:eastAsia="MS Mincho"/>
          <w:b/>
          <w:caps/>
          <w:sz w:val="28"/>
        </w:rPr>
      </w:pPr>
    </w:p>
    <w:p w:rsidR="00B80002" w:rsidRPr="0014158D" w:rsidRDefault="00B80002" w:rsidP="00B80002">
      <w:pPr>
        <w:pStyle w:val="14"/>
        <w:suppressAutoHyphens/>
        <w:jc w:val="center"/>
        <w:rPr>
          <w:rFonts w:eastAsia="MS Mincho"/>
          <w:b/>
          <w:caps/>
          <w:sz w:val="28"/>
        </w:rPr>
      </w:pPr>
    </w:p>
    <w:p w:rsidR="00B80002" w:rsidRPr="0014158D" w:rsidRDefault="00B80002" w:rsidP="00B80002">
      <w:pPr>
        <w:jc w:val="center"/>
        <w:rPr>
          <w:rFonts w:eastAsia="MS Mincho"/>
        </w:rPr>
      </w:pPr>
    </w:p>
    <w:p w:rsidR="00B80002" w:rsidRPr="0014158D" w:rsidRDefault="00B80002" w:rsidP="00B80002">
      <w:pPr>
        <w:jc w:val="center"/>
        <w:rPr>
          <w:rFonts w:eastAsia="MS Mincho"/>
          <w:b/>
          <w:bCs/>
          <w:sz w:val="32"/>
        </w:rPr>
      </w:pPr>
      <w:r w:rsidRPr="0014158D">
        <w:rPr>
          <w:rFonts w:eastAsia="MS Mincho"/>
          <w:b/>
          <w:bCs/>
          <w:sz w:val="32"/>
        </w:rPr>
        <w:t>КОНКУРСНАЯ ДОКУМЕНТАЦИЯ</w:t>
      </w:r>
    </w:p>
    <w:p w:rsidR="00B80002" w:rsidRPr="0014158D" w:rsidRDefault="00B80002" w:rsidP="00B80002">
      <w:pPr>
        <w:pStyle w:val="14"/>
        <w:suppressAutoHyphens/>
        <w:rPr>
          <w:sz w:val="36"/>
          <w:szCs w:val="36"/>
        </w:rPr>
      </w:pPr>
    </w:p>
    <w:p w:rsidR="00B80002" w:rsidRPr="00DA7619" w:rsidRDefault="00B80002" w:rsidP="00B80002">
      <w:pPr>
        <w:pStyle w:val="11"/>
        <w:tabs>
          <w:tab w:val="num" w:pos="1418"/>
        </w:tabs>
        <w:ind w:firstLine="0"/>
        <w:jc w:val="center"/>
        <w:rPr>
          <w:sz w:val="26"/>
          <w:szCs w:val="26"/>
        </w:rPr>
      </w:pPr>
      <w:r w:rsidRPr="0014158D">
        <w:rPr>
          <w:sz w:val="26"/>
          <w:szCs w:val="26"/>
        </w:rPr>
        <w:t xml:space="preserve">Открытого конкурса </w:t>
      </w:r>
      <w:r w:rsidRPr="00DA7619">
        <w:rPr>
          <w:sz w:val="26"/>
          <w:szCs w:val="26"/>
        </w:rPr>
        <w:t xml:space="preserve">на право заключения договора </w:t>
      </w:r>
    </w:p>
    <w:p w:rsidR="00B80002" w:rsidRPr="00DA7619" w:rsidRDefault="00B80002" w:rsidP="00B80002">
      <w:pPr>
        <w:jc w:val="center"/>
      </w:pPr>
      <w:r w:rsidRPr="00DA7619">
        <w:rPr>
          <w:bCs/>
          <w:color w:val="000000"/>
          <w:szCs w:val="28"/>
        </w:rPr>
        <w:t>купли-продажи списанных и исключенных из инвентарного парка единиц подвижного состава по коду ЮКЖД-ОК 021/002</w:t>
      </w:r>
    </w:p>
    <w:p w:rsidR="00B80002" w:rsidRPr="00DA7619" w:rsidRDefault="00B80002" w:rsidP="00B80002">
      <w:pPr>
        <w:pStyle w:val="14"/>
        <w:suppressAutoHyphens/>
        <w:jc w:val="center"/>
        <w:rPr>
          <w:szCs w:val="26"/>
        </w:rPr>
      </w:pPr>
    </w:p>
    <w:p w:rsidR="00B80002" w:rsidRPr="00DA7619" w:rsidRDefault="00B80002" w:rsidP="00B80002">
      <w:pPr>
        <w:pStyle w:val="14"/>
        <w:suppressAutoHyphens/>
        <w:jc w:val="center"/>
        <w:rPr>
          <w:szCs w:val="26"/>
        </w:rPr>
      </w:pPr>
    </w:p>
    <w:p w:rsidR="00B80002" w:rsidRPr="00DA7619" w:rsidRDefault="00B80002" w:rsidP="00B80002">
      <w:pPr>
        <w:pStyle w:val="14"/>
        <w:suppressAutoHyphens/>
        <w:rPr>
          <w:sz w:val="28"/>
          <w:szCs w:val="28"/>
        </w:rPr>
      </w:pPr>
    </w:p>
    <w:p w:rsidR="00B80002" w:rsidRPr="00DA7619" w:rsidRDefault="00B80002" w:rsidP="00B80002">
      <w:pPr>
        <w:pStyle w:val="14"/>
        <w:suppressAutoHyphens/>
        <w:rPr>
          <w:sz w:val="28"/>
          <w:szCs w:val="28"/>
        </w:rPr>
      </w:pPr>
    </w:p>
    <w:p w:rsidR="00B80002" w:rsidRPr="0014158D" w:rsidRDefault="00B80002" w:rsidP="00B80002">
      <w:pPr>
        <w:pStyle w:val="14"/>
        <w:suppressAutoHyphens/>
        <w:rPr>
          <w:sz w:val="28"/>
          <w:szCs w:val="28"/>
        </w:rPr>
      </w:pPr>
    </w:p>
    <w:p w:rsidR="00B80002" w:rsidRPr="0014158D" w:rsidRDefault="00B80002" w:rsidP="00B80002">
      <w:pPr>
        <w:pStyle w:val="14"/>
        <w:suppressAutoHyphens/>
        <w:rPr>
          <w:sz w:val="28"/>
          <w:szCs w:val="28"/>
        </w:rPr>
      </w:pPr>
    </w:p>
    <w:p w:rsidR="00B80002" w:rsidRPr="0014158D" w:rsidRDefault="00B80002" w:rsidP="00B80002">
      <w:pPr>
        <w:pStyle w:val="14"/>
        <w:suppressAutoHyphens/>
        <w:rPr>
          <w:sz w:val="28"/>
          <w:szCs w:val="28"/>
        </w:rPr>
      </w:pPr>
    </w:p>
    <w:p w:rsidR="00B80002" w:rsidRPr="0014158D" w:rsidRDefault="00B80002" w:rsidP="00B80002">
      <w:pPr>
        <w:pStyle w:val="14"/>
        <w:suppressAutoHyphens/>
        <w:rPr>
          <w:sz w:val="28"/>
          <w:szCs w:val="28"/>
        </w:rPr>
      </w:pPr>
    </w:p>
    <w:p w:rsidR="00B80002" w:rsidRPr="0014158D" w:rsidRDefault="00B80002" w:rsidP="00B80002">
      <w:pPr>
        <w:pStyle w:val="14"/>
        <w:suppressAutoHyphens/>
        <w:rPr>
          <w:sz w:val="28"/>
          <w:szCs w:val="28"/>
        </w:rPr>
      </w:pPr>
    </w:p>
    <w:p w:rsidR="00B80002" w:rsidRPr="0014158D" w:rsidRDefault="00B80002" w:rsidP="00B80002">
      <w:pPr>
        <w:pStyle w:val="14"/>
        <w:suppressAutoHyphens/>
        <w:rPr>
          <w:sz w:val="28"/>
          <w:szCs w:val="28"/>
        </w:rPr>
      </w:pPr>
    </w:p>
    <w:p w:rsidR="00B80002" w:rsidRPr="0014158D" w:rsidRDefault="00B80002" w:rsidP="00B80002">
      <w:pPr>
        <w:pStyle w:val="14"/>
        <w:suppressAutoHyphens/>
        <w:rPr>
          <w:sz w:val="28"/>
          <w:szCs w:val="28"/>
        </w:rPr>
      </w:pPr>
    </w:p>
    <w:p w:rsidR="00B80002" w:rsidRPr="0014158D" w:rsidRDefault="00B80002" w:rsidP="00B80002">
      <w:pPr>
        <w:pStyle w:val="14"/>
        <w:suppressAutoHyphens/>
        <w:rPr>
          <w:sz w:val="28"/>
          <w:szCs w:val="28"/>
        </w:rPr>
      </w:pPr>
    </w:p>
    <w:p w:rsidR="00B80002" w:rsidRPr="0014158D" w:rsidRDefault="00B80002" w:rsidP="00B80002">
      <w:pPr>
        <w:pStyle w:val="14"/>
        <w:suppressAutoHyphens/>
        <w:rPr>
          <w:sz w:val="28"/>
          <w:szCs w:val="28"/>
        </w:rPr>
      </w:pPr>
    </w:p>
    <w:p w:rsidR="00B80002" w:rsidRPr="0014158D" w:rsidRDefault="00B80002" w:rsidP="00B80002">
      <w:pPr>
        <w:pStyle w:val="110"/>
        <w:spacing w:before="0" w:after="0"/>
        <w:rPr>
          <w:rFonts w:eastAsia="MS Mincho"/>
          <w:b w:val="0"/>
          <w:kern w:val="0"/>
          <w:szCs w:val="28"/>
        </w:rPr>
      </w:pPr>
      <w:r w:rsidRPr="0014158D">
        <w:rPr>
          <w:rFonts w:eastAsia="MS Mincho"/>
          <w:b w:val="0"/>
          <w:kern w:val="0"/>
          <w:szCs w:val="28"/>
        </w:rPr>
        <w:t>Ереван</w:t>
      </w:r>
    </w:p>
    <w:p w:rsidR="00B80002" w:rsidRDefault="00B80002" w:rsidP="00B80002">
      <w:pPr>
        <w:pStyle w:val="110"/>
        <w:spacing w:before="0" w:after="0"/>
        <w:rPr>
          <w:rFonts w:eastAsia="MS Mincho"/>
          <w:b w:val="0"/>
          <w:kern w:val="0"/>
        </w:rPr>
      </w:pPr>
      <w:r w:rsidRPr="0014158D">
        <w:rPr>
          <w:rFonts w:eastAsia="MS Mincho"/>
          <w:b w:val="0"/>
          <w:kern w:val="0"/>
        </w:rPr>
        <w:t>20</w:t>
      </w:r>
      <w:bookmarkEnd w:id="1"/>
      <w:r>
        <w:rPr>
          <w:rFonts w:eastAsia="MS Mincho"/>
          <w:b w:val="0"/>
          <w:kern w:val="0"/>
        </w:rPr>
        <w:t>21г.</w:t>
      </w:r>
    </w:p>
    <w:p w:rsidR="001773B9" w:rsidRDefault="001773B9" w:rsidP="001773B9">
      <w:pPr>
        <w:pStyle w:val="11"/>
        <w:rPr>
          <w:rFonts w:eastAsia="MS Mincho"/>
        </w:rPr>
      </w:pPr>
    </w:p>
    <w:p w:rsidR="001773B9" w:rsidRPr="001773B9" w:rsidRDefault="001773B9" w:rsidP="001773B9">
      <w:pPr>
        <w:pStyle w:val="11"/>
        <w:rPr>
          <w:rFonts w:eastAsia="MS Mincho"/>
        </w:rPr>
      </w:pPr>
    </w:p>
    <w:p w:rsidR="00B80002" w:rsidRPr="0014158D" w:rsidRDefault="00B80002" w:rsidP="00B80002">
      <w:pPr>
        <w:spacing w:line="240" w:lineRule="exact"/>
        <w:ind w:left="5103"/>
        <w:rPr>
          <w:bCs/>
          <w:szCs w:val="28"/>
        </w:rPr>
      </w:pPr>
    </w:p>
    <w:p w:rsidR="00761069" w:rsidRDefault="00761069" w:rsidP="00350A5A">
      <w:pPr>
        <w:jc w:val="center"/>
        <w:rPr>
          <w:rFonts w:eastAsia="MS Mincho"/>
        </w:rPr>
      </w:pPr>
    </w:p>
    <w:p w:rsidR="00B80002" w:rsidRPr="00B80002" w:rsidRDefault="00B80002" w:rsidP="00B80002">
      <w:pPr>
        <w:pStyle w:val="aff2"/>
        <w:jc w:val="center"/>
        <w:rPr>
          <w:rFonts w:eastAsia="MS Mincho"/>
          <w:b/>
          <w:sz w:val="28"/>
          <w:szCs w:val="28"/>
        </w:rPr>
      </w:pPr>
      <w:r w:rsidRPr="00B80002">
        <w:rPr>
          <w:rFonts w:eastAsia="MS Mincho"/>
          <w:b/>
          <w:sz w:val="28"/>
          <w:szCs w:val="28"/>
        </w:rPr>
        <w:lastRenderedPageBreak/>
        <w:t>Общее положения</w:t>
      </w:r>
    </w:p>
    <w:p w:rsidR="00B80002" w:rsidRPr="00576FBA" w:rsidRDefault="00B80002" w:rsidP="00350A5A">
      <w:pPr>
        <w:jc w:val="center"/>
        <w:rPr>
          <w:rFonts w:eastAsia="MS Mincho"/>
        </w:rPr>
      </w:pPr>
    </w:p>
    <w:p w:rsidR="00397CA2" w:rsidRPr="00576FBA" w:rsidRDefault="00F02F3B" w:rsidP="008E3AF6">
      <w:pPr>
        <w:numPr>
          <w:ilvl w:val="0"/>
          <w:numId w:val="1"/>
        </w:numPr>
        <w:tabs>
          <w:tab w:val="clear" w:pos="720"/>
          <w:tab w:val="num" w:pos="567"/>
          <w:tab w:val="left" w:pos="1134"/>
        </w:tabs>
        <w:ind w:left="0" w:firstLine="709"/>
        <w:jc w:val="both"/>
        <w:rPr>
          <w:rStyle w:val="a7"/>
          <w:color w:val="auto"/>
          <w:u w:val="none"/>
        </w:rPr>
      </w:pPr>
      <w:hyperlink w:anchor="_1._Предмет_аукциона" w:history="1">
        <w:r w:rsidR="00397CA2" w:rsidRPr="00576FBA">
          <w:rPr>
            <w:rStyle w:val="a7"/>
            <w:color w:val="auto"/>
            <w:szCs w:val="28"/>
            <w:u w:val="none"/>
          </w:rPr>
          <w:t xml:space="preserve">Предмет </w:t>
        </w:r>
        <w:r w:rsidR="006A67AE">
          <w:rPr>
            <w:rStyle w:val="a7"/>
            <w:color w:val="auto"/>
            <w:szCs w:val="28"/>
            <w:u w:val="none"/>
          </w:rPr>
          <w:t>конкурс</w:t>
        </w:r>
        <w:r w:rsidR="00397CA2" w:rsidRPr="00576FBA">
          <w:rPr>
            <w:rStyle w:val="a7"/>
            <w:color w:val="auto"/>
            <w:szCs w:val="28"/>
            <w:u w:val="none"/>
          </w:rPr>
          <w:t>а</w:t>
        </w:r>
      </w:hyperlink>
    </w:p>
    <w:p w:rsidR="00397CA2" w:rsidRPr="00576FBA" w:rsidRDefault="00F02F3B" w:rsidP="008E3AF6">
      <w:pPr>
        <w:numPr>
          <w:ilvl w:val="0"/>
          <w:numId w:val="1"/>
        </w:numPr>
        <w:tabs>
          <w:tab w:val="clear" w:pos="720"/>
          <w:tab w:val="num" w:pos="567"/>
          <w:tab w:val="left" w:pos="1134"/>
        </w:tabs>
        <w:ind w:left="0" w:firstLine="709"/>
        <w:jc w:val="both"/>
        <w:rPr>
          <w:rStyle w:val="a7"/>
          <w:color w:val="auto"/>
          <w:u w:val="none"/>
        </w:rPr>
      </w:pPr>
      <w:hyperlink w:anchor="_2._Общие_сведения" w:history="1">
        <w:r w:rsidR="00397CA2" w:rsidRPr="00576FBA">
          <w:rPr>
            <w:rStyle w:val="a7"/>
            <w:color w:val="auto"/>
            <w:szCs w:val="28"/>
            <w:u w:val="none"/>
          </w:rPr>
          <w:t>Общие сведения об организации и уча</w:t>
        </w:r>
        <w:r w:rsidR="00312CEA" w:rsidRPr="00576FBA">
          <w:rPr>
            <w:rStyle w:val="a7"/>
            <w:color w:val="auto"/>
            <w:szCs w:val="28"/>
            <w:u w:val="none"/>
          </w:rPr>
          <w:t xml:space="preserve">стии в </w:t>
        </w:r>
        <w:r w:rsidR="006A67AE">
          <w:rPr>
            <w:rStyle w:val="a7"/>
            <w:color w:val="auto"/>
            <w:szCs w:val="28"/>
            <w:u w:val="none"/>
          </w:rPr>
          <w:t>конкурс</w:t>
        </w:r>
        <w:r w:rsidR="00397CA2" w:rsidRPr="00576FBA">
          <w:rPr>
            <w:rStyle w:val="a7"/>
            <w:color w:val="auto"/>
            <w:szCs w:val="28"/>
            <w:u w:val="none"/>
          </w:rPr>
          <w:t>е</w:t>
        </w:r>
      </w:hyperlink>
      <w:r w:rsidR="00397CA2" w:rsidRPr="00576FBA">
        <w:rPr>
          <w:rStyle w:val="a7"/>
          <w:color w:val="auto"/>
          <w:u w:val="none"/>
        </w:rPr>
        <w:t xml:space="preserve"> </w:t>
      </w:r>
    </w:p>
    <w:p w:rsidR="00397CA2" w:rsidRPr="00576FBA" w:rsidRDefault="00F02F3B" w:rsidP="008E3AF6">
      <w:pPr>
        <w:numPr>
          <w:ilvl w:val="0"/>
          <w:numId w:val="1"/>
        </w:numPr>
        <w:tabs>
          <w:tab w:val="clear" w:pos="720"/>
          <w:tab w:val="num" w:pos="567"/>
          <w:tab w:val="left" w:pos="1134"/>
        </w:tabs>
        <w:ind w:left="0" w:firstLine="709"/>
        <w:jc w:val="both"/>
        <w:rPr>
          <w:rStyle w:val="a7"/>
          <w:color w:val="auto"/>
          <w:u w:val="none"/>
        </w:rPr>
      </w:pPr>
      <w:hyperlink w:anchor="_3._Требования_к" w:history="1">
        <w:r w:rsidR="00397CA2" w:rsidRPr="00576FBA">
          <w:rPr>
            <w:rStyle w:val="a7"/>
            <w:color w:val="auto"/>
            <w:szCs w:val="28"/>
            <w:u w:val="none"/>
          </w:rPr>
          <w:t xml:space="preserve">Требования к </w:t>
        </w:r>
        <w:r w:rsidR="00DF1F90" w:rsidRPr="00576FBA">
          <w:rPr>
            <w:rStyle w:val="a7"/>
            <w:color w:val="auto"/>
            <w:szCs w:val="28"/>
            <w:u w:val="none"/>
          </w:rPr>
          <w:t>участникам</w:t>
        </w:r>
        <w:r w:rsidR="00312CEA" w:rsidRPr="00576FBA">
          <w:rPr>
            <w:rStyle w:val="a7"/>
            <w:color w:val="auto"/>
            <w:szCs w:val="28"/>
            <w:u w:val="none"/>
          </w:rPr>
          <w:t xml:space="preserve"> для участия в </w:t>
        </w:r>
        <w:r w:rsidR="006A67AE">
          <w:rPr>
            <w:rStyle w:val="a7"/>
            <w:color w:val="auto"/>
            <w:szCs w:val="28"/>
            <w:u w:val="none"/>
          </w:rPr>
          <w:t>конкурс</w:t>
        </w:r>
        <w:r w:rsidR="00397CA2" w:rsidRPr="00576FBA">
          <w:rPr>
            <w:rStyle w:val="a7"/>
            <w:color w:val="auto"/>
            <w:szCs w:val="28"/>
            <w:u w:val="none"/>
          </w:rPr>
          <w:t>е</w:t>
        </w:r>
      </w:hyperlink>
    </w:p>
    <w:p w:rsidR="00397CA2" w:rsidRPr="00576FBA" w:rsidRDefault="00F02F3B" w:rsidP="008E3AF6">
      <w:pPr>
        <w:numPr>
          <w:ilvl w:val="0"/>
          <w:numId w:val="1"/>
        </w:numPr>
        <w:tabs>
          <w:tab w:val="clear" w:pos="720"/>
          <w:tab w:val="num" w:pos="567"/>
          <w:tab w:val="left" w:pos="1134"/>
        </w:tabs>
        <w:ind w:left="0" w:firstLine="709"/>
        <w:jc w:val="both"/>
        <w:rPr>
          <w:rStyle w:val="a7"/>
          <w:color w:val="auto"/>
          <w:u w:val="none"/>
        </w:rPr>
      </w:pPr>
      <w:hyperlink w:anchor="_4._Обеспечение_Заявки" w:history="1">
        <w:r w:rsidR="00312CEA" w:rsidRPr="00576FBA">
          <w:rPr>
            <w:rStyle w:val="a7"/>
            <w:color w:val="auto"/>
            <w:szCs w:val="28"/>
            <w:u w:val="none"/>
          </w:rPr>
          <w:t>Обеспечение заявки (з</w:t>
        </w:r>
        <w:r w:rsidR="00397CA2" w:rsidRPr="00576FBA">
          <w:rPr>
            <w:rStyle w:val="a7"/>
            <w:color w:val="auto"/>
            <w:szCs w:val="28"/>
            <w:u w:val="none"/>
          </w:rPr>
          <w:t>адаток)</w:t>
        </w:r>
      </w:hyperlink>
    </w:p>
    <w:p w:rsidR="00397CA2" w:rsidRPr="00576FBA" w:rsidRDefault="00F02F3B" w:rsidP="008E3AF6">
      <w:pPr>
        <w:numPr>
          <w:ilvl w:val="0"/>
          <w:numId w:val="1"/>
        </w:numPr>
        <w:tabs>
          <w:tab w:val="clear" w:pos="720"/>
          <w:tab w:val="num" w:pos="567"/>
          <w:tab w:val="left" w:pos="1134"/>
        </w:tabs>
        <w:ind w:left="0" w:firstLine="709"/>
        <w:jc w:val="both"/>
        <w:rPr>
          <w:rStyle w:val="a7"/>
          <w:color w:val="auto"/>
          <w:u w:val="none"/>
        </w:rPr>
      </w:pPr>
      <w:hyperlink w:anchor="_5._Заявка_и" w:history="1">
        <w:r w:rsidR="00397CA2" w:rsidRPr="00576FBA">
          <w:rPr>
            <w:rStyle w:val="a7"/>
            <w:color w:val="auto"/>
            <w:szCs w:val="28"/>
            <w:u w:val="none"/>
          </w:rPr>
          <w:t xml:space="preserve">Заявка </w:t>
        </w:r>
        <w:r w:rsidR="00312CEA" w:rsidRPr="00576FBA">
          <w:rPr>
            <w:rStyle w:val="a7"/>
            <w:color w:val="auto"/>
            <w:szCs w:val="28"/>
            <w:u w:val="none"/>
          </w:rPr>
          <w:t xml:space="preserve">и иные документы для участия в </w:t>
        </w:r>
        <w:r w:rsidR="006A67AE">
          <w:rPr>
            <w:rStyle w:val="a7"/>
            <w:color w:val="auto"/>
            <w:szCs w:val="28"/>
            <w:u w:val="none"/>
          </w:rPr>
          <w:t>конкурс</w:t>
        </w:r>
        <w:r w:rsidR="00397CA2" w:rsidRPr="00576FBA">
          <w:rPr>
            <w:rStyle w:val="a7"/>
            <w:color w:val="auto"/>
            <w:szCs w:val="28"/>
            <w:u w:val="none"/>
          </w:rPr>
          <w:t>е</w:t>
        </w:r>
      </w:hyperlink>
    </w:p>
    <w:p w:rsidR="00397CA2" w:rsidRPr="00576FBA" w:rsidRDefault="00F02F3B" w:rsidP="008E3AF6">
      <w:pPr>
        <w:numPr>
          <w:ilvl w:val="0"/>
          <w:numId w:val="1"/>
        </w:numPr>
        <w:tabs>
          <w:tab w:val="clear" w:pos="720"/>
          <w:tab w:val="num" w:pos="567"/>
          <w:tab w:val="left" w:pos="1134"/>
        </w:tabs>
        <w:ind w:left="0" w:firstLine="709"/>
        <w:jc w:val="both"/>
        <w:rPr>
          <w:rStyle w:val="a7"/>
          <w:color w:val="auto"/>
          <w:u w:val="none"/>
        </w:rPr>
      </w:pPr>
      <w:hyperlink w:anchor="_6._Порядок_проведения" w:history="1">
        <w:r w:rsidR="00397CA2" w:rsidRPr="00576FBA">
          <w:rPr>
            <w:rStyle w:val="a7"/>
            <w:color w:val="auto"/>
            <w:szCs w:val="28"/>
            <w:u w:val="none"/>
          </w:rPr>
          <w:t xml:space="preserve">Порядок проведения </w:t>
        </w:r>
        <w:r w:rsidR="006A67AE">
          <w:rPr>
            <w:rStyle w:val="a7"/>
            <w:color w:val="auto"/>
            <w:szCs w:val="28"/>
            <w:u w:val="none"/>
          </w:rPr>
          <w:t>конкурс</w:t>
        </w:r>
        <w:r w:rsidR="00397CA2" w:rsidRPr="00576FBA">
          <w:rPr>
            <w:rStyle w:val="a7"/>
            <w:color w:val="auto"/>
            <w:szCs w:val="28"/>
            <w:u w:val="none"/>
          </w:rPr>
          <w:t>а</w:t>
        </w:r>
      </w:hyperlink>
    </w:p>
    <w:p w:rsidR="00397CA2" w:rsidRPr="00576FBA" w:rsidRDefault="00227D2C" w:rsidP="008E3AF6">
      <w:pPr>
        <w:numPr>
          <w:ilvl w:val="0"/>
          <w:numId w:val="1"/>
        </w:numPr>
        <w:tabs>
          <w:tab w:val="clear" w:pos="720"/>
          <w:tab w:val="num" w:pos="567"/>
          <w:tab w:val="left" w:pos="1134"/>
        </w:tabs>
        <w:ind w:left="0" w:firstLine="709"/>
        <w:jc w:val="both"/>
        <w:rPr>
          <w:rStyle w:val="a7"/>
          <w:color w:val="auto"/>
          <w:u w:val="none"/>
        </w:rPr>
      </w:pPr>
      <w:r w:rsidRPr="00576FBA">
        <w:rPr>
          <w:rStyle w:val="a7"/>
          <w:color w:val="auto"/>
          <w:u w:val="none"/>
        </w:rPr>
        <w:t xml:space="preserve">Порядок заключения </w:t>
      </w:r>
      <w:r w:rsidR="001529D2" w:rsidRPr="00576FBA">
        <w:rPr>
          <w:rStyle w:val="a7"/>
          <w:color w:val="auto"/>
          <w:u w:val="none"/>
        </w:rPr>
        <w:t xml:space="preserve">договора </w:t>
      </w:r>
      <w:r w:rsidR="00312CEA" w:rsidRPr="00576FBA">
        <w:rPr>
          <w:rStyle w:val="a7"/>
          <w:color w:val="auto"/>
          <w:u w:val="none"/>
        </w:rPr>
        <w:t xml:space="preserve">с победителем </w:t>
      </w:r>
      <w:r w:rsidR="006A67AE">
        <w:rPr>
          <w:rStyle w:val="a7"/>
          <w:color w:val="auto"/>
          <w:u w:val="none"/>
        </w:rPr>
        <w:t>конкурс</w:t>
      </w:r>
      <w:r w:rsidRPr="00576FBA">
        <w:rPr>
          <w:rStyle w:val="a7"/>
          <w:color w:val="auto"/>
          <w:u w:val="none"/>
        </w:rPr>
        <w:t>а</w:t>
      </w:r>
    </w:p>
    <w:p w:rsidR="009C27E7" w:rsidRPr="00576FBA" w:rsidRDefault="009C27E7" w:rsidP="009D41AD">
      <w:bookmarkStart w:id="2" w:name="_1._Предмет_аукциона"/>
      <w:bookmarkEnd w:id="2"/>
    </w:p>
    <w:p w:rsidR="00C71F91" w:rsidRPr="00576FBA" w:rsidRDefault="00C71F91" w:rsidP="009D41AD"/>
    <w:p w:rsidR="002B5091" w:rsidRPr="00576FBA" w:rsidRDefault="002B5091" w:rsidP="009D41AD"/>
    <w:p w:rsidR="002B5091" w:rsidRPr="00576FBA" w:rsidRDefault="002B5091" w:rsidP="009D41AD"/>
    <w:p w:rsidR="00397CA2" w:rsidRPr="00576FBA" w:rsidRDefault="00397CA2" w:rsidP="00F13D22">
      <w:pPr>
        <w:pStyle w:val="1"/>
        <w:numPr>
          <w:ilvl w:val="0"/>
          <w:numId w:val="5"/>
        </w:numPr>
        <w:ind w:left="0" w:firstLine="0"/>
        <w:rPr>
          <w:rFonts w:ascii="Times New Roman" w:hAnsi="Times New Roman"/>
          <w:szCs w:val="28"/>
        </w:rPr>
      </w:pPr>
      <w:r w:rsidRPr="00576FBA">
        <w:rPr>
          <w:rFonts w:ascii="Times New Roman" w:hAnsi="Times New Roman"/>
          <w:szCs w:val="28"/>
        </w:rPr>
        <w:t xml:space="preserve">Предмет </w:t>
      </w:r>
      <w:r w:rsidR="006A67AE">
        <w:rPr>
          <w:rFonts w:ascii="Times New Roman" w:hAnsi="Times New Roman"/>
          <w:szCs w:val="28"/>
        </w:rPr>
        <w:t>конкурс</w:t>
      </w:r>
      <w:r w:rsidRPr="00576FBA">
        <w:rPr>
          <w:rFonts w:ascii="Times New Roman" w:hAnsi="Times New Roman"/>
          <w:szCs w:val="28"/>
        </w:rPr>
        <w:t>а</w:t>
      </w:r>
    </w:p>
    <w:p w:rsidR="00397CA2" w:rsidRPr="00576FBA" w:rsidRDefault="00397CA2" w:rsidP="000A4DE2">
      <w:pPr>
        <w:ind w:firstLine="709"/>
        <w:jc w:val="both"/>
        <w:rPr>
          <w:szCs w:val="28"/>
        </w:rPr>
      </w:pPr>
    </w:p>
    <w:p w:rsidR="007D2609" w:rsidRPr="00654D1E" w:rsidRDefault="006A67AE" w:rsidP="00F13D22">
      <w:pPr>
        <w:numPr>
          <w:ilvl w:val="1"/>
          <w:numId w:val="2"/>
        </w:numPr>
        <w:spacing w:line="276" w:lineRule="auto"/>
        <w:ind w:left="0" w:firstLine="709"/>
        <w:jc w:val="both"/>
        <w:rPr>
          <w:szCs w:val="28"/>
        </w:rPr>
      </w:pPr>
      <w:r>
        <w:rPr>
          <w:szCs w:val="28"/>
        </w:rPr>
        <w:t>ЗАО «ЮКЖД»</w:t>
      </w:r>
      <w:r w:rsidR="00397CA2" w:rsidRPr="00576FBA">
        <w:rPr>
          <w:szCs w:val="28"/>
        </w:rPr>
        <w:t xml:space="preserve"> (далее –</w:t>
      </w:r>
      <w:r w:rsidR="005E6D88">
        <w:rPr>
          <w:szCs w:val="28"/>
        </w:rPr>
        <w:t xml:space="preserve"> </w:t>
      </w:r>
      <w:r w:rsidR="005E6D88" w:rsidRPr="003815ED">
        <w:rPr>
          <w:szCs w:val="28"/>
        </w:rPr>
        <w:t>продавец</w:t>
      </w:r>
      <w:r w:rsidR="00397CA2" w:rsidRPr="00576FBA">
        <w:rPr>
          <w:szCs w:val="28"/>
        </w:rPr>
        <w:t>) проводит</w:t>
      </w:r>
      <w:r w:rsidR="007D1B62" w:rsidRPr="00576FBA">
        <w:rPr>
          <w:szCs w:val="28"/>
        </w:rPr>
        <w:t xml:space="preserve"> </w:t>
      </w:r>
      <w:r w:rsidR="003F4A19" w:rsidRPr="00576FBA">
        <w:rPr>
          <w:szCs w:val="28"/>
        </w:rPr>
        <w:t xml:space="preserve">открытый </w:t>
      </w:r>
      <w:r>
        <w:rPr>
          <w:szCs w:val="28"/>
        </w:rPr>
        <w:t>конкурс</w:t>
      </w:r>
      <w:r w:rsidR="003F4A19" w:rsidRPr="00576FBA">
        <w:rPr>
          <w:szCs w:val="28"/>
        </w:rPr>
        <w:t xml:space="preserve"> </w:t>
      </w:r>
      <w:r w:rsidR="00183404" w:rsidRPr="00576FBA">
        <w:rPr>
          <w:szCs w:val="28"/>
        </w:rPr>
        <w:t xml:space="preserve">в </w:t>
      </w:r>
      <w:r w:rsidR="00B80002">
        <w:rPr>
          <w:szCs w:val="28"/>
        </w:rPr>
        <w:t>бумажной форме</w:t>
      </w:r>
      <w:r w:rsidR="00183404" w:rsidRPr="003815ED">
        <w:rPr>
          <w:szCs w:val="28"/>
        </w:rPr>
        <w:t xml:space="preserve"> </w:t>
      </w:r>
      <w:r w:rsidR="00891C93" w:rsidRPr="003815ED">
        <w:rPr>
          <w:szCs w:val="28"/>
        </w:rPr>
        <w:t>№</w:t>
      </w:r>
      <w:r w:rsidR="0030463F" w:rsidRPr="003815ED">
        <w:rPr>
          <w:szCs w:val="28"/>
        </w:rPr>
        <w:t> </w:t>
      </w:r>
      <w:r w:rsidR="00C643B0" w:rsidRPr="003815ED">
        <w:rPr>
          <w:szCs w:val="28"/>
        </w:rPr>
        <w:t xml:space="preserve">ЮКЖД-ОК 021/002 </w:t>
      </w:r>
      <w:r w:rsidR="003F4A19" w:rsidRPr="00576FBA">
        <w:rPr>
          <w:szCs w:val="28"/>
        </w:rPr>
        <w:t>на право заключения договор</w:t>
      </w:r>
      <w:r w:rsidR="000F2B89" w:rsidRPr="00576FBA">
        <w:rPr>
          <w:szCs w:val="28"/>
        </w:rPr>
        <w:t>ов</w:t>
      </w:r>
      <w:r w:rsidR="003F4A19" w:rsidRPr="00576FBA">
        <w:rPr>
          <w:szCs w:val="28"/>
        </w:rPr>
        <w:t xml:space="preserve"> </w:t>
      </w:r>
      <w:r w:rsidR="005E6D88" w:rsidRPr="00EE3F80">
        <w:rPr>
          <w:szCs w:val="28"/>
        </w:rPr>
        <w:t xml:space="preserve">купли-продажи </w:t>
      </w:r>
      <w:r w:rsidR="003815ED" w:rsidRPr="003815ED">
        <w:rPr>
          <w:szCs w:val="28"/>
        </w:rPr>
        <w:t xml:space="preserve">списанных и исключенных из инвентарного парка единиц подвижного состава </w:t>
      </w:r>
      <w:r w:rsidR="003F4A19" w:rsidRPr="00576FBA">
        <w:rPr>
          <w:szCs w:val="28"/>
        </w:rPr>
        <w:t>(да</w:t>
      </w:r>
      <w:r w:rsidR="007C26FC">
        <w:rPr>
          <w:szCs w:val="28"/>
        </w:rPr>
        <w:t>лее – имущество</w:t>
      </w:r>
      <w:r w:rsidR="00F415D7" w:rsidRPr="00576FBA">
        <w:rPr>
          <w:szCs w:val="28"/>
        </w:rPr>
        <w:t xml:space="preserve">, </w:t>
      </w:r>
      <w:r>
        <w:rPr>
          <w:szCs w:val="28"/>
        </w:rPr>
        <w:t>конкурс</w:t>
      </w:r>
      <w:r w:rsidR="003F4A19" w:rsidRPr="00576FBA">
        <w:rPr>
          <w:szCs w:val="28"/>
        </w:rPr>
        <w:t>)</w:t>
      </w:r>
      <w:r w:rsidR="005E6D88">
        <w:rPr>
          <w:szCs w:val="28"/>
        </w:rPr>
        <w:t xml:space="preserve"> по лотам</w:t>
      </w:r>
      <w:r w:rsidR="00654D1E">
        <w:rPr>
          <w:szCs w:val="28"/>
        </w:rPr>
        <w:t xml:space="preserve"> и </w:t>
      </w:r>
      <w:r w:rsidR="00654D1E">
        <w:rPr>
          <w:color w:val="000000"/>
          <w:szCs w:val="28"/>
        </w:rPr>
        <w:t>н</w:t>
      </w:r>
      <w:r w:rsidR="007D2609" w:rsidRPr="00654D1E">
        <w:rPr>
          <w:color w:val="000000"/>
          <w:szCs w:val="28"/>
        </w:rPr>
        <w:t>ачальная (минимальная) стоимость договора (стоимость лота) составляет:</w:t>
      </w:r>
    </w:p>
    <w:p w:rsidR="00E01A64" w:rsidRPr="00E01A64" w:rsidRDefault="00E01A64" w:rsidP="00E01A64">
      <w:pPr>
        <w:spacing w:line="276" w:lineRule="auto"/>
        <w:ind w:firstLine="708"/>
        <w:jc w:val="both"/>
        <w:rPr>
          <w:szCs w:val="28"/>
        </w:rPr>
      </w:pPr>
      <w:r w:rsidRPr="00E01A64">
        <w:rPr>
          <w:szCs w:val="28"/>
        </w:rPr>
        <w:t>Лот №1-  Тепловоз ТГМ4 - 5 227 900 (пять миллионов двести двадцать семь тысяч девятьсот) драм РА без учета НДС или 10 000 (десять тысяч) долларов США без учета НДС или 744 715 (семьсот сорок четыре тысячи семьсот пятнадцать) руб. РФ без учета НДС;</w:t>
      </w:r>
    </w:p>
    <w:p w:rsidR="00E01A64" w:rsidRPr="00E01A64" w:rsidRDefault="00E01A64" w:rsidP="00E01A64">
      <w:pPr>
        <w:spacing w:line="276" w:lineRule="auto"/>
        <w:ind w:firstLine="708"/>
        <w:jc w:val="both"/>
        <w:rPr>
          <w:szCs w:val="28"/>
        </w:rPr>
      </w:pPr>
      <w:r w:rsidRPr="00E01A64">
        <w:rPr>
          <w:szCs w:val="28"/>
        </w:rPr>
        <w:t>Лот №2 - Тепловоз ТГМ4Б - 5 227 900 (пять миллионов двести двадцать семь тысяч девятьсот) драм РА без учета НДС или 10 000 (десять тысяч) долларов США без учета НДС или 744 715 (семьсот сорок четыре тысячи семьсот пятнадцать) руб. РФ без учета НДС;</w:t>
      </w:r>
    </w:p>
    <w:p w:rsidR="00E01A64" w:rsidRPr="00E01A64" w:rsidRDefault="00E01A64" w:rsidP="00E01A64">
      <w:pPr>
        <w:spacing w:line="276" w:lineRule="auto"/>
        <w:ind w:firstLine="708"/>
        <w:jc w:val="both"/>
        <w:rPr>
          <w:szCs w:val="28"/>
        </w:rPr>
      </w:pPr>
      <w:r w:rsidRPr="00E01A64">
        <w:rPr>
          <w:szCs w:val="28"/>
        </w:rPr>
        <w:t>Лот №3 - Тепловоз ТГМ4Б - 5 227 900 (пять миллионов двести двадцать семь тысяч девятьсот) драм РА без учета НДС или 10 000 (десять тысяч) долларов США без учета НДС или 744 715 (семьсот сорок четыре тысячи семьсот пятнадцать) руб. РФ без учета НДС;</w:t>
      </w:r>
    </w:p>
    <w:p w:rsidR="00E01A64" w:rsidRPr="00E01A64" w:rsidRDefault="00E01A64" w:rsidP="00E01A64">
      <w:pPr>
        <w:spacing w:line="276" w:lineRule="auto"/>
        <w:ind w:firstLine="708"/>
        <w:jc w:val="both"/>
        <w:rPr>
          <w:szCs w:val="28"/>
        </w:rPr>
      </w:pPr>
      <w:r w:rsidRPr="00E01A64">
        <w:rPr>
          <w:szCs w:val="28"/>
        </w:rPr>
        <w:t>Лот №4 - Тепловоз ТГМ4Б - 5 227 900 (пять миллионов двести двадцать семь тысяч девятьсот) драм РА без учета НДС или 10 000 (десять тысяч) долларов США без учета НДС или 744 715 (семьсот сорок четыре тысячи семьсот пятнадцать) руб. РФ без учета НДС;</w:t>
      </w:r>
    </w:p>
    <w:p w:rsidR="00E01A64" w:rsidRPr="00E01A64" w:rsidRDefault="00E01A64" w:rsidP="00E01A64">
      <w:pPr>
        <w:spacing w:line="276" w:lineRule="auto"/>
        <w:ind w:firstLine="708"/>
        <w:jc w:val="both"/>
        <w:rPr>
          <w:szCs w:val="28"/>
        </w:rPr>
      </w:pPr>
      <w:r w:rsidRPr="00E01A64">
        <w:rPr>
          <w:szCs w:val="28"/>
        </w:rPr>
        <w:t>Лот №5 - Тепловоз ТГМ6 - 5 227 900 (пять миллионов двести двадцать семь тысяч девятьсот) драм РА без учета НДС или 10 000 (десять тысяч) долларов США без учета НДС или 744 715 (семьсот сорок четыре тысячи семьсот пятнадцать) руб. РФ без учета НДС;</w:t>
      </w:r>
    </w:p>
    <w:p w:rsidR="00E01A64" w:rsidRPr="00E01A64" w:rsidRDefault="00E01A64" w:rsidP="00E01A64">
      <w:pPr>
        <w:spacing w:line="276" w:lineRule="auto"/>
        <w:ind w:firstLine="708"/>
        <w:jc w:val="both"/>
        <w:rPr>
          <w:szCs w:val="28"/>
        </w:rPr>
      </w:pPr>
      <w:r w:rsidRPr="00E01A64">
        <w:rPr>
          <w:szCs w:val="28"/>
        </w:rPr>
        <w:lastRenderedPageBreak/>
        <w:t>Лот №6 - Тепловоз ТГМ6 - 5 227 900 (пять миллионов двести двадцать семь тысяч девятьсот) драм РА без учета НДС или 10 000 (десять тысяч) долларов США без учета НДС или 744 715 (семьсот сорок четыре тысячи семьсот пятнадцать) руб. РФ без учета НДС;</w:t>
      </w:r>
    </w:p>
    <w:p w:rsidR="00E01A64" w:rsidRPr="00E01A64" w:rsidRDefault="00E01A64" w:rsidP="00E01A64">
      <w:pPr>
        <w:spacing w:line="276" w:lineRule="auto"/>
        <w:ind w:firstLine="708"/>
        <w:jc w:val="both"/>
        <w:rPr>
          <w:szCs w:val="28"/>
        </w:rPr>
      </w:pPr>
      <w:r w:rsidRPr="00E01A64">
        <w:rPr>
          <w:szCs w:val="28"/>
        </w:rPr>
        <w:t>Лот №7 - Тепловоз ЧМЭ-3 – 18 297 650 (Восемнадцать миллионов двести девяносто семь тысяч шестьсот пятьдесят) драм РА без учета НДС или 35 000 (Тридцать пять тысяч) долларов США без учета НДС или 2 606 503 (Два миллиона шестьсот шесть тысяч пятьсот три) руб. РФ без учета НДС;</w:t>
      </w:r>
    </w:p>
    <w:p w:rsidR="00E01A64" w:rsidRPr="00E01A64" w:rsidRDefault="00E01A64" w:rsidP="00E01A64">
      <w:pPr>
        <w:spacing w:line="276" w:lineRule="auto"/>
        <w:ind w:firstLine="708"/>
        <w:jc w:val="both"/>
        <w:rPr>
          <w:szCs w:val="28"/>
        </w:rPr>
      </w:pPr>
      <w:r w:rsidRPr="00E01A64">
        <w:rPr>
          <w:szCs w:val="28"/>
        </w:rPr>
        <w:t>Лот №8 - Тепловоз ЧМЭ-3 – 9 410 220 (Девять миллионов четыреста десять тысяч двести двадцать) драм РА без учета НДС или 18 000 (Восемнадцать тысяч) долларов США без учета НДС или 1 340 487 (Один миллион триста сорок тысяч четыреста восемьдесят семь) руб. РФ без учета НДС;</w:t>
      </w:r>
    </w:p>
    <w:p w:rsidR="00E01A64" w:rsidRPr="00E01A64" w:rsidRDefault="00E01A64" w:rsidP="00E01A64">
      <w:pPr>
        <w:spacing w:line="276" w:lineRule="auto"/>
        <w:ind w:firstLine="708"/>
        <w:jc w:val="both"/>
        <w:rPr>
          <w:szCs w:val="28"/>
        </w:rPr>
      </w:pPr>
      <w:r w:rsidRPr="00E01A64">
        <w:rPr>
          <w:szCs w:val="28"/>
        </w:rPr>
        <w:t>Лот №9 - Тепловоз ЧМЭ-3 – 27 969 265 (Двадцать семь миллионов девятьсот шестьдесят девять тысяч двести шестьдесят пять) драм РА без учета НДС или 53 500 (Пятьдесят три тысячи пятьсот) долларов США без учета НДС или 3 984 226 (Три миллиона девятьсот восемьдесят четыре тысячи двести двадцать шесть) руб. РФ без учета НДС;</w:t>
      </w:r>
    </w:p>
    <w:p w:rsidR="00E01A64" w:rsidRPr="00E01A64" w:rsidRDefault="00E01A64" w:rsidP="00E01A64">
      <w:pPr>
        <w:spacing w:line="276" w:lineRule="auto"/>
        <w:ind w:firstLine="708"/>
        <w:jc w:val="both"/>
        <w:rPr>
          <w:szCs w:val="28"/>
        </w:rPr>
      </w:pPr>
      <w:r w:rsidRPr="00E01A64">
        <w:rPr>
          <w:szCs w:val="28"/>
        </w:rPr>
        <w:t>Лот №10 - Тепловоз ЧМЭ-3 – 18 297 650 (Восемнадцать миллионов двести девяносто семь тысяч шестьсот пятьдесят) драм РА без учета НДС или 35 000 (Тридцать пять тысяч) долларов США без учета НДС или 2 606 503 (Два миллиона шестьсот шесть тысяч пятьсот три) руб. РФ без учета НДС;</w:t>
      </w:r>
    </w:p>
    <w:p w:rsidR="00E01A64" w:rsidRPr="00E01A64" w:rsidRDefault="00E01A64" w:rsidP="00E01A64">
      <w:pPr>
        <w:spacing w:line="276" w:lineRule="auto"/>
        <w:ind w:firstLine="708"/>
        <w:jc w:val="both"/>
        <w:rPr>
          <w:szCs w:val="28"/>
        </w:rPr>
      </w:pPr>
      <w:r w:rsidRPr="00E01A64">
        <w:rPr>
          <w:szCs w:val="28"/>
        </w:rPr>
        <w:t>Лот №11 - Тепловоз ЧМЭ-3 – 28 596 613 (Двадцать восемь миллионов пятьсот девяносто шесть тысяч шестьсот тринадцать) драм РА без учета НДС или 54 700 (Пятьдесят четыре тысячи семьсот) долларов США без учета НДС или 4 073 592 (Четыре миллиона семьдесят три тысячи пятьсот девяносто два) руб. РФ без учета НДС;</w:t>
      </w:r>
    </w:p>
    <w:p w:rsidR="00E01A64" w:rsidRPr="00E01A64" w:rsidRDefault="00E01A64" w:rsidP="00E01A64">
      <w:pPr>
        <w:spacing w:line="276" w:lineRule="auto"/>
        <w:ind w:firstLine="708"/>
        <w:jc w:val="both"/>
        <w:rPr>
          <w:szCs w:val="28"/>
        </w:rPr>
      </w:pPr>
      <w:r w:rsidRPr="00E01A64">
        <w:rPr>
          <w:szCs w:val="28"/>
        </w:rPr>
        <w:t>Лот №12 - Тепловоз ЧМЭ-3 – 14 638 120 (Четырнадцать миллионов шестьсот тридцать восемь тысяч сто двадцать) драм РА без учета НДС или 28 000 (Двадцать восемь тысяч) долларов США без учета НДС или 2 085 202 (Два миллиона восемьдесят пять тысяч двести два) руб. РФ без учета НДС;</w:t>
      </w:r>
    </w:p>
    <w:p w:rsidR="00E01A64" w:rsidRPr="00E01A64" w:rsidRDefault="00E01A64" w:rsidP="00E01A64">
      <w:pPr>
        <w:spacing w:line="276" w:lineRule="auto"/>
        <w:ind w:firstLine="708"/>
        <w:jc w:val="both"/>
        <w:rPr>
          <w:szCs w:val="28"/>
        </w:rPr>
      </w:pPr>
      <w:r w:rsidRPr="00E01A64">
        <w:rPr>
          <w:szCs w:val="28"/>
        </w:rPr>
        <w:t>Лот №13 - Тепловоз ЧМЭ-3 – 14 638 120 (Четырнадцать миллионов шестьсот тридцать восемь тысяч сто двадцать) драм РА без учета НДС или 28 000 (Двадцать восемь тысяч) долларов США без учета НДС или 2 085 202 (Два миллиона восемьдесят пять тысяч двести два) руб. РФ без учета НДС;</w:t>
      </w:r>
    </w:p>
    <w:p w:rsidR="00E01A64" w:rsidRPr="00E01A64" w:rsidRDefault="00E01A64" w:rsidP="00E01A64">
      <w:pPr>
        <w:spacing w:line="276" w:lineRule="auto"/>
        <w:ind w:firstLine="708"/>
        <w:jc w:val="both"/>
        <w:rPr>
          <w:szCs w:val="28"/>
        </w:rPr>
      </w:pPr>
      <w:r w:rsidRPr="00E01A64">
        <w:rPr>
          <w:szCs w:val="28"/>
        </w:rPr>
        <w:t>Лот №14 - Тепловоз ЧМЭ-3 – 15 683 700 (Пятнадцать миллионов шестьсот восемьдесят три тысячи семьсот) драм РА без учета НДС или 30 000 (Тридцать тысяч) долларов США без учета НДС или 2 234 145 (Два миллиона двести тридцать четыре тысячи сто сорок пять) руб. РФ без учета НДС;</w:t>
      </w:r>
    </w:p>
    <w:p w:rsidR="00E01A64" w:rsidRPr="00E01A64" w:rsidRDefault="00E01A64" w:rsidP="00E01A64">
      <w:pPr>
        <w:spacing w:line="276" w:lineRule="auto"/>
        <w:ind w:firstLine="708"/>
        <w:jc w:val="both"/>
        <w:rPr>
          <w:szCs w:val="28"/>
        </w:rPr>
      </w:pPr>
      <w:r w:rsidRPr="00E01A64">
        <w:rPr>
          <w:szCs w:val="28"/>
        </w:rPr>
        <w:lastRenderedPageBreak/>
        <w:t>Лот №15 - Тепловоз ЧМЭ-3 – 21 591 227 (Двадцать один миллион пятьсот девяносто одна тысяча двести двадцать семь) драм РА без учета НДС или 41 300 (Сорок одна тысяча триста) долларов США без учета НДС или 3 075 673 (Три миллиона семьдесят пять тысяч шестьсот семьдесят три) руб. РФ без учета НДС;</w:t>
      </w:r>
    </w:p>
    <w:p w:rsidR="00E01A64" w:rsidRPr="00E01A64" w:rsidRDefault="00E01A64" w:rsidP="00E01A64">
      <w:pPr>
        <w:spacing w:line="276" w:lineRule="auto"/>
        <w:ind w:firstLine="708"/>
        <w:jc w:val="both"/>
        <w:rPr>
          <w:szCs w:val="28"/>
        </w:rPr>
      </w:pPr>
      <w:r w:rsidRPr="00E01A64">
        <w:rPr>
          <w:szCs w:val="28"/>
        </w:rPr>
        <w:t>Лот №16 - Тепловоз ЧМЭ-3т – 13 069 750 (Тринадцать миллионов шестьдесят девять тысяч семьсот пятьдесят) драм РА без учета НДС или 25 000 (Двадцать пять тысяч) долларов США без учета НДС или 1 861 788 (Один миллион восемьсот шестьдесят одна тысяча семьсот восемьдесят восемь) руб. РФ без учета НДС;</w:t>
      </w:r>
    </w:p>
    <w:p w:rsidR="00E01A64" w:rsidRPr="00E01A64" w:rsidRDefault="00E01A64" w:rsidP="00E01A64">
      <w:pPr>
        <w:spacing w:line="276" w:lineRule="auto"/>
        <w:ind w:firstLine="708"/>
        <w:jc w:val="both"/>
        <w:rPr>
          <w:szCs w:val="28"/>
        </w:rPr>
      </w:pPr>
      <w:r w:rsidRPr="00E01A64">
        <w:rPr>
          <w:szCs w:val="28"/>
        </w:rPr>
        <w:t>Лот №17 - Тепловоз ЧМЭ-3т – 13 069 750 (Тринадцать миллионов шестьдесят девять тысяч семьсот пятьдесят) драм РА без учета НДС или 25 000 (Двадцать пять тысяч) долларов США без учета НДС или 1 861 788 (Один миллион восемьсот шестьдесят одна тысяча семьсот восемьдесят восемь) руб. РФ без учета НДС;</w:t>
      </w:r>
    </w:p>
    <w:p w:rsidR="00E01A64" w:rsidRPr="00E01A64" w:rsidRDefault="00E01A64" w:rsidP="00E01A64">
      <w:pPr>
        <w:spacing w:line="276" w:lineRule="auto"/>
        <w:ind w:firstLine="708"/>
        <w:jc w:val="both"/>
        <w:rPr>
          <w:szCs w:val="28"/>
        </w:rPr>
      </w:pPr>
      <w:r w:rsidRPr="00E01A64">
        <w:rPr>
          <w:szCs w:val="28"/>
        </w:rPr>
        <w:t>Лот №18 - Тепловоз ЧМЭ-3э – 13 069 750 (Тринадцать миллионов шестьдесят девять тысяч семьсот пятьдесят) драм РА без учета НДС или 25 000 (Двадцать пять тысяч) долларов США без учета НДС или 1 861 788 (Один миллион восемьсот шестьдесят одна тысяча семьсот восемьдесят восемь) руб. РФ без учета НДС;</w:t>
      </w:r>
    </w:p>
    <w:p w:rsidR="00E01A64" w:rsidRPr="00E01A64" w:rsidRDefault="00E01A64" w:rsidP="00E01A64">
      <w:pPr>
        <w:spacing w:line="276" w:lineRule="auto"/>
        <w:ind w:firstLine="708"/>
        <w:jc w:val="both"/>
        <w:rPr>
          <w:szCs w:val="28"/>
        </w:rPr>
      </w:pPr>
      <w:r w:rsidRPr="00E01A64">
        <w:rPr>
          <w:szCs w:val="28"/>
        </w:rPr>
        <w:t>Лот №19 - Тепловоз ЧМЭ-3э – 14 638 120 (Четырнадцать миллионов шестьсот тридцать восемь тысяч сто двадцать) драм РА без учета НДС или 28 000 (Двадцать восемь тысяч) долларов США без учета НДС или 2 085 202 (Два миллиона восемьдесят пять тысяч двести два) руб. РФ без учета НДС;</w:t>
      </w:r>
    </w:p>
    <w:p w:rsidR="00E01A64" w:rsidRPr="00E01A64" w:rsidRDefault="00E01A64" w:rsidP="00E01A64">
      <w:pPr>
        <w:spacing w:line="276" w:lineRule="auto"/>
        <w:ind w:firstLine="708"/>
        <w:jc w:val="both"/>
        <w:rPr>
          <w:szCs w:val="28"/>
        </w:rPr>
      </w:pPr>
      <w:r w:rsidRPr="00E01A64">
        <w:rPr>
          <w:szCs w:val="28"/>
        </w:rPr>
        <w:t>Лот №20 - Тепловоз ЧМЭ-3т – 13 069 750 (Тринадцать миллионов шестьдесят девять тысяч семьсот пятьдесят) драм РА без учета НДС или 25 000 (Двадцать пять тысяч) долларов США без учета НДС или 1 861 788 (Один миллион восемьсот шестьдесят одна тысяча семьсот восемьдесят восемь) руб. РФ без учета НДС;</w:t>
      </w:r>
    </w:p>
    <w:p w:rsidR="00E01A64" w:rsidRPr="00E01A64" w:rsidRDefault="00E01A64" w:rsidP="00E01A64">
      <w:pPr>
        <w:spacing w:line="276" w:lineRule="auto"/>
        <w:ind w:firstLine="708"/>
        <w:jc w:val="both"/>
        <w:rPr>
          <w:szCs w:val="28"/>
        </w:rPr>
      </w:pPr>
      <w:r w:rsidRPr="00E01A64">
        <w:rPr>
          <w:szCs w:val="28"/>
        </w:rPr>
        <w:t>Лот №21 - Тепловоз ЧМЭ-3т – 14 638 120 (Четырнадцать миллионов шестьсот тридцать восемь тысяч сто двадцать) драм РА без учета НДС или 28 000 (Двадцать восемь тысяч) долларов США без учета НДС или 2 085 202 (Два миллиона восемьдесят пять тысяч двести два) руб. РФ без учета НДС;</w:t>
      </w:r>
    </w:p>
    <w:p w:rsidR="00E01A64" w:rsidRPr="00E01A64" w:rsidRDefault="00E01A64" w:rsidP="00E01A64">
      <w:pPr>
        <w:spacing w:line="276" w:lineRule="auto"/>
        <w:ind w:firstLine="708"/>
        <w:jc w:val="both"/>
        <w:rPr>
          <w:szCs w:val="28"/>
        </w:rPr>
      </w:pPr>
      <w:r w:rsidRPr="00E01A64">
        <w:rPr>
          <w:szCs w:val="28"/>
        </w:rPr>
        <w:t>Лот №22 - Тепловоз ЧМЭ-3т – 13 592 540 (Тринадцать миллионов пятьсот девяносто две тысячи пятьсот сорок) драм РА без учета НДС или 26 000 (Двадцать шесть тысяч) долларов США без учета НДС или 1 936 259 (Один миллион девятьсот тридцать шесть тысяч двести пятьдесят девять) руб. РФ без учета НДС;</w:t>
      </w:r>
    </w:p>
    <w:p w:rsidR="00E01A64" w:rsidRPr="00E01A64" w:rsidRDefault="00E01A64" w:rsidP="00E01A64">
      <w:pPr>
        <w:spacing w:line="276" w:lineRule="auto"/>
        <w:ind w:firstLine="708"/>
        <w:jc w:val="both"/>
        <w:rPr>
          <w:szCs w:val="28"/>
        </w:rPr>
      </w:pPr>
      <w:r w:rsidRPr="00E01A64">
        <w:rPr>
          <w:szCs w:val="28"/>
        </w:rPr>
        <w:lastRenderedPageBreak/>
        <w:t>Лот №23 - Тепловоз ЧМЭ-3т – 13 853 935 (Тринадцать миллионов восемьсот пятьдесят три тысячи девятьсот тридцать пять) драм РА без учета НДС или 26 500 (Двадцать шесть тысяч пятьсот) долларов США без учета НДС или 1 973 495 (Один миллион девятьсот семьдесят три тысячи четыреста девяносто пять) руб. РФ без учета НДС;</w:t>
      </w:r>
    </w:p>
    <w:p w:rsidR="00E01A64" w:rsidRPr="00E01A64" w:rsidRDefault="00E01A64" w:rsidP="00E01A64">
      <w:pPr>
        <w:spacing w:line="276" w:lineRule="auto"/>
        <w:ind w:firstLine="708"/>
        <w:jc w:val="both"/>
        <w:rPr>
          <w:szCs w:val="28"/>
        </w:rPr>
      </w:pPr>
      <w:r w:rsidRPr="00E01A64">
        <w:rPr>
          <w:szCs w:val="28"/>
        </w:rPr>
        <w:t>Лот №24 - Тепловоз ЧМЭ-3т – 15 683 700 (Пятнадцать миллионов шестьсот восемьдесят три тысячи семьсот) драм РА без учета НДС или 30 000 (Тридцать тысяч) долларов США без учета НДС или 2 234 145 (Два миллиона двести тридцать четыре тысячи сто сорок пять) руб. РФ без учета НДС;</w:t>
      </w:r>
    </w:p>
    <w:p w:rsidR="00E01A64" w:rsidRPr="00E01A64" w:rsidRDefault="00E01A64" w:rsidP="00E01A64">
      <w:pPr>
        <w:spacing w:line="276" w:lineRule="auto"/>
        <w:ind w:firstLine="708"/>
        <w:jc w:val="both"/>
        <w:rPr>
          <w:szCs w:val="28"/>
        </w:rPr>
      </w:pPr>
      <w:r w:rsidRPr="00E01A64">
        <w:rPr>
          <w:szCs w:val="28"/>
        </w:rPr>
        <w:t>Лот №25 - Тепловоз ЧМЭ-3 – 19 166 667 (Девятнадцать миллионов сто шестьдесят шесть тысяч шестьсот шестьдесят семь) драм РА без учета НДС или 36 662 (Тридцать шесть тысяч шестьсот шестьдесят два) доллара США без учета НДС или 2 730 294 (Два миллиона семьсот тридцать тысяч двести девяносто четыре) руб. РФ без учета НДС;</w:t>
      </w:r>
    </w:p>
    <w:p w:rsidR="00E01A64" w:rsidRPr="00E01A64" w:rsidRDefault="00E01A64" w:rsidP="00E01A64">
      <w:pPr>
        <w:spacing w:line="276" w:lineRule="auto"/>
        <w:ind w:firstLine="708"/>
        <w:jc w:val="both"/>
        <w:rPr>
          <w:szCs w:val="28"/>
        </w:rPr>
      </w:pPr>
      <w:r w:rsidRPr="00E01A64">
        <w:rPr>
          <w:szCs w:val="28"/>
        </w:rPr>
        <w:t>Лот №26 - Тепловоз ЧМЭ-3 – 15 683 700 (Пятнадцать миллионов шестьсот восемьдесят три тысячи семьсот) драм РА без учета НДС или 30 000 (Тридцать тысяч) долларов США без учета НДС или 2 234 145 (Два миллиона двести тридцать четыре тысячи сто сорок пять) руб. РФ без учета НДС;</w:t>
      </w:r>
    </w:p>
    <w:p w:rsidR="00E01A64" w:rsidRPr="00E01A64" w:rsidRDefault="00E01A64" w:rsidP="00E01A64">
      <w:pPr>
        <w:spacing w:line="276" w:lineRule="auto"/>
        <w:ind w:firstLine="708"/>
        <w:jc w:val="both"/>
        <w:rPr>
          <w:szCs w:val="28"/>
        </w:rPr>
      </w:pPr>
      <w:r w:rsidRPr="00E01A64">
        <w:rPr>
          <w:szCs w:val="28"/>
        </w:rPr>
        <w:t>Лот №27 - Тепловоз ЧМЭ-3 – 19 166 667 (Девятнадцать миллионов сто шестьдесят шесть тысяч шестьсот шестьдесят семь) драм РА без учета НДС или 36 662 (Тридцать шесть тысяч шестьсот шестьдесят два) долларов США без учета НДС или 2 730 294 (Два миллиона семьсот тридцать тысяч двести девяносто четыре) руб. РФ без учета НДС;</w:t>
      </w:r>
    </w:p>
    <w:p w:rsidR="00E01A64" w:rsidRPr="00E01A64" w:rsidRDefault="00E01A64" w:rsidP="00E01A64">
      <w:pPr>
        <w:spacing w:line="276" w:lineRule="auto"/>
        <w:ind w:firstLine="708"/>
        <w:jc w:val="both"/>
        <w:rPr>
          <w:szCs w:val="28"/>
        </w:rPr>
      </w:pPr>
      <w:r w:rsidRPr="00E01A64">
        <w:rPr>
          <w:szCs w:val="28"/>
        </w:rPr>
        <w:t>Лот №28 - Тепловоз ЧМЭ-3 – 19 166 667 (Девятнадцать миллионов сто шестьдесят шесть тысяч шестьсот шестьдесят семь) драм РА без учета НДС или 36 662 (Тридцать шесть тысяч шестьсот шестьдесят два) долларов США без учета НДС или 2 730 294 (Два миллиона семьсот тридцать тысяч двести девяносто четыре) руб. РФ без учета НДС;</w:t>
      </w:r>
    </w:p>
    <w:p w:rsidR="00E01A64" w:rsidRPr="00E01A64" w:rsidRDefault="00E01A64" w:rsidP="00E01A64">
      <w:pPr>
        <w:spacing w:line="276" w:lineRule="auto"/>
        <w:ind w:firstLine="708"/>
        <w:jc w:val="both"/>
        <w:rPr>
          <w:szCs w:val="28"/>
        </w:rPr>
      </w:pPr>
      <w:r w:rsidRPr="00E01A64">
        <w:rPr>
          <w:szCs w:val="28"/>
        </w:rPr>
        <w:t>Лот №29 – Электровоз ВЛ 10 – 24 571 130 (Двадцать четыре миллиона пятьсот семьдесят одна тысяча сто тридцать) драм РА без учета НДС или 47 000 (Сорок семь тысяч) долларов США без учета НДС или 3 500 161 (Три миллиона пятьсот тысяч сто шестьдесят один) руб. РФ без учета НДС;</w:t>
      </w:r>
    </w:p>
    <w:p w:rsidR="00E01A64" w:rsidRPr="00E01A64" w:rsidRDefault="00E01A64" w:rsidP="00E01A64">
      <w:pPr>
        <w:spacing w:line="276" w:lineRule="auto"/>
        <w:ind w:firstLine="708"/>
        <w:jc w:val="both"/>
        <w:rPr>
          <w:szCs w:val="28"/>
        </w:rPr>
      </w:pPr>
      <w:r w:rsidRPr="00E01A64">
        <w:rPr>
          <w:szCs w:val="28"/>
        </w:rPr>
        <w:t>Лот №30– Электровоз ВЛ 10 – 28 753 450 (Двадцать восемь миллионов семьсот пятьдесят три тысячи четыреста пятьдесят) драм РА без учета НДС или 55 000 (Пятьдесят пять) долларов США без учета НДС или 4 095 933 (Четыре миллиона девяносто пять тысяч девятьсот тридцать три) руб. РФ без учета НДС;</w:t>
      </w:r>
    </w:p>
    <w:p w:rsidR="00E01A64" w:rsidRPr="00E01A64" w:rsidRDefault="00E01A64" w:rsidP="00E01A64">
      <w:pPr>
        <w:spacing w:line="276" w:lineRule="auto"/>
        <w:ind w:firstLine="708"/>
        <w:jc w:val="both"/>
        <w:rPr>
          <w:szCs w:val="28"/>
        </w:rPr>
      </w:pPr>
      <w:r w:rsidRPr="00E01A64">
        <w:rPr>
          <w:szCs w:val="28"/>
        </w:rPr>
        <w:t xml:space="preserve">Лот №31– Электровоз ВЛ 8 – 15 683 700 (Пятнадцать миллионов шестьсот восемьдесят три тысячи семьсот) драм РА без учета НДС или 30 000 </w:t>
      </w:r>
      <w:r w:rsidRPr="00E01A64">
        <w:rPr>
          <w:szCs w:val="28"/>
        </w:rPr>
        <w:lastRenderedPageBreak/>
        <w:t>(Тридцать тысяч) долларов США без учета НДС или 2 234 145 (Два миллиона двести тридцать четыре тысячи сто сорок пять) руб. РФ без учета НДС;</w:t>
      </w:r>
    </w:p>
    <w:p w:rsidR="00E01A64" w:rsidRPr="00E01A64" w:rsidRDefault="00E01A64" w:rsidP="00E01A64">
      <w:pPr>
        <w:spacing w:line="276" w:lineRule="auto"/>
        <w:ind w:firstLine="708"/>
        <w:jc w:val="both"/>
        <w:rPr>
          <w:szCs w:val="28"/>
        </w:rPr>
      </w:pPr>
      <w:r w:rsidRPr="00E01A64">
        <w:rPr>
          <w:szCs w:val="28"/>
        </w:rPr>
        <w:t>Лот №32– Электровоз ВЛ 8 – 13 069 750 (Тринадцать миллионов шестьдесят девять тысяч семьсот пятьдесят) драм РА без учета НДС или 25 000 (Двадцать пять тысяч) долларов США без учета НДС или 1 861 788 (Один миллион восемьсот шестьдесят одна тысяча семьсот восемьдесят восемь) руб. РФ без учета НДС;</w:t>
      </w:r>
    </w:p>
    <w:p w:rsidR="00E01A64" w:rsidRPr="00E01A64" w:rsidRDefault="00E01A64" w:rsidP="00E01A64">
      <w:pPr>
        <w:spacing w:line="276" w:lineRule="auto"/>
        <w:ind w:firstLine="708"/>
        <w:jc w:val="both"/>
        <w:rPr>
          <w:szCs w:val="28"/>
        </w:rPr>
      </w:pPr>
      <w:r w:rsidRPr="00E01A64">
        <w:rPr>
          <w:szCs w:val="28"/>
        </w:rPr>
        <w:t>Лот №33– Электровоз ВЛ 8 – 16 729 280 (Шестнадцать миллионов семьсот двадцать девять тысяч двести восемьдесят) драм РА без учета НДС или 32 000 (Тридцать две тысячи) долларов США без учета НДС или 2 383 088 (Два миллиона триста восемьдесят три тысячи восемьдесят восемь) руб. РФ без учета НДС;</w:t>
      </w:r>
    </w:p>
    <w:p w:rsidR="00E01A64" w:rsidRPr="00E01A64" w:rsidRDefault="00E01A64" w:rsidP="00E01A64">
      <w:pPr>
        <w:spacing w:line="276" w:lineRule="auto"/>
        <w:ind w:firstLine="708"/>
        <w:jc w:val="both"/>
        <w:rPr>
          <w:szCs w:val="28"/>
        </w:rPr>
      </w:pPr>
      <w:r w:rsidRPr="00E01A64">
        <w:rPr>
          <w:szCs w:val="28"/>
        </w:rPr>
        <w:t>Лот №34– Вагон ресторан + вагон кухня – 1 500 000 (Один миллион пятьсот тысяч) драм РА без учета НДС или 2 869 (Две тысячи восемьсот шестьдесят девять) долларов США без учета НДС или 213 675 (Двести тринадцать тысяч шестьсот семьдесят пять) руб. РФ без учета НДС;</w:t>
      </w:r>
    </w:p>
    <w:p w:rsidR="00E01A64" w:rsidRPr="00E01A64" w:rsidRDefault="00E01A64" w:rsidP="00E01A64">
      <w:pPr>
        <w:spacing w:line="276" w:lineRule="auto"/>
        <w:ind w:firstLine="708"/>
        <w:jc w:val="both"/>
        <w:rPr>
          <w:szCs w:val="28"/>
        </w:rPr>
      </w:pPr>
      <w:r w:rsidRPr="00E01A64">
        <w:rPr>
          <w:szCs w:val="28"/>
        </w:rPr>
        <w:t>Лот №35 -Вагон цистерна №41 – 3 000 000 (Три миллиона) драм РА без учета НДС или 5 738 (Пять тысяч семьсот тридцать восемь) долларов США без учета НДС или 427 350 (Четыреста двадцать семь тысяч триста пятьдесят) руб. РФ без учета НДС;</w:t>
      </w:r>
    </w:p>
    <w:p w:rsidR="003815ED" w:rsidRDefault="00E01A64" w:rsidP="00E01A64">
      <w:pPr>
        <w:spacing w:line="276" w:lineRule="auto"/>
        <w:ind w:firstLine="708"/>
        <w:jc w:val="both"/>
        <w:rPr>
          <w:szCs w:val="28"/>
        </w:rPr>
      </w:pPr>
      <w:r w:rsidRPr="00E01A64">
        <w:rPr>
          <w:szCs w:val="28"/>
        </w:rPr>
        <w:t>Лот №36 - Вагон насосная №33– 3 000 000 (Три миллиона) драм РА без учета НДС или 5 738 (Пять тысяч семьсот тридцать восемь) долларов США без учета НДС или 427 350 (Четыреста двадцать семь тысяч триста пятьдесят) руб. РФ без учета НДС.</w:t>
      </w:r>
    </w:p>
    <w:p w:rsidR="00F9180E" w:rsidRPr="00576FBA" w:rsidRDefault="00F9180E" w:rsidP="00F13D22">
      <w:pPr>
        <w:numPr>
          <w:ilvl w:val="1"/>
          <w:numId w:val="2"/>
        </w:numPr>
        <w:spacing w:line="276" w:lineRule="auto"/>
        <w:ind w:left="0" w:firstLine="709"/>
        <w:jc w:val="both"/>
        <w:rPr>
          <w:szCs w:val="28"/>
        </w:rPr>
      </w:pPr>
      <w:r w:rsidRPr="00576FBA">
        <w:rPr>
          <w:szCs w:val="28"/>
        </w:rPr>
        <w:t>Реализуемым</w:t>
      </w:r>
      <w:r w:rsidR="005E6D88" w:rsidRPr="005E6D88">
        <w:t xml:space="preserve"> </w:t>
      </w:r>
      <w:r w:rsidR="005E6D88" w:rsidRPr="005E6D88">
        <w:rPr>
          <w:szCs w:val="28"/>
        </w:rPr>
        <w:t>имуществом является движимое имущество (подвижной состав), принадлежащий ЗАО «ЮКЖД»</w:t>
      </w:r>
      <w:r w:rsidRPr="00576FBA">
        <w:rPr>
          <w:szCs w:val="28"/>
        </w:rPr>
        <w:t>.</w:t>
      </w:r>
    </w:p>
    <w:p w:rsidR="00993574" w:rsidRPr="00576FBA" w:rsidRDefault="006A67AE" w:rsidP="00F13D22">
      <w:pPr>
        <w:numPr>
          <w:ilvl w:val="1"/>
          <w:numId w:val="2"/>
        </w:numPr>
        <w:spacing w:line="276" w:lineRule="auto"/>
        <w:ind w:left="0" w:firstLine="709"/>
        <w:jc w:val="both"/>
        <w:rPr>
          <w:szCs w:val="28"/>
        </w:rPr>
      </w:pPr>
      <w:r>
        <w:rPr>
          <w:szCs w:val="28"/>
        </w:rPr>
        <w:t>Конкурс</w:t>
      </w:r>
      <w:r w:rsidR="00993574" w:rsidRPr="00576FBA">
        <w:rPr>
          <w:szCs w:val="28"/>
        </w:rPr>
        <w:t xml:space="preserve"> является открытым по составу участников и </w:t>
      </w:r>
      <w:r w:rsidR="00337F2B" w:rsidRPr="00576FBA">
        <w:rPr>
          <w:szCs w:val="28"/>
        </w:rPr>
        <w:t>открытым по форме подачи предложения о цене</w:t>
      </w:r>
      <w:r w:rsidR="00993574" w:rsidRPr="00576FBA">
        <w:rPr>
          <w:szCs w:val="28"/>
        </w:rPr>
        <w:t>.</w:t>
      </w:r>
    </w:p>
    <w:p w:rsidR="009C0E90" w:rsidRDefault="00AA3B8D" w:rsidP="00F13D22">
      <w:pPr>
        <w:numPr>
          <w:ilvl w:val="1"/>
          <w:numId w:val="2"/>
        </w:numPr>
        <w:spacing w:line="276" w:lineRule="auto"/>
        <w:ind w:left="0" w:firstLine="709"/>
        <w:jc w:val="both"/>
        <w:rPr>
          <w:color w:val="000000"/>
          <w:szCs w:val="28"/>
        </w:rPr>
      </w:pPr>
      <w:r w:rsidRPr="00576FBA">
        <w:rPr>
          <w:color w:val="000000"/>
          <w:szCs w:val="28"/>
        </w:rPr>
        <w:t xml:space="preserve">Выигравшим торги </w:t>
      </w:r>
      <w:r w:rsidR="00C312F6" w:rsidRPr="00576FBA">
        <w:rPr>
          <w:color w:val="000000"/>
          <w:szCs w:val="28"/>
        </w:rPr>
        <w:t xml:space="preserve">на </w:t>
      </w:r>
      <w:r w:rsidR="006A67AE">
        <w:rPr>
          <w:color w:val="000000"/>
          <w:szCs w:val="28"/>
        </w:rPr>
        <w:t>конкурс</w:t>
      </w:r>
      <w:r w:rsidR="00C312F6" w:rsidRPr="00576FBA">
        <w:rPr>
          <w:color w:val="000000"/>
          <w:szCs w:val="28"/>
        </w:rPr>
        <w:t xml:space="preserve">е (далее - победитель </w:t>
      </w:r>
      <w:r w:rsidR="006A67AE">
        <w:rPr>
          <w:color w:val="000000"/>
          <w:szCs w:val="28"/>
        </w:rPr>
        <w:t>конкурс</w:t>
      </w:r>
      <w:r w:rsidR="00C312F6" w:rsidRPr="00576FBA">
        <w:rPr>
          <w:color w:val="000000"/>
          <w:szCs w:val="28"/>
        </w:rPr>
        <w:t xml:space="preserve">а) </w:t>
      </w:r>
      <w:r w:rsidR="003243A7" w:rsidRPr="00576FBA">
        <w:rPr>
          <w:color w:val="000000"/>
          <w:szCs w:val="28"/>
        </w:rPr>
        <w:t>признается лицо</w:t>
      </w:r>
      <w:r w:rsidR="00C6459F" w:rsidRPr="00576FBA">
        <w:rPr>
          <w:color w:val="000000"/>
          <w:szCs w:val="28"/>
        </w:rPr>
        <w:t>,</w:t>
      </w:r>
      <w:r w:rsidR="003243A7" w:rsidRPr="00576FBA">
        <w:rPr>
          <w:color w:val="000000"/>
          <w:szCs w:val="28"/>
        </w:rPr>
        <w:t xml:space="preserve"> предложившее наиболее высокую цену </w:t>
      </w:r>
      <w:r w:rsidR="005E6D88">
        <w:rPr>
          <w:color w:val="000000"/>
          <w:szCs w:val="28"/>
        </w:rPr>
        <w:t>имущества</w:t>
      </w:r>
      <w:r w:rsidR="006B68E9" w:rsidRPr="00576FBA">
        <w:rPr>
          <w:color w:val="000000"/>
          <w:szCs w:val="28"/>
        </w:rPr>
        <w:t xml:space="preserve"> </w:t>
      </w:r>
      <w:r w:rsidR="00F92682" w:rsidRPr="00576FBA">
        <w:rPr>
          <w:color w:val="000000"/>
          <w:szCs w:val="28"/>
        </w:rPr>
        <w:t xml:space="preserve">(далее – </w:t>
      </w:r>
      <w:r w:rsidR="008A2167" w:rsidRPr="00576FBA">
        <w:rPr>
          <w:color w:val="000000"/>
          <w:szCs w:val="28"/>
        </w:rPr>
        <w:t>п</w:t>
      </w:r>
      <w:r w:rsidR="00F92682" w:rsidRPr="00576FBA">
        <w:rPr>
          <w:color w:val="000000"/>
          <w:szCs w:val="28"/>
        </w:rPr>
        <w:t>редложение о цене).</w:t>
      </w:r>
    </w:p>
    <w:p w:rsidR="00654D1E" w:rsidRPr="00654D1E" w:rsidRDefault="00654D1E" w:rsidP="00F13D22">
      <w:pPr>
        <w:numPr>
          <w:ilvl w:val="1"/>
          <w:numId w:val="2"/>
        </w:numPr>
        <w:spacing w:line="276" w:lineRule="auto"/>
        <w:ind w:left="0" w:firstLine="709"/>
        <w:jc w:val="both"/>
        <w:rPr>
          <w:color w:val="000000"/>
          <w:szCs w:val="28"/>
        </w:rPr>
      </w:pPr>
      <w:r>
        <w:rPr>
          <w:color w:val="000000"/>
          <w:szCs w:val="28"/>
        </w:rPr>
        <w:t>Начальная (минимальная) стоимость договора</w:t>
      </w:r>
      <w:r w:rsidRPr="00F377A5">
        <w:rPr>
          <w:color w:val="000000"/>
          <w:szCs w:val="28"/>
        </w:rPr>
        <w:t xml:space="preserve"> указана без </w:t>
      </w:r>
      <w:r>
        <w:rPr>
          <w:color w:val="000000"/>
          <w:szCs w:val="28"/>
        </w:rPr>
        <w:t>учета расходов на</w:t>
      </w:r>
      <w:r w:rsidRPr="00F377A5">
        <w:rPr>
          <w:color w:val="000000"/>
          <w:szCs w:val="28"/>
        </w:rPr>
        <w:t xml:space="preserve"> транспортировку </w:t>
      </w:r>
      <w:r>
        <w:rPr>
          <w:color w:val="000000"/>
          <w:szCs w:val="28"/>
        </w:rPr>
        <w:t xml:space="preserve">имущества </w:t>
      </w:r>
      <w:r w:rsidRPr="00F377A5">
        <w:rPr>
          <w:color w:val="000000"/>
          <w:szCs w:val="28"/>
        </w:rPr>
        <w:t>от места его передачи и вкл</w:t>
      </w:r>
      <w:r>
        <w:rPr>
          <w:color w:val="000000"/>
          <w:szCs w:val="28"/>
        </w:rPr>
        <w:t>ючает в себя стоимость имущества</w:t>
      </w:r>
      <w:r w:rsidRPr="00F377A5">
        <w:rPr>
          <w:color w:val="000000"/>
          <w:szCs w:val="28"/>
        </w:rPr>
        <w:t xml:space="preserve">, стоимость </w:t>
      </w:r>
      <w:r>
        <w:rPr>
          <w:color w:val="000000"/>
          <w:szCs w:val="28"/>
        </w:rPr>
        <w:t xml:space="preserve">его доставки до места передачи грузополучателю </w:t>
      </w:r>
      <w:r w:rsidRPr="00C91403">
        <w:rPr>
          <w:color w:val="000000"/>
          <w:szCs w:val="28"/>
        </w:rPr>
        <w:t xml:space="preserve">(победителю </w:t>
      </w:r>
      <w:r>
        <w:rPr>
          <w:color w:val="000000"/>
          <w:szCs w:val="28"/>
        </w:rPr>
        <w:t>конкурс</w:t>
      </w:r>
      <w:r w:rsidRPr="00C91403">
        <w:rPr>
          <w:color w:val="000000"/>
          <w:szCs w:val="28"/>
        </w:rPr>
        <w:t xml:space="preserve">а) и иные дополнительные расходы, связанные, с отгрузкой имущества в адрес грузополучателя (победителя </w:t>
      </w:r>
      <w:r>
        <w:rPr>
          <w:color w:val="000000"/>
          <w:szCs w:val="28"/>
        </w:rPr>
        <w:t>конкурс</w:t>
      </w:r>
      <w:r w:rsidRPr="00C91403">
        <w:rPr>
          <w:color w:val="000000"/>
          <w:szCs w:val="28"/>
        </w:rPr>
        <w:t>а), в том числе, с таможенным оформлением имущества. НДС согласно статье 76 Налогового кодекса Республики Армения составляет</w:t>
      </w:r>
      <w:r w:rsidRPr="003928E9">
        <w:rPr>
          <w:color w:val="000000"/>
          <w:szCs w:val="28"/>
        </w:rPr>
        <w:t xml:space="preserve"> 0%.</w:t>
      </w:r>
    </w:p>
    <w:p w:rsidR="005E6D88" w:rsidRPr="005E6D88" w:rsidRDefault="003A3232" w:rsidP="00F13D22">
      <w:pPr>
        <w:numPr>
          <w:ilvl w:val="1"/>
          <w:numId w:val="2"/>
        </w:numPr>
        <w:spacing w:line="276" w:lineRule="auto"/>
        <w:ind w:left="0" w:firstLine="709"/>
        <w:jc w:val="both"/>
        <w:rPr>
          <w:szCs w:val="28"/>
        </w:rPr>
      </w:pPr>
      <w:r w:rsidRPr="00576FBA">
        <w:rPr>
          <w:szCs w:val="28"/>
        </w:rPr>
        <w:lastRenderedPageBreak/>
        <w:t xml:space="preserve">Перечень </w:t>
      </w:r>
      <w:r w:rsidR="005E6D88" w:rsidRPr="005E6D88">
        <w:rPr>
          <w:szCs w:val="28"/>
        </w:rPr>
        <w:t>имущества, подлежащего реализации заказчиком продавцом, начальная (минимальная) цена за единицу имущества, начальная (минимальная) стоимость без НДС, количество имущества:</w:t>
      </w:r>
    </w:p>
    <w:tbl>
      <w:tblPr>
        <w:tblW w:w="11139" w:type="dxa"/>
        <w:tblInd w:w="-1026" w:type="dxa"/>
        <w:tblLook w:val="04A0" w:firstRow="1" w:lastRow="0" w:firstColumn="1" w:lastColumn="0" w:noHBand="0" w:noVBand="1"/>
      </w:tblPr>
      <w:tblGrid>
        <w:gridCol w:w="574"/>
        <w:gridCol w:w="999"/>
        <w:gridCol w:w="847"/>
        <w:gridCol w:w="1016"/>
        <w:gridCol w:w="656"/>
        <w:gridCol w:w="616"/>
        <w:gridCol w:w="406"/>
        <w:gridCol w:w="406"/>
        <w:gridCol w:w="406"/>
        <w:gridCol w:w="406"/>
        <w:gridCol w:w="406"/>
        <w:gridCol w:w="406"/>
        <w:gridCol w:w="535"/>
        <w:gridCol w:w="6"/>
        <w:gridCol w:w="818"/>
        <w:gridCol w:w="886"/>
        <w:gridCol w:w="957"/>
        <w:gridCol w:w="948"/>
      </w:tblGrid>
      <w:tr w:rsidR="003D08B7" w:rsidRPr="00E442A4" w:rsidTr="00E442A4">
        <w:trPr>
          <w:trHeight w:val="954"/>
        </w:trPr>
        <w:tc>
          <w:tcPr>
            <w:tcW w:w="664"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AD5A67" w:rsidRPr="00E442A4" w:rsidRDefault="00AD5A67" w:rsidP="00AD5A67">
            <w:pPr>
              <w:jc w:val="center"/>
              <w:rPr>
                <w:b/>
                <w:bCs/>
                <w:color w:val="000000"/>
                <w:sz w:val="16"/>
                <w:szCs w:val="16"/>
                <w:lang w:val="hy-AM" w:eastAsia="hy-AM"/>
              </w:rPr>
            </w:pPr>
            <w:bookmarkStart w:id="3" w:name="RANGE!A1:Q39"/>
            <w:r w:rsidRPr="00E442A4">
              <w:rPr>
                <w:b/>
                <w:bCs/>
                <w:color w:val="000000"/>
                <w:sz w:val="16"/>
                <w:szCs w:val="16"/>
                <w:lang w:val="hy-AM" w:eastAsia="hy-AM"/>
              </w:rPr>
              <w:t>№ Лота</w:t>
            </w:r>
            <w:bookmarkEnd w:id="3"/>
          </w:p>
        </w:tc>
        <w:tc>
          <w:tcPr>
            <w:tcW w:w="754" w:type="dxa"/>
            <w:vMerge w:val="restart"/>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rsidR="00AD5A67" w:rsidRPr="00E442A4" w:rsidRDefault="00AD5A67" w:rsidP="00AD5A67">
            <w:pPr>
              <w:jc w:val="center"/>
              <w:rPr>
                <w:b/>
                <w:bCs/>
                <w:color w:val="000000"/>
                <w:sz w:val="16"/>
                <w:szCs w:val="16"/>
                <w:lang w:val="hy-AM" w:eastAsia="hy-AM"/>
              </w:rPr>
            </w:pPr>
            <w:r w:rsidRPr="00E442A4">
              <w:rPr>
                <w:b/>
                <w:bCs/>
                <w:color w:val="000000"/>
                <w:sz w:val="16"/>
                <w:szCs w:val="16"/>
                <w:lang w:val="hy-AM" w:eastAsia="hy-AM"/>
              </w:rPr>
              <w:t>Наименование подвижного состава</w:t>
            </w:r>
          </w:p>
        </w:tc>
        <w:tc>
          <w:tcPr>
            <w:tcW w:w="847" w:type="dxa"/>
            <w:vMerge w:val="restart"/>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rsidR="00AD5A67" w:rsidRPr="00E442A4" w:rsidRDefault="00AD5A67" w:rsidP="00AD5A67">
            <w:pPr>
              <w:jc w:val="center"/>
              <w:rPr>
                <w:b/>
                <w:bCs/>
                <w:color w:val="000000"/>
                <w:sz w:val="16"/>
                <w:szCs w:val="16"/>
                <w:lang w:val="hy-AM" w:eastAsia="hy-AM"/>
              </w:rPr>
            </w:pPr>
            <w:r w:rsidRPr="00E442A4">
              <w:rPr>
                <w:b/>
                <w:bCs/>
                <w:color w:val="000000"/>
                <w:sz w:val="16"/>
                <w:szCs w:val="16"/>
                <w:lang w:val="hy-AM" w:eastAsia="hy-AM"/>
              </w:rPr>
              <w:t>Серия подвижного состава</w:t>
            </w:r>
          </w:p>
        </w:tc>
        <w:tc>
          <w:tcPr>
            <w:tcW w:w="1016" w:type="dxa"/>
            <w:vMerge w:val="restart"/>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rsidR="00AD5A67" w:rsidRPr="00E442A4" w:rsidRDefault="00AD5A67" w:rsidP="00AD5A67">
            <w:pPr>
              <w:jc w:val="center"/>
              <w:rPr>
                <w:b/>
                <w:bCs/>
                <w:color w:val="000000"/>
                <w:sz w:val="16"/>
                <w:szCs w:val="16"/>
                <w:lang w:val="hy-AM" w:eastAsia="hy-AM"/>
              </w:rPr>
            </w:pPr>
            <w:r w:rsidRPr="00E442A4">
              <w:rPr>
                <w:b/>
                <w:bCs/>
                <w:color w:val="000000"/>
                <w:sz w:val="16"/>
                <w:szCs w:val="16"/>
                <w:lang w:val="hy-AM" w:eastAsia="hy-AM"/>
              </w:rPr>
              <w:t xml:space="preserve">Инвентарный номер объекта </w:t>
            </w:r>
          </w:p>
        </w:tc>
        <w:tc>
          <w:tcPr>
            <w:tcW w:w="656" w:type="dxa"/>
            <w:vMerge w:val="restart"/>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rsidR="00AD5A67" w:rsidRPr="00E442A4" w:rsidRDefault="00AD5A67" w:rsidP="00AD5A67">
            <w:pPr>
              <w:jc w:val="center"/>
              <w:rPr>
                <w:b/>
                <w:bCs/>
                <w:color w:val="000000"/>
                <w:sz w:val="16"/>
                <w:szCs w:val="16"/>
                <w:lang w:val="hy-AM" w:eastAsia="hy-AM"/>
              </w:rPr>
            </w:pPr>
            <w:r w:rsidRPr="00E442A4">
              <w:rPr>
                <w:b/>
                <w:bCs/>
                <w:color w:val="000000"/>
                <w:sz w:val="16"/>
                <w:szCs w:val="16"/>
                <w:lang w:val="hy-AM" w:eastAsia="hy-AM"/>
              </w:rPr>
              <w:t>Заводской номер</w:t>
            </w:r>
          </w:p>
        </w:tc>
        <w:tc>
          <w:tcPr>
            <w:tcW w:w="616" w:type="dxa"/>
            <w:vMerge w:val="restart"/>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rsidR="00AD5A67" w:rsidRPr="00E442A4" w:rsidRDefault="00AD5A67" w:rsidP="00AD5A67">
            <w:pPr>
              <w:jc w:val="center"/>
              <w:rPr>
                <w:b/>
                <w:bCs/>
                <w:color w:val="000000"/>
                <w:sz w:val="16"/>
                <w:szCs w:val="16"/>
                <w:lang w:val="hy-AM" w:eastAsia="hy-AM"/>
              </w:rPr>
            </w:pPr>
            <w:r w:rsidRPr="00E442A4">
              <w:rPr>
                <w:b/>
                <w:bCs/>
                <w:color w:val="000000"/>
                <w:sz w:val="16"/>
                <w:szCs w:val="16"/>
                <w:lang w:val="hy-AM" w:eastAsia="hy-AM"/>
              </w:rPr>
              <w:t>Год           постройки</w:t>
            </w:r>
          </w:p>
        </w:tc>
        <w:tc>
          <w:tcPr>
            <w:tcW w:w="2971" w:type="dxa"/>
            <w:gridSpan w:val="7"/>
            <w:tcBorders>
              <w:top w:val="single" w:sz="4" w:space="0" w:color="auto"/>
              <w:left w:val="nil"/>
              <w:bottom w:val="single" w:sz="4" w:space="0" w:color="auto"/>
              <w:right w:val="single" w:sz="4" w:space="0" w:color="auto"/>
            </w:tcBorders>
            <w:shd w:val="clear" w:color="auto" w:fill="auto"/>
            <w:vAlign w:val="center"/>
            <w:hideMark/>
          </w:tcPr>
          <w:p w:rsidR="00AD5A67" w:rsidRPr="00E442A4" w:rsidRDefault="00AD5A67" w:rsidP="00AD5A67">
            <w:pPr>
              <w:jc w:val="center"/>
              <w:rPr>
                <w:b/>
                <w:bCs/>
                <w:color w:val="000000"/>
                <w:sz w:val="16"/>
                <w:szCs w:val="16"/>
                <w:lang w:val="hy-AM" w:eastAsia="hy-AM"/>
              </w:rPr>
            </w:pPr>
            <w:r w:rsidRPr="00E442A4">
              <w:rPr>
                <w:b/>
                <w:bCs/>
                <w:color w:val="000000"/>
                <w:sz w:val="16"/>
                <w:szCs w:val="16"/>
                <w:lang w:val="hy-AM" w:eastAsia="hy-AM"/>
              </w:rPr>
              <w:t>Фактическое наличие основных линейных оборудований (шт.)</w:t>
            </w:r>
          </w:p>
        </w:tc>
        <w:tc>
          <w:tcPr>
            <w:tcW w:w="824" w:type="dxa"/>
            <w:gridSpan w:val="2"/>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rsidR="00AD5A67" w:rsidRPr="00E442A4" w:rsidRDefault="00AD5A67" w:rsidP="00AD5A67">
            <w:pPr>
              <w:jc w:val="center"/>
              <w:rPr>
                <w:b/>
                <w:bCs/>
                <w:color w:val="000000"/>
                <w:sz w:val="16"/>
                <w:szCs w:val="16"/>
                <w:lang w:val="hy-AM" w:eastAsia="hy-AM"/>
              </w:rPr>
            </w:pPr>
            <w:r w:rsidRPr="00E442A4">
              <w:rPr>
                <w:b/>
                <w:bCs/>
                <w:color w:val="000000"/>
                <w:sz w:val="16"/>
                <w:szCs w:val="16"/>
                <w:lang w:val="hy-AM" w:eastAsia="hy-AM"/>
              </w:rPr>
              <w:t>Дислокация</w:t>
            </w:r>
          </w:p>
        </w:tc>
        <w:tc>
          <w:tcPr>
            <w:tcW w:w="2791"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AD5A67" w:rsidRPr="00E442A4" w:rsidRDefault="00AD5A67" w:rsidP="00AD5A67">
            <w:pPr>
              <w:jc w:val="center"/>
              <w:rPr>
                <w:b/>
                <w:bCs/>
                <w:color w:val="000000"/>
                <w:sz w:val="16"/>
                <w:szCs w:val="16"/>
                <w:lang w:val="hy-AM" w:eastAsia="hy-AM"/>
              </w:rPr>
            </w:pPr>
            <w:r w:rsidRPr="00E442A4">
              <w:rPr>
                <w:b/>
                <w:bCs/>
                <w:color w:val="000000"/>
                <w:sz w:val="16"/>
                <w:szCs w:val="16"/>
                <w:lang w:val="hy-AM" w:eastAsia="hy-AM"/>
              </w:rPr>
              <w:t xml:space="preserve">Начальная (минимальная) цена </w:t>
            </w:r>
            <w:r w:rsidRPr="00E442A4">
              <w:rPr>
                <w:b/>
                <w:bCs/>
                <w:color w:val="000000"/>
                <w:sz w:val="16"/>
                <w:szCs w:val="16"/>
                <w:lang w:val="hy-AM" w:eastAsia="hy-AM"/>
              </w:rPr>
              <w:br/>
              <w:t>ДМТО</w:t>
            </w:r>
          </w:p>
        </w:tc>
      </w:tr>
      <w:tr w:rsidR="003D08B7" w:rsidRPr="00E442A4" w:rsidTr="00E442A4">
        <w:trPr>
          <w:trHeight w:val="253"/>
        </w:trPr>
        <w:tc>
          <w:tcPr>
            <w:tcW w:w="664" w:type="dxa"/>
            <w:vMerge/>
            <w:tcBorders>
              <w:top w:val="single" w:sz="4" w:space="0" w:color="auto"/>
              <w:left w:val="single" w:sz="4" w:space="0" w:color="auto"/>
              <w:bottom w:val="single" w:sz="4" w:space="0" w:color="auto"/>
              <w:right w:val="single" w:sz="4" w:space="0" w:color="auto"/>
            </w:tcBorders>
            <w:vAlign w:val="center"/>
            <w:hideMark/>
          </w:tcPr>
          <w:p w:rsidR="00AD5A67" w:rsidRPr="00E442A4" w:rsidRDefault="00AD5A67" w:rsidP="00AD5A67">
            <w:pPr>
              <w:rPr>
                <w:b/>
                <w:bCs/>
                <w:color w:val="000000"/>
                <w:sz w:val="16"/>
                <w:szCs w:val="16"/>
                <w:lang w:val="hy-AM" w:eastAsia="hy-AM"/>
              </w:rPr>
            </w:pPr>
          </w:p>
        </w:tc>
        <w:tc>
          <w:tcPr>
            <w:tcW w:w="754" w:type="dxa"/>
            <w:vMerge/>
            <w:tcBorders>
              <w:top w:val="single" w:sz="4" w:space="0" w:color="auto"/>
              <w:left w:val="single" w:sz="4" w:space="0" w:color="auto"/>
              <w:bottom w:val="single" w:sz="4" w:space="0" w:color="auto"/>
              <w:right w:val="single" w:sz="4" w:space="0" w:color="auto"/>
            </w:tcBorders>
            <w:vAlign w:val="center"/>
            <w:hideMark/>
          </w:tcPr>
          <w:p w:rsidR="00AD5A67" w:rsidRPr="00E442A4" w:rsidRDefault="00AD5A67" w:rsidP="00AD5A67">
            <w:pPr>
              <w:rPr>
                <w:b/>
                <w:bCs/>
                <w:color w:val="000000"/>
                <w:sz w:val="16"/>
                <w:szCs w:val="16"/>
                <w:lang w:val="hy-AM" w:eastAsia="hy-AM"/>
              </w:rPr>
            </w:pPr>
          </w:p>
        </w:tc>
        <w:tc>
          <w:tcPr>
            <w:tcW w:w="847" w:type="dxa"/>
            <w:vMerge/>
            <w:tcBorders>
              <w:top w:val="single" w:sz="4" w:space="0" w:color="auto"/>
              <w:left w:val="single" w:sz="4" w:space="0" w:color="auto"/>
              <w:bottom w:val="single" w:sz="4" w:space="0" w:color="auto"/>
              <w:right w:val="single" w:sz="4" w:space="0" w:color="auto"/>
            </w:tcBorders>
            <w:vAlign w:val="center"/>
            <w:hideMark/>
          </w:tcPr>
          <w:p w:rsidR="00AD5A67" w:rsidRPr="00E442A4" w:rsidRDefault="00AD5A67" w:rsidP="00AD5A67">
            <w:pPr>
              <w:rPr>
                <w:b/>
                <w:bCs/>
                <w:color w:val="000000"/>
                <w:sz w:val="16"/>
                <w:szCs w:val="16"/>
                <w:lang w:val="hy-AM" w:eastAsia="hy-AM"/>
              </w:rPr>
            </w:pPr>
          </w:p>
        </w:tc>
        <w:tc>
          <w:tcPr>
            <w:tcW w:w="1016" w:type="dxa"/>
            <w:vMerge/>
            <w:tcBorders>
              <w:top w:val="single" w:sz="4" w:space="0" w:color="auto"/>
              <w:left w:val="single" w:sz="4" w:space="0" w:color="auto"/>
              <w:bottom w:val="single" w:sz="4" w:space="0" w:color="auto"/>
              <w:right w:val="single" w:sz="4" w:space="0" w:color="auto"/>
            </w:tcBorders>
            <w:vAlign w:val="center"/>
            <w:hideMark/>
          </w:tcPr>
          <w:p w:rsidR="00AD5A67" w:rsidRPr="00E442A4" w:rsidRDefault="00AD5A67" w:rsidP="00AD5A67">
            <w:pPr>
              <w:rPr>
                <w:b/>
                <w:bCs/>
                <w:color w:val="000000"/>
                <w:sz w:val="16"/>
                <w:szCs w:val="16"/>
                <w:lang w:val="hy-AM" w:eastAsia="hy-AM"/>
              </w:rPr>
            </w:pPr>
          </w:p>
        </w:tc>
        <w:tc>
          <w:tcPr>
            <w:tcW w:w="656" w:type="dxa"/>
            <w:vMerge/>
            <w:tcBorders>
              <w:top w:val="single" w:sz="4" w:space="0" w:color="auto"/>
              <w:left w:val="single" w:sz="4" w:space="0" w:color="auto"/>
              <w:bottom w:val="single" w:sz="4" w:space="0" w:color="auto"/>
              <w:right w:val="single" w:sz="4" w:space="0" w:color="auto"/>
            </w:tcBorders>
            <w:vAlign w:val="center"/>
            <w:hideMark/>
          </w:tcPr>
          <w:p w:rsidR="00AD5A67" w:rsidRPr="00E442A4" w:rsidRDefault="00AD5A67" w:rsidP="00AD5A67">
            <w:pPr>
              <w:rPr>
                <w:b/>
                <w:bCs/>
                <w:color w:val="000000"/>
                <w:sz w:val="16"/>
                <w:szCs w:val="16"/>
                <w:lang w:val="hy-AM" w:eastAsia="hy-AM"/>
              </w:rPr>
            </w:pPr>
          </w:p>
        </w:tc>
        <w:tc>
          <w:tcPr>
            <w:tcW w:w="616" w:type="dxa"/>
            <w:vMerge/>
            <w:tcBorders>
              <w:top w:val="single" w:sz="4" w:space="0" w:color="auto"/>
              <w:left w:val="single" w:sz="4" w:space="0" w:color="auto"/>
              <w:bottom w:val="single" w:sz="4" w:space="0" w:color="auto"/>
              <w:right w:val="single" w:sz="4" w:space="0" w:color="auto"/>
            </w:tcBorders>
            <w:vAlign w:val="center"/>
            <w:hideMark/>
          </w:tcPr>
          <w:p w:rsidR="00AD5A67" w:rsidRPr="00E442A4" w:rsidRDefault="00AD5A67" w:rsidP="00AD5A67">
            <w:pPr>
              <w:rPr>
                <w:b/>
                <w:bCs/>
                <w:color w:val="000000"/>
                <w:sz w:val="16"/>
                <w:szCs w:val="16"/>
                <w:lang w:val="hy-AM" w:eastAsia="hy-AM"/>
              </w:rPr>
            </w:pPr>
          </w:p>
        </w:tc>
        <w:tc>
          <w:tcPr>
            <w:tcW w:w="406" w:type="dxa"/>
            <w:vMerge w:val="restart"/>
            <w:tcBorders>
              <w:top w:val="nil"/>
              <w:left w:val="single" w:sz="4" w:space="0" w:color="auto"/>
              <w:bottom w:val="single" w:sz="4" w:space="0" w:color="auto"/>
              <w:right w:val="single" w:sz="4" w:space="0" w:color="auto"/>
            </w:tcBorders>
            <w:shd w:val="clear" w:color="auto" w:fill="auto"/>
            <w:textDirection w:val="btLr"/>
            <w:vAlign w:val="center"/>
            <w:hideMark/>
          </w:tcPr>
          <w:p w:rsidR="00AD5A67" w:rsidRPr="00E442A4" w:rsidRDefault="00AD5A67" w:rsidP="00AD5A67">
            <w:pPr>
              <w:jc w:val="center"/>
              <w:rPr>
                <w:b/>
                <w:bCs/>
                <w:color w:val="000000"/>
                <w:sz w:val="16"/>
                <w:szCs w:val="16"/>
                <w:lang w:val="hy-AM" w:eastAsia="hy-AM"/>
              </w:rPr>
            </w:pPr>
            <w:r w:rsidRPr="00E442A4">
              <w:rPr>
                <w:b/>
                <w:bCs/>
                <w:color w:val="000000"/>
                <w:sz w:val="16"/>
                <w:szCs w:val="16"/>
                <w:lang w:val="hy-AM" w:eastAsia="hy-AM"/>
              </w:rPr>
              <w:t>т/двиг</w:t>
            </w:r>
          </w:p>
        </w:tc>
        <w:tc>
          <w:tcPr>
            <w:tcW w:w="406" w:type="dxa"/>
            <w:vMerge w:val="restart"/>
            <w:tcBorders>
              <w:top w:val="nil"/>
              <w:left w:val="single" w:sz="4" w:space="0" w:color="auto"/>
              <w:bottom w:val="single" w:sz="4" w:space="0" w:color="auto"/>
              <w:right w:val="single" w:sz="4" w:space="0" w:color="auto"/>
            </w:tcBorders>
            <w:shd w:val="clear" w:color="auto" w:fill="auto"/>
            <w:textDirection w:val="btLr"/>
            <w:vAlign w:val="center"/>
            <w:hideMark/>
          </w:tcPr>
          <w:p w:rsidR="00AD5A67" w:rsidRPr="00E442A4" w:rsidRDefault="00AD5A67" w:rsidP="00AD5A67">
            <w:pPr>
              <w:jc w:val="center"/>
              <w:rPr>
                <w:b/>
                <w:bCs/>
                <w:color w:val="000000"/>
                <w:sz w:val="16"/>
                <w:szCs w:val="16"/>
                <w:lang w:val="hy-AM" w:eastAsia="hy-AM"/>
              </w:rPr>
            </w:pPr>
            <w:r w:rsidRPr="00E442A4">
              <w:rPr>
                <w:b/>
                <w:bCs/>
                <w:color w:val="000000"/>
                <w:sz w:val="16"/>
                <w:szCs w:val="16"/>
                <w:lang w:val="hy-AM" w:eastAsia="hy-AM"/>
              </w:rPr>
              <w:t>к/пара</w:t>
            </w:r>
          </w:p>
        </w:tc>
        <w:tc>
          <w:tcPr>
            <w:tcW w:w="406" w:type="dxa"/>
            <w:vMerge w:val="restart"/>
            <w:tcBorders>
              <w:top w:val="nil"/>
              <w:left w:val="single" w:sz="4" w:space="0" w:color="auto"/>
              <w:bottom w:val="single" w:sz="4" w:space="0" w:color="auto"/>
              <w:right w:val="single" w:sz="4" w:space="0" w:color="auto"/>
            </w:tcBorders>
            <w:shd w:val="clear" w:color="auto" w:fill="auto"/>
            <w:textDirection w:val="btLr"/>
            <w:vAlign w:val="center"/>
            <w:hideMark/>
          </w:tcPr>
          <w:p w:rsidR="00AD5A67" w:rsidRPr="00E442A4" w:rsidRDefault="00AD5A67" w:rsidP="00AD5A67">
            <w:pPr>
              <w:jc w:val="center"/>
              <w:rPr>
                <w:b/>
                <w:bCs/>
                <w:color w:val="000000"/>
                <w:sz w:val="16"/>
                <w:szCs w:val="16"/>
                <w:lang w:val="hy-AM" w:eastAsia="hy-AM"/>
              </w:rPr>
            </w:pPr>
            <w:r w:rsidRPr="00E442A4">
              <w:rPr>
                <w:b/>
                <w:bCs/>
                <w:color w:val="000000"/>
                <w:sz w:val="16"/>
                <w:szCs w:val="16"/>
                <w:lang w:val="hy-AM" w:eastAsia="hy-AM"/>
              </w:rPr>
              <w:t>дизель</w:t>
            </w:r>
          </w:p>
        </w:tc>
        <w:tc>
          <w:tcPr>
            <w:tcW w:w="406" w:type="dxa"/>
            <w:vMerge w:val="restart"/>
            <w:tcBorders>
              <w:top w:val="nil"/>
              <w:left w:val="single" w:sz="4" w:space="0" w:color="auto"/>
              <w:bottom w:val="single" w:sz="4" w:space="0" w:color="auto"/>
              <w:right w:val="single" w:sz="4" w:space="0" w:color="auto"/>
            </w:tcBorders>
            <w:shd w:val="clear" w:color="auto" w:fill="auto"/>
            <w:textDirection w:val="btLr"/>
            <w:vAlign w:val="center"/>
            <w:hideMark/>
          </w:tcPr>
          <w:p w:rsidR="00AD5A67" w:rsidRPr="00E442A4" w:rsidRDefault="00AD5A67" w:rsidP="00AD5A67">
            <w:pPr>
              <w:jc w:val="center"/>
              <w:rPr>
                <w:b/>
                <w:bCs/>
                <w:color w:val="000000"/>
                <w:sz w:val="16"/>
                <w:szCs w:val="16"/>
                <w:lang w:val="hy-AM" w:eastAsia="hy-AM"/>
              </w:rPr>
            </w:pPr>
            <w:r w:rsidRPr="00E442A4">
              <w:rPr>
                <w:b/>
                <w:bCs/>
                <w:color w:val="000000"/>
                <w:sz w:val="16"/>
                <w:szCs w:val="16"/>
                <w:lang w:val="hy-AM" w:eastAsia="hy-AM"/>
              </w:rPr>
              <w:t>гл.ген.</w:t>
            </w:r>
          </w:p>
        </w:tc>
        <w:tc>
          <w:tcPr>
            <w:tcW w:w="406" w:type="dxa"/>
            <w:vMerge w:val="restart"/>
            <w:tcBorders>
              <w:top w:val="nil"/>
              <w:left w:val="single" w:sz="4" w:space="0" w:color="auto"/>
              <w:bottom w:val="single" w:sz="4" w:space="0" w:color="auto"/>
              <w:right w:val="single" w:sz="4" w:space="0" w:color="auto"/>
            </w:tcBorders>
            <w:shd w:val="clear" w:color="auto" w:fill="auto"/>
            <w:textDirection w:val="btLr"/>
            <w:vAlign w:val="center"/>
            <w:hideMark/>
          </w:tcPr>
          <w:p w:rsidR="00AD5A67" w:rsidRPr="00E442A4" w:rsidRDefault="00AD5A67" w:rsidP="00AD5A67">
            <w:pPr>
              <w:jc w:val="center"/>
              <w:rPr>
                <w:b/>
                <w:bCs/>
                <w:color w:val="000000"/>
                <w:sz w:val="16"/>
                <w:szCs w:val="16"/>
                <w:lang w:val="hy-AM" w:eastAsia="hy-AM"/>
              </w:rPr>
            </w:pPr>
            <w:r w:rsidRPr="00E442A4">
              <w:rPr>
                <w:b/>
                <w:bCs/>
                <w:color w:val="000000"/>
                <w:sz w:val="16"/>
                <w:szCs w:val="16"/>
                <w:lang w:val="hy-AM" w:eastAsia="hy-AM"/>
              </w:rPr>
              <w:t>ГМР</w:t>
            </w:r>
          </w:p>
        </w:tc>
        <w:tc>
          <w:tcPr>
            <w:tcW w:w="406" w:type="dxa"/>
            <w:vMerge w:val="restart"/>
            <w:tcBorders>
              <w:top w:val="nil"/>
              <w:left w:val="single" w:sz="4" w:space="0" w:color="auto"/>
              <w:bottom w:val="single" w:sz="4" w:space="0" w:color="auto"/>
              <w:right w:val="single" w:sz="4" w:space="0" w:color="auto"/>
            </w:tcBorders>
            <w:shd w:val="clear" w:color="auto" w:fill="auto"/>
            <w:textDirection w:val="btLr"/>
            <w:vAlign w:val="center"/>
            <w:hideMark/>
          </w:tcPr>
          <w:p w:rsidR="00AD5A67" w:rsidRPr="00E442A4" w:rsidRDefault="00AD5A67" w:rsidP="00AD5A67">
            <w:pPr>
              <w:jc w:val="center"/>
              <w:rPr>
                <w:b/>
                <w:bCs/>
                <w:color w:val="000000"/>
                <w:sz w:val="16"/>
                <w:szCs w:val="16"/>
                <w:lang w:val="hy-AM" w:eastAsia="hy-AM"/>
              </w:rPr>
            </w:pPr>
            <w:r w:rsidRPr="00E442A4">
              <w:rPr>
                <w:b/>
                <w:bCs/>
                <w:color w:val="000000"/>
                <w:sz w:val="16"/>
                <w:szCs w:val="16"/>
                <w:lang w:val="hy-AM" w:eastAsia="hy-AM"/>
              </w:rPr>
              <w:t>К-2 Лок-1</w:t>
            </w:r>
          </w:p>
        </w:tc>
        <w:tc>
          <w:tcPr>
            <w:tcW w:w="541" w:type="dxa"/>
            <w:gridSpan w:val="2"/>
            <w:vMerge w:val="restart"/>
            <w:tcBorders>
              <w:top w:val="nil"/>
              <w:left w:val="single" w:sz="4" w:space="0" w:color="auto"/>
              <w:bottom w:val="single" w:sz="4" w:space="0" w:color="auto"/>
              <w:right w:val="single" w:sz="4" w:space="0" w:color="auto"/>
            </w:tcBorders>
            <w:shd w:val="clear" w:color="auto" w:fill="auto"/>
            <w:vAlign w:val="center"/>
            <w:hideMark/>
          </w:tcPr>
          <w:p w:rsidR="00AD5A67" w:rsidRPr="00E442A4" w:rsidRDefault="00AD5A67" w:rsidP="00AD5A67">
            <w:pPr>
              <w:jc w:val="center"/>
              <w:rPr>
                <w:b/>
                <w:bCs/>
                <w:color w:val="000000"/>
                <w:sz w:val="16"/>
                <w:szCs w:val="16"/>
                <w:lang w:val="hy-AM" w:eastAsia="hy-AM"/>
              </w:rPr>
            </w:pPr>
            <w:r w:rsidRPr="00E442A4">
              <w:rPr>
                <w:b/>
                <w:bCs/>
                <w:color w:val="000000"/>
                <w:sz w:val="16"/>
                <w:szCs w:val="16"/>
                <w:lang w:val="hy-AM" w:eastAsia="hy-AM"/>
              </w:rPr>
              <w:t>2-х маш агр</w:t>
            </w:r>
          </w:p>
        </w:tc>
        <w:tc>
          <w:tcPr>
            <w:tcW w:w="818" w:type="dxa"/>
            <w:vMerge w:val="restart"/>
            <w:tcBorders>
              <w:top w:val="single" w:sz="4" w:space="0" w:color="auto"/>
              <w:left w:val="single" w:sz="4" w:space="0" w:color="auto"/>
              <w:bottom w:val="single" w:sz="4" w:space="0" w:color="auto"/>
              <w:right w:val="single" w:sz="4" w:space="0" w:color="auto"/>
            </w:tcBorders>
            <w:vAlign w:val="center"/>
            <w:hideMark/>
          </w:tcPr>
          <w:p w:rsidR="00AD5A67" w:rsidRPr="00E442A4" w:rsidRDefault="00AD5A67" w:rsidP="00AD5A67">
            <w:pPr>
              <w:rPr>
                <w:b/>
                <w:bCs/>
                <w:color w:val="000000"/>
                <w:sz w:val="16"/>
                <w:szCs w:val="16"/>
                <w:lang w:val="hy-AM" w:eastAsia="hy-AM"/>
              </w:rPr>
            </w:pPr>
          </w:p>
        </w:tc>
        <w:tc>
          <w:tcPr>
            <w:tcW w:w="2791" w:type="dxa"/>
            <w:gridSpan w:val="3"/>
            <w:tcBorders>
              <w:top w:val="single" w:sz="4" w:space="0" w:color="auto"/>
              <w:left w:val="single" w:sz="4" w:space="0" w:color="auto"/>
              <w:bottom w:val="single" w:sz="4" w:space="0" w:color="auto"/>
              <w:right w:val="single" w:sz="4" w:space="0" w:color="auto"/>
            </w:tcBorders>
            <w:vAlign w:val="center"/>
            <w:hideMark/>
          </w:tcPr>
          <w:p w:rsidR="00AD5A67" w:rsidRPr="00E442A4" w:rsidRDefault="00AD5A67" w:rsidP="00AD5A67">
            <w:pPr>
              <w:rPr>
                <w:b/>
                <w:bCs/>
                <w:color w:val="000000"/>
                <w:sz w:val="16"/>
                <w:szCs w:val="16"/>
                <w:lang w:val="hy-AM" w:eastAsia="hy-AM"/>
              </w:rPr>
            </w:pPr>
          </w:p>
        </w:tc>
      </w:tr>
      <w:tr w:rsidR="003D08B7" w:rsidRPr="00E442A4" w:rsidTr="00E442A4">
        <w:trPr>
          <w:trHeight w:val="1355"/>
        </w:trPr>
        <w:tc>
          <w:tcPr>
            <w:tcW w:w="664" w:type="dxa"/>
            <w:vMerge/>
            <w:tcBorders>
              <w:top w:val="single" w:sz="4" w:space="0" w:color="auto"/>
              <w:left w:val="single" w:sz="4" w:space="0" w:color="auto"/>
              <w:bottom w:val="single" w:sz="4" w:space="0" w:color="auto"/>
              <w:right w:val="single" w:sz="4" w:space="0" w:color="auto"/>
            </w:tcBorders>
            <w:vAlign w:val="center"/>
            <w:hideMark/>
          </w:tcPr>
          <w:p w:rsidR="00AD5A67" w:rsidRPr="00E442A4" w:rsidRDefault="00AD5A67" w:rsidP="00AD5A67">
            <w:pPr>
              <w:rPr>
                <w:b/>
                <w:bCs/>
                <w:color w:val="000000"/>
                <w:sz w:val="16"/>
                <w:szCs w:val="16"/>
                <w:lang w:val="hy-AM" w:eastAsia="hy-AM"/>
              </w:rPr>
            </w:pPr>
          </w:p>
        </w:tc>
        <w:tc>
          <w:tcPr>
            <w:tcW w:w="754" w:type="dxa"/>
            <w:vMerge/>
            <w:tcBorders>
              <w:top w:val="single" w:sz="4" w:space="0" w:color="auto"/>
              <w:left w:val="single" w:sz="4" w:space="0" w:color="auto"/>
              <w:bottom w:val="single" w:sz="4" w:space="0" w:color="auto"/>
              <w:right w:val="single" w:sz="4" w:space="0" w:color="auto"/>
            </w:tcBorders>
            <w:vAlign w:val="center"/>
            <w:hideMark/>
          </w:tcPr>
          <w:p w:rsidR="00AD5A67" w:rsidRPr="00E442A4" w:rsidRDefault="00AD5A67" w:rsidP="00AD5A67">
            <w:pPr>
              <w:rPr>
                <w:b/>
                <w:bCs/>
                <w:color w:val="000000"/>
                <w:sz w:val="16"/>
                <w:szCs w:val="16"/>
                <w:lang w:val="hy-AM" w:eastAsia="hy-AM"/>
              </w:rPr>
            </w:pPr>
          </w:p>
        </w:tc>
        <w:tc>
          <w:tcPr>
            <w:tcW w:w="847" w:type="dxa"/>
            <w:vMerge/>
            <w:tcBorders>
              <w:top w:val="single" w:sz="4" w:space="0" w:color="auto"/>
              <w:left w:val="single" w:sz="4" w:space="0" w:color="auto"/>
              <w:bottom w:val="single" w:sz="4" w:space="0" w:color="auto"/>
              <w:right w:val="single" w:sz="4" w:space="0" w:color="auto"/>
            </w:tcBorders>
            <w:vAlign w:val="center"/>
            <w:hideMark/>
          </w:tcPr>
          <w:p w:rsidR="00AD5A67" w:rsidRPr="00E442A4" w:rsidRDefault="00AD5A67" w:rsidP="00AD5A67">
            <w:pPr>
              <w:rPr>
                <w:b/>
                <w:bCs/>
                <w:color w:val="000000"/>
                <w:sz w:val="16"/>
                <w:szCs w:val="16"/>
                <w:lang w:val="hy-AM" w:eastAsia="hy-AM"/>
              </w:rPr>
            </w:pPr>
          </w:p>
        </w:tc>
        <w:tc>
          <w:tcPr>
            <w:tcW w:w="1016" w:type="dxa"/>
            <w:vMerge/>
            <w:tcBorders>
              <w:top w:val="single" w:sz="4" w:space="0" w:color="auto"/>
              <w:left w:val="single" w:sz="4" w:space="0" w:color="auto"/>
              <w:bottom w:val="single" w:sz="4" w:space="0" w:color="auto"/>
              <w:right w:val="single" w:sz="4" w:space="0" w:color="auto"/>
            </w:tcBorders>
            <w:vAlign w:val="center"/>
            <w:hideMark/>
          </w:tcPr>
          <w:p w:rsidR="00AD5A67" w:rsidRPr="00E442A4" w:rsidRDefault="00AD5A67" w:rsidP="00AD5A67">
            <w:pPr>
              <w:rPr>
                <w:b/>
                <w:bCs/>
                <w:color w:val="000000"/>
                <w:sz w:val="16"/>
                <w:szCs w:val="16"/>
                <w:lang w:val="hy-AM" w:eastAsia="hy-AM"/>
              </w:rPr>
            </w:pPr>
          </w:p>
        </w:tc>
        <w:tc>
          <w:tcPr>
            <w:tcW w:w="656" w:type="dxa"/>
            <w:vMerge/>
            <w:tcBorders>
              <w:top w:val="single" w:sz="4" w:space="0" w:color="auto"/>
              <w:left w:val="single" w:sz="4" w:space="0" w:color="auto"/>
              <w:bottom w:val="single" w:sz="4" w:space="0" w:color="auto"/>
              <w:right w:val="single" w:sz="4" w:space="0" w:color="auto"/>
            </w:tcBorders>
            <w:vAlign w:val="center"/>
            <w:hideMark/>
          </w:tcPr>
          <w:p w:rsidR="00AD5A67" w:rsidRPr="00E442A4" w:rsidRDefault="00AD5A67" w:rsidP="00AD5A67">
            <w:pPr>
              <w:rPr>
                <w:b/>
                <w:bCs/>
                <w:color w:val="000000"/>
                <w:sz w:val="16"/>
                <w:szCs w:val="16"/>
                <w:lang w:val="hy-AM" w:eastAsia="hy-AM"/>
              </w:rPr>
            </w:pPr>
          </w:p>
        </w:tc>
        <w:tc>
          <w:tcPr>
            <w:tcW w:w="616" w:type="dxa"/>
            <w:vMerge/>
            <w:tcBorders>
              <w:top w:val="single" w:sz="4" w:space="0" w:color="auto"/>
              <w:left w:val="single" w:sz="4" w:space="0" w:color="auto"/>
              <w:bottom w:val="single" w:sz="4" w:space="0" w:color="auto"/>
              <w:right w:val="single" w:sz="4" w:space="0" w:color="auto"/>
            </w:tcBorders>
            <w:vAlign w:val="center"/>
            <w:hideMark/>
          </w:tcPr>
          <w:p w:rsidR="00AD5A67" w:rsidRPr="00E442A4" w:rsidRDefault="00AD5A67" w:rsidP="00AD5A67">
            <w:pPr>
              <w:rPr>
                <w:b/>
                <w:bCs/>
                <w:color w:val="000000"/>
                <w:sz w:val="16"/>
                <w:szCs w:val="16"/>
                <w:lang w:val="hy-AM" w:eastAsia="hy-AM"/>
              </w:rPr>
            </w:pPr>
          </w:p>
        </w:tc>
        <w:tc>
          <w:tcPr>
            <w:tcW w:w="406" w:type="dxa"/>
            <w:vMerge/>
            <w:tcBorders>
              <w:top w:val="nil"/>
              <w:left w:val="single" w:sz="4" w:space="0" w:color="auto"/>
              <w:bottom w:val="single" w:sz="4" w:space="0" w:color="auto"/>
              <w:right w:val="single" w:sz="4" w:space="0" w:color="auto"/>
            </w:tcBorders>
            <w:vAlign w:val="center"/>
            <w:hideMark/>
          </w:tcPr>
          <w:p w:rsidR="00AD5A67" w:rsidRPr="00E442A4" w:rsidRDefault="00AD5A67" w:rsidP="00AD5A67">
            <w:pPr>
              <w:rPr>
                <w:b/>
                <w:bCs/>
                <w:color w:val="000000"/>
                <w:sz w:val="16"/>
                <w:szCs w:val="16"/>
                <w:lang w:val="hy-AM" w:eastAsia="hy-AM"/>
              </w:rPr>
            </w:pPr>
          </w:p>
        </w:tc>
        <w:tc>
          <w:tcPr>
            <w:tcW w:w="406" w:type="dxa"/>
            <w:vMerge/>
            <w:tcBorders>
              <w:top w:val="nil"/>
              <w:left w:val="single" w:sz="4" w:space="0" w:color="auto"/>
              <w:bottom w:val="single" w:sz="4" w:space="0" w:color="auto"/>
              <w:right w:val="single" w:sz="4" w:space="0" w:color="auto"/>
            </w:tcBorders>
            <w:vAlign w:val="center"/>
            <w:hideMark/>
          </w:tcPr>
          <w:p w:rsidR="00AD5A67" w:rsidRPr="00E442A4" w:rsidRDefault="00AD5A67" w:rsidP="00AD5A67">
            <w:pPr>
              <w:rPr>
                <w:b/>
                <w:bCs/>
                <w:color w:val="000000"/>
                <w:sz w:val="16"/>
                <w:szCs w:val="16"/>
                <w:lang w:val="hy-AM" w:eastAsia="hy-AM"/>
              </w:rPr>
            </w:pPr>
          </w:p>
        </w:tc>
        <w:tc>
          <w:tcPr>
            <w:tcW w:w="406" w:type="dxa"/>
            <w:vMerge/>
            <w:tcBorders>
              <w:top w:val="nil"/>
              <w:left w:val="single" w:sz="4" w:space="0" w:color="auto"/>
              <w:bottom w:val="single" w:sz="4" w:space="0" w:color="auto"/>
              <w:right w:val="single" w:sz="4" w:space="0" w:color="auto"/>
            </w:tcBorders>
            <w:vAlign w:val="center"/>
            <w:hideMark/>
          </w:tcPr>
          <w:p w:rsidR="00AD5A67" w:rsidRPr="00E442A4" w:rsidRDefault="00AD5A67" w:rsidP="00AD5A67">
            <w:pPr>
              <w:rPr>
                <w:b/>
                <w:bCs/>
                <w:color w:val="000000"/>
                <w:sz w:val="16"/>
                <w:szCs w:val="16"/>
                <w:lang w:val="hy-AM" w:eastAsia="hy-AM"/>
              </w:rPr>
            </w:pPr>
          </w:p>
        </w:tc>
        <w:tc>
          <w:tcPr>
            <w:tcW w:w="406" w:type="dxa"/>
            <w:vMerge/>
            <w:tcBorders>
              <w:top w:val="nil"/>
              <w:left w:val="single" w:sz="4" w:space="0" w:color="auto"/>
              <w:bottom w:val="single" w:sz="4" w:space="0" w:color="auto"/>
              <w:right w:val="single" w:sz="4" w:space="0" w:color="auto"/>
            </w:tcBorders>
            <w:vAlign w:val="center"/>
            <w:hideMark/>
          </w:tcPr>
          <w:p w:rsidR="00AD5A67" w:rsidRPr="00E442A4" w:rsidRDefault="00AD5A67" w:rsidP="00AD5A67">
            <w:pPr>
              <w:rPr>
                <w:b/>
                <w:bCs/>
                <w:color w:val="000000"/>
                <w:sz w:val="16"/>
                <w:szCs w:val="16"/>
                <w:lang w:val="hy-AM" w:eastAsia="hy-AM"/>
              </w:rPr>
            </w:pPr>
          </w:p>
        </w:tc>
        <w:tc>
          <w:tcPr>
            <w:tcW w:w="406" w:type="dxa"/>
            <w:vMerge/>
            <w:tcBorders>
              <w:top w:val="nil"/>
              <w:left w:val="single" w:sz="4" w:space="0" w:color="auto"/>
              <w:bottom w:val="single" w:sz="4" w:space="0" w:color="auto"/>
              <w:right w:val="single" w:sz="4" w:space="0" w:color="auto"/>
            </w:tcBorders>
            <w:vAlign w:val="center"/>
            <w:hideMark/>
          </w:tcPr>
          <w:p w:rsidR="00AD5A67" w:rsidRPr="00E442A4" w:rsidRDefault="00AD5A67" w:rsidP="00AD5A67">
            <w:pPr>
              <w:rPr>
                <w:b/>
                <w:bCs/>
                <w:color w:val="000000"/>
                <w:sz w:val="16"/>
                <w:szCs w:val="16"/>
                <w:lang w:val="hy-AM" w:eastAsia="hy-AM"/>
              </w:rPr>
            </w:pPr>
          </w:p>
        </w:tc>
        <w:tc>
          <w:tcPr>
            <w:tcW w:w="406" w:type="dxa"/>
            <w:vMerge/>
            <w:tcBorders>
              <w:top w:val="nil"/>
              <w:left w:val="single" w:sz="4" w:space="0" w:color="auto"/>
              <w:bottom w:val="single" w:sz="4" w:space="0" w:color="auto"/>
              <w:right w:val="single" w:sz="4" w:space="0" w:color="auto"/>
            </w:tcBorders>
            <w:vAlign w:val="center"/>
            <w:hideMark/>
          </w:tcPr>
          <w:p w:rsidR="00AD5A67" w:rsidRPr="00E442A4" w:rsidRDefault="00AD5A67" w:rsidP="00AD5A67">
            <w:pPr>
              <w:rPr>
                <w:b/>
                <w:bCs/>
                <w:color w:val="000000"/>
                <w:sz w:val="16"/>
                <w:szCs w:val="16"/>
                <w:lang w:val="hy-AM" w:eastAsia="hy-AM"/>
              </w:rPr>
            </w:pPr>
          </w:p>
        </w:tc>
        <w:tc>
          <w:tcPr>
            <w:tcW w:w="541" w:type="dxa"/>
            <w:gridSpan w:val="2"/>
            <w:vMerge/>
            <w:tcBorders>
              <w:top w:val="nil"/>
              <w:left w:val="single" w:sz="4" w:space="0" w:color="auto"/>
              <w:bottom w:val="single" w:sz="4" w:space="0" w:color="auto"/>
              <w:right w:val="single" w:sz="4" w:space="0" w:color="auto"/>
            </w:tcBorders>
            <w:vAlign w:val="center"/>
            <w:hideMark/>
          </w:tcPr>
          <w:p w:rsidR="00AD5A67" w:rsidRPr="00E442A4" w:rsidRDefault="00AD5A67" w:rsidP="00AD5A67">
            <w:pPr>
              <w:rPr>
                <w:b/>
                <w:bCs/>
                <w:color w:val="000000"/>
                <w:sz w:val="16"/>
                <w:szCs w:val="16"/>
                <w:lang w:val="hy-AM" w:eastAsia="hy-AM"/>
              </w:rPr>
            </w:pPr>
          </w:p>
        </w:tc>
        <w:tc>
          <w:tcPr>
            <w:tcW w:w="818" w:type="dxa"/>
            <w:vMerge/>
            <w:tcBorders>
              <w:top w:val="single" w:sz="4" w:space="0" w:color="auto"/>
              <w:left w:val="single" w:sz="4" w:space="0" w:color="auto"/>
              <w:bottom w:val="single" w:sz="4" w:space="0" w:color="auto"/>
              <w:right w:val="single" w:sz="4" w:space="0" w:color="auto"/>
            </w:tcBorders>
            <w:vAlign w:val="center"/>
            <w:hideMark/>
          </w:tcPr>
          <w:p w:rsidR="00AD5A67" w:rsidRPr="00E442A4" w:rsidRDefault="00AD5A67" w:rsidP="00AD5A67">
            <w:pPr>
              <w:rPr>
                <w:b/>
                <w:bCs/>
                <w:color w:val="000000"/>
                <w:sz w:val="16"/>
                <w:szCs w:val="16"/>
                <w:lang w:val="hy-AM" w:eastAsia="hy-AM"/>
              </w:rPr>
            </w:pPr>
          </w:p>
        </w:tc>
        <w:tc>
          <w:tcPr>
            <w:tcW w:w="886" w:type="dxa"/>
            <w:tcBorders>
              <w:top w:val="nil"/>
              <w:left w:val="nil"/>
              <w:bottom w:val="single" w:sz="4" w:space="0" w:color="auto"/>
              <w:right w:val="single" w:sz="4" w:space="0" w:color="auto"/>
            </w:tcBorders>
            <w:shd w:val="clear" w:color="auto" w:fill="auto"/>
            <w:vAlign w:val="center"/>
            <w:hideMark/>
          </w:tcPr>
          <w:p w:rsidR="00AD5A67" w:rsidRPr="00E442A4" w:rsidRDefault="00AD5A67" w:rsidP="00AD5A67">
            <w:pPr>
              <w:rPr>
                <w:b/>
                <w:bCs/>
                <w:color w:val="000000"/>
                <w:sz w:val="16"/>
                <w:szCs w:val="16"/>
                <w:lang w:eastAsia="hy-AM"/>
              </w:rPr>
            </w:pPr>
            <w:r w:rsidRPr="00E442A4">
              <w:rPr>
                <w:b/>
                <w:bCs/>
                <w:color w:val="000000"/>
                <w:sz w:val="16"/>
                <w:szCs w:val="16"/>
                <w:lang w:eastAsia="hy-AM"/>
              </w:rPr>
              <w:t>Цена в долларах США без НДС</w:t>
            </w:r>
          </w:p>
        </w:tc>
        <w:tc>
          <w:tcPr>
            <w:tcW w:w="957" w:type="dxa"/>
            <w:tcBorders>
              <w:top w:val="nil"/>
              <w:left w:val="nil"/>
              <w:bottom w:val="single" w:sz="4" w:space="0" w:color="auto"/>
              <w:right w:val="single" w:sz="4" w:space="0" w:color="auto"/>
            </w:tcBorders>
            <w:shd w:val="clear" w:color="auto" w:fill="auto"/>
            <w:vAlign w:val="center"/>
            <w:hideMark/>
          </w:tcPr>
          <w:p w:rsidR="00AD5A67" w:rsidRPr="00E442A4" w:rsidRDefault="00AD5A67" w:rsidP="00AD5A67">
            <w:pPr>
              <w:rPr>
                <w:b/>
                <w:bCs/>
                <w:color w:val="000000"/>
                <w:sz w:val="16"/>
                <w:szCs w:val="16"/>
                <w:lang w:eastAsia="hy-AM"/>
              </w:rPr>
            </w:pPr>
            <w:r w:rsidRPr="00E442A4">
              <w:rPr>
                <w:b/>
                <w:bCs/>
                <w:color w:val="000000"/>
                <w:sz w:val="16"/>
                <w:szCs w:val="16"/>
                <w:lang w:eastAsia="hy-AM"/>
              </w:rPr>
              <w:t>Цена в рублях РФ без НДС</w:t>
            </w:r>
          </w:p>
        </w:tc>
        <w:tc>
          <w:tcPr>
            <w:tcW w:w="948" w:type="dxa"/>
            <w:tcBorders>
              <w:top w:val="nil"/>
              <w:left w:val="nil"/>
              <w:bottom w:val="single" w:sz="4" w:space="0" w:color="auto"/>
              <w:right w:val="single" w:sz="4" w:space="0" w:color="auto"/>
            </w:tcBorders>
            <w:shd w:val="clear" w:color="auto" w:fill="auto"/>
            <w:vAlign w:val="center"/>
            <w:hideMark/>
          </w:tcPr>
          <w:p w:rsidR="00AD5A67" w:rsidRPr="00E442A4" w:rsidRDefault="00AD5A67" w:rsidP="00AD5A67">
            <w:pPr>
              <w:jc w:val="center"/>
              <w:rPr>
                <w:b/>
                <w:bCs/>
                <w:color w:val="000000"/>
                <w:sz w:val="16"/>
                <w:szCs w:val="16"/>
                <w:lang w:val="hy-AM" w:eastAsia="hy-AM"/>
              </w:rPr>
            </w:pPr>
            <w:r w:rsidRPr="00E442A4">
              <w:rPr>
                <w:b/>
                <w:bCs/>
                <w:color w:val="000000"/>
                <w:sz w:val="16"/>
                <w:szCs w:val="16"/>
                <w:lang w:eastAsia="hy-AM"/>
              </w:rPr>
              <w:t>Цена в драмах РА без НДС</w:t>
            </w:r>
          </w:p>
        </w:tc>
      </w:tr>
      <w:tr w:rsidR="003D08B7" w:rsidRPr="00E442A4" w:rsidTr="00E442A4">
        <w:trPr>
          <w:trHeight w:val="427"/>
        </w:trPr>
        <w:tc>
          <w:tcPr>
            <w:tcW w:w="664" w:type="dxa"/>
            <w:tcBorders>
              <w:top w:val="nil"/>
              <w:left w:val="single" w:sz="4" w:space="0" w:color="auto"/>
              <w:bottom w:val="single" w:sz="4" w:space="0" w:color="auto"/>
              <w:right w:val="single" w:sz="4" w:space="0" w:color="auto"/>
            </w:tcBorders>
            <w:shd w:val="clear" w:color="auto" w:fill="auto"/>
            <w:vAlign w:val="bottom"/>
            <w:hideMark/>
          </w:tcPr>
          <w:p w:rsidR="00AD5A67" w:rsidRPr="00E442A4" w:rsidRDefault="00AD5A67" w:rsidP="00AD5A67">
            <w:pPr>
              <w:jc w:val="center"/>
              <w:rPr>
                <w:color w:val="000000"/>
                <w:sz w:val="16"/>
                <w:szCs w:val="16"/>
                <w:lang w:val="hy-AM" w:eastAsia="hy-AM"/>
              </w:rPr>
            </w:pPr>
            <w:r w:rsidRPr="00E442A4">
              <w:rPr>
                <w:color w:val="000000"/>
                <w:sz w:val="16"/>
                <w:szCs w:val="16"/>
                <w:lang w:val="hy-AM" w:eastAsia="hy-AM"/>
              </w:rPr>
              <w:t>1</w:t>
            </w:r>
          </w:p>
        </w:tc>
        <w:tc>
          <w:tcPr>
            <w:tcW w:w="754" w:type="dxa"/>
            <w:tcBorders>
              <w:top w:val="nil"/>
              <w:left w:val="nil"/>
              <w:bottom w:val="single" w:sz="4" w:space="0" w:color="auto"/>
              <w:right w:val="single" w:sz="4" w:space="0" w:color="auto"/>
            </w:tcBorders>
            <w:shd w:val="clear" w:color="auto" w:fill="auto"/>
            <w:vAlign w:val="bottom"/>
            <w:hideMark/>
          </w:tcPr>
          <w:p w:rsidR="00AD5A67" w:rsidRPr="00E442A4" w:rsidRDefault="00AD5A67" w:rsidP="00AD5A67">
            <w:pPr>
              <w:jc w:val="center"/>
              <w:rPr>
                <w:color w:val="000000"/>
                <w:sz w:val="16"/>
                <w:szCs w:val="16"/>
                <w:lang w:val="hy-AM" w:eastAsia="hy-AM"/>
              </w:rPr>
            </w:pPr>
            <w:r w:rsidRPr="00E442A4">
              <w:rPr>
                <w:color w:val="000000"/>
                <w:sz w:val="16"/>
                <w:szCs w:val="16"/>
                <w:lang w:val="hy-AM" w:eastAsia="hy-AM"/>
              </w:rPr>
              <w:t>Тепловоз</w:t>
            </w:r>
          </w:p>
        </w:tc>
        <w:tc>
          <w:tcPr>
            <w:tcW w:w="847" w:type="dxa"/>
            <w:tcBorders>
              <w:top w:val="nil"/>
              <w:left w:val="nil"/>
              <w:bottom w:val="single" w:sz="4" w:space="0" w:color="auto"/>
              <w:right w:val="single" w:sz="4" w:space="0" w:color="auto"/>
            </w:tcBorders>
            <w:shd w:val="clear" w:color="auto" w:fill="auto"/>
            <w:noWrap/>
            <w:vAlign w:val="center"/>
            <w:hideMark/>
          </w:tcPr>
          <w:p w:rsidR="00AD5A67" w:rsidRPr="00E442A4" w:rsidRDefault="00AD5A67" w:rsidP="00AD5A67">
            <w:pPr>
              <w:jc w:val="center"/>
              <w:rPr>
                <w:color w:val="000000"/>
                <w:sz w:val="16"/>
                <w:szCs w:val="16"/>
                <w:lang w:val="hy-AM" w:eastAsia="hy-AM"/>
              </w:rPr>
            </w:pPr>
            <w:r w:rsidRPr="00E442A4">
              <w:rPr>
                <w:color w:val="000000"/>
                <w:sz w:val="16"/>
                <w:szCs w:val="16"/>
                <w:lang w:val="hy-AM" w:eastAsia="hy-AM"/>
              </w:rPr>
              <w:t>ТГМ4</w:t>
            </w:r>
          </w:p>
        </w:tc>
        <w:tc>
          <w:tcPr>
            <w:tcW w:w="1016" w:type="dxa"/>
            <w:tcBorders>
              <w:top w:val="nil"/>
              <w:left w:val="nil"/>
              <w:bottom w:val="single" w:sz="4" w:space="0" w:color="auto"/>
              <w:right w:val="single" w:sz="4" w:space="0" w:color="auto"/>
            </w:tcBorders>
            <w:shd w:val="clear" w:color="auto" w:fill="auto"/>
            <w:noWrap/>
            <w:vAlign w:val="bottom"/>
            <w:hideMark/>
          </w:tcPr>
          <w:p w:rsidR="00AD5A67" w:rsidRPr="00E442A4" w:rsidRDefault="00AD5A67" w:rsidP="00AD5A67">
            <w:pPr>
              <w:jc w:val="center"/>
              <w:rPr>
                <w:color w:val="000000"/>
                <w:sz w:val="16"/>
                <w:szCs w:val="16"/>
                <w:lang w:val="hy-AM" w:eastAsia="hy-AM"/>
              </w:rPr>
            </w:pPr>
            <w:r w:rsidRPr="00E442A4">
              <w:rPr>
                <w:color w:val="000000"/>
                <w:sz w:val="16"/>
                <w:szCs w:val="16"/>
                <w:lang w:val="hy-AM" w:eastAsia="hy-AM"/>
              </w:rPr>
              <w:t>51130068</w:t>
            </w:r>
          </w:p>
        </w:tc>
        <w:tc>
          <w:tcPr>
            <w:tcW w:w="656" w:type="dxa"/>
            <w:tcBorders>
              <w:top w:val="nil"/>
              <w:left w:val="nil"/>
              <w:bottom w:val="single" w:sz="4" w:space="0" w:color="auto"/>
              <w:right w:val="single" w:sz="4" w:space="0" w:color="auto"/>
            </w:tcBorders>
            <w:shd w:val="clear" w:color="auto" w:fill="auto"/>
            <w:noWrap/>
            <w:vAlign w:val="center"/>
            <w:hideMark/>
          </w:tcPr>
          <w:p w:rsidR="00AD5A67" w:rsidRPr="00E442A4" w:rsidRDefault="00AD5A67" w:rsidP="00AD5A67">
            <w:pPr>
              <w:jc w:val="center"/>
              <w:rPr>
                <w:color w:val="000000"/>
                <w:sz w:val="16"/>
                <w:szCs w:val="16"/>
                <w:lang w:val="hy-AM" w:eastAsia="hy-AM"/>
              </w:rPr>
            </w:pPr>
            <w:r w:rsidRPr="00E442A4">
              <w:rPr>
                <w:color w:val="000000"/>
                <w:sz w:val="16"/>
                <w:szCs w:val="16"/>
                <w:lang w:val="hy-AM" w:eastAsia="hy-AM"/>
              </w:rPr>
              <w:t>2702</w:t>
            </w:r>
          </w:p>
        </w:tc>
        <w:tc>
          <w:tcPr>
            <w:tcW w:w="616" w:type="dxa"/>
            <w:tcBorders>
              <w:top w:val="nil"/>
              <w:left w:val="nil"/>
              <w:bottom w:val="single" w:sz="4" w:space="0" w:color="auto"/>
              <w:right w:val="single" w:sz="4" w:space="0" w:color="auto"/>
            </w:tcBorders>
            <w:shd w:val="clear" w:color="auto" w:fill="auto"/>
            <w:noWrap/>
            <w:vAlign w:val="bottom"/>
            <w:hideMark/>
          </w:tcPr>
          <w:p w:rsidR="00AD5A67" w:rsidRPr="00E442A4" w:rsidRDefault="00AD5A67" w:rsidP="00AD5A67">
            <w:pPr>
              <w:jc w:val="center"/>
              <w:rPr>
                <w:color w:val="000000"/>
                <w:sz w:val="16"/>
                <w:szCs w:val="16"/>
                <w:lang w:val="hy-AM" w:eastAsia="hy-AM"/>
              </w:rPr>
            </w:pPr>
            <w:r w:rsidRPr="00E442A4">
              <w:rPr>
                <w:color w:val="000000"/>
                <w:sz w:val="16"/>
                <w:szCs w:val="16"/>
                <w:lang w:val="hy-AM" w:eastAsia="hy-AM"/>
              </w:rPr>
              <w:t>1987</w:t>
            </w:r>
          </w:p>
        </w:tc>
        <w:tc>
          <w:tcPr>
            <w:tcW w:w="406" w:type="dxa"/>
            <w:tcBorders>
              <w:top w:val="nil"/>
              <w:left w:val="nil"/>
              <w:bottom w:val="single" w:sz="4" w:space="0" w:color="auto"/>
              <w:right w:val="single" w:sz="4" w:space="0" w:color="auto"/>
            </w:tcBorders>
            <w:shd w:val="clear" w:color="auto" w:fill="auto"/>
            <w:noWrap/>
            <w:vAlign w:val="bottom"/>
            <w:hideMark/>
          </w:tcPr>
          <w:p w:rsidR="00AD5A67" w:rsidRPr="00E442A4" w:rsidRDefault="00AD5A67" w:rsidP="00AD5A67">
            <w:pPr>
              <w:jc w:val="center"/>
              <w:rPr>
                <w:color w:val="000000"/>
                <w:sz w:val="16"/>
                <w:szCs w:val="16"/>
                <w:lang w:val="hy-AM" w:eastAsia="hy-AM"/>
              </w:rPr>
            </w:pPr>
            <w:r w:rsidRPr="00E442A4">
              <w:rPr>
                <w:color w:val="000000"/>
                <w:sz w:val="16"/>
                <w:szCs w:val="16"/>
                <w:lang w:val="hy-AM" w:eastAsia="hy-AM"/>
              </w:rPr>
              <w:t> </w:t>
            </w:r>
          </w:p>
        </w:tc>
        <w:tc>
          <w:tcPr>
            <w:tcW w:w="406" w:type="dxa"/>
            <w:tcBorders>
              <w:top w:val="nil"/>
              <w:left w:val="nil"/>
              <w:bottom w:val="single" w:sz="4" w:space="0" w:color="auto"/>
              <w:right w:val="single" w:sz="4" w:space="0" w:color="auto"/>
            </w:tcBorders>
            <w:shd w:val="clear" w:color="auto" w:fill="auto"/>
            <w:noWrap/>
            <w:vAlign w:val="bottom"/>
            <w:hideMark/>
          </w:tcPr>
          <w:p w:rsidR="00AD5A67" w:rsidRPr="00E442A4" w:rsidRDefault="00AD5A67" w:rsidP="00AD5A67">
            <w:pPr>
              <w:jc w:val="center"/>
              <w:rPr>
                <w:color w:val="000000"/>
                <w:sz w:val="16"/>
                <w:szCs w:val="16"/>
                <w:lang w:val="hy-AM" w:eastAsia="hy-AM"/>
              </w:rPr>
            </w:pPr>
            <w:r w:rsidRPr="00E442A4">
              <w:rPr>
                <w:color w:val="000000"/>
                <w:sz w:val="16"/>
                <w:szCs w:val="16"/>
                <w:lang w:val="hy-AM" w:eastAsia="hy-AM"/>
              </w:rPr>
              <w:t> </w:t>
            </w:r>
          </w:p>
        </w:tc>
        <w:tc>
          <w:tcPr>
            <w:tcW w:w="406" w:type="dxa"/>
            <w:tcBorders>
              <w:top w:val="nil"/>
              <w:left w:val="nil"/>
              <w:bottom w:val="single" w:sz="4" w:space="0" w:color="auto"/>
              <w:right w:val="single" w:sz="4" w:space="0" w:color="auto"/>
            </w:tcBorders>
            <w:shd w:val="clear" w:color="auto" w:fill="auto"/>
            <w:noWrap/>
            <w:vAlign w:val="bottom"/>
            <w:hideMark/>
          </w:tcPr>
          <w:p w:rsidR="00AD5A67" w:rsidRPr="00E442A4" w:rsidRDefault="00AD5A67" w:rsidP="00AD5A67">
            <w:pPr>
              <w:jc w:val="center"/>
              <w:rPr>
                <w:color w:val="000000"/>
                <w:sz w:val="16"/>
                <w:szCs w:val="16"/>
                <w:lang w:val="hy-AM" w:eastAsia="hy-AM"/>
              </w:rPr>
            </w:pPr>
            <w:r w:rsidRPr="00E442A4">
              <w:rPr>
                <w:color w:val="000000"/>
                <w:sz w:val="16"/>
                <w:szCs w:val="16"/>
                <w:lang w:val="hy-AM" w:eastAsia="hy-AM"/>
              </w:rPr>
              <w:t> </w:t>
            </w:r>
          </w:p>
        </w:tc>
        <w:tc>
          <w:tcPr>
            <w:tcW w:w="406" w:type="dxa"/>
            <w:tcBorders>
              <w:top w:val="nil"/>
              <w:left w:val="nil"/>
              <w:bottom w:val="single" w:sz="4" w:space="0" w:color="auto"/>
              <w:right w:val="single" w:sz="4" w:space="0" w:color="auto"/>
            </w:tcBorders>
            <w:shd w:val="clear" w:color="auto" w:fill="auto"/>
            <w:noWrap/>
            <w:vAlign w:val="bottom"/>
            <w:hideMark/>
          </w:tcPr>
          <w:p w:rsidR="00AD5A67" w:rsidRPr="00E442A4" w:rsidRDefault="00AD5A67" w:rsidP="00AD5A67">
            <w:pPr>
              <w:jc w:val="center"/>
              <w:rPr>
                <w:color w:val="000000"/>
                <w:sz w:val="16"/>
                <w:szCs w:val="16"/>
                <w:lang w:val="hy-AM" w:eastAsia="hy-AM"/>
              </w:rPr>
            </w:pPr>
            <w:r w:rsidRPr="00E442A4">
              <w:rPr>
                <w:color w:val="000000"/>
                <w:sz w:val="16"/>
                <w:szCs w:val="16"/>
                <w:lang w:val="hy-AM" w:eastAsia="hy-AM"/>
              </w:rPr>
              <w:t> </w:t>
            </w:r>
          </w:p>
        </w:tc>
        <w:tc>
          <w:tcPr>
            <w:tcW w:w="406" w:type="dxa"/>
            <w:tcBorders>
              <w:top w:val="nil"/>
              <w:left w:val="nil"/>
              <w:bottom w:val="single" w:sz="4" w:space="0" w:color="auto"/>
              <w:right w:val="single" w:sz="4" w:space="0" w:color="auto"/>
            </w:tcBorders>
            <w:shd w:val="clear" w:color="auto" w:fill="auto"/>
            <w:noWrap/>
            <w:vAlign w:val="bottom"/>
            <w:hideMark/>
          </w:tcPr>
          <w:p w:rsidR="00AD5A67" w:rsidRPr="00E442A4" w:rsidRDefault="00AD5A67" w:rsidP="00AD5A67">
            <w:pPr>
              <w:jc w:val="center"/>
              <w:rPr>
                <w:color w:val="000000"/>
                <w:sz w:val="16"/>
                <w:szCs w:val="16"/>
                <w:lang w:val="hy-AM" w:eastAsia="hy-AM"/>
              </w:rPr>
            </w:pPr>
            <w:r w:rsidRPr="00E442A4">
              <w:rPr>
                <w:color w:val="000000"/>
                <w:sz w:val="16"/>
                <w:szCs w:val="16"/>
                <w:lang w:val="hy-AM" w:eastAsia="hy-AM"/>
              </w:rPr>
              <w:t> </w:t>
            </w:r>
          </w:p>
        </w:tc>
        <w:tc>
          <w:tcPr>
            <w:tcW w:w="406" w:type="dxa"/>
            <w:tcBorders>
              <w:top w:val="nil"/>
              <w:left w:val="nil"/>
              <w:bottom w:val="single" w:sz="4" w:space="0" w:color="auto"/>
              <w:right w:val="single" w:sz="4" w:space="0" w:color="auto"/>
            </w:tcBorders>
            <w:shd w:val="clear" w:color="auto" w:fill="auto"/>
            <w:noWrap/>
            <w:vAlign w:val="bottom"/>
            <w:hideMark/>
          </w:tcPr>
          <w:p w:rsidR="00AD5A67" w:rsidRPr="00E442A4" w:rsidRDefault="00AD5A67" w:rsidP="00AD5A67">
            <w:pPr>
              <w:jc w:val="center"/>
              <w:rPr>
                <w:color w:val="000000"/>
                <w:sz w:val="16"/>
                <w:szCs w:val="16"/>
                <w:lang w:val="hy-AM" w:eastAsia="hy-AM"/>
              </w:rPr>
            </w:pPr>
            <w:r w:rsidRPr="00E442A4">
              <w:rPr>
                <w:color w:val="000000"/>
                <w:sz w:val="16"/>
                <w:szCs w:val="16"/>
                <w:lang w:val="hy-AM" w:eastAsia="hy-AM"/>
              </w:rPr>
              <w:t> </w:t>
            </w:r>
          </w:p>
        </w:tc>
        <w:tc>
          <w:tcPr>
            <w:tcW w:w="541" w:type="dxa"/>
            <w:gridSpan w:val="2"/>
            <w:tcBorders>
              <w:top w:val="nil"/>
              <w:left w:val="nil"/>
              <w:bottom w:val="single" w:sz="4" w:space="0" w:color="auto"/>
              <w:right w:val="single" w:sz="4" w:space="0" w:color="auto"/>
            </w:tcBorders>
            <w:shd w:val="clear" w:color="auto" w:fill="auto"/>
            <w:noWrap/>
            <w:vAlign w:val="bottom"/>
            <w:hideMark/>
          </w:tcPr>
          <w:p w:rsidR="00AD5A67" w:rsidRPr="00E442A4" w:rsidRDefault="00AD5A67" w:rsidP="00AD5A67">
            <w:pPr>
              <w:jc w:val="center"/>
              <w:rPr>
                <w:color w:val="000000"/>
                <w:sz w:val="16"/>
                <w:szCs w:val="16"/>
                <w:lang w:val="hy-AM" w:eastAsia="hy-AM"/>
              </w:rPr>
            </w:pPr>
            <w:r w:rsidRPr="00E442A4">
              <w:rPr>
                <w:color w:val="000000"/>
                <w:sz w:val="16"/>
                <w:szCs w:val="16"/>
                <w:lang w:val="hy-AM" w:eastAsia="hy-AM"/>
              </w:rPr>
              <w:t> </w:t>
            </w:r>
          </w:p>
        </w:tc>
        <w:tc>
          <w:tcPr>
            <w:tcW w:w="818" w:type="dxa"/>
            <w:tcBorders>
              <w:top w:val="nil"/>
              <w:left w:val="nil"/>
              <w:bottom w:val="single" w:sz="4" w:space="0" w:color="auto"/>
              <w:right w:val="single" w:sz="4" w:space="0" w:color="auto"/>
            </w:tcBorders>
            <w:shd w:val="clear" w:color="auto" w:fill="auto"/>
            <w:noWrap/>
            <w:vAlign w:val="bottom"/>
            <w:hideMark/>
          </w:tcPr>
          <w:p w:rsidR="00AD5A67" w:rsidRPr="00E442A4" w:rsidRDefault="00AD5A67" w:rsidP="00AD5A67">
            <w:pPr>
              <w:jc w:val="center"/>
              <w:rPr>
                <w:color w:val="000000"/>
                <w:sz w:val="16"/>
                <w:szCs w:val="16"/>
                <w:lang w:val="hy-AM" w:eastAsia="hy-AM"/>
              </w:rPr>
            </w:pPr>
            <w:r w:rsidRPr="00E442A4">
              <w:rPr>
                <w:color w:val="000000"/>
                <w:sz w:val="16"/>
                <w:szCs w:val="16"/>
                <w:lang w:val="hy-AM" w:eastAsia="hy-AM"/>
              </w:rPr>
              <w:t>Масис</w:t>
            </w:r>
          </w:p>
        </w:tc>
        <w:tc>
          <w:tcPr>
            <w:tcW w:w="886" w:type="dxa"/>
            <w:tcBorders>
              <w:top w:val="nil"/>
              <w:left w:val="nil"/>
              <w:bottom w:val="single" w:sz="4" w:space="0" w:color="auto"/>
              <w:right w:val="single" w:sz="4" w:space="0" w:color="auto"/>
            </w:tcBorders>
            <w:shd w:val="clear" w:color="auto" w:fill="auto"/>
            <w:noWrap/>
            <w:vAlign w:val="center"/>
            <w:hideMark/>
          </w:tcPr>
          <w:p w:rsidR="00AD5A67" w:rsidRPr="00E442A4" w:rsidRDefault="00AD5A67" w:rsidP="00AD5A67">
            <w:pPr>
              <w:jc w:val="center"/>
              <w:rPr>
                <w:color w:val="000000"/>
                <w:sz w:val="16"/>
                <w:szCs w:val="16"/>
                <w:lang w:val="hy-AM" w:eastAsia="hy-AM"/>
              </w:rPr>
            </w:pPr>
            <w:r w:rsidRPr="00E442A4">
              <w:rPr>
                <w:color w:val="000000"/>
                <w:sz w:val="16"/>
                <w:szCs w:val="16"/>
                <w:lang w:val="hy-AM" w:eastAsia="hy-AM"/>
              </w:rPr>
              <w:t>10 000</w:t>
            </w:r>
          </w:p>
        </w:tc>
        <w:tc>
          <w:tcPr>
            <w:tcW w:w="957" w:type="dxa"/>
            <w:tcBorders>
              <w:top w:val="nil"/>
              <w:left w:val="nil"/>
              <w:bottom w:val="single" w:sz="4" w:space="0" w:color="auto"/>
              <w:right w:val="single" w:sz="4" w:space="0" w:color="auto"/>
            </w:tcBorders>
            <w:shd w:val="clear" w:color="auto" w:fill="auto"/>
            <w:noWrap/>
            <w:vAlign w:val="center"/>
            <w:hideMark/>
          </w:tcPr>
          <w:p w:rsidR="00AD5A67" w:rsidRPr="00E442A4" w:rsidRDefault="00AD5A67" w:rsidP="00AD5A67">
            <w:pPr>
              <w:jc w:val="center"/>
              <w:rPr>
                <w:color w:val="000000"/>
                <w:sz w:val="16"/>
                <w:szCs w:val="16"/>
                <w:lang w:val="hy-AM" w:eastAsia="hy-AM"/>
              </w:rPr>
            </w:pPr>
            <w:r w:rsidRPr="00E442A4">
              <w:rPr>
                <w:color w:val="000000"/>
                <w:sz w:val="16"/>
                <w:szCs w:val="16"/>
                <w:lang w:val="hy-AM" w:eastAsia="hy-AM"/>
              </w:rPr>
              <w:t>744 715</w:t>
            </w:r>
          </w:p>
        </w:tc>
        <w:tc>
          <w:tcPr>
            <w:tcW w:w="948" w:type="dxa"/>
            <w:tcBorders>
              <w:top w:val="nil"/>
              <w:left w:val="nil"/>
              <w:bottom w:val="single" w:sz="4" w:space="0" w:color="auto"/>
              <w:right w:val="single" w:sz="4" w:space="0" w:color="auto"/>
            </w:tcBorders>
            <w:shd w:val="clear" w:color="auto" w:fill="auto"/>
            <w:noWrap/>
            <w:vAlign w:val="center"/>
            <w:hideMark/>
          </w:tcPr>
          <w:p w:rsidR="00AD5A67" w:rsidRPr="00E442A4" w:rsidRDefault="00AD5A67" w:rsidP="00AD5A67">
            <w:pPr>
              <w:jc w:val="center"/>
              <w:rPr>
                <w:color w:val="000000"/>
                <w:sz w:val="16"/>
                <w:szCs w:val="16"/>
                <w:lang w:val="hy-AM" w:eastAsia="hy-AM"/>
              </w:rPr>
            </w:pPr>
            <w:r w:rsidRPr="00E442A4">
              <w:rPr>
                <w:color w:val="000000"/>
                <w:sz w:val="16"/>
                <w:szCs w:val="16"/>
                <w:lang w:val="hy-AM" w:eastAsia="hy-AM"/>
              </w:rPr>
              <w:t>5 227 900</w:t>
            </w:r>
          </w:p>
        </w:tc>
      </w:tr>
      <w:tr w:rsidR="003D08B7" w:rsidRPr="00E442A4" w:rsidTr="00E442A4">
        <w:trPr>
          <w:trHeight w:val="427"/>
        </w:trPr>
        <w:tc>
          <w:tcPr>
            <w:tcW w:w="664" w:type="dxa"/>
            <w:tcBorders>
              <w:top w:val="nil"/>
              <w:left w:val="single" w:sz="4" w:space="0" w:color="auto"/>
              <w:bottom w:val="single" w:sz="4" w:space="0" w:color="auto"/>
              <w:right w:val="single" w:sz="4" w:space="0" w:color="auto"/>
            </w:tcBorders>
            <w:shd w:val="clear" w:color="auto" w:fill="auto"/>
            <w:vAlign w:val="bottom"/>
            <w:hideMark/>
          </w:tcPr>
          <w:p w:rsidR="00AD5A67" w:rsidRPr="00E442A4" w:rsidRDefault="00AD5A67" w:rsidP="00AD5A67">
            <w:pPr>
              <w:jc w:val="center"/>
              <w:rPr>
                <w:color w:val="000000"/>
                <w:sz w:val="16"/>
                <w:szCs w:val="16"/>
                <w:lang w:val="hy-AM" w:eastAsia="hy-AM"/>
              </w:rPr>
            </w:pPr>
            <w:r w:rsidRPr="00E442A4">
              <w:rPr>
                <w:color w:val="000000"/>
                <w:sz w:val="16"/>
                <w:szCs w:val="16"/>
                <w:lang w:val="hy-AM" w:eastAsia="hy-AM"/>
              </w:rPr>
              <w:t>2</w:t>
            </w:r>
          </w:p>
        </w:tc>
        <w:tc>
          <w:tcPr>
            <w:tcW w:w="754" w:type="dxa"/>
            <w:tcBorders>
              <w:top w:val="nil"/>
              <w:left w:val="nil"/>
              <w:bottom w:val="single" w:sz="4" w:space="0" w:color="auto"/>
              <w:right w:val="single" w:sz="4" w:space="0" w:color="auto"/>
            </w:tcBorders>
            <w:shd w:val="clear" w:color="auto" w:fill="auto"/>
            <w:vAlign w:val="bottom"/>
            <w:hideMark/>
          </w:tcPr>
          <w:p w:rsidR="00AD5A67" w:rsidRPr="00E442A4" w:rsidRDefault="00AD5A67" w:rsidP="00AD5A67">
            <w:pPr>
              <w:jc w:val="center"/>
              <w:rPr>
                <w:color w:val="000000"/>
                <w:sz w:val="16"/>
                <w:szCs w:val="16"/>
                <w:lang w:val="hy-AM" w:eastAsia="hy-AM"/>
              </w:rPr>
            </w:pPr>
            <w:r w:rsidRPr="00E442A4">
              <w:rPr>
                <w:color w:val="000000"/>
                <w:sz w:val="16"/>
                <w:szCs w:val="16"/>
                <w:lang w:val="hy-AM" w:eastAsia="hy-AM"/>
              </w:rPr>
              <w:t>Тепловоз</w:t>
            </w:r>
          </w:p>
        </w:tc>
        <w:tc>
          <w:tcPr>
            <w:tcW w:w="847" w:type="dxa"/>
            <w:tcBorders>
              <w:top w:val="nil"/>
              <w:left w:val="nil"/>
              <w:bottom w:val="single" w:sz="4" w:space="0" w:color="auto"/>
              <w:right w:val="single" w:sz="4" w:space="0" w:color="auto"/>
            </w:tcBorders>
            <w:shd w:val="clear" w:color="auto" w:fill="auto"/>
            <w:noWrap/>
            <w:vAlign w:val="center"/>
            <w:hideMark/>
          </w:tcPr>
          <w:p w:rsidR="00AD5A67" w:rsidRPr="00E442A4" w:rsidRDefault="00AD5A67" w:rsidP="00AD5A67">
            <w:pPr>
              <w:jc w:val="center"/>
              <w:rPr>
                <w:color w:val="000000"/>
                <w:sz w:val="16"/>
                <w:szCs w:val="16"/>
                <w:lang w:val="hy-AM" w:eastAsia="hy-AM"/>
              </w:rPr>
            </w:pPr>
            <w:r w:rsidRPr="00E442A4">
              <w:rPr>
                <w:color w:val="000000"/>
                <w:sz w:val="16"/>
                <w:szCs w:val="16"/>
                <w:lang w:val="hy-AM" w:eastAsia="hy-AM"/>
              </w:rPr>
              <w:t>ТГМ4Б</w:t>
            </w:r>
          </w:p>
        </w:tc>
        <w:tc>
          <w:tcPr>
            <w:tcW w:w="1016" w:type="dxa"/>
            <w:tcBorders>
              <w:top w:val="nil"/>
              <w:left w:val="nil"/>
              <w:bottom w:val="single" w:sz="4" w:space="0" w:color="auto"/>
              <w:right w:val="single" w:sz="4" w:space="0" w:color="auto"/>
            </w:tcBorders>
            <w:shd w:val="clear" w:color="auto" w:fill="auto"/>
            <w:noWrap/>
            <w:vAlign w:val="bottom"/>
            <w:hideMark/>
          </w:tcPr>
          <w:p w:rsidR="00AD5A67" w:rsidRPr="00E442A4" w:rsidRDefault="00AD5A67" w:rsidP="00AD5A67">
            <w:pPr>
              <w:jc w:val="center"/>
              <w:rPr>
                <w:color w:val="000000"/>
                <w:sz w:val="16"/>
                <w:szCs w:val="16"/>
                <w:lang w:val="hy-AM" w:eastAsia="hy-AM"/>
              </w:rPr>
            </w:pPr>
            <w:r w:rsidRPr="00E442A4">
              <w:rPr>
                <w:color w:val="000000"/>
                <w:sz w:val="16"/>
                <w:szCs w:val="16"/>
                <w:lang w:val="hy-AM" w:eastAsia="hy-AM"/>
              </w:rPr>
              <w:t>51130070</w:t>
            </w:r>
          </w:p>
        </w:tc>
        <w:tc>
          <w:tcPr>
            <w:tcW w:w="656" w:type="dxa"/>
            <w:tcBorders>
              <w:top w:val="nil"/>
              <w:left w:val="nil"/>
              <w:bottom w:val="single" w:sz="4" w:space="0" w:color="auto"/>
              <w:right w:val="single" w:sz="4" w:space="0" w:color="auto"/>
            </w:tcBorders>
            <w:shd w:val="clear" w:color="auto" w:fill="auto"/>
            <w:noWrap/>
            <w:vAlign w:val="center"/>
            <w:hideMark/>
          </w:tcPr>
          <w:p w:rsidR="00AD5A67" w:rsidRPr="00E442A4" w:rsidRDefault="00AD5A67" w:rsidP="00AD5A67">
            <w:pPr>
              <w:jc w:val="center"/>
              <w:rPr>
                <w:color w:val="000000"/>
                <w:sz w:val="16"/>
                <w:szCs w:val="16"/>
                <w:lang w:val="hy-AM" w:eastAsia="hy-AM"/>
              </w:rPr>
            </w:pPr>
            <w:r w:rsidRPr="00E442A4">
              <w:rPr>
                <w:color w:val="000000"/>
                <w:sz w:val="16"/>
                <w:szCs w:val="16"/>
                <w:lang w:val="hy-AM" w:eastAsia="hy-AM"/>
              </w:rPr>
              <w:t>0143</w:t>
            </w:r>
          </w:p>
        </w:tc>
        <w:tc>
          <w:tcPr>
            <w:tcW w:w="616" w:type="dxa"/>
            <w:tcBorders>
              <w:top w:val="nil"/>
              <w:left w:val="nil"/>
              <w:bottom w:val="single" w:sz="4" w:space="0" w:color="auto"/>
              <w:right w:val="single" w:sz="4" w:space="0" w:color="auto"/>
            </w:tcBorders>
            <w:shd w:val="clear" w:color="auto" w:fill="auto"/>
            <w:noWrap/>
            <w:vAlign w:val="bottom"/>
            <w:hideMark/>
          </w:tcPr>
          <w:p w:rsidR="00AD5A67" w:rsidRPr="00E442A4" w:rsidRDefault="00AD5A67" w:rsidP="00AD5A67">
            <w:pPr>
              <w:jc w:val="center"/>
              <w:rPr>
                <w:color w:val="000000"/>
                <w:sz w:val="16"/>
                <w:szCs w:val="16"/>
                <w:lang w:val="hy-AM" w:eastAsia="hy-AM"/>
              </w:rPr>
            </w:pPr>
            <w:r w:rsidRPr="00E442A4">
              <w:rPr>
                <w:color w:val="000000"/>
                <w:sz w:val="16"/>
                <w:szCs w:val="16"/>
                <w:lang w:val="hy-AM" w:eastAsia="hy-AM"/>
              </w:rPr>
              <w:t>1990</w:t>
            </w:r>
          </w:p>
        </w:tc>
        <w:tc>
          <w:tcPr>
            <w:tcW w:w="406" w:type="dxa"/>
            <w:tcBorders>
              <w:top w:val="nil"/>
              <w:left w:val="nil"/>
              <w:bottom w:val="single" w:sz="4" w:space="0" w:color="auto"/>
              <w:right w:val="single" w:sz="4" w:space="0" w:color="auto"/>
            </w:tcBorders>
            <w:shd w:val="clear" w:color="auto" w:fill="auto"/>
            <w:noWrap/>
            <w:vAlign w:val="bottom"/>
            <w:hideMark/>
          </w:tcPr>
          <w:p w:rsidR="00AD5A67" w:rsidRPr="00E442A4" w:rsidRDefault="00AD5A67" w:rsidP="00AD5A67">
            <w:pPr>
              <w:jc w:val="center"/>
              <w:rPr>
                <w:color w:val="000000"/>
                <w:sz w:val="16"/>
                <w:szCs w:val="16"/>
                <w:lang w:val="hy-AM" w:eastAsia="hy-AM"/>
              </w:rPr>
            </w:pPr>
            <w:r w:rsidRPr="00E442A4">
              <w:rPr>
                <w:color w:val="000000"/>
                <w:sz w:val="16"/>
                <w:szCs w:val="16"/>
                <w:lang w:val="hy-AM" w:eastAsia="hy-AM"/>
              </w:rPr>
              <w:t> </w:t>
            </w:r>
          </w:p>
        </w:tc>
        <w:tc>
          <w:tcPr>
            <w:tcW w:w="406" w:type="dxa"/>
            <w:tcBorders>
              <w:top w:val="nil"/>
              <w:left w:val="nil"/>
              <w:bottom w:val="single" w:sz="4" w:space="0" w:color="auto"/>
              <w:right w:val="single" w:sz="4" w:space="0" w:color="auto"/>
            </w:tcBorders>
            <w:shd w:val="clear" w:color="auto" w:fill="auto"/>
            <w:noWrap/>
            <w:vAlign w:val="bottom"/>
            <w:hideMark/>
          </w:tcPr>
          <w:p w:rsidR="00AD5A67" w:rsidRPr="00E442A4" w:rsidRDefault="00AD5A67" w:rsidP="00AD5A67">
            <w:pPr>
              <w:jc w:val="center"/>
              <w:rPr>
                <w:color w:val="000000"/>
                <w:sz w:val="16"/>
                <w:szCs w:val="16"/>
                <w:lang w:val="hy-AM" w:eastAsia="hy-AM"/>
              </w:rPr>
            </w:pPr>
            <w:r w:rsidRPr="00E442A4">
              <w:rPr>
                <w:color w:val="000000"/>
                <w:sz w:val="16"/>
                <w:szCs w:val="16"/>
                <w:lang w:val="hy-AM" w:eastAsia="hy-AM"/>
              </w:rPr>
              <w:t> </w:t>
            </w:r>
          </w:p>
        </w:tc>
        <w:tc>
          <w:tcPr>
            <w:tcW w:w="406" w:type="dxa"/>
            <w:tcBorders>
              <w:top w:val="nil"/>
              <w:left w:val="nil"/>
              <w:bottom w:val="single" w:sz="4" w:space="0" w:color="auto"/>
              <w:right w:val="single" w:sz="4" w:space="0" w:color="auto"/>
            </w:tcBorders>
            <w:shd w:val="clear" w:color="auto" w:fill="auto"/>
            <w:noWrap/>
            <w:vAlign w:val="bottom"/>
            <w:hideMark/>
          </w:tcPr>
          <w:p w:rsidR="00AD5A67" w:rsidRPr="00E442A4" w:rsidRDefault="00AD5A67" w:rsidP="00AD5A67">
            <w:pPr>
              <w:jc w:val="center"/>
              <w:rPr>
                <w:color w:val="000000"/>
                <w:sz w:val="16"/>
                <w:szCs w:val="16"/>
                <w:lang w:val="hy-AM" w:eastAsia="hy-AM"/>
              </w:rPr>
            </w:pPr>
            <w:r w:rsidRPr="00E442A4">
              <w:rPr>
                <w:color w:val="000000"/>
                <w:sz w:val="16"/>
                <w:szCs w:val="16"/>
                <w:lang w:val="hy-AM" w:eastAsia="hy-AM"/>
              </w:rPr>
              <w:t> </w:t>
            </w:r>
          </w:p>
        </w:tc>
        <w:tc>
          <w:tcPr>
            <w:tcW w:w="406" w:type="dxa"/>
            <w:tcBorders>
              <w:top w:val="nil"/>
              <w:left w:val="nil"/>
              <w:bottom w:val="single" w:sz="4" w:space="0" w:color="auto"/>
              <w:right w:val="single" w:sz="4" w:space="0" w:color="auto"/>
            </w:tcBorders>
            <w:shd w:val="clear" w:color="auto" w:fill="auto"/>
            <w:noWrap/>
            <w:vAlign w:val="bottom"/>
            <w:hideMark/>
          </w:tcPr>
          <w:p w:rsidR="00AD5A67" w:rsidRPr="00E442A4" w:rsidRDefault="00AD5A67" w:rsidP="00AD5A67">
            <w:pPr>
              <w:jc w:val="center"/>
              <w:rPr>
                <w:color w:val="000000"/>
                <w:sz w:val="16"/>
                <w:szCs w:val="16"/>
                <w:lang w:val="hy-AM" w:eastAsia="hy-AM"/>
              </w:rPr>
            </w:pPr>
            <w:r w:rsidRPr="00E442A4">
              <w:rPr>
                <w:color w:val="000000"/>
                <w:sz w:val="16"/>
                <w:szCs w:val="16"/>
                <w:lang w:val="hy-AM" w:eastAsia="hy-AM"/>
              </w:rPr>
              <w:t> </w:t>
            </w:r>
          </w:p>
        </w:tc>
        <w:tc>
          <w:tcPr>
            <w:tcW w:w="406" w:type="dxa"/>
            <w:tcBorders>
              <w:top w:val="nil"/>
              <w:left w:val="nil"/>
              <w:bottom w:val="single" w:sz="4" w:space="0" w:color="auto"/>
              <w:right w:val="single" w:sz="4" w:space="0" w:color="auto"/>
            </w:tcBorders>
            <w:shd w:val="clear" w:color="auto" w:fill="auto"/>
            <w:noWrap/>
            <w:vAlign w:val="bottom"/>
            <w:hideMark/>
          </w:tcPr>
          <w:p w:rsidR="00AD5A67" w:rsidRPr="00E442A4" w:rsidRDefault="00AD5A67" w:rsidP="00AD5A67">
            <w:pPr>
              <w:jc w:val="center"/>
              <w:rPr>
                <w:color w:val="000000"/>
                <w:sz w:val="16"/>
                <w:szCs w:val="16"/>
                <w:lang w:val="hy-AM" w:eastAsia="hy-AM"/>
              </w:rPr>
            </w:pPr>
            <w:r w:rsidRPr="00E442A4">
              <w:rPr>
                <w:color w:val="000000"/>
                <w:sz w:val="16"/>
                <w:szCs w:val="16"/>
                <w:lang w:val="hy-AM" w:eastAsia="hy-AM"/>
              </w:rPr>
              <w:t> </w:t>
            </w:r>
          </w:p>
        </w:tc>
        <w:tc>
          <w:tcPr>
            <w:tcW w:w="406" w:type="dxa"/>
            <w:tcBorders>
              <w:top w:val="nil"/>
              <w:left w:val="nil"/>
              <w:bottom w:val="single" w:sz="4" w:space="0" w:color="auto"/>
              <w:right w:val="single" w:sz="4" w:space="0" w:color="auto"/>
            </w:tcBorders>
            <w:shd w:val="clear" w:color="auto" w:fill="auto"/>
            <w:noWrap/>
            <w:vAlign w:val="bottom"/>
            <w:hideMark/>
          </w:tcPr>
          <w:p w:rsidR="00AD5A67" w:rsidRPr="00E442A4" w:rsidRDefault="00AD5A67" w:rsidP="00AD5A67">
            <w:pPr>
              <w:jc w:val="center"/>
              <w:rPr>
                <w:color w:val="000000"/>
                <w:sz w:val="16"/>
                <w:szCs w:val="16"/>
                <w:lang w:val="hy-AM" w:eastAsia="hy-AM"/>
              </w:rPr>
            </w:pPr>
            <w:r w:rsidRPr="00E442A4">
              <w:rPr>
                <w:color w:val="000000"/>
                <w:sz w:val="16"/>
                <w:szCs w:val="16"/>
                <w:lang w:val="hy-AM" w:eastAsia="hy-AM"/>
              </w:rPr>
              <w:t> </w:t>
            </w:r>
          </w:p>
        </w:tc>
        <w:tc>
          <w:tcPr>
            <w:tcW w:w="541" w:type="dxa"/>
            <w:gridSpan w:val="2"/>
            <w:tcBorders>
              <w:top w:val="nil"/>
              <w:left w:val="nil"/>
              <w:bottom w:val="single" w:sz="4" w:space="0" w:color="auto"/>
              <w:right w:val="single" w:sz="4" w:space="0" w:color="auto"/>
            </w:tcBorders>
            <w:shd w:val="clear" w:color="auto" w:fill="auto"/>
            <w:noWrap/>
            <w:vAlign w:val="bottom"/>
            <w:hideMark/>
          </w:tcPr>
          <w:p w:rsidR="00AD5A67" w:rsidRPr="00E442A4" w:rsidRDefault="00AD5A67" w:rsidP="00AD5A67">
            <w:pPr>
              <w:jc w:val="center"/>
              <w:rPr>
                <w:color w:val="000000"/>
                <w:sz w:val="16"/>
                <w:szCs w:val="16"/>
                <w:lang w:val="hy-AM" w:eastAsia="hy-AM"/>
              </w:rPr>
            </w:pPr>
            <w:r w:rsidRPr="00E442A4">
              <w:rPr>
                <w:color w:val="000000"/>
                <w:sz w:val="16"/>
                <w:szCs w:val="16"/>
                <w:lang w:val="hy-AM" w:eastAsia="hy-AM"/>
              </w:rPr>
              <w:t> </w:t>
            </w:r>
          </w:p>
        </w:tc>
        <w:tc>
          <w:tcPr>
            <w:tcW w:w="818" w:type="dxa"/>
            <w:tcBorders>
              <w:top w:val="nil"/>
              <w:left w:val="nil"/>
              <w:bottom w:val="single" w:sz="4" w:space="0" w:color="auto"/>
              <w:right w:val="single" w:sz="4" w:space="0" w:color="auto"/>
            </w:tcBorders>
            <w:shd w:val="clear" w:color="auto" w:fill="auto"/>
            <w:noWrap/>
            <w:vAlign w:val="bottom"/>
            <w:hideMark/>
          </w:tcPr>
          <w:p w:rsidR="00AD5A67" w:rsidRPr="00E442A4" w:rsidRDefault="00AD5A67" w:rsidP="00AD5A67">
            <w:pPr>
              <w:jc w:val="center"/>
              <w:rPr>
                <w:color w:val="000000"/>
                <w:sz w:val="16"/>
                <w:szCs w:val="16"/>
                <w:lang w:val="hy-AM" w:eastAsia="hy-AM"/>
              </w:rPr>
            </w:pPr>
            <w:r w:rsidRPr="00E442A4">
              <w:rPr>
                <w:color w:val="000000"/>
                <w:sz w:val="16"/>
                <w:szCs w:val="16"/>
                <w:lang w:val="hy-AM" w:eastAsia="hy-AM"/>
              </w:rPr>
              <w:t>Масис</w:t>
            </w:r>
          </w:p>
        </w:tc>
        <w:tc>
          <w:tcPr>
            <w:tcW w:w="886" w:type="dxa"/>
            <w:tcBorders>
              <w:top w:val="nil"/>
              <w:left w:val="nil"/>
              <w:bottom w:val="single" w:sz="4" w:space="0" w:color="auto"/>
              <w:right w:val="single" w:sz="4" w:space="0" w:color="auto"/>
            </w:tcBorders>
            <w:shd w:val="clear" w:color="auto" w:fill="auto"/>
            <w:noWrap/>
            <w:vAlign w:val="center"/>
            <w:hideMark/>
          </w:tcPr>
          <w:p w:rsidR="00AD5A67" w:rsidRPr="00E442A4" w:rsidRDefault="00AD5A67" w:rsidP="00AD5A67">
            <w:pPr>
              <w:jc w:val="center"/>
              <w:rPr>
                <w:color w:val="000000"/>
                <w:sz w:val="16"/>
                <w:szCs w:val="16"/>
                <w:lang w:val="hy-AM" w:eastAsia="hy-AM"/>
              </w:rPr>
            </w:pPr>
            <w:r w:rsidRPr="00E442A4">
              <w:rPr>
                <w:color w:val="000000"/>
                <w:sz w:val="16"/>
                <w:szCs w:val="16"/>
                <w:lang w:val="hy-AM" w:eastAsia="hy-AM"/>
              </w:rPr>
              <w:t>10 000</w:t>
            </w:r>
          </w:p>
        </w:tc>
        <w:tc>
          <w:tcPr>
            <w:tcW w:w="957" w:type="dxa"/>
            <w:tcBorders>
              <w:top w:val="nil"/>
              <w:left w:val="nil"/>
              <w:bottom w:val="single" w:sz="4" w:space="0" w:color="auto"/>
              <w:right w:val="single" w:sz="4" w:space="0" w:color="auto"/>
            </w:tcBorders>
            <w:shd w:val="clear" w:color="auto" w:fill="auto"/>
            <w:noWrap/>
            <w:vAlign w:val="center"/>
            <w:hideMark/>
          </w:tcPr>
          <w:p w:rsidR="00AD5A67" w:rsidRPr="00E442A4" w:rsidRDefault="00AD5A67" w:rsidP="00AD5A67">
            <w:pPr>
              <w:jc w:val="center"/>
              <w:rPr>
                <w:color w:val="000000"/>
                <w:sz w:val="16"/>
                <w:szCs w:val="16"/>
                <w:lang w:val="hy-AM" w:eastAsia="hy-AM"/>
              </w:rPr>
            </w:pPr>
            <w:r w:rsidRPr="00E442A4">
              <w:rPr>
                <w:color w:val="000000"/>
                <w:sz w:val="16"/>
                <w:szCs w:val="16"/>
                <w:lang w:val="hy-AM" w:eastAsia="hy-AM"/>
              </w:rPr>
              <w:t>744 715</w:t>
            </w:r>
          </w:p>
        </w:tc>
        <w:tc>
          <w:tcPr>
            <w:tcW w:w="948" w:type="dxa"/>
            <w:tcBorders>
              <w:top w:val="nil"/>
              <w:left w:val="nil"/>
              <w:bottom w:val="single" w:sz="4" w:space="0" w:color="auto"/>
              <w:right w:val="single" w:sz="4" w:space="0" w:color="auto"/>
            </w:tcBorders>
            <w:shd w:val="clear" w:color="auto" w:fill="auto"/>
            <w:noWrap/>
            <w:vAlign w:val="center"/>
            <w:hideMark/>
          </w:tcPr>
          <w:p w:rsidR="00AD5A67" w:rsidRPr="00E442A4" w:rsidRDefault="00AD5A67" w:rsidP="00AD5A67">
            <w:pPr>
              <w:jc w:val="center"/>
              <w:rPr>
                <w:color w:val="000000"/>
                <w:sz w:val="16"/>
                <w:szCs w:val="16"/>
                <w:lang w:val="hy-AM" w:eastAsia="hy-AM"/>
              </w:rPr>
            </w:pPr>
            <w:r w:rsidRPr="00E442A4">
              <w:rPr>
                <w:color w:val="000000"/>
                <w:sz w:val="16"/>
                <w:szCs w:val="16"/>
                <w:lang w:val="hy-AM" w:eastAsia="hy-AM"/>
              </w:rPr>
              <w:t>5 227 900</w:t>
            </w:r>
          </w:p>
        </w:tc>
      </w:tr>
      <w:tr w:rsidR="003D08B7" w:rsidRPr="00E442A4" w:rsidTr="00E442A4">
        <w:trPr>
          <w:trHeight w:val="427"/>
        </w:trPr>
        <w:tc>
          <w:tcPr>
            <w:tcW w:w="664" w:type="dxa"/>
            <w:tcBorders>
              <w:top w:val="nil"/>
              <w:left w:val="single" w:sz="4" w:space="0" w:color="auto"/>
              <w:bottom w:val="single" w:sz="4" w:space="0" w:color="auto"/>
              <w:right w:val="single" w:sz="4" w:space="0" w:color="auto"/>
            </w:tcBorders>
            <w:shd w:val="clear" w:color="auto" w:fill="auto"/>
            <w:vAlign w:val="bottom"/>
            <w:hideMark/>
          </w:tcPr>
          <w:p w:rsidR="00AD5A67" w:rsidRPr="00E442A4" w:rsidRDefault="00AD5A67" w:rsidP="00AD5A67">
            <w:pPr>
              <w:jc w:val="center"/>
              <w:rPr>
                <w:color w:val="000000"/>
                <w:sz w:val="16"/>
                <w:szCs w:val="16"/>
                <w:lang w:val="hy-AM" w:eastAsia="hy-AM"/>
              </w:rPr>
            </w:pPr>
            <w:r w:rsidRPr="00E442A4">
              <w:rPr>
                <w:color w:val="000000"/>
                <w:sz w:val="16"/>
                <w:szCs w:val="16"/>
                <w:lang w:val="hy-AM" w:eastAsia="hy-AM"/>
              </w:rPr>
              <w:t>3</w:t>
            </w:r>
          </w:p>
        </w:tc>
        <w:tc>
          <w:tcPr>
            <w:tcW w:w="754" w:type="dxa"/>
            <w:tcBorders>
              <w:top w:val="nil"/>
              <w:left w:val="nil"/>
              <w:bottom w:val="single" w:sz="4" w:space="0" w:color="auto"/>
              <w:right w:val="single" w:sz="4" w:space="0" w:color="auto"/>
            </w:tcBorders>
            <w:shd w:val="clear" w:color="auto" w:fill="auto"/>
            <w:vAlign w:val="bottom"/>
            <w:hideMark/>
          </w:tcPr>
          <w:p w:rsidR="00AD5A67" w:rsidRPr="00E442A4" w:rsidRDefault="00AD5A67" w:rsidP="00AD5A67">
            <w:pPr>
              <w:jc w:val="center"/>
              <w:rPr>
                <w:color w:val="000000"/>
                <w:sz w:val="16"/>
                <w:szCs w:val="16"/>
                <w:lang w:val="hy-AM" w:eastAsia="hy-AM"/>
              </w:rPr>
            </w:pPr>
            <w:r w:rsidRPr="00E442A4">
              <w:rPr>
                <w:color w:val="000000"/>
                <w:sz w:val="16"/>
                <w:szCs w:val="16"/>
                <w:lang w:val="hy-AM" w:eastAsia="hy-AM"/>
              </w:rPr>
              <w:t>Тепловоз</w:t>
            </w:r>
          </w:p>
        </w:tc>
        <w:tc>
          <w:tcPr>
            <w:tcW w:w="847" w:type="dxa"/>
            <w:tcBorders>
              <w:top w:val="nil"/>
              <w:left w:val="nil"/>
              <w:bottom w:val="single" w:sz="4" w:space="0" w:color="auto"/>
              <w:right w:val="single" w:sz="4" w:space="0" w:color="auto"/>
            </w:tcBorders>
            <w:shd w:val="clear" w:color="auto" w:fill="auto"/>
            <w:noWrap/>
            <w:vAlign w:val="center"/>
            <w:hideMark/>
          </w:tcPr>
          <w:p w:rsidR="00AD5A67" w:rsidRPr="00E442A4" w:rsidRDefault="00AD5A67" w:rsidP="00AD5A67">
            <w:pPr>
              <w:jc w:val="center"/>
              <w:rPr>
                <w:color w:val="000000"/>
                <w:sz w:val="16"/>
                <w:szCs w:val="16"/>
                <w:lang w:val="hy-AM" w:eastAsia="hy-AM"/>
              </w:rPr>
            </w:pPr>
            <w:r w:rsidRPr="00E442A4">
              <w:rPr>
                <w:color w:val="000000"/>
                <w:sz w:val="16"/>
                <w:szCs w:val="16"/>
                <w:lang w:val="hy-AM" w:eastAsia="hy-AM"/>
              </w:rPr>
              <w:t>ТГМ4Б</w:t>
            </w:r>
          </w:p>
        </w:tc>
        <w:tc>
          <w:tcPr>
            <w:tcW w:w="1016" w:type="dxa"/>
            <w:tcBorders>
              <w:top w:val="nil"/>
              <w:left w:val="nil"/>
              <w:bottom w:val="single" w:sz="4" w:space="0" w:color="auto"/>
              <w:right w:val="single" w:sz="4" w:space="0" w:color="auto"/>
            </w:tcBorders>
            <w:shd w:val="clear" w:color="auto" w:fill="auto"/>
            <w:noWrap/>
            <w:vAlign w:val="bottom"/>
            <w:hideMark/>
          </w:tcPr>
          <w:p w:rsidR="00AD5A67" w:rsidRPr="00E442A4" w:rsidRDefault="00AD5A67" w:rsidP="00AD5A67">
            <w:pPr>
              <w:jc w:val="center"/>
              <w:rPr>
                <w:color w:val="000000"/>
                <w:sz w:val="16"/>
                <w:szCs w:val="16"/>
                <w:lang w:val="hy-AM" w:eastAsia="hy-AM"/>
              </w:rPr>
            </w:pPr>
            <w:r w:rsidRPr="00E442A4">
              <w:rPr>
                <w:color w:val="000000"/>
                <w:sz w:val="16"/>
                <w:szCs w:val="16"/>
                <w:lang w:val="hy-AM" w:eastAsia="hy-AM"/>
              </w:rPr>
              <w:t>51130073</w:t>
            </w:r>
          </w:p>
        </w:tc>
        <w:tc>
          <w:tcPr>
            <w:tcW w:w="656" w:type="dxa"/>
            <w:tcBorders>
              <w:top w:val="nil"/>
              <w:left w:val="nil"/>
              <w:bottom w:val="single" w:sz="4" w:space="0" w:color="auto"/>
              <w:right w:val="single" w:sz="4" w:space="0" w:color="auto"/>
            </w:tcBorders>
            <w:shd w:val="clear" w:color="auto" w:fill="auto"/>
            <w:noWrap/>
            <w:vAlign w:val="center"/>
            <w:hideMark/>
          </w:tcPr>
          <w:p w:rsidR="00AD5A67" w:rsidRPr="00E442A4" w:rsidRDefault="00AD5A67" w:rsidP="00AD5A67">
            <w:pPr>
              <w:jc w:val="center"/>
              <w:rPr>
                <w:color w:val="000000"/>
                <w:sz w:val="16"/>
                <w:szCs w:val="16"/>
                <w:lang w:val="hy-AM" w:eastAsia="hy-AM"/>
              </w:rPr>
            </w:pPr>
            <w:r w:rsidRPr="00E442A4">
              <w:rPr>
                <w:color w:val="000000"/>
                <w:sz w:val="16"/>
                <w:szCs w:val="16"/>
                <w:lang w:val="hy-AM" w:eastAsia="hy-AM"/>
              </w:rPr>
              <w:t>2936</w:t>
            </w:r>
          </w:p>
        </w:tc>
        <w:tc>
          <w:tcPr>
            <w:tcW w:w="616" w:type="dxa"/>
            <w:tcBorders>
              <w:top w:val="nil"/>
              <w:left w:val="nil"/>
              <w:bottom w:val="single" w:sz="4" w:space="0" w:color="auto"/>
              <w:right w:val="single" w:sz="4" w:space="0" w:color="auto"/>
            </w:tcBorders>
            <w:shd w:val="clear" w:color="auto" w:fill="auto"/>
            <w:noWrap/>
            <w:vAlign w:val="bottom"/>
            <w:hideMark/>
          </w:tcPr>
          <w:p w:rsidR="00AD5A67" w:rsidRPr="00E442A4" w:rsidRDefault="00AD5A67" w:rsidP="00AD5A67">
            <w:pPr>
              <w:jc w:val="center"/>
              <w:rPr>
                <w:color w:val="000000"/>
                <w:sz w:val="16"/>
                <w:szCs w:val="16"/>
                <w:lang w:val="hy-AM" w:eastAsia="hy-AM"/>
              </w:rPr>
            </w:pPr>
            <w:r w:rsidRPr="00E442A4">
              <w:rPr>
                <w:color w:val="000000"/>
                <w:sz w:val="16"/>
                <w:szCs w:val="16"/>
                <w:lang w:val="hy-AM" w:eastAsia="hy-AM"/>
              </w:rPr>
              <w:t>1988</w:t>
            </w:r>
          </w:p>
        </w:tc>
        <w:tc>
          <w:tcPr>
            <w:tcW w:w="406" w:type="dxa"/>
            <w:tcBorders>
              <w:top w:val="nil"/>
              <w:left w:val="nil"/>
              <w:bottom w:val="single" w:sz="4" w:space="0" w:color="auto"/>
              <w:right w:val="single" w:sz="4" w:space="0" w:color="auto"/>
            </w:tcBorders>
            <w:shd w:val="clear" w:color="auto" w:fill="auto"/>
            <w:noWrap/>
            <w:vAlign w:val="bottom"/>
            <w:hideMark/>
          </w:tcPr>
          <w:p w:rsidR="00AD5A67" w:rsidRPr="00E442A4" w:rsidRDefault="00AD5A67" w:rsidP="00AD5A67">
            <w:pPr>
              <w:jc w:val="center"/>
              <w:rPr>
                <w:color w:val="000000"/>
                <w:sz w:val="16"/>
                <w:szCs w:val="16"/>
                <w:lang w:val="hy-AM" w:eastAsia="hy-AM"/>
              </w:rPr>
            </w:pPr>
            <w:r w:rsidRPr="00E442A4">
              <w:rPr>
                <w:color w:val="000000"/>
                <w:sz w:val="16"/>
                <w:szCs w:val="16"/>
                <w:lang w:val="hy-AM" w:eastAsia="hy-AM"/>
              </w:rPr>
              <w:t> </w:t>
            </w:r>
          </w:p>
        </w:tc>
        <w:tc>
          <w:tcPr>
            <w:tcW w:w="406" w:type="dxa"/>
            <w:tcBorders>
              <w:top w:val="nil"/>
              <w:left w:val="nil"/>
              <w:bottom w:val="single" w:sz="4" w:space="0" w:color="auto"/>
              <w:right w:val="single" w:sz="4" w:space="0" w:color="auto"/>
            </w:tcBorders>
            <w:shd w:val="clear" w:color="auto" w:fill="auto"/>
            <w:noWrap/>
            <w:vAlign w:val="bottom"/>
            <w:hideMark/>
          </w:tcPr>
          <w:p w:rsidR="00AD5A67" w:rsidRPr="00E442A4" w:rsidRDefault="00AD5A67" w:rsidP="00AD5A67">
            <w:pPr>
              <w:jc w:val="center"/>
              <w:rPr>
                <w:color w:val="000000"/>
                <w:sz w:val="16"/>
                <w:szCs w:val="16"/>
                <w:lang w:val="hy-AM" w:eastAsia="hy-AM"/>
              </w:rPr>
            </w:pPr>
            <w:r w:rsidRPr="00E442A4">
              <w:rPr>
                <w:color w:val="000000"/>
                <w:sz w:val="16"/>
                <w:szCs w:val="16"/>
                <w:lang w:val="hy-AM" w:eastAsia="hy-AM"/>
              </w:rPr>
              <w:t> </w:t>
            </w:r>
          </w:p>
        </w:tc>
        <w:tc>
          <w:tcPr>
            <w:tcW w:w="406" w:type="dxa"/>
            <w:tcBorders>
              <w:top w:val="nil"/>
              <w:left w:val="nil"/>
              <w:bottom w:val="single" w:sz="4" w:space="0" w:color="auto"/>
              <w:right w:val="single" w:sz="4" w:space="0" w:color="auto"/>
            </w:tcBorders>
            <w:shd w:val="clear" w:color="auto" w:fill="auto"/>
            <w:noWrap/>
            <w:vAlign w:val="bottom"/>
            <w:hideMark/>
          </w:tcPr>
          <w:p w:rsidR="00AD5A67" w:rsidRPr="00E442A4" w:rsidRDefault="00AD5A67" w:rsidP="00AD5A67">
            <w:pPr>
              <w:jc w:val="center"/>
              <w:rPr>
                <w:color w:val="000000"/>
                <w:sz w:val="16"/>
                <w:szCs w:val="16"/>
                <w:lang w:val="hy-AM" w:eastAsia="hy-AM"/>
              </w:rPr>
            </w:pPr>
            <w:r w:rsidRPr="00E442A4">
              <w:rPr>
                <w:color w:val="000000"/>
                <w:sz w:val="16"/>
                <w:szCs w:val="16"/>
                <w:lang w:val="hy-AM" w:eastAsia="hy-AM"/>
              </w:rPr>
              <w:t> </w:t>
            </w:r>
          </w:p>
        </w:tc>
        <w:tc>
          <w:tcPr>
            <w:tcW w:w="406" w:type="dxa"/>
            <w:tcBorders>
              <w:top w:val="nil"/>
              <w:left w:val="nil"/>
              <w:bottom w:val="single" w:sz="4" w:space="0" w:color="auto"/>
              <w:right w:val="single" w:sz="4" w:space="0" w:color="auto"/>
            </w:tcBorders>
            <w:shd w:val="clear" w:color="auto" w:fill="auto"/>
            <w:noWrap/>
            <w:vAlign w:val="bottom"/>
            <w:hideMark/>
          </w:tcPr>
          <w:p w:rsidR="00AD5A67" w:rsidRPr="00E442A4" w:rsidRDefault="00AD5A67" w:rsidP="00AD5A67">
            <w:pPr>
              <w:jc w:val="center"/>
              <w:rPr>
                <w:color w:val="000000"/>
                <w:sz w:val="16"/>
                <w:szCs w:val="16"/>
                <w:lang w:val="hy-AM" w:eastAsia="hy-AM"/>
              </w:rPr>
            </w:pPr>
            <w:r w:rsidRPr="00E442A4">
              <w:rPr>
                <w:color w:val="000000"/>
                <w:sz w:val="16"/>
                <w:szCs w:val="16"/>
                <w:lang w:val="hy-AM" w:eastAsia="hy-AM"/>
              </w:rPr>
              <w:t> </w:t>
            </w:r>
          </w:p>
        </w:tc>
        <w:tc>
          <w:tcPr>
            <w:tcW w:w="406" w:type="dxa"/>
            <w:tcBorders>
              <w:top w:val="nil"/>
              <w:left w:val="nil"/>
              <w:bottom w:val="single" w:sz="4" w:space="0" w:color="auto"/>
              <w:right w:val="single" w:sz="4" w:space="0" w:color="auto"/>
            </w:tcBorders>
            <w:shd w:val="clear" w:color="auto" w:fill="auto"/>
            <w:noWrap/>
            <w:vAlign w:val="bottom"/>
            <w:hideMark/>
          </w:tcPr>
          <w:p w:rsidR="00AD5A67" w:rsidRPr="00E442A4" w:rsidRDefault="00AD5A67" w:rsidP="00AD5A67">
            <w:pPr>
              <w:jc w:val="center"/>
              <w:rPr>
                <w:color w:val="000000"/>
                <w:sz w:val="16"/>
                <w:szCs w:val="16"/>
                <w:lang w:val="hy-AM" w:eastAsia="hy-AM"/>
              </w:rPr>
            </w:pPr>
            <w:r w:rsidRPr="00E442A4">
              <w:rPr>
                <w:color w:val="000000"/>
                <w:sz w:val="16"/>
                <w:szCs w:val="16"/>
                <w:lang w:val="hy-AM" w:eastAsia="hy-AM"/>
              </w:rPr>
              <w:t> </w:t>
            </w:r>
          </w:p>
        </w:tc>
        <w:tc>
          <w:tcPr>
            <w:tcW w:w="406" w:type="dxa"/>
            <w:tcBorders>
              <w:top w:val="nil"/>
              <w:left w:val="nil"/>
              <w:bottom w:val="single" w:sz="4" w:space="0" w:color="auto"/>
              <w:right w:val="single" w:sz="4" w:space="0" w:color="auto"/>
            </w:tcBorders>
            <w:shd w:val="clear" w:color="auto" w:fill="auto"/>
            <w:noWrap/>
            <w:vAlign w:val="bottom"/>
            <w:hideMark/>
          </w:tcPr>
          <w:p w:rsidR="00AD5A67" w:rsidRPr="00E442A4" w:rsidRDefault="00AD5A67" w:rsidP="00AD5A67">
            <w:pPr>
              <w:jc w:val="center"/>
              <w:rPr>
                <w:color w:val="000000"/>
                <w:sz w:val="16"/>
                <w:szCs w:val="16"/>
                <w:lang w:val="hy-AM" w:eastAsia="hy-AM"/>
              </w:rPr>
            </w:pPr>
            <w:r w:rsidRPr="00E442A4">
              <w:rPr>
                <w:color w:val="000000"/>
                <w:sz w:val="16"/>
                <w:szCs w:val="16"/>
                <w:lang w:val="hy-AM" w:eastAsia="hy-AM"/>
              </w:rPr>
              <w:t> </w:t>
            </w:r>
          </w:p>
        </w:tc>
        <w:tc>
          <w:tcPr>
            <w:tcW w:w="541" w:type="dxa"/>
            <w:gridSpan w:val="2"/>
            <w:tcBorders>
              <w:top w:val="nil"/>
              <w:left w:val="nil"/>
              <w:bottom w:val="single" w:sz="4" w:space="0" w:color="auto"/>
              <w:right w:val="single" w:sz="4" w:space="0" w:color="auto"/>
            </w:tcBorders>
            <w:shd w:val="clear" w:color="auto" w:fill="auto"/>
            <w:noWrap/>
            <w:vAlign w:val="bottom"/>
            <w:hideMark/>
          </w:tcPr>
          <w:p w:rsidR="00AD5A67" w:rsidRPr="00E442A4" w:rsidRDefault="00AD5A67" w:rsidP="00AD5A67">
            <w:pPr>
              <w:jc w:val="center"/>
              <w:rPr>
                <w:color w:val="000000"/>
                <w:sz w:val="16"/>
                <w:szCs w:val="16"/>
                <w:lang w:val="hy-AM" w:eastAsia="hy-AM"/>
              </w:rPr>
            </w:pPr>
            <w:r w:rsidRPr="00E442A4">
              <w:rPr>
                <w:color w:val="000000"/>
                <w:sz w:val="16"/>
                <w:szCs w:val="16"/>
                <w:lang w:val="hy-AM" w:eastAsia="hy-AM"/>
              </w:rPr>
              <w:t> </w:t>
            </w:r>
          </w:p>
        </w:tc>
        <w:tc>
          <w:tcPr>
            <w:tcW w:w="818" w:type="dxa"/>
            <w:tcBorders>
              <w:top w:val="nil"/>
              <w:left w:val="nil"/>
              <w:bottom w:val="single" w:sz="4" w:space="0" w:color="auto"/>
              <w:right w:val="single" w:sz="4" w:space="0" w:color="auto"/>
            </w:tcBorders>
            <w:shd w:val="clear" w:color="auto" w:fill="auto"/>
            <w:noWrap/>
            <w:vAlign w:val="bottom"/>
            <w:hideMark/>
          </w:tcPr>
          <w:p w:rsidR="00AD5A67" w:rsidRPr="00E442A4" w:rsidRDefault="00AD5A67" w:rsidP="00AD5A67">
            <w:pPr>
              <w:jc w:val="center"/>
              <w:rPr>
                <w:color w:val="000000"/>
                <w:sz w:val="16"/>
                <w:szCs w:val="16"/>
                <w:lang w:val="hy-AM" w:eastAsia="hy-AM"/>
              </w:rPr>
            </w:pPr>
            <w:r w:rsidRPr="00E442A4">
              <w:rPr>
                <w:color w:val="000000"/>
                <w:sz w:val="16"/>
                <w:szCs w:val="16"/>
                <w:lang w:val="hy-AM" w:eastAsia="hy-AM"/>
              </w:rPr>
              <w:t>Масис</w:t>
            </w:r>
          </w:p>
        </w:tc>
        <w:tc>
          <w:tcPr>
            <w:tcW w:w="886" w:type="dxa"/>
            <w:tcBorders>
              <w:top w:val="nil"/>
              <w:left w:val="nil"/>
              <w:bottom w:val="single" w:sz="4" w:space="0" w:color="auto"/>
              <w:right w:val="single" w:sz="4" w:space="0" w:color="auto"/>
            </w:tcBorders>
            <w:shd w:val="clear" w:color="auto" w:fill="auto"/>
            <w:noWrap/>
            <w:vAlign w:val="center"/>
            <w:hideMark/>
          </w:tcPr>
          <w:p w:rsidR="00AD5A67" w:rsidRPr="00E442A4" w:rsidRDefault="00AD5A67" w:rsidP="00AD5A67">
            <w:pPr>
              <w:jc w:val="center"/>
              <w:rPr>
                <w:color w:val="000000"/>
                <w:sz w:val="16"/>
                <w:szCs w:val="16"/>
                <w:lang w:val="hy-AM" w:eastAsia="hy-AM"/>
              </w:rPr>
            </w:pPr>
            <w:r w:rsidRPr="00E442A4">
              <w:rPr>
                <w:color w:val="000000"/>
                <w:sz w:val="16"/>
                <w:szCs w:val="16"/>
                <w:lang w:val="hy-AM" w:eastAsia="hy-AM"/>
              </w:rPr>
              <w:t>10 000</w:t>
            </w:r>
          </w:p>
        </w:tc>
        <w:tc>
          <w:tcPr>
            <w:tcW w:w="957" w:type="dxa"/>
            <w:tcBorders>
              <w:top w:val="nil"/>
              <w:left w:val="nil"/>
              <w:bottom w:val="single" w:sz="4" w:space="0" w:color="auto"/>
              <w:right w:val="single" w:sz="4" w:space="0" w:color="auto"/>
            </w:tcBorders>
            <w:shd w:val="clear" w:color="auto" w:fill="auto"/>
            <w:noWrap/>
            <w:vAlign w:val="center"/>
            <w:hideMark/>
          </w:tcPr>
          <w:p w:rsidR="00AD5A67" w:rsidRPr="00E442A4" w:rsidRDefault="00AD5A67" w:rsidP="00AD5A67">
            <w:pPr>
              <w:jc w:val="center"/>
              <w:rPr>
                <w:color w:val="000000"/>
                <w:sz w:val="16"/>
                <w:szCs w:val="16"/>
                <w:lang w:val="hy-AM" w:eastAsia="hy-AM"/>
              </w:rPr>
            </w:pPr>
            <w:r w:rsidRPr="00E442A4">
              <w:rPr>
                <w:color w:val="000000"/>
                <w:sz w:val="16"/>
                <w:szCs w:val="16"/>
                <w:lang w:val="hy-AM" w:eastAsia="hy-AM"/>
              </w:rPr>
              <w:t>744 715</w:t>
            </w:r>
          </w:p>
        </w:tc>
        <w:tc>
          <w:tcPr>
            <w:tcW w:w="948" w:type="dxa"/>
            <w:tcBorders>
              <w:top w:val="nil"/>
              <w:left w:val="nil"/>
              <w:bottom w:val="single" w:sz="4" w:space="0" w:color="auto"/>
              <w:right w:val="single" w:sz="4" w:space="0" w:color="auto"/>
            </w:tcBorders>
            <w:shd w:val="clear" w:color="auto" w:fill="auto"/>
            <w:noWrap/>
            <w:vAlign w:val="center"/>
            <w:hideMark/>
          </w:tcPr>
          <w:p w:rsidR="00AD5A67" w:rsidRPr="00E442A4" w:rsidRDefault="00AD5A67" w:rsidP="00AD5A67">
            <w:pPr>
              <w:jc w:val="center"/>
              <w:rPr>
                <w:color w:val="000000"/>
                <w:sz w:val="16"/>
                <w:szCs w:val="16"/>
                <w:lang w:val="hy-AM" w:eastAsia="hy-AM"/>
              </w:rPr>
            </w:pPr>
            <w:r w:rsidRPr="00E442A4">
              <w:rPr>
                <w:color w:val="000000"/>
                <w:sz w:val="16"/>
                <w:szCs w:val="16"/>
                <w:lang w:val="hy-AM" w:eastAsia="hy-AM"/>
              </w:rPr>
              <w:t>5 227 900</w:t>
            </w:r>
          </w:p>
        </w:tc>
      </w:tr>
      <w:tr w:rsidR="003D08B7" w:rsidRPr="00E442A4" w:rsidTr="00E442A4">
        <w:trPr>
          <w:trHeight w:val="427"/>
        </w:trPr>
        <w:tc>
          <w:tcPr>
            <w:tcW w:w="664" w:type="dxa"/>
            <w:tcBorders>
              <w:top w:val="nil"/>
              <w:left w:val="single" w:sz="4" w:space="0" w:color="auto"/>
              <w:bottom w:val="single" w:sz="4" w:space="0" w:color="auto"/>
              <w:right w:val="single" w:sz="4" w:space="0" w:color="auto"/>
            </w:tcBorders>
            <w:shd w:val="clear" w:color="auto" w:fill="auto"/>
            <w:vAlign w:val="bottom"/>
            <w:hideMark/>
          </w:tcPr>
          <w:p w:rsidR="00AD5A67" w:rsidRPr="00E442A4" w:rsidRDefault="00AD5A67" w:rsidP="00AD5A67">
            <w:pPr>
              <w:jc w:val="center"/>
              <w:rPr>
                <w:color w:val="000000"/>
                <w:sz w:val="16"/>
                <w:szCs w:val="16"/>
                <w:lang w:val="hy-AM" w:eastAsia="hy-AM"/>
              </w:rPr>
            </w:pPr>
            <w:r w:rsidRPr="00E442A4">
              <w:rPr>
                <w:color w:val="000000"/>
                <w:sz w:val="16"/>
                <w:szCs w:val="16"/>
                <w:lang w:val="hy-AM" w:eastAsia="hy-AM"/>
              </w:rPr>
              <w:t>4</w:t>
            </w:r>
          </w:p>
        </w:tc>
        <w:tc>
          <w:tcPr>
            <w:tcW w:w="754" w:type="dxa"/>
            <w:tcBorders>
              <w:top w:val="nil"/>
              <w:left w:val="nil"/>
              <w:bottom w:val="single" w:sz="4" w:space="0" w:color="auto"/>
              <w:right w:val="single" w:sz="4" w:space="0" w:color="auto"/>
            </w:tcBorders>
            <w:shd w:val="clear" w:color="auto" w:fill="auto"/>
            <w:vAlign w:val="bottom"/>
            <w:hideMark/>
          </w:tcPr>
          <w:p w:rsidR="00AD5A67" w:rsidRPr="00E442A4" w:rsidRDefault="00AD5A67" w:rsidP="00AD5A67">
            <w:pPr>
              <w:jc w:val="center"/>
              <w:rPr>
                <w:color w:val="000000"/>
                <w:sz w:val="16"/>
                <w:szCs w:val="16"/>
                <w:lang w:val="hy-AM" w:eastAsia="hy-AM"/>
              </w:rPr>
            </w:pPr>
            <w:r w:rsidRPr="00E442A4">
              <w:rPr>
                <w:color w:val="000000"/>
                <w:sz w:val="16"/>
                <w:szCs w:val="16"/>
                <w:lang w:val="hy-AM" w:eastAsia="hy-AM"/>
              </w:rPr>
              <w:t>Тепловоз</w:t>
            </w:r>
          </w:p>
        </w:tc>
        <w:tc>
          <w:tcPr>
            <w:tcW w:w="847" w:type="dxa"/>
            <w:tcBorders>
              <w:top w:val="nil"/>
              <w:left w:val="nil"/>
              <w:bottom w:val="single" w:sz="4" w:space="0" w:color="auto"/>
              <w:right w:val="single" w:sz="4" w:space="0" w:color="auto"/>
            </w:tcBorders>
            <w:shd w:val="clear" w:color="auto" w:fill="auto"/>
            <w:noWrap/>
            <w:vAlign w:val="center"/>
            <w:hideMark/>
          </w:tcPr>
          <w:p w:rsidR="00AD5A67" w:rsidRPr="00E442A4" w:rsidRDefault="00AD5A67" w:rsidP="00AD5A67">
            <w:pPr>
              <w:jc w:val="center"/>
              <w:rPr>
                <w:color w:val="000000"/>
                <w:sz w:val="16"/>
                <w:szCs w:val="16"/>
                <w:lang w:val="hy-AM" w:eastAsia="hy-AM"/>
              </w:rPr>
            </w:pPr>
            <w:r w:rsidRPr="00E442A4">
              <w:rPr>
                <w:color w:val="000000"/>
                <w:sz w:val="16"/>
                <w:szCs w:val="16"/>
                <w:lang w:val="hy-AM" w:eastAsia="hy-AM"/>
              </w:rPr>
              <w:t>ТГМ4Б</w:t>
            </w:r>
          </w:p>
        </w:tc>
        <w:tc>
          <w:tcPr>
            <w:tcW w:w="1016" w:type="dxa"/>
            <w:tcBorders>
              <w:top w:val="nil"/>
              <w:left w:val="nil"/>
              <w:bottom w:val="single" w:sz="4" w:space="0" w:color="auto"/>
              <w:right w:val="single" w:sz="4" w:space="0" w:color="auto"/>
            </w:tcBorders>
            <w:shd w:val="clear" w:color="auto" w:fill="auto"/>
            <w:noWrap/>
            <w:vAlign w:val="bottom"/>
            <w:hideMark/>
          </w:tcPr>
          <w:p w:rsidR="00AD5A67" w:rsidRPr="00E442A4" w:rsidRDefault="00AD5A67" w:rsidP="00AD5A67">
            <w:pPr>
              <w:jc w:val="center"/>
              <w:rPr>
                <w:color w:val="000000"/>
                <w:sz w:val="16"/>
                <w:szCs w:val="16"/>
                <w:lang w:val="hy-AM" w:eastAsia="hy-AM"/>
              </w:rPr>
            </w:pPr>
            <w:r w:rsidRPr="00E442A4">
              <w:rPr>
                <w:color w:val="000000"/>
                <w:sz w:val="16"/>
                <w:szCs w:val="16"/>
                <w:lang w:val="hy-AM" w:eastAsia="hy-AM"/>
              </w:rPr>
              <w:t>51130074</w:t>
            </w:r>
          </w:p>
        </w:tc>
        <w:tc>
          <w:tcPr>
            <w:tcW w:w="656" w:type="dxa"/>
            <w:tcBorders>
              <w:top w:val="nil"/>
              <w:left w:val="nil"/>
              <w:bottom w:val="single" w:sz="4" w:space="0" w:color="auto"/>
              <w:right w:val="single" w:sz="4" w:space="0" w:color="auto"/>
            </w:tcBorders>
            <w:shd w:val="clear" w:color="auto" w:fill="auto"/>
            <w:noWrap/>
            <w:vAlign w:val="center"/>
            <w:hideMark/>
          </w:tcPr>
          <w:p w:rsidR="00AD5A67" w:rsidRPr="00E442A4" w:rsidRDefault="00AD5A67" w:rsidP="00AD5A67">
            <w:pPr>
              <w:jc w:val="center"/>
              <w:rPr>
                <w:color w:val="000000"/>
                <w:sz w:val="16"/>
                <w:szCs w:val="16"/>
                <w:lang w:val="hy-AM" w:eastAsia="hy-AM"/>
              </w:rPr>
            </w:pPr>
            <w:r w:rsidRPr="00E442A4">
              <w:rPr>
                <w:color w:val="000000"/>
                <w:sz w:val="16"/>
                <w:szCs w:val="16"/>
                <w:lang w:val="hy-AM" w:eastAsia="hy-AM"/>
              </w:rPr>
              <w:t>2958</w:t>
            </w:r>
          </w:p>
        </w:tc>
        <w:tc>
          <w:tcPr>
            <w:tcW w:w="616" w:type="dxa"/>
            <w:tcBorders>
              <w:top w:val="nil"/>
              <w:left w:val="nil"/>
              <w:bottom w:val="single" w:sz="4" w:space="0" w:color="auto"/>
              <w:right w:val="single" w:sz="4" w:space="0" w:color="auto"/>
            </w:tcBorders>
            <w:shd w:val="clear" w:color="auto" w:fill="auto"/>
            <w:noWrap/>
            <w:vAlign w:val="bottom"/>
            <w:hideMark/>
          </w:tcPr>
          <w:p w:rsidR="00AD5A67" w:rsidRPr="00E442A4" w:rsidRDefault="00AD5A67" w:rsidP="00AD5A67">
            <w:pPr>
              <w:jc w:val="center"/>
              <w:rPr>
                <w:color w:val="000000"/>
                <w:sz w:val="16"/>
                <w:szCs w:val="16"/>
                <w:lang w:val="hy-AM" w:eastAsia="hy-AM"/>
              </w:rPr>
            </w:pPr>
            <w:r w:rsidRPr="00E442A4">
              <w:rPr>
                <w:color w:val="000000"/>
                <w:sz w:val="16"/>
                <w:szCs w:val="16"/>
                <w:lang w:val="hy-AM" w:eastAsia="hy-AM"/>
              </w:rPr>
              <w:t>1989</w:t>
            </w:r>
          </w:p>
        </w:tc>
        <w:tc>
          <w:tcPr>
            <w:tcW w:w="406" w:type="dxa"/>
            <w:tcBorders>
              <w:top w:val="nil"/>
              <w:left w:val="nil"/>
              <w:bottom w:val="single" w:sz="4" w:space="0" w:color="auto"/>
              <w:right w:val="single" w:sz="4" w:space="0" w:color="auto"/>
            </w:tcBorders>
            <w:shd w:val="clear" w:color="auto" w:fill="auto"/>
            <w:noWrap/>
            <w:vAlign w:val="bottom"/>
            <w:hideMark/>
          </w:tcPr>
          <w:p w:rsidR="00AD5A67" w:rsidRPr="00E442A4" w:rsidRDefault="00AD5A67" w:rsidP="00AD5A67">
            <w:pPr>
              <w:jc w:val="center"/>
              <w:rPr>
                <w:color w:val="000000"/>
                <w:sz w:val="16"/>
                <w:szCs w:val="16"/>
                <w:lang w:val="hy-AM" w:eastAsia="hy-AM"/>
              </w:rPr>
            </w:pPr>
            <w:r w:rsidRPr="00E442A4">
              <w:rPr>
                <w:color w:val="000000"/>
                <w:sz w:val="16"/>
                <w:szCs w:val="16"/>
                <w:lang w:val="hy-AM" w:eastAsia="hy-AM"/>
              </w:rPr>
              <w:t> </w:t>
            </w:r>
          </w:p>
        </w:tc>
        <w:tc>
          <w:tcPr>
            <w:tcW w:w="406" w:type="dxa"/>
            <w:tcBorders>
              <w:top w:val="nil"/>
              <w:left w:val="nil"/>
              <w:bottom w:val="single" w:sz="4" w:space="0" w:color="auto"/>
              <w:right w:val="single" w:sz="4" w:space="0" w:color="auto"/>
            </w:tcBorders>
            <w:shd w:val="clear" w:color="auto" w:fill="auto"/>
            <w:noWrap/>
            <w:vAlign w:val="bottom"/>
            <w:hideMark/>
          </w:tcPr>
          <w:p w:rsidR="00AD5A67" w:rsidRPr="00E442A4" w:rsidRDefault="00AD5A67" w:rsidP="00AD5A67">
            <w:pPr>
              <w:jc w:val="center"/>
              <w:rPr>
                <w:color w:val="000000"/>
                <w:sz w:val="16"/>
                <w:szCs w:val="16"/>
                <w:lang w:val="hy-AM" w:eastAsia="hy-AM"/>
              </w:rPr>
            </w:pPr>
            <w:r w:rsidRPr="00E442A4">
              <w:rPr>
                <w:color w:val="000000"/>
                <w:sz w:val="16"/>
                <w:szCs w:val="16"/>
                <w:lang w:val="hy-AM" w:eastAsia="hy-AM"/>
              </w:rPr>
              <w:t> </w:t>
            </w:r>
          </w:p>
        </w:tc>
        <w:tc>
          <w:tcPr>
            <w:tcW w:w="406" w:type="dxa"/>
            <w:tcBorders>
              <w:top w:val="nil"/>
              <w:left w:val="nil"/>
              <w:bottom w:val="single" w:sz="4" w:space="0" w:color="auto"/>
              <w:right w:val="single" w:sz="4" w:space="0" w:color="auto"/>
            </w:tcBorders>
            <w:shd w:val="clear" w:color="auto" w:fill="auto"/>
            <w:noWrap/>
            <w:vAlign w:val="bottom"/>
            <w:hideMark/>
          </w:tcPr>
          <w:p w:rsidR="00AD5A67" w:rsidRPr="00E442A4" w:rsidRDefault="00AD5A67" w:rsidP="00AD5A67">
            <w:pPr>
              <w:jc w:val="center"/>
              <w:rPr>
                <w:color w:val="000000"/>
                <w:sz w:val="16"/>
                <w:szCs w:val="16"/>
                <w:lang w:val="hy-AM" w:eastAsia="hy-AM"/>
              </w:rPr>
            </w:pPr>
            <w:r w:rsidRPr="00E442A4">
              <w:rPr>
                <w:color w:val="000000"/>
                <w:sz w:val="16"/>
                <w:szCs w:val="16"/>
                <w:lang w:val="hy-AM" w:eastAsia="hy-AM"/>
              </w:rPr>
              <w:t> </w:t>
            </w:r>
          </w:p>
        </w:tc>
        <w:tc>
          <w:tcPr>
            <w:tcW w:w="406" w:type="dxa"/>
            <w:tcBorders>
              <w:top w:val="nil"/>
              <w:left w:val="nil"/>
              <w:bottom w:val="single" w:sz="4" w:space="0" w:color="auto"/>
              <w:right w:val="single" w:sz="4" w:space="0" w:color="auto"/>
            </w:tcBorders>
            <w:shd w:val="clear" w:color="auto" w:fill="auto"/>
            <w:noWrap/>
            <w:vAlign w:val="bottom"/>
            <w:hideMark/>
          </w:tcPr>
          <w:p w:rsidR="00AD5A67" w:rsidRPr="00E442A4" w:rsidRDefault="00AD5A67" w:rsidP="00AD5A67">
            <w:pPr>
              <w:jc w:val="center"/>
              <w:rPr>
                <w:color w:val="000000"/>
                <w:sz w:val="16"/>
                <w:szCs w:val="16"/>
                <w:lang w:val="hy-AM" w:eastAsia="hy-AM"/>
              </w:rPr>
            </w:pPr>
            <w:r w:rsidRPr="00E442A4">
              <w:rPr>
                <w:color w:val="000000"/>
                <w:sz w:val="16"/>
                <w:szCs w:val="16"/>
                <w:lang w:val="hy-AM" w:eastAsia="hy-AM"/>
              </w:rPr>
              <w:t> </w:t>
            </w:r>
          </w:p>
        </w:tc>
        <w:tc>
          <w:tcPr>
            <w:tcW w:w="406" w:type="dxa"/>
            <w:tcBorders>
              <w:top w:val="nil"/>
              <w:left w:val="nil"/>
              <w:bottom w:val="single" w:sz="4" w:space="0" w:color="auto"/>
              <w:right w:val="single" w:sz="4" w:space="0" w:color="auto"/>
            </w:tcBorders>
            <w:shd w:val="clear" w:color="auto" w:fill="auto"/>
            <w:noWrap/>
            <w:vAlign w:val="bottom"/>
            <w:hideMark/>
          </w:tcPr>
          <w:p w:rsidR="00AD5A67" w:rsidRPr="00E442A4" w:rsidRDefault="00AD5A67" w:rsidP="00AD5A67">
            <w:pPr>
              <w:jc w:val="center"/>
              <w:rPr>
                <w:color w:val="000000"/>
                <w:sz w:val="16"/>
                <w:szCs w:val="16"/>
                <w:lang w:val="hy-AM" w:eastAsia="hy-AM"/>
              </w:rPr>
            </w:pPr>
            <w:r w:rsidRPr="00E442A4">
              <w:rPr>
                <w:color w:val="000000"/>
                <w:sz w:val="16"/>
                <w:szCs w:val="16"/>
                <w:lang w:val="hy-AM" w:eastAsia="hy-AM"/>
              </w:rPr>
              <w:t> </w:t>
            </w:r>
          </w:p>
        </w:tc>
        <w:tc>
          <w:tcPr>
            <w:tcW w:w="406" w:type="dxa"/>
            <w:tcBorders>
              <w:top w:val="nil"/>
              <w:left w:val="nil"/>
              <w:bottom w:val="single" w:sz="4" w:space="0" w:color="auto"/>
              <w:right w:val="single" w:sz="4" w:space="0" w:color="auto"/>
            </w:tcBorders>
            <w:shd w:val="clear" w:color="auto" w:fill="auto"/>
            <w:noWrap/>
            <w:vAlign w:val="bottom"/>
            <w:hideMark/>
          </w:tcPr>
          <w:p w:rsidR="00AD5A67" w:rsidRPr="00E442A4" w:rsidRDefault="00AD5A67" w:rsidP="00AD5A67">
            <w:pPr>
              <w:jc w:val="center"/>
              <w:rPr>
                <w:color w:val="000000"/>
                <w:sz w:val="16"/>
                <w:szCs w:val="16"/>
                <w:lang w:val="hy-AM" w:eastAsia="hy-AM"/>
              </w:rPr>
            </w:pPr>
            <w:r w:rsidRPr="00E442A4">
              <w:rPr>
                <w:color w:val="000000"/>
                <w:sz w:val="16"/>
                <w:szCs w:val="16"/>
                <w:lang w:val="hy-AM" w:eastAsia="hy-AM"/>
              </w:rPr>
              <w:t> </w:t>
            </w:r>
          </w:p>
        </w:tc>
        <w:tc>
          <w:tcPr>
            <w:tcW w:w="541" w:type="dxa"/>
            <w:gridSpan w:val="2"/>
            <w:tcBorders>
              <w:top w:val="nil"/>
              <w:left w:val="nil"/>
              <w:bottom w:val="single" w:sz="4" w:space="0" w:color="auto"/>
              <w:right w:val="single" w:sz="4" w:space="0" w:color="auto"/>
            </w:tcBorders>
            <w:shd w:val="clear" w:color="auto" w:fill="auto"/>
            <w:noWrap/>
            <w:textDirection w:val="btLr"/>
            <w:vAlign w:val="bottom"/>
            <w:hideMark/>
          </w:tcPr>
          <w:p w:rsidR="00AD5A67" w:rsidRPr="00E442A4" w:rsidRDefault="00AD5A67" w:rsidP="00AD5A67">
            <w:pPr>
              <w:jc w:val="center"/>
              <w:rPr>
                <w:color w:val="000000"/>
                <w:sz w:val="16"/>
                <w:szCs w:val="16"/>
                <w:lang w:val="hy-AM" w:eastAsia="hy-AM"/>
              </w:rPr>
            </w:pPr>
            <w:r w:rsidRPr="00E442A4">
              <w:rPr>
                <w:color w:val="000000"/>
                <w:sz w:val="16"/>
                <w:szCs w:val="16"/>
                <w:lang w:val="hy-AM" w:eastAsia="hy-AM"/>
              </w:rPr>
              <w:t> </w:t>
            </w:r>
          </w:p>
        </w:tc>
        <w:tc>
          <w:tcPr>
            <w:tcW w:w="818" w:type="dxa"/>
            <w:tcBorders>
              <w:top w:val="nil"/>
              <w:left w:val="nil"/>
              <w:bottom w:val="single" w:sz="4" w:space="0" w:color="auto"/>
              <w:right w:val="single" w:sz="4" w:space="0" w:color="auto"/>
            </w:tcBorders>
            <w:shd w:val="clear" w:color="auto" w:fill="auto"/>
            <w:noWrap/>
            <w:vAlign w:val="bottom"/>
            <w:hideMark/>
          </w:tcPr>
          <w:p w:rsidR="00AD5A67" w:rsidRPr="00E442A4" w:rsidRDefault="00AD5A67" w:rsidP="00AD5A67">
            <w:pPr>
              <w:jc w:val="center"/>
              <w:rPr>
                <w:color w:val="000000"/>
                <w:sz w:val="16"/>
                <w:szCs w:val="16"/>
                <w:lang w:val="hy-AM" w:eastAsia="hy-AM"/>
              </w:rPr>
            </w:pPr>
            <w:r w:rsidRPr="00E442A4">
              <w:rPr>
                <w:color w:val="000000"/>
                <w:sz w:val="16"/>
                <w:szCs w:val="16"/>
                <w:lang w:val="hy-AM" w:eastAsia="hy-AM"/>
              </w:rPr>
              <w:t>Масис</w:t>
            </w:r>
          </w:p>
        </w:tc>
        <w:tc>
          <w:tcPr>
            <w:tcW w:w="886" w:type="dxa"/>
            <w:tcBorders>
              <w:top w:val="nil"/>
              <w:left w:val="nil"/>
              <w:bottom w:val="single" w:sz="4" w:space="0" w:color="auto"/>
              <w:right w:val="single" w:sz="4" w:space="0" w:color="auto"/>
            </w:tcBorders>
            <w:shd w:val="clear" w:color="auto" w:fill="auto"/>
            <w:noWrap/>
            <w:vAlign w:val="center"/>
            <w:hideMark/>
          </w:tcPr>
          <w:p w:rsidR="00AD5A67" w:rsidRPr="00E442A4" w:rsidRDefault="00AD5A67" w:rsidP="00AD5A67">
            <w:pPr>
              <w:jc w:val="center"/>
              <w:rPr>
                <w:color w:val="000000"/>
                <w:sz w:val="16"/>
                <w:szCs w:val="16"/>
                <w:lang w:val="hy-AM" w:eastAsia="hy-AM"/>
              </w:rPr>
            </w:pPr>
            <w:r w:rsidRPr="00E442A4">
              <w:rPr>
                <w:color w:val="000000"/>
                <w:sz w:val="16"/>
                <w:szCs w:val="16"/>
                <w:lang w:val="hy-AM" w:eastAsia="hy-AM"/>
              </w:rPr>
              <w:t>10 000</w:t>
            </w:r>
          </w:p>
        </w:tc>
        <w:tc>
          <w:tcPr>
            <w:tcW w:w="957" w:type="dxa"/>
            <w:tcBorders>
              <w:top w:val="nil"/>
              <w:left w:val="nil"/>
              <w:bottom w:val="single" w:sz="4" w:space="0" w:color="auto"/>
              <w:right w:val="single" w:sz="4" w:space="0" w:color="auto"/>
            </w:tcBorders>
            <w:shd w:val="clear" w:color="auto" w:fill="auto"/>
            <w:noWrap/>
            <w:vAlign w:val="center"/>
            <w:hideMark/>
          </w:tcPr>
          <w:p w:rsidR="00AD5A67" w:rsidRPr="00E442A4" w:rsidRDefault="00AD5A67" w:rsidP="00AD5A67">
            <w:pPr>
              <w:jc w:val="center"/>
              <w:rPr>
                <w:color w:val="000000"/>
                <w:sz w:val="16"/>
                <w:szCs w:val="16"/>
                <w:lang w:val="hy-AM" w:eastAsia="hy-AM"/>
              </w:rPr>
            </w:pPr>
            <w:r w:rsidRPr="00E442A4">
              <w:rPr>
                <w:color w:val="000000"/>
                <w:sz w:val="16"/>
                <w:szCs w:val="16"/>
                <w:lang w:val="hy-AM" w:eastAsia="hy-AM"/>
              </w:rPr>
              <w:t>744 715</w:t>
            </w:r>
          </w:p>
        </w:tc>
        <w:tc>
          <w:tcPr>
            <w:tcW w:w="948" w:type="dxa"/>
            <w:tcBorders>
              <w:top w:val="nil"/>
              <w:left w:val="nil"/>
              <w:bottom w:val="single" w:sz="4" w:space="0" w:color="auto"/>
              <w:right w:val="single" w:sz="4" w:space="0" w:color="auto"/>
            </w:tcBorders>
            <w:shd w:val="clear" w:color="auto" w:fill="auto"/>
            <w:noWrap/>
            <w:vAlign w:val="center"/>
            <w:hideMark/>
          </w:tcPr>
          <w:p w:rsidR="00AD5A67" w:rsidRPr="00E442A4" w:rsidRDefault="00AD5A67" w:rsidP="00AD5A67">
            <w:pPr>
              <w:jc w:val="center"/>
              <w:rPr>
                <w:color w:val="000000"/>
                <w:sz w:val="16"/>
                <w:szCs w:val="16"/>
                <w:lang w:val="hy-AM" w:eastAsia="hy-AM"/>
              </w:rPr>
            </w:pPr>
            <w:r w:rsidRPr="00E442A4">
              <w:rPr>
                <w:color w:val="000000"/>
                <w:sz w:val="16"/>
                <w:szCs w:val="16"/>
                <w:lang w:val="hy-AM" w:eastAsia="hy-AM"/>
              </w:rPr>
              <w:t>5 227 900</w:t>
            </w:r>
          </w:p>
        </w:tc>
      </w:tr>
      <w:tr w:rsidR="003D08B7" w:rsidRPr="00E442A4" w:rsidTr="00E442A4">
        <w:trPr>
          <w:trHeight w:val="427"/>
        </w:trPr>
        <w:tc>
          <w:tcPr>
            <w:tcW w:w="664" w:type="dxa"/>
            <w:tcBorders>
              <w:top w:val="nil"/>
              <w:left w:val="single" w:sz="4" w:space="0" w:color="auto"/>
              <w:bottom w:val="single" w:sz="4" w:space="0" w:color="auto"/>
              <w:right w:val="single" w:sz="4" w:space="0" w:color="auto"/>
            </w:tcBorders>
            <w:shd w:val="clear" w:color="auto" w:fill="auto"/>
            <w:vAlign w:val="bottom"/>
            <w:hideMark/>
          </w:tcPr>
          <w:p w:rsidR="00AD5A67" w:rsidRPr="00E442A4" w:rsidRDefault="00AD5A67" w:rsidP="00AD5A67">
            <w:pPr>
              <w:jc w:val="center"/>
              <w:rPr>
                <w:color w:val="000000"/>
                <w:sz w:val="16"/>
                <w:szCs w:val="16"/>
                <w:lang w:val="hy-AM" w:eastAsia="hy-AM"/>
              </w:rPr>
            </w:pPr>
            <w:r w:rsidRPr="00E442A4">
              <w:rPr>
                <w:color w:val="000000"/>
                <w:sz w:val="16"/>
                <w:szCs w:val="16"/>
                <w:lang w:val="hy-AM" w:eastAsia="hy-AM"/>
              </w:rPr>
              <w:t>5</w:t>
            </w:r>
          </w:p>
        </w:tc>
        <w:tc>
          <w:tcPr>
            <w:tcW w:w="754" w:type="dxa"/>
            <w:tcBorders>
              <w:top w:val="nil"/>
              <w:left w:val="nil"/>
              <w:bottom w:val="single" w:sz="4" w:space="0" w:color="auto"/>
              <w:right w:val="single" w:sz="4" w:space="0" w:color="auto"/>
            </w:tcBorders>
            <w:shd w:val="clear" w:color="auto" w:fill="auto"/>
            <w:vAlign w:val="bottom"/>
            <w:hideMark/>
          </w:tcPr>
          <w:p w:rsidR="00AD5A67" w:rsidRPr="00E442A4" w:rsidRDefault="00AD5A67" w:rsidP="00AD5A67">
            <w:pPr>
              <w:jc w:val="center"/>
              <w:rPr>
                <w:color w:val="000000"/>
                <w:sz w:val="16"/>
                <w:szCs w:val="16"/>
                <w:lang w:val="hy-AM" w:eastAsia="hy-AM"/>
              </w:rPr>
            </w:pPr>
            <w:r w:rsidRPr="00E442A4">
              <w:rPr>
                <w:color w:val="000000"/>
                <w:sz w:val="16"/>
                <w:szCs w:val="16"/>
                <w:lang w:val="hy-AM" w:eastAsia="hy-AM"/>
              </w:rPr>
              <w:t>Тепловоз</w:t>
            </w:r>
          </w:p>
        </w:tc>
        <w:tc>
          <w:tcPr>
            <w:tcW w:w="847" w:type="dxa"/>
            <w:tcBorders>
              <w:top w:val="nil"/>
              <w:left w:val="nil"/>
              <w:bottom w:val="single" w:sz="4" w:space="0" w:color="auto"/>
              <w:right w:val="single" w:sz="4" w:space="0" w:color="auto"/>
            </w:tcBorders>
            <w:shd w:val="clear" w:color="auto" w:fill="auto"/>
            <w:noWrap/>
            <w:vAlign w:val="center"/>
            <w:hideMark/>
          </w:tcPr>
          <w:p w:rsidR="00AD5A67" w:rsidRPr="00E442A4" w:rsidRDefault="00AD5A67" w:rsidP="00AD5A67">
            <w:pPr>
              <w:jc w:val="center"/>
              <w:rPr>
                <w:color w:val="000000"/>
                <w:sz w:val="16"/>
                <w:szCs w:val="16"/>
                <w:lang w:val="hy-AM" w:eastAsia="hy-AM"/>
              </w:rPr>
            </w:pPr>
            <w:r w:rsidRPr="00E442A4">
              <w:rPr>
                <w:color w:val="000000"/>
                <w:sz w:val="16"/>
                <w:szCs w:val="16"/>
                <w:lang w:val="hy-AM" w:eastAsia="hy-AM"/>
              </w:rPr>
              <w:t>ТГМ6</w:t>
            </w:r>
          </w:p>
        </w:tc>
        <w:tc>
          <w:tcPr>
            <w:tcW w:w="1016" w:type="dxa"/>
            <w:tcBorders>
              <w:top w:val="nil"/>
              <w:left w:val="nil"/>
              <w:bottom w:val="single" w:sz="4" w:space="0" w:color="auto"/>
              <w:right w:val="single" w:sz="4" w:space="0" w:color="auto"/>
            </w:tcBorders>
            <w:shd w:val="clear" w:color="auto" w:fill="auto"/>
            <w:noWrap/>
            <w:vAlign w:val="bottom"/>
            <w:hideMark/>
          </w:tcPr>
          <w:p w:rsidR="00AD5A67" w:rsidRPr="00E442A4" w:rsidRDefault="00AD5A67" w:rsidP="00AD5A67">
            <w:pPr>
              <w:jc w:val="center"/>
              <w:rPr>
                <w:color w:val="000000"/>
                <w:sz w:val="16"/>
                <w:szCs w:val="16"/>
                <w:lang w:val="hy-AM" w:eastAsia="hy-AM"/>
              </w:rPr>
            </w:pPr>
            <w:r w:rsidRPr="00E442A4">
              <w:rPr>
                <w:color w:val="000000"/>
                <w:sz w:val="16"/>
                <w:szCs w:val="16"/>
                <w:lang w:val="hy-AM" w:eastAsia="hy-AM"/>
              </w:rPr>
              <w:t>51130076</w:t>
            </w:r>
          </w:p>
        </w:tc>
        <w:tc>
          <w:tcPr>
            <w:tcW w:w="656" w:type="dxa"/>
            <w:tcBorders>
              <w:top w:val="nil"/>
              <w:left w:val="nil"/>
              <w:bottom w:val="single" w:sz="4" w:space="0" w:color="auto"/>
              <w:right w:val="single" w:sz="4" w:space="0" w:color="auto"/>
            </w:tcBorders>
            <w:shd w:val="clear" w:color="auto" w:fill="auto"/>
            <w:noWrap/>
            <w:vAlign w:val="center"/>
            <w:hideMark/>
          </w:tcPr>
          <w:p w:rsidR="00AD5A67" w:rsidRPr="00E442A4" w:rsidRDefault="00AD5A67" w:rsidP="00AD5A67">
            <w:pPr>
              <w:jc w:val="center"/>
              <w:rPr>
                <w:color w:val="000000"/>
                <w:sz w:val="16"/>
                <w:szCs w:val="16"/>
                <w:lang w:val="hy-AM" w:eastAsia="hy-AM"/>
              </w:rPr>
            </w:pPr>
            <w:r w:rsidRPr="00E442A4">
              <w:rPr>
                <w:color w:val="000000"/>
                <w:sz w:val="16"/>
                <w:szCs w:val="16"/>
                <w:lang w:val="hy-AM" w:eastAsia="hy-AM"/>
              </w:rPr>
              <w:t>1682</w:t>
            </w:r>
          </w:p>
        </w:tc>
        <w:tc>
          <w:tcPr>
            <w:tcW w:w="616" w:type="dxa"/>
            <w:tcBorders>
              <w:top w:val="nil"/>
              <w:left w:val="nil"/>
              <w:bottom w:val="single" w:sz="4" w:space="0" w:color="auto"/>
              <w:right w:val="single" w:sz="4" w:space="0" w:color="auto"/>
            </w:tcBorders>
            <w:shd w:val="clear" w:color="auto" w:fill="auto"/>
            <w:noWrap/>
            <w:vAlign w:val="bottom"/>
            <w:hideMark/>
          </w:tcPr>
          <w:p w:rsidR="00AD5A67" w:rsidRPr="00E442A4" w:rsidRDefault="00AD5A67" w:rsidP="00AD5A67">
            <w:pPr>
              <w:jc w:val="center"/>
              <w:rPr>
                <w:color w:val="000000"/>
                <w:sz w:val="16"/>
                <w:szCs w:val="16"/>
                <w:lang w:val="hy-AM" w:eastAsia="hy-AM"/>
              </w:rPr>
            </w:pPr>
            <w:r w:rsidRPr="00E442A4">
              <w:rPr>
                <w:color w:val="000000"/>
                <w:sz w:val="16"/>
                <w:szCs w:val="16"/>
                <w:lang w:val="hy-AM" w:eastAsia="hy-AM"/>
              </w:rPr>
              <w:t>1985</w:t>
            </w:r>
          </w:p>
        </w:tc>
        <w:tc>
          <w:tcPr>
            <w:tcW w:w="406" w:type="dxa"/>
            <w:tcBorders>
              <w:top w:val="nil"/>
              <w:left w:val="nil"/>
              <w:bottom w:val="single" w:sz="4" w:space="0" w:color="auto"/>
              <w:right w:val="single" w:sz="4" w:space="0" w:color="auto"/>
            </w:tcBorders>
            <w:shd w:val="clear" w:color="auto" w:fill="auto"/>
            <w:noWrap/>
            <w:vAlign w:val="bottom"/>
            <w:hideMark/>
          </w:tcPr>
          <w:p w:rsidR="00AD5A67" w:rsidRPr="00E442A4" w:rsidRDefault="00AD5A67" w:rsidP="00AD5A67">
            <w:pPr>
              <w:jc w:val="center"/>
              <w:rPr>
                <w:color w:val="000000"/>
                <w:sz w:val="16"/>
                <w:szCs w:val="16"/>
                <w:lang w:val="hy-AM" w:eastAsia="hy-AM"/>
              </w:rPr>
            </w:pPr>
            <w:r w:rsidRPr="00E442A4">
              <w:rPr>
                <w:color w:val="000000"/>
                <w:sz w:val="16"/>
                <w:szCs w:val="16"/>
                <w:lang w:val="hy-AM" w:eastAsia="hy-AM"/>
              </w:rPr>
              <w:t> </w:t>
            </w:r>
          </w:p>
        </w:tc>
        <w:tc>
          <w:tcPr>
            <w:tcW w:w="406" w:type="dxa"/>
            <w:tcBorders>
              <w:top w:val="nil"/>
              <w:left w:val="nil"/>
              <w:bottom w:val="single" w:sz="4" w:space="0" w:color="auto"/>
              <w:right w:val="single" w:sz="4" w:space="0" w:color="auto"/>
            </w:tcBorders>
            <w:shd w:val="clear" w:color="auto" w:fill="auto"/>
            <w:noWrap/>
            <w:vAlign w:val="bottom"/>
            <w:hideMark/>
          </w:tcPr>
          <w:p w:rsidR="00AD5A67" w:rsidRPr="00E442A4" w:rsidRDefault="00AD5A67" w:rsidP="00AD5A67">
            <w:pPr>
              <w:jc w:val="center"/>
              <w:rPr>
                <w:color w:val="000000"/>
                <w:sz w:val="16"/>
                <w:szCs w:val="16"/>
                <w:lang w:val="hy-AM" w:eastAsia="hy-AM"/>
              </w:rPr>
            </w:pPr>
            <w:r w:rsidRPr="00E442A4">
              <w:rPr>
                <w:color w:val="000000"/>
                <w:sz w:val="16"/>
                <w:szCs w:val="16"/>
                <w:lang w:val="hy-AM" w:eastAsia="hy-AM"/>
              </w:rPr>
              <w:t> </w:t>
            </w:r>
          </w:p>
        </w:tc>
        <w:tc>
          <w:tcPr>
            <w:tcW w:w="406" w:type="dxa"/>
            <w:tcBorders>
              <w:top w:val="nil"/>
              <w:left w:val="nil"/>
              <w:bottom w:val="single" w:sz="4" w:space="0" w:color="auto"/>
              <w:right w:val="single" w:sz="4" w:space="0" w:color="auto"/>
            </w:tcBorders>
            <w:shd w:val="clear" w:color="auto" w:fill="auto"/>
            <w:noWrap/>
            <w:vAlign w:val="bottom"/>
            <w:hideMark/>
          </w:tcPr>
          <w:p w:rsidR="00AD5A67" w:rsidRPr="00E442A4" w:rsidRDefault="00AD5A67" w:rsidP="00AD5A67">
            <w:pPr>
              <w:jc w:val="center"/>
              <w:rPr>
                <w:color w:val="000000"/>
                <w:sz w:val="16"/>
                <w:szCs w:val="16"/>
                <w:lang w:val="hy-AM" w:eastAsia="hy-AM"/>
              </w:rPr>
            </w:pPr>
            <w:r w:rsidRPr="00E442A4">
              <w:rPr>
                <w:color w:val="000000"/>
                <w:sz w:val="16"/>
                <w:szCs w:val="16"/>
                <w:lang w:val="hy-AM" w:eastAsia="hy-AM"/>
              </w:rPr>
              <w:t> </w:t>
            </w:r>
          </w:p>
        </w:tc>
        <w:tc>
          <w:tcPr>
            <w:tcW w:w="406" w:type="dxa"/>
            <w:tcBorders>
              <w:top w:val="nil"/>
              <w:left w:val="nil"/>
              <w:bottom w:val="single" w:sz="4" w:space="0" w:color="auto"/>
              <w:right w:val="single" w:sz="4" w:space="0" w:color="auto"/>
            </w:tcBorders>
            <w:shd w:val="clear" w:color="auto" w:fill="auto"/>
            <w:noWrap/>
            <w:vAlign w:val="bottom"/>
            <w:hideMark/>
          </w:tcPr>
          <w:p w:rsidR="00AD5A67" w:rsidRPr="00E442A4" w:rsidRDefault="00AD5A67" w:rsidP="00AD5A67">
            <w:pPr>
              <w:jc w:val="center"/>
              <w:rPr>
                <w:color w:val="000000"/>
                <w:sz w:val="16"/>
                <w:szCs w:val="16"/>
                <w:lang w:val="hy-AM" w:eastAsia="hy-AM"/>
              </w:rPr>
            </w:pPr>
            <w:r w:rsidRPr="00E442A4">
              <w:rPr>
                <w:color w:val="000000"/>
                <w:sz w:val="16"/>
                <w:szCs w:val="16"/>
                <w:lang w:val="hy-AM" w:eastAsia="hy-AM"/>
              </w:rPr>
              <w:t> </w:t>
            </w:r>
          </w:p>
        </w:tc>
        <w:tc>
          <w:tcPr>
            <w:tcW w:w="406" w:type="dxa"/>
            <w:tcBorders>
              <w:top w:val="nil"/>
              <w:left w:val="nil"/>
              <w:bottom w:val="single" w:sz="4" w:space="0" w:color="auto"/>
              <w:right w:val="single" w:sz="4" w:space="0" w:color="auto"/>
            </w:tcBorders>
            <w:shd w:val="clear" w:color="auto" w:fill="auto"/>
            <w:noWrap/>
            <w:vAlign w:val="bottom"/>
            <w:hideMark/>
          </w:tcPr>
          <w:p w:rsidR="00AD5A67" w:rsidRPr="00E442A4" w:rsidRDefault="00AD5A67" w:rsidP="00AD5A67">
            <w:pPr>
              <w:jc w:val="center"/>
              <w:rPr>
                <w:color w:val="000000"/>
                <w:sz w:val="16"/>
                <w:szCs w:val="16"/>
                <w:lang w:val="hy-AM" w:eastAsia="hy-AM"/>
              </w:rPr>
            </w:pPr>
            <w:r w:rsidRPr="00E442A4">
              <w:rPr>
                <w:color w:val="000000"/>
                <w:sz w:val="16"/>
                <w:szCs w:val="16"/>
                <w:lang w:val="hy-AM" w:eastAsia="hy-AM"/>
              </w:rPr>
              <w:t> </w:t>
            </w:r>
          </w:p>
        </w:tc>
        <w:tc>
          <w:tcPr>
            <w:tcW w:w="406" w:type="dxa"/>
            <w:tcBorders>
              <w:top w:val="nil"/>
              <w:left w:val="nil"/>
              <w:bottom w:val="single" w:sz="4" w:space="0" w:color="auto"/>
              <w:right w:val="single" w:sz="4" w:space="0" w:color="auto"/>
            </w:tcBorders>
            <w:shd w:val="clear" w:color="auto" w:fill="auto"/>
            <w:noWrap/>
            <w:vAlign w:val="bottom"/>
            <w:hideMark/>
          </w:tcPr>
          <w:p w:rsidR="00AD5A67" w:rsidRPr="00E442A4" w:rsidRDefault="00AD5A67" w:rsidP="00AD5A67">
            <w:pPr>
              <w:jc w:val="center"/>
              <w:rPr>
                <w:color w:val="000000"/>
                <w:sz w:val="16"/>
                <w:szCs w:val="16"/>
                <w:lang w:val="hy-AM" w:eastAsia="hy-AM"/>
              </w:rPr>
            </w:pPr>
            <w:r w:rsidRPr="00E442A4">
              <w:rPr>
                <w:color w:val="000000"/>
                <w:sz w:val="16"/>
                <w:szCs w:val="16"/>
                <w:lang w:val="hy-AM" w:eastAsia="hy-AM"/>
              </w:rPr>
              <w:t> </w:t>
            </w:r>
          </w:p>
        </w:tc>
        <w:tc>
          <w:tcPr>
            <w:tcW w:w="541" w:type="dxa"/>
            <w:gridSpan w:val="2"/>
            <w:tcBorders>
              <w:top w:val="nil"/>
              <w:left w:val="nil"/>
              <w:bottom w:val="single" w:sz="4" w:space="0" w:color="auto"/>
              <w:right w:val="single" w:sz="4" w:space="0" w:color="auto"/>
            </w:tcBorders>
            <w:shd w:val="clear" w:color="auto" w:fill="auto"/>
            <w:noWrap/>
            <w:vAlign w:val="bottom"/>
            <w:hideMark/>
          </w:tcPr>
          <w:p w:rsidR="00AD5A67" w:rsidRPr="00E442A4" w:rsidRDefault="00AD5A67" w:rsidP="00AD5A67">
            <w:pPr>
              <w:jc w:val="center"/>
              <w:rPr>
                <w:color w:val="000000"/>
                <w:sz w:val="16"/>
                <w:szCs w:val="16"/>
                <w:lang w:val="hy-AM" w:eastAsia="hy-AM"/>
              </w:rPr>
            </w:pPr>
            <w:r w:rsidRPr="00E442A4">
              <w:rPr>
                <w:color w:val="000000"/>
                <w:sz w:val="16"/>
                <w:szCs w:val="16"/>
                <w:lang w:val="hy-AM" w:eastAsia="hy-AM"/>
              </w:rPr>
              <w:t> </w:t>
            </w:r>
          </w:p>
        </w:tc>
        <w:tc>
          <w:tcPr>
            <w:tcW w:w="818" w:type="dxa"/>
            <w:tcBorders>
              <w:top w:val="nil"/>
              <w:left w:val="nil"/>
              <w:bottom w:val="single" w:sz="4" w:space="0" w:color="auto"/>
              <w:right w:val="single" w:sz="4" w:space="0" w:color="auto"/>
            </w:tcBorders>
            <w:shd w:val="clear" w:color="auto" w:fill="auto"/>
            <w:noWrap/>
            <w:vAlign w:val="bottom"/>
            <w:hideMark/>
          </w:tcPr>
          <w:p w:rsidR="00AD5A67" w:rsidRPr="00E442A4" w:rsidRDefault="00AD5A67" w:rsidP="00AD5A67">
            <w:pPr>
              <w:jc w:val="center"/>
              <w:rPr>
                <w:color w:val="000000"/>
                <w:sz w:val="16"/>
                <w:szCs w:val="16"/>
                <w:lang w:val="hy-AM" w:eastAsia="hy-AM"/>
              </w:rPr>
            </w:pPr>
            <w:r w:rsidRPr="00E442A4">
              <w:rPr>
                <w:color w:val="000000"/>
                <w:sz w:val="16"/>
                <w:szCs w:val="16"/>
                <w:lang w:val="hy-AM" w:eastAsia="hy-AM"/>
              </w:rPr>
              <w:t>Масис</w:t>
            </w:r>
          </w:p>
        </w:tc>
        <w:tc>
          <w:tcPr>
            <w:tcW w:w="886" w:type="dxa"/>
            <w:tcBorders>
              <w:top w:val="nil"/>
              <w:left w:val="nil"/>
              <w:bottom w:val="single" w:sz="4" w:space="0" w:color="auto"/>
              <w:right w:val="single" w:sz="4" w:space="0" w:color="auto"/>
            </w:tcBorders>
            <w:shd w:val="clear" w:color="auto" w:fill="auto"/>
            <w:noWrap/>
            <w:vAlign w:val="center"/>
            <w:hideMark/>
          </w:tcPr>
          <w:p w:rsidR="00AD5A67" w:rsidRPr="00E442A4" w:rsidRDefault="00AD5A67" w:rsidP="00AD5A67">
            <w:pPr>
              <w:jc w:val="center"/>
              <w:rPr>
                <w:color w:val="000000"/>
                <w:sz w:val="16"/>
                <w:szCs w:val="16"/>
                <w:lang w:val="hy-AM" w:eastAsia="hy-AM"/>
              </w:rPr>
            </w:pPr>
            <w:r w:rsidRPr="00E442A4">
              <w:rPr>
                <w:color w:val="000000"/>
                <w:sz w:val="16"/>
                <w:szCs w:val="16"/>
                <w:lang w:val="hy-AM" w:eastAsia="hy-AM"/>
              </w:rPr>
              <w:t>10 000</w:t>
            </w:r>
          </w:p>
        </w:tc>
        <w:tc>
          <w:tcPr>
            <w:tcW w:w="957" w:type="dxa"/>
            <w:tcBorders>
              <w:top w:val="nil"/>
              <w:left w:val="nil"/>
              <w:bottom w:val="single" w:sz="4" w:space="0" w:color="auto"/>
              <w:right w:val="single" w:sz="4" w:space="0" w:color="auto"/>
            </w:tcBorders>
            <w:shd w:val="clear" w:color="auto" w:fill="auto"/>
            <w:noWrap/>
            <w:vAlign w:val="center"/>
            <w:hideMark/>
          </w:tcPr>
          <w:p w:rsidR="00AD5A67" w:rsidRPr="00E442A4" w:rsidRDefault="00AD5A67" w:rsidP="00AD5A67">
            <w:pPr>
              <w:jc w:val="center"/>
              <w:rPr>
                <w:color w:val="000000"/>
                <w:sz w:val="16"/>
                <w:szCs w:val="16"/>
                <w:lang w:val="hy-AM" w:eastAsia="hy-AM"/>
              </w:rPr>
            </w:pPr>
            <w:r w:rsidRPr="00E442A4">
              <w:rPr>
                <w:color w:val="000000"/>
                <w:sz w:val="16"/>
                <w:szCs w:val="16"/>
                <w:lang w:val="hy-AM" w:eastAsia="hy-AM"/>
              </w:rPr>
              <w:t>744 715</w:t>
            </w:r>
          </w:p>
        </w:tc>
        <w:tc>
          <w:tcPr>
            <w:tcW w:w="948" w:type="dxa"/>
            <w:tcBorders>
              <w:top w:val="nil"/>
              <w:left w:val="nil"/>
              <w:bottom w:val="single" w:sz="4" w:space="0" w:color="auto"/>
              <w:right w:val="single" w:sz="4" w:space="0" w:color="auto"/>
            </w:tcBorders>
            <w:shd w:val="clear" w:color="auto" w:fill="auto"/>
            <w:noWrap/>
            <w:vAlign w:val="center"/>
            <w:hideMark/>
          </w:tcPr>
          <w:p w:rsidR="00AD5A67" w:rsidRPr="00E442A4" w:rsidRDefault="00AD5A67" w:rsidP="00AD5A67">
            <w:pPr>
              <w:jc w:val="center"/>
              <w:rPr>
                <w:color w:val="000000"/>
                <w:sz w:val="16"/>
                <w:szCs w:val="16"/>
                <w:lang w:val="hy-AM" w:eastAsia="hy-AM"/>
              </w:rPr>
            </w:pPr>
            <w:r w:rsidRPr="00E442A4">
              <w:rPr>
                <w:color w:val="000000"/>
                <w:sz w:val="16"/>
                <w:szCs w:val="16"/>
                <w:lang w:val="hy-AM" w:eastAsia="hy-AM"/>
              </w:rPr>
              <w:t>5 227 900</w:t>
            </w:r>
          </w:p>
        </w:tc>
      </w:tr>
      <w:tr w:rsidR="003D08B7" w:rsidRPr="00E442A4" w:rsidTr="00E442A4">
        <w:trPr>
          <w:trHeight w:val="427"/>
        </w:trPr>
        <w:tc>
          <w:tcPr>
            <w:tcW w:w="664" w:type="dxa"/>
            <w:tcBorders>
              <w:top w:val="nil"/>
              <w:left w:val="single" w:sz="4" w:space="0" w:color="auto"/>
              <w:bottom w:val="single" w:sz="4" w:space="0" w:color="auto"/>
              <w:right w:val="single" w:sz="4" w:space="0" w:color="auto"/>
            </w:tcBorders>
            <w:shd w:val="clear" w:color="auto" w:fill="auto"/>
            <w:vAlign w:val="bottom"/>
            <w:hideMark/>
          </w:tcPr>
          <w:p w:rsidR="00AD5A67" w:rsidRPr="00E442A4" w:rsidRDefault="00AD5A67" w:rsidP="00AD5A67">
            <w:pPr>
              <w:jc w:val="center"/>
              <w:rPr>
                <w:color w:val="000000"/>
                <w:sz w:val="16"/>
                <w:szCs w:val="16"/>
                <w:lang w:val="hy-AM" w:eastAsia="hy-AM"/>
              </w:rPr>
            </w:pPr>
            <w:r w:rsidRPr="00E442A4">
              <w:rPr>
                <w:color w:val="000000"/>
                <w:sz w:val="16"/>
                <w:szCs w:val="16"/>
                <w:lang w:val="hy-AM" w:eastAsia="hy-AM"/>
              </w:rPr>
              <w:t>6</w:t>
            </w:r>
          </w:p>
        </w:tc>
        <w:tc>
          <w:tcPr>
            <w:tcW w:w="754" w:type="dxa"/>
            <w:tcBorders>
              <w:top w:val="nil"/>
              <w:left w:val="nil"/>
              <w:bottom w:val="single" w:sz="4" w:space="0" w:color="auto"/>
              <w:right w:val="single" w:sz="4" w:space="0" w:color="auto"/>
            </w:tcBorders>
            <w:shd w:val="clear" w:color="auto" w:fill="auto"/>
            <w:vAlign w:val="bottom"/>
            <w:hideMark/>
          </w:tcPr>
          <w:p w:rsidR="00AD5A67" w:rsidRPr="00E442A4" w:rsidRDefault="00AD5A67" w:rsidP="00AD5A67">
            <w:pPr>
              <w:jc w:val="center"/>
              <w:rPr>
                <w:color w:val="000000"/>
                <w:sz w:val="16"/>
                <w:szCs w:val="16"/>
                <w:lang w:val="hy-AM" w:eastAsia="hy-AM"/>
              </w:rPr>
            </w:pPr>
            <w:r w:rsidRPr="00E442A4">
              <w:rPr>
                <w:color w:val="000000"/>
                <w:sz w:val="16"/>
                <w:szCs w:val="16"/>
                <w:lang w:val="hy-AM" w:eastAsia="hy-AM"/>
              </w:rPr>
              <w:t>Тепловоз</w:t>
            </w:r>
          </w:p>
        </w:tc>
        <w:tc>
          <w:tcPr>
            <w:tcW w:w="847" w:type="dxa"/>
            <w:tcBorders>
              <w:top w:val="nil"/>
              <w:left w:val="nil"/>
              <w:bottom w:val="single" w:sz="4" w:space="0" w:color="auto"/>
              <w:right w:val="single" w:sz="4" w:space="0" w:color="auto"/>
            </w:tcBorders>
            <w:shd w:val="clear" w:color="auto" w:fill="auto"/>
            <w:noWrap/>
            <w:vAlign w:val="center"/>
            <w:hideMark/>
          </w:tcPr>
          <w:p w:rsidR="00AD5A67" w:rsidRPr="00E442A4" w:rsidRDefault="00AD5A67" w:rsidP="00AD5A67">
            <w:pPr>
              <w:jc w:val="center"/>
              <w:rPr>
                <w:color w:val="000000"/>
                <w:sz w:val="16"/>
                <w:szCs w:val="16"/>
                <w:lang w:val="hy-AM" w:eastAsia="hy-AM"/>
              </w:rPr>
            </w:pPr>
            <w:r w:rsidRPr="00E442A4">
              <w:rPr>
                <w:color w:val="000000"/>
                <w:sz w:val="16"/>
                <w:szCs w:val="16"/>
                <w:lang w:val="hy-AM" w:eastAsia="hy-AM"/>
              </w:rPr>
              <w:t>ТГМ6</w:t>
            </w:r>
          </w:p>
        </w:tc>
        <w:tc>
          <w:tcPr>
            <w:tcW w:w="1016" w:type="dxa"/>
            <w:tcBorders>
              <w:top w:val="nil"/>
              <w:left w:val="nil"/>
              <w:bottom w:val="single" w:sz="4" w:space="0" w:color="auto"/>
              <w:right w:val="single" w:sz="4" w:space="0" w:color="auto"/>
            </w:tcBorders>
            <w:shd w:val="clear" w:color="auto" w:fill="auto"/>
            <w:noWrap/>
            <w:vAlign w:val="bottom"/>
            <w:hideMark/>
          </w:tcPr>
          <w:p w:rsidR="00AD5A67" w:rsidRPr="00E442A4" w:rsidRDefault="00AD5A67" w:rsidP="00AD5A67">
            <w:pPr>
              <w:jc w:val="center"/>
              <w:rPr>
                <w:color w:val="000000"/>
                <w:sz w:val="16"/>
                <w:szCs w:val="16"/>
                <w:lang w:val="hy-AM" w:eastAsia="hy-AM"/>
              </w:rPr>
            </w:pPr>
            <w:r w:rsidRPr="00E442A4">
              <w:rPr>
                <w:color w:val="000000"/>
                <w:sz w:val="16"/>
                <w:szCs w:val="16"/>
                <w:lang w:val="hy-AM" w:eastAsia="hy-AM"/>
              </w:rPr>
              <w:t>51130079</w:t>
            </w:r>
          </w:p>
        </w:tc>
        <w:tc>
          <w:tcPr>
            <w:tcW w:w="656" w:type="dxa"/>
            <w:tcBorders>
              <w:top w:val="nil"/>
              <w:left w:val="nil"/>
              <w:bottom w:val="single" w:sz="4" w:space="0" w:color="auto"/>
              <w:right w:val="single" w:sz="4" w:space="0" w:color="auto"/>
            </w:tcBorders>
            <w:shd w:val="clear" w:color="auto" w:fill="auto"/>
            <w:noWrap/>
            <w:vAlign w:val="center"/>
            <w:hideMark/>
          </w:tcPr>
          <w:p w:rsidR="00AD5A67" w:rsidRPr="00E442A4" w:rsidRDefault="00AD5A67" w:rsidP="00AD5A67">
            <w:pPr>
              <w:jc w:val="center"/>
              <w:rPr>
                <w:color w:val="000000"/>
                <w:sz w:val="16"/>
                <w:szCs w:val="16"/>
                <w:lang w:val="hy-AM" w:eastAsia="hy-AM"/>
              </w:rPr>
            </w:pPr>
            <w:r w:rsidRPr="00E442A4">
              <w:rPr>
                <w:color w:val="000000"/>
                <w:sz w:val="16"/>
                <w:szCs w:val="16"/>
                <w:lang w:val="hy-AM" w:eastAsia="hy-AM"/>
              </w:rPr>
              <w:t>1947</w:t>
            </w:r>
          </w:p>
        </w:tc>
        <w:tc>
          <w:tcPr>
            <w:tcW w:w="616" w:type="dxa"/>
            <w:tcBorders>
              <w:top w:val="nil"/>
              <w:left w:val="nil"/>
              <w:bottom w:val="single" w:sz="4" w:space="0" w:color="auto"/>
              <w:right w:val="single" w:sz="4" w:space="0" w:color="auto"/>
            </w:tcBorders>
            <w:shd w:val="clear" w:color="auto" w:fill="auto"/>
            <w:noWrap/>
            <w:vAlign w:val="bottom"/>
            <w:hideMark/>
          </w:tcPr>
          <w:p w:rsidR="00AD5A67" w:rsidRPr="00E442A4" w:rsidRDefault="00AD5A67" w:rsidP="00AD5A67">
            <w:pPr>
              <w:jc w:val="center"/>
              <w:rPr>
                <w:color w:val="000000"/>
                <w:sz w:val="16"/>
                <w:szCs w:val="16"/>
                <w:lang w:val="hy-AM" w:eastAsia="hy-AM"/>
              </w:rPr>
            </w:pPr>
            <w:r w:rsidRPr="00E442A4">
              <w:rPr>
                <w:color w:val="000000"/>
                <w:sz w:val="16"/>
                <w:szCs w:val="16"/>
                <w:lang w:val="hy-AM" w:eastAsia="hy-AM"/>
              </w:rPr>
              <w:t>1985</w:t>
            </w:r>
          </w:p>
        </w:tc>
        <w:tc>
          <w:tcPr>
            <w:tcW w:w="406" w:type="dxa"/>
            <w:tcBorders>
              <w:top w:val="nil"/>
              <w:left w:val="nil"/>
              <w:bottom w:val="single" w:sz="4" w:space="0" w:color="auto"/>
              <w:right w:val="single" w:sz="4" w:space="0" w:color="auto"/>
            </w:tcBorders>
            <w:shd w:val="clear" w:color="auto" w:fill="auto"/>
            <w:noWrap/>
            <w:vAlign w:val="bottom"/>
            <w:hideMark/>
          </w:tcPr>
          <w:p w:rsidR="00AD5A67" w:rsidRPr="00E442A4" w:rsidRDefault="00AD5A67" w:rsidP="00AD5A67">
            <w:pPr>
              <w:jc w:val="center"/>
              <w:rPr>
                <w:color w:val="000000"/>
                <w:sz w:val="16"/>
                <w:szCs w:val="16"/>
                <w:lang w:val="hy-AM" w:eastAsia="hy-AM"/>
              </w:rPr>
            </w:pPr>
            <w:r w:rsidRPr="00E442A4">
              <w:rPr>
                <w:color w:val="000000"/>
                <w:sz w:val="16"/>
                <w:szCs w:val="16"/>
                <w:lang w:val="hy-AM" w:eastAsia="hy-AM"/>
              </w:rPr>
              <w:t> </w:t>
            </w:r>
          </w:p>
        </w:tc>
        <w:tc>
          <w:tcPr>
            <w:tcW w:w="406" w:type="dxa"/>
            <w:tcBorders>
              <w:top w:val="nil"/>
              <w:left w:val="nil"/>
              <w:bottom w:val="single" w:sz="4" w:space="0" w:color="auto"/>
              <w:right w:val="single" w:sz="4" w:space="0" w:color="auto"/>
            </w:tcBorders>
            <w:shd w:val="clear" w:color="auto" w:fill="auto"/>
            <w:noWrap/>
            <w:vAlign w:val="bottom"/>
            <w:hideMark/>
          </w:tcPr>
          <w:p w:rsidR="00AD5A67" w:rsidRPr="00E442A4" w:rsidRDefault="00AD5A67" w:rsidP="00AD5A67">
            <w:pPr>
              <w:jc w:val="center"/>
              <w:rPr>
                <w:color w:val="000000"/>
                <w:sz w:val="16"/>
                <w:szCs w:val="16"/>
                <w:lang w:val="hy-AM" w:eastAsia="hy-AM"/>
              </w:rPr>
            </w:pPr>
            <w:r w:rsidRPr="00E442A4">
              <w:rPr>
                <w:color w:val="000000"/>
                <w:sz w:val="16"/>
                <w:szCs w:val="16"/>
                <w:lang w:val="hy-AM" w:eastAsia="hy-AM"/>
              </w:rPr>
              <w:t> </w:t>
            </w:r>
          </w:p>
        </w:tc>
        <w:tc>
          <w:tcPr>
            <w:tcW w:w="406" w:type="dxa"/>
            <w:tcBorders>
              <w:top w:val="nil"/>
              <w:left w:val="nil"/>
              <w:bottom w:val="single" w:sz="4" w:space="0" w:color="auto"/>
              <w:right w:val="single" w:sz="4" w:space="0" w:color="auto"/>
            </w:tcBorders>
            <w:shd w:val="clear" w:color="auto" w:fill="auto"/>
            <w:noWrap/>
            <w:vAlign w:val="bottom"/>
            <w:hideMark/>
          </w:tcPr>
          <w:p w:rsidR="00AD5A67" w:rsidRPr="00E442A4" w:rsidRDefault="00AD5A67" w:rsidP="00AD5A67">
            <w:pPr>
              <w:jc w:val="center"/>
              <w:rPr>
                <w:color w:val="000000"/>
                <w:sz w:val="16"/>
                <w:szCs w:val="16"/>
                <w:lang w:val="hy-AM" w:eastAsia="hy-AM"/>
              </w:rPr>
            </w:pPr>
            <w:r w:rsidRPr="00E442A4">
              <w:rPr>
                <w:color w:val="000000"/>
                <w:sz w:val="16"/>
                <w:szCs w:val="16"/>
                <w:lang w:val="hy-AM" w:eastAsia="hy-AM"/>
              </w:rPr>
              <w:t> </w:t>
            </w:r>
          </w:p>
        </w:tc>
        <w:tc>
          <w:tcPr>
            <w:tcW w:w="406" w:type="dxa"/>
            <w:tcBorders>
              <w:top w:val="nil"/>
              <w:left w:val="nil"/>
              <w:bottom w:val="single" w:sz="4" w:space="0" w:color="auto"/>
              <w:right w:val="single" w:sz="4" w:space="0" w:color="auto"/>
            </w:tcBorders>
            <w:shd w:val="clear" w:color="auto" w:fill="auto"/>
            <w:noWrap/>
            <w:vAlign w:val="bottom"/>
            <w:hideMark/>
          </w:tcPr>
          <w:p w:rsidR="00AD5A67" w:rsidRPr="00E442A4" w:rsidRDefault="00AD5A67" w:rsidP="00AD5A67">
            <w:pPr>
              <w:jc w:val="center"/>
              <w:rPr>
                <w:color w:val="000000"/>
                <w:sz w:val="16"/>
                <w:szCs w:val="16"/>
                <w:lang w:val="hy-AM" w:eastAsia="hy-AM"/>
              </w:rPr>
            </w:pPr>
            <w:r w:rsidRPr="00E442A4">
              <w:rPr>
                <w:color w:val="000000"/>
                <w:sz w:val="16"/>
                <w:szCs w:val="16"/>
                <w:lang w:val="hy-AM" w:eastAsia="hy-AM"/>
              </w:rPr>
              <w:t> </w:t>
            </w:r>
          </w:p>
        </w:tc>
        <w:tc>
          <w:tcPr>
            <w:tcW w:w="406" w:type="dxa"/>
            <w:tcBorders>
              <w:top w:val="nil"/>
              <w:left w:val="nil"/>
              <w:bottom w:val="single" w:sz="4" w:space="0" w:color="auto"/>
              <w:right w:val="single" w:sz="4" w:space="0" w:color="auto"/>
            </w:tcBorders>
            <w:shd w:val="clear" w:color="auto" w:fill="auto"/>
            <w:noWrap/>
            <w:vAlign w:val="bottom"/>
            <w:hideMark/>
          </w:tcPr>
          <w:p w:rsidR="00AD5A67" w:rsidRPr="00E442A4" w:rsidRDefault="00AD5A67" w:rsidP="00AD5A67">
            <w:pPr>
              <w:jc w:val="center"/>
              <w:rPr>
                <w:color w:val="000000"/>
                <w:sz w:val="16"/>
                <w:szCs w:val="16"/>
                <w:lang w:val="hy-AM" w:eastAsia="hy-AM"/>
              </w:rPr>
            </w:pPr>
            <w:r w:rsidRPr="00E442A4">
              <w:rPr>
                <w:color w:val="000000"/>
                <w:sz w:val="16"/>
                <w:szCs w:val="16"/>
                <w:lang w:val="hy-AM" w:eastAsia="hy-AM"/>
              </w:rPr>
              <w:t> </w:t>
            </w:r>
          </w:p>
        </w:tc>
        <w:tc>
          <w:tcPr>
            <w:tcW w:w="406" w:type="dxa"/>
            <w:tcBorders>
              <w:top w:val="nil"/>
              <w:left w:val="nil"/>
              <w:bottom w:val="single" w:sz="4" w:space="0" w:color="auto"/>
              <w:right w:val="single" w:sz="4" w:space="0" w:color="auto"/>
            </w:tcBorders>
            <w:shd w:val="clear" w:color="auto" w:fill="auto"/>
            <w:noWrap/>
            <w:vAlign w:val="bottom"/>
            <w:hideMark/>
          </w:tcPr>
          <w:p w:rsidR="00AD5A67" w:rsidRPr="00E442A4" w:rsidRDefault="00AD5A67" w:rsidP="00AD5A67">
            <w:pPr>
              <w:jc w:val="center"/>
              <w:rPr>
                <w:color w:val="000000"/>
                <w:sz w:val="16"/>
                <w:szCs w:val="16"/>
                <w:lang w:val="hy-AM" w:eastAsia="hy-AM"/>
              </w:rPr>
            </w:pPr>
            <w:r w:rsidRPr="00E442A4">
              <w:rPr>
                <w:color w:val="000000"/>
                <w:sz w:val="16"/>
                <w:szCs w:val="16"/>
                <w:lang w:val="hy-AM" w:eastAsia="hy-AM"/>
              </w:rPr>
              <w:t> </w:t>
            </w:r>
          </w:p>
        </w:tc>
        <w:tc>
          <w:tcPr>
            <w:tcW w:w="541" w:type="dxa"/>
            <w:gridSpan w:val="2"/>
            <w:tcBorders>
              <w:top w:val="nil"/>
              <w:left w:val="nil"/>
              <w:bottom w:val="single" w:sz="4" w:space="0" w:color="auto"/>
              <w:right w:val="single" w:sz="4" w:space="0" w:color="auto"/>
            </w:tcBorders>
            <w:shd w:val="clear" w:color="auto" w:fill="auto"/>
            <w:noWrap/>
            <w:vAlign w:val="bottom"/>
            <w:hideMark/>
          </w:tcPr>
          <w:p w:rsidR="00AD5A67" w:rsidRPr="00E442A4" w:rsidRDefault="00AD5A67" w:rsidP="00AD5A67">
            <w:pPr>
              <w:jc w:val="center"/>
              <w:rPr>
                <w:color w:val="000000"/>
                <w:sz w:val="16"/>
                <w:szCs w:val="16"/>
                <w:lang w:val="hy-AM" w:eastAsia="hy-AM"/>
              </w:rPr>
            </w:pPr>
            <w:r w:rsidRPr="00E442A4">
              <w:rPr>
                <w:color w:val="000000"/>
                <w:sz w:val="16"/>
                <w:szCs w:val="16"/>
                <w:lang w:val="hy-AM" w:eastAsia="hy-AM"/>
              </w:rPr>
              <w:t> </w:t>
            </w:r>
          </w:p>
        </w:tc>
        <w:tc>
          <w:tcPr>
            <w:tcW w:w="818" w:type="dxa"/>
            <w:tcBorders>
              <w:top w:val="nil"/>
              <w:left w:val="nil"/>
              <w:bottom w:val="single" w:sz="4" w:space="0" w:color="auto"/>
              <w:right w:val="single" w:sz="4" w:space="0" w:color="auto"/>
            </w:tcBorders>
            <w:shd w:val="clear" w:color="auto" w:fill="auto"/>
            <w:noWrap/>
            <w:vAlign w:val="bottom"/>
            <w:hideMark/>
          </w:tcPr>
          <w:p w:rsidR="00AD5A67" w:rsidRPr="00E442A4" w:rsidRDefault="00AD5A67" w:rsidP="00AD5A67">
            <w:pPr>
              <w:jc w:val="center"/>
              <w:rPr>
                <w:color w:val="000000"/>
                <w:sz w:val="16"/>
                <w:szCs w:val="16"/>
                <w:lang w:val="hy-AM" w:eastAsia="hy-AM"/>
              </w:rPr>
            </w:pPr>
            <w:r w:rsidRPr="00E442A4">
              <w:rPr>
                <w:color w:val="000000"/>
                <w:sz w:val="16"/>
                <w:szCs w:val="16"/>
                <w:lang w:val="hy-AM" w:eastAsia="hy-AM"/>
              </w:rPr>
              <w:t>Масис</w:t>
            </w:r>
          </w:p>
        </w:tc>
        <w:tc>
          <w:tcPr>
            <w:tcW w:w="886" w:type="dxa"/>
            <w:tcBorders>
              <w:top w:val="nil"/>
              <w:left w:val="nil"/>
              <w:bottom w:val="single" w:sz="4" w:space="0" w:color="auto"/>
              <w:right w:val="single" w:sz="4" w:space="0" w:color="auto"/>
            </w:tcBorders>
            <w:shd w:val="clear" w:color="auto" w:fill="auto"/>
            <w:noWrap/>
            <w:vAlign w:val="center"/>
            <w:hideMark/>
          </w:tcPr>
          <w:p w:rsidR="00AD5A67" w:rsidRPr="00E442A4" w:rsidRDefault="00AD5A67" w:rsidP="00AD5A67">
            <w:pPr>
              <w:jc w:val="center"/>
              <w:rPr>
                <w:color w:val="000000"/>
                <w:sz w:val="16"/>
                <w:szCs w:val="16"/>
                <w:lang w:val="hy-AM" w:eastAsia="hy-AM"/>
              </w:rPr>
            </w:pPr>
            <w:r w:rsidRPr="00E442A4">
              <w:rPr>
                <w:color w:val="000000"/>
                <w:sz w:val="16"/>
                <w:szCs w:val="16"/>
                <w:lang w:val="hy-AM" w:eastAsia="hy-AM"/>
              </w:rPr>
              <w:t>10 000</w:t>
            </w:r>
          </w:p>
        </w:tc>
        <w:tc>
          <w:tcPr>
            <w:tcW w:w="957" w:type="dxa"/>
            <w:tcBorders>
              <w:top w:val="nil"/>
              <w:left w:val="nil"/>
              <w:bottom w:val="single" w:sz="4" w:space="0" w:color="auto"/>
              <w:right w:val="single" w:sz="4" w:space="0" w:color="auto"/>
            </w:tcBorders>
            <w:shd w:val="clear" w:color="auto" w:fill="auto"/>
            <w:noWrap/>
            <w:vAlign w:val="center"/>
            <w:hideMark/>
          </w:tcPr>
          <w:p w:rsidR="00AD5A67" w:rsidRPr="00E442A4" w:rsidRDefault="00AD5A67" w:rsidP="00AD5A67">
            <w:pPr>
              <w:jc w:val="center"/>
              <w:rPr>
                <w:color w:val="000000"/>
                <w:sz w:val="16"/>
                <w:szCs w:val="16"/>
                <w:lang w:val="hy-AM" w:eastAsia="hy-AM"/>
              </w:rPr>
            </w:pPr>
            <w:r w:rsidRPr="00E442A4">
              <w:rPr>
                <w:color w:val="000000"/>
                <w:sz w:val="16"/>
                <w:szCs w:val="16"/>
                <w:lang w:val="hy-AM" w:eastAsia="hy-AM"/>
              </w:rPr>
              <w:t>744 715</w:t>
            </w:r>
          </w:p>
        </w:tc>
        <w:tc>
          <w:tcPr>
            <w:tcW w:w="948" w:type="dxa"/>
            <w:tcBorders>
              <w:top w:val="nil"/>
              <w:left w:val="nil"/>
              <w:bottom w:val="single" w:sz="4" w:space="0" w:color="auto"/>
              <w:right w:val="single" w:sz="4" w:space="0" w:color="auto"/>
            </w:tcBorders>
            <w:shd w:val="clear" w:color="auto" w:fill="auto"/>
            <w:noWrap/>
            <w:vAlign w:val="center"/>
            <w:hideMark/>
          </w:tcPr>
          <w:p w:rsidR="00AD5A67" w:rsidRPr="00E442A4" w:rsidRDefault="00AD5A67" w:rsidP="00AD5A67">
            <w:pPr>
              <w:jc w:val="center"/>
              <w:rPr>
                <w:color w:val="000000"/>
                <w:sz w:val="16"/>
                <w:szCs w:val="16"/>
                <w:lang w:val="hy-AM" w:eastAsia="hy-AM"/>
              </w:rPr>
            </w:pPr>
            <w:r w:rsidRPr="00E442A4">
              <w:rPr>
                <w:color w:val="000000"/>
                <w:sz w:val="16"/>
                <w:szCs w:val="16"/>
                <w:lang w:val="hy-AM" w:eastAsia="hy-AM"/>
              </w:rPr>
              <w:t>5 227 900</w:t>
            </w:r>
          </w:p>
        </w:tc>
      </w:tr>
      <w:tr w:rsidR="003D08B7" w:rsidRPr="00E442A4" w:rsidTr="00E442A4">
        <w:trPr>
          <w:trHeight w:val="427"/>
        </w:trPr>
        <w:tc>
          <w:tcPr>
            <w:tcW w:w="664" w:type="dxa"/>
            <w:tcBorders>
              <w:top w:val="nil"/>
              <w:left w:val="single" w:sz="4" w:space="0" w:color="auto"/>
              <w:bottom w:val="single" w:sz="4" w:space="0" w:color="auto"/>
              <w:right w:val="single" w:sz="4" w:space="0" w:color="auto"/>
            </w:tcBorders>
            <w:shd w:val="clear" w:color="auto" w:fill="auto"/>
            <w:vAlign w:val="bottom"/>
            <w:hideMark/>
          </w:tcPr>
          <w:p w:rsidR="00AD5A67" w:rsidRPr="00E442A4" w:rsidRDefault="00AD5A67" w:rsidP="00AD5A67">
            <w:pPr>
              <w:jc w:val="center"/>
              <w:rPr>
                <w:color w:val="000000"/>
                <w:sz w:val="16"/>
                <w:szCs w:val="16"/>
                <w:lang w:val="hy-AM" w:eastAsia="hy-AM"/>
              </w:rPr>
            </w:pPr>
            <w:r w:rsidRPr="00E442A4">
              <w:rPr>
                <w:color w:val="000000"/>
                <w:sz w:val="16"/>
                <w:szCs w:val="16"/>
                <w:lang w:val="hy-AM" w:eastAsia="hy-AM"/>
              </w:rPr>
              <w:t>7</w:t>
            </w:r>
          </w:p>
        </w:tc>
        <w:tc>
          <w:tcPr>
            <w:tcW w:w="754" w:type="dxa"/>
            <w:tcBorders>
              <w:top w:val="nil"/>
              <w:left w:val="nil"/>
              <w:bottom w:val="single" w:sz="4" w:space="0" w:color="auto"/>
              <w:right w:val="single" w:sz="4" w:space="0" w:color="auto"/>
            </w:tcBorders>
            <w:shd w:val="clear" w:color="auto" w:fill="auto"/>
            <w:vAlign w:val="bottom"/>
            <w:hideMark/>
          </w:tcPr>
          <w:p w:rsidR="00AD5A67" w:rsidRPr="00E442A4" w:rsidRDefault="00AD5A67" w:rsidP="00AD5A67">
            <w:pPr>
              <w:jc w:val="center"/>
              <w:rPr>
                <w:color w:val="000000"/>
                <w:sz w:val="16"/>
                <w:szCs w:val="16"/>
                <w:lang w:val="hy-AM" w:eastAsia="hy-AM"/>
              </w:rPr>
            </w:pPr>
            <w:r w:rsidRPr="00E442A4">
              <w:rPr>
                <w:color w:val="000000"/>
                <w:sz w:val="16"/>
                <w:szCs w:val="16"/>
                <w:lang w:val="hy-AM" w:eastAsia="hy-AM"/>
              </w:rPr>
              <w:t>Тепловоз</w:t>
            </w:r>
          </w:p>
        </w:tc>
        <w:tc>
          <w:tcPr>
            <w:tcW w:w="847" w:type="dxa"/>
            <w:tcBorders>
              <w:top w:val="nil"/>
              <w:left w:val="nil"/>
              <w:bottom w:val="single" w:sz="4" w:space="0" w:color="auto"/>
              <w:right w:val="single" w:sz="4" w:space="0" w:color="auto"/>
            </w:tcBorders>
            <w:shd w:val="clear" w:color="auto" w:fill="auto"/>
            <w:noWrap/>
            <w:vAlign w:val="center"/>
            <w:hideMark/>
          </w:tcPr>
          <w:p w:rsidR="00AD5A67" w:rsidRPr="00E442A4" w:rsidRDefault="00AD5A67" w:rsidP="00AD5A67">
            <w:pPr>
              <w:jc w:val="center"/>
              <w:rPr>
                <w:color w:val="000000"/>
                <w:sz w:val="16"/>
                <w:szCs w:val="16"/>
                <w:lang w:val="hy-AM" w:eastAsia="hy-AM"/>
              </w:rPr>
            </w:pPr>
            <w:r w:rsidRPr="00E442A4">
              <w:rPr>
                <w:color w:val="000000"/>
                <w:sz w:val="16"/>
                <w:szCs w:val="16"/>
                <w:lang w:val="hy-AM" w:eastAsia="hy-AM"/>
              </w:rPr>
              <w:t>ЧМЭ-3</w:t>
            </w:r>
          </w:p>
        </w:tc>
        <w:tc>
          <w:tcPr>
            <w:tcW w:w="1016" w:type="dxa"/>
            <w:tcBorders>
              <w:top w:val="nil"/>
              <w:left w:val="nil"/>
              <w:bottom w:val="single" w:sz="4" w:space="0" w:color="auto"/>
              <w:right w:val="single" w:sz="4" w:space="0" w:color="auto"/>
            </w:tcBorders>
            <w:shd w:val="clear" w:color="auto" w:fill="auto"/>
            <w:noWrap/>
            <w:vAlign w:val="bottom"/>
            <w:hideMark/>
          </w:tcPr>
          <w:p w:rsidR="00AD5A67" w:rsidRPr="00E442A4" w:rsidRDefault="00AD5A67" w:rsidP="00AD5A67">
            <w:pPr>
              <w:jc w:val="center"/>
              <w:rPr>
                <w:color w:val="000000"/>
                <w:sz w:val="16"/>
                <w:szCs w:val="16"/>
                <w:lang w:val="hy-AM" w:eastAsia="hy-AM"/>
              </w:rPr>
            </w:pPr>
            <w:r w:rsidRPr="00E442A4">
              <w:rPr>
                <w:color w:val="000000"/>
                <w:sz w:val="16"/>
                <w:szCs w:val="16"/>
                <w:lang w:val="hy-AM" w:eastAsia="hy-AM"/>
              </w:rPr>
              <w:t>51130064</w:t>
            </w:r>
          </w:p>
        </w:tc>
        <w:tc>
          <w:tcPr>
            <w:tcW w:w="656" w:type="dxa"/>
            <w:tcBorders>
              <w:top w:val="nil"/>
              <w:left w:val="nil"/>
              <w:bottom w:val="single" w:sz="4" w:space="0" w:color="auto"/>
              <w:right w:val="single" w:sz="4" w:space="0" w:color="auto"/>
            </w:tcBorders>
            <w:shd w:val="clear" w:color="auto" w:fill="auto"/>
            <w:noWrap/>
            <w:vAlign w:val="center"/>
            <w:hideMark/>
          </w:tcPr>
          <w:p w:rsidR="00AD5A67" w:rsidRPr="00E442A4" w:rsidRDefault="00AD5A67" w:rsidP="00AD5A67">
            <w:pPr>
              <w:jc w:val="center"/>
              <w:rPr>
                <w:color w:val="000000"/>
                <w:sz w:val="16"/>
                <w:szCs w:val="16"/>
                <w:lang w:val="hy-AM" w:eastAsia="hy-AM"/>
              </w:rPr>
            </w:pPr>
            <w:r w:rsidRPr="00E442A4">
              <w:rPr>
                <w:color w:val="000000"/>
                <w:sz w:val="16"/>
                <w:szCs w:val="16"/>
                <w:lang w:val="hy-AM" w:eastAsia="hy-AM"/>
              </w:rPr>
              <w:t>3549</w:t>
            </w:r>
          </w:p>
        </w:tc>
        <w:tc>
          <w:tcPr>
            <w:tcW w:w="616" w:type="dxa"/>
            <w:tcBorders>
              <w:top w:val="nil"/>
              <w:left w:val="nil"/>
              <w:bottom w:val="single" w:sz="4" w:space="0" w:color="auto"/>
              <w:right w:val="single" w:sz="4" w:space="0" w:color="auto"/>
            </w:tcBorders>
            <w:shd w:val="clear" w:color="auto" w:fill="auto"/>
            <w:noWrap/>
            <w:vAlign w:val="bottom"/>
            <w:hideMark/>
          </w:tcPr>
          <w:p w:rsidR="00AD5A67" w:rsidRPr="00E442A4" w:rsidRDefault="00AD5A67" w:rsidP="00AD5A67">
            <w:pPr>
              <w:jc w:val="center"/>
              <w:rPr>
                <w:color w:val="000000"/>
                <w:sz w:val="16"/>
                <w:szCs w:val="16"/>
                <w:lang w:val="hy-AM" w:eastAsia="hy-AM"/>
              </w:rPr>
            </w:pPr>
            <w:r w:rsidRPr="00E442A4">
              <w:rPr>
                <w:color w:val="000000"/>
                <w:sz w:val="16"/>
                <w:szCs w:val="16"/>
                <w:lang w:val="hy-AM" w:eastAsia="hy-AM"/>
              </w:rPr>
              <w:t>1981</w:t>
            </w:r>
          </w:p>
        </w:tc>
        <w:tc>
          <w:tcPr>
            <w:tcW w:w="406" w:type="dxa"/>
            <w:tcBorders>
              <w:top w:val="nil"/>
              <w:left w:val="nil"/>
              <w:bottom w:val="single" w:sz="4" w:space="0" w:color="auto"/>
              <w:right w:val="single" w:sz="4" w:space="0" w:color="auto"/>
            </w:tcBorders>
            <w:shd w:val="clear" w:color="auto" w:fill="auto"/>
            <w:noWrap/>
            <w:vAlign w:val="bottom"/>
            <w:hideMark/>
          </w:tcPr>
          <w:p w:rsidR="00AD5A67" w:rsidRPr="00E442A4" w:rsidRDefault="00AD5A67" w:rsidP="00AD5A67">
            <w:pPr>
              <w:jc w:val="center"/>
              <w:rPr>
                <w:color w:val="000000"/>
                <w:sz w:val="16"/>
                <w:szCs w:val="16"/>
                <w:lang w:val="hy-AM" w:eastAsia="hy-AM"/>
              </w:rPr>
            </w:pPr>
            <w:r w:rsidRPr="00E442A4">
              <w:rPr>
                <w:color w:val="000000"/>
                <w:sz w:val="16"/>
                <w:szCs w:val="16"/>
                <w:lang w:val="hy-AM" w:eastAsia="hy-AM"/>
              </w:rPr>
              <w:t>5</w:t>
            </w:r>
          </w:p>
        </w:tc>
        <w:tc>
          <w:tcPr>
            <w:tcW w:w="406" w:type="dxa"/>
            <w:tcBorders>
              <w:top w:val="nil"/>
              <w:left w:val="nil"/>
              <w:bottom w:val="single" w:sz="4" w:space="0" w:color="auto"/>
              <w:right w:val="single" w:sz="4" w:space="0" w:color="auto"/>
            </w:tcBorders>
            <w:shd w:val="clear" w:color="auto" w:fill="auto"/>
            <w:noWrap/>
            <w:vAlign w:val="bottom"/>
            <w:hideMark/>
          </w:tcPr>
          <w:p w:rsidR="00AD5A67" w:rsidRPr="00E442A4" w:rsidRDefault="00AD5A67" w:rsidP="00AD5A67">
            <w:pPr>
              <w:jc w:val="center"/>
              <w:rPr>
                <w:color w:val="000000"/>
                <w:sz w:val="16"/>
                <w:szCs w:val="16"/>
                <w:lang w:val="hy-AM" w:eastAsia="hy-AM"/>
              </w:rPr>
            </w:pPr>
            <w:r w:rsidRPr="00E442A4">
              <w:rPr>
                <w:color w:val="000000"/>
                <w:sz w:val="16"/>
                <w:szCs w:val="16"/>
                <w:lang w:val="hy-AM" w:eastAsia="hy-AM"/>
              </w:rPr>
              <w:t>6</w:t>
            </w:r>
          </w:p>
        </w:tc>
        <w:tc>
          <w:tcPr>
            <w:tcW w:w="406" w:type="dxa"/>
            <w:tcBorders>
              <w:top w:val="nil"/>
              <w:left w:val="nil"/>
              <w:bottom w:val="single" w:sz="4" w:space="0" w:color="auto"/>
              <w:right w:val="single" w:sz="4" w:space="0" w:color="auto"/>
            </w:tcBorders>
            <w:shd w:val="clear" w:color="auto" w:fill="auto"/>
            <w:noWrap/>
            <w:vAlign w:val="bottom"/>
            <w:hideMark/>
          </w:tcPr>
          <w:p w:rsidR="00AD5A67" w:rsidRPr="00E442A4" w:rsidRDefault="00AD5A67" w:rsidP="00AD5A67">
            <w:pPr>
              <w:jc w:val="center"/>
              <w:rPr>
                <w:color w:val="000000"/>
                <w:sz w:val="16"/>
                <w:szCs w:val="16"/>
                <w:lang w:val="hy-AM" w:eastAsia="hy-AM"/>
              </w:rPr>
            </w:pPr>
            <w:r w:rsidRPr="00E442A4">
              <w:rPr>
                <w:color w:val="000000"/>
                <w:sz w:val="16"/>
                <w:szCs w:val="16"/>
                <w:lang w:val="hy-AM" w:eastAsia="hy-AM"/>
              </w:rPr>
              <w:t>1</w:t>
            </w:r>
          </w:p>
        </w:tc>
        <w:tc>
          <w:tcPr>
            <w:tcW w:w="406" w:type="dxa"/>
            <w:tcBorders>
              <w:top w:val="nil"/>
              <w:left w:val="nil"/>
              <w:bottom w:val="single" w:sz="4" w:space="0" w:color="auto"/>
              <w:right w:val="single" w:sz="4" w:space="0" w:color="auto"/>
            </w:tcBorders>
            <w:shd w:val="clear" w:color="auto" w:fill="auto"/>
            <w:noWrap/>
            <w:vAlign w:val="bottom"/>
            <w:hideMark/>
          </w:tcPr>
          <w:p w:rsidR="00AD5A67" w:rsidRPr="00E442A4" w:rsidRDefault="00AD5A67" w:rsidP="00AD5A67">
            <w:pPr>
              <w:jc w:val="center"/>
              <w:rPr>
                <w:color w:val="000000"/>
                <w:sz w:val="16"/>
                <w:szCs w:val="16"/>
                <w:lang w:val="hy-AM" w:eastAsia="hy-AM"/>
              </w:rPr>
            </w:pPr>
            <w:r w:rsidRPr="00E442A4">
              <w:rPr>
                <w:color w:val="000000"/>
                <w:sz w:val="16"/>
                <w:szCs w:val="16"/>
                <w:lang w:val="hy-AM" w:eastAsia="hy-AM"/>
              </w:rPr>
              <w:t>1</w:t>
            </w:r>
          </w:p>
        </w:tc>
        <w:tc>
          <w:tcPr>
            <w:tcW w:w="406" w:type="dxa"/>
            <w:tcBorders>
              <w:top w:val="nil"/>
              <w:left w:val="nil"/>
              <w:bottom w:val="single" w:sz="4" w:space="0" w:color="auto"/>
              <w:right w:val="single" w:sz="4" w:space="0" w:color="auto"/>
            </w:tcBorders>
            <w:shd w:val="clear" w:color="auto" w:fill="auto"/>
            <w:noWrap/>
            <w:vAlign w:val="bottom"/>
            <w:hideMark/>
          </w:tcPr>
          <w:p w:rsidR="00AD5A67" w:rsidRPr="00E442A4" w:rsidRDefault="00AD5A67" w:rsidP="00AD5A67">
            <w:pPr>
              <w:jc w:val="center"/>
              <w:rPr>
                <w:color w:val="000000"/>
                <w:sz w:val="16"/>
                <w:szCs w:val="16"/>
                <w:lang w:val="hy-AM" w:eastAsia="hy-AM"/>
              </w:rPr>
            </w:pPr>
            <w:r w:rsidRPr="00E442A4">
              <w:rPr>
                <w:color w:val="000000"/>
                <w:sz w:val="16"/>
                <w:szCs w:val="16"/>
                <w:lang w:val="hy-AM" w:eastAsia="hy-AM"/>
              </w:rPr>
              <w:t>1</w:t>
            </w:r>
          </w:p>
        </w:tc>
        <w:tc>
          <w:tcPr>
            <w:tcW w:w="406" w:type="dxa"/>
            <w:tcBorders>
              <w:top w:val="nil"/>
              <w:left w:val="nil"/>
              <w:bottom w:val="single" w:sz="4" w:space="0" w:color="auto"/>
              <w:right w:val="single" w:sz="4" w:space="0" w:color="auto"/>
            </w:tcBorders>
            <w:shd w:val="clear" w:color="auto" w:fill="auto"/>
            <w:noWrap/>
            <w:vAlign w:val="bottom"/>
            <w:hideMark/>
          </w:tcPr>
          <w:p w:rsidR="00AD5A67" w:rsidRPr="00E442A4" w:rsidRDefault="00AD5A67" w:rsidP="00AD5A67">
            <w:pPr>
              <w:jc w:val="center"/>
              <w:rPr>
                <w:color w:val="000000"/>
                <w:sz w:val="16"/>
                <w:szCs w:val="16"/>
                <w:lang w:val="hy-AM" w:eastAsia="hy-AM"/>
              </w:rPr>
            </w:pPr>
            <w:r w:rsidRPr="00E442A4">
              <w:rPr>
                <w:color w:val="000000"/>
                <w:sz w:val="16"/>
                <w:szCs w:val="16"/>
                <w:lang w:val="hy-AM" w:eastAsia="hy-AM"/>
              </w:rPr>
              <w:t>1</w:t>
            </w:r>
          </w:p>
        </w:tc>
        <w:tc>
          <w:tcPr>
            <w:tcW w:w="541" w:type="dxa"/>
            <w:gridSpan w:val="2"/>
            <w:tcBorders>
              <w:top w:val="nil"/>
              <w:left w:val="nil"/>
              <w:bottom w:val="single" w:sz="4" w:space="0" w:color="auto"/>
              <w:right w:val="single" w:sz="4" w:space="0" w:color="auto"/>
            </w:tcBorders>
            <w:shd w:val="clear" w:color="auto" w:fill="auto"/>
            <w:noWrap/>
            <w:vAlign w:val="bottom"/>
            <w:hideMark/>
          </w:tcPr>
          <w:p w:rsidR="00AD5A67" w:rsidRPr="00E442A4" w:rsidRDefault="00AD5A67" w:rsidP="00AD5A67">
            <w:pPr>
              <w:jc w:val="center"/>
              <w:rPr>
                <w:color w:val="000000"/>
                <w:sz w:val="16"/>
                <w:szCs w:val="16"/>
                <w:lang w:val="hy-AM" w:eastAsia="hy-AM"/>
              </w:rPr>
            </w:pPr>
            <w:r w:rsidRPr="00E442A4">
              <w:rPr>
                <w:color w:val="000000"/>
                <w:sz w:val="16"/>
                <w:szCs w:val="16"/>
                <w:lang w:val="hy-AM" w:eastAsia="hy-AM"/>
              </w:rPr>
              <w:t>0</w:t>
            </w:r>
          </w:p>
        </w:tc>
        <w:tc>
          <w:tcPr>
            <w:tcW w:w="818" w:type="dxa"/>
            <w:tcBorders>
              <w:top w:val="nil"/>
              <w:left w:val="nil"/>
              <w:bottom w:val="single" w:sz="4" w:space="0" w:color="auto"/>
              <w:right w:val="single" w:sz="4" w:space="0" w:color="auto"/>
            </w:tcBorders>
            <w:shd w:val="clear" w:color="auto" w:fill="auto"/>
            <w:noWrap/>
            <w:vAlign w:val="bottom"/>
            <w:hideMark/>
          </w:tcPr>
          <w:p w:rsidR="00AD5A67" w:rsidRPr="00E442A4" w:rsidRDefault="00AD5A67" w:rsidP="00AD5A67">
            <w:pPr>
              <w:jc w:val="center"/>
              <w:rPr>
                <w:color w:val="000000"/>
                <w:sz w:val="16"/>
                <w:szCs w:val="16"/>
                <w:lang w:val="hy-AM" w:eastAsia="hy-AM"/>
              </w:rPr>
            </w:pPr>
            <w:r w:rsidRPr="00E442A4">
              <w:rPr>
                <w:color w:val="000000"/>
                <w:sz w:val="16"/>
                <w:szCs w:val="16"/>
                <w:lang w:val="hy-AM" w:eastAsia="hy-AM"/>
              </w:rPr>
              <w:t>Ереван</w:t>
            </w:r>
          </w:p>
        </w:tc>
        <w:tc>
          <w:tcPr>
            <w:tcW w:w="886" w:type="dxa"/>
            <w:tcBorders>
              <w:top w:val="nil"/>
              <w:left w:val="nil"/>
              <w:bottom w:val="single" w:sz="4" w:space="0" w:color="auto"/>
              <w:right w:val="single" w:sz="4" w:space="0" w:color="auto"/>
            </w:tcBorders>
            <w:shd w:val="clear" w:color="auto" w:fill="auto"/>
            <w:noWrap/>
            <w:vAlign w:val="center"/>
            <w:hideMark/>
          </w:tcPr>
          <w:p w:rsidR="00AD5A67" w:rsidRPr="00E442A4" w:rsidRDefault="00AD5A67" w:rsidP="00AD5A67">
            <w:pPr>
              <w:jc w:val="center"/>
              <w:rPr>
                <w:color w:val="000000"/>
                <w:sz w:val="16"/>
                <w:szCs w:val="16"/>
                <w:lang w:val="hy-AM" w:eastAsia="hy-AM"/>
              </w:rPr>
            </w:pPr>
            <w:r w:rsidRPr="00E442A4">
              <w:rPr>
                <w:color w:val="000000"/>
                <w:sz w:val="16"/>
                <w:szCs w:val="16"/>
                <w:lang w:val="hy-AM" w:eastAsia="hy-AM"/>
              </w:rPr>
              <w:t>35 000</w:t>
            </w:r>
          </w:p>
        </w:tc>
        <w:tc>
          <w:tcPr>
            <w:tcW w:w="957" w:type="dxa"/>
            <w:tcBorders>
              <w:top w:val="nil"/>
              <w:left w:val="nil"/>
              <w:bottom w:val="single" w:sz="4" w:space="0" w:color="auto"/>
              <w:right w:val="single" w:sz="4" w:space="0" w:color="auto"/>
            </w:tcBorders>
            <w:shd w:val="clear" w:color="auto" w:fill="auto"/>
            <w:noWrap/>
            <w:vAlign w:val="center"/>
            <w:hideMark/>
          </w:tcPr>
          <w:p w:rsidR="00AD5A67" w:rsidRPr="00E442A4" w:rsidRDefault="00AD5A67" w:rsidP="00AD5A67">
            <w:pPr>
              <w:jc w:val="center"/>
              <w:rPr>
                <w:color w:val="000000"/>
                <w:sz w:val="16"/>
                <w:szCs w:val="16"/>
                <w:lang w:val="hy-AM" w:eastAsia="hy-AM"/>
              </w:rPr>
            </w:pPr>
            <w:r w:rsidRPr="00E442A4">
              <w:rPr>
                <w:color w:val="000000"/>
                <w:sz w:val="16"/>
                <w:szCs w:val="16"/>
                <w:lang w:val="hy-AM" w:eastAsia="hy-AM"/>
              </w:rPr>
              <w:t>2 606 503</w:t>
            </w:r>
          </w:p>
        </w:tc>
        <w:tc>
          <w:tcPr>
            <w:tcW w:w="948" w:type="dxa"/>
            <w:tcBorders>
              <w:top w:val="nil"/>
              <w:left w:val="nil"/>
              <w:bottom w:val="single" w:sz="4" w:space="0" w:color="auto"/>
              <w:right w:val="single" w:sz="4" w:space="0" w:color="auto"/>
            </w:tcBorders>
            <w:shd w:val="clear" w:color="auto" w:fill="auto"/>
            <w:noWrap/>
            <w:vAlign w:val="center"/>
            <w:hideMark/>
          </w:tcPr>
          <w:p w:rsidR="00AD5A67" w:rsidRPr="00E442A4" w:rsidRDefault="00AD5A67" w:rsidP="00AD5A67">
            <w:pPr>
              <w:jc w:val="center"/>
              <w:rPr>
                <w:color w:val="000000"/>
                <w:sz w:val="16"/>
                <w:szCs w:val="16"/>
                <w:lang w:val="hy-AM" w:eastAsia="hy-AM"/>
              </w:rPr>
            </w:pPr>
            <w:r w:rsidRPr="00E442A4">
              <w:rPr>
                <w:color w:val="000000"/>
                <w:sz w:val="16"/>
                <w:szCs w:val="16"/>
                <w:lang w:val="hy-AM" w:eastAsia="hy-AM"/>
              </w:rPr>
              <w:t>18 297 650</w:t>
            </w:r>
          </w:p>
        </w:tc>
      </w:tr>
      <w:tr w:rsidR="003D08B7" w:rsidRPr="00E442A4" w:rsidTr="00E442A4">
        <w:trPr>
          <w:trHeight w:val="427"/>
        </w:trPr>
        <w:tc>
          <w:tcPr>
            <w:tcW w:w="664" w:type="dxa"/>
            <w:tcBorders>
              <w:top w:val="nil"/>
              <w:left w:val="single" w:sz="4" w:space="0" w:color="auto"/>
              <w:bottom w:val="single" w:sz="4" w:space="0" w:color="auto"/>
              <w:right w:val="single" w:sz="4" w:space="0" w:color="auto"/>
            </w:tcBorders>
            <w:shd w:val="clear" w:color="auto" w:fill="auto"/>
            <w:vAlign w:val="bottom"/>
            <w:hideMark/>
          </w:tcPr>
          <w:p w:rsidR="00AD5A67" w:rsidRPr="00E442A4" w:rsidRDefault="00AD5A67" w:rsidP="00AD5A67">
            <w:pPr>
              <w:jc w:val="center"/>
              <w:rPr>
                <w:color w:val="000000"/>
                <w:sz w:val="16"/>
                <w:szCs w:val="16"/>
                <w:lang w:val="hy-AM" w:eastAsia="hy-AM"/>
              </w:rPr>
            </w:pPr>
            <w:r w:rsidRPr="00E442A4">
              <w:rPr>
                <w:color w:val="000000"/>
                <w:sz w:val="16"/>
                <w:szCs w:val="16"/>
                <w:lang w:val="hy-AM" w:eastAsia="hy-AM"/>
              </w:rPr>
              <w:t>8</w:t>
            </w:r>
          </w:p>
        </w:tc>
        <w:tc>
          <w:tcPr>
            <w:tcW w:w="754" w:type="dxa"/>
            <w:tcBorders>
              <w:top w:val="nil"/>
              <w:left w:val="nil"/>
              <w:bottom w:val="single" w:sz="4" w:space="0" w:color="auto"/>
              <w:right w:val="single" w:sz="4" w:space="0" w:color="auto"/>
            </w:tcBorders>
            <w:shd w:val="clear" w:color="auto" w:fill="auto"/>
            <w:vAlign w:val="bottom"/>
            <w:hideMark/>
          </w:tcPr>
          <w:p w:rsidR="00AD5A67" w:rsidRPr="00E442A4" w:rsidRDefault="00AD5A67" w:rsidP="00AD5A67">
            <w:pPr>
              <w:jc w:val="center"/>
              <w:rPr>
                <w:color w:val="000000"/>
                <w:sz w:val="16"/>
                <w:szCs w:val="16"/>
                <w:lang w:val="hy-AM" w:eastAsia="hy-AM"/>
              </w:rPr>
            </w:pPr>
            <w:r w:rsidRPr="00E442A4">
              <w:rPr>
                <w:color w:val="000000"/>
                <w:sz w:val="16"/>
                <w:szCs w:val="16"/>
                <w:lang w:val="hy-AM" w:eastAsia="hy-AM"/>
              </w:rPr>
              <w:t>Тепловоз</w:t>
            </w:r>
          </w:p>
        </w:tc>
        <w:tc>
          <w:tcPr>
            <w:tcW w:w="847" w:type="dxa"/>
            <w:tcBorders>
              <w:top w:val="nil"/>
              <w:left w:val="nil"/>
              <w:bottom w:val="single" w:sz="4" w:space="0" w:color="auto"/>
              <w:right w:val="single" w:sz="4" w:space="0" w:color="auto"/>
            </w:tcBorders>
            <w:shd w:val="clear" w:color="auto" w:fill="auto"/>
            <w:noWrap/>
            <w:vAlign w:val="center"/>
            <w:hideMark/>
          </w:tcPr>
          <w:p w:rsidR="00AD5A67" w:rsidRPr="00E442A4" w:rsidRDefault="00AD5A67" w:rsidP="00AD5A67">
            <w:pPr>
              <w:jc w:val="center"/>
              <w:rPr>
                <w:color w:val="000000"/>
                <w:sz w:val="16"/>
                <w:szCs w:val="16"/>
                <w:lang w:val="hy-AM" w:eastAsia="hy-AM"/>
              </w:rPr>
            </w:pPr>
            <w:r w:rsidRPr="00E442A4">
              <w:rPr>
                <w:color w:val="000000"/>
                <w:sz w:val="16"/>
                <w:szCs w:val="16"/>
                <w:lang w:val="hy-AM" w:eastAsia="hy-AM"/>
              </w:rPr>
              <w:t>ЧМЭ-3</w:t>
            </w:r>
          </w:p>
        </w:tc>
        <w:tc>
          <w:tcPr>
            <w:tcW w:w="1016" w:type="dxa"/>
            <w:tcBorders>
              <w:top w:val="nil"/>
              <w:left w:val="nil"/>
              <w:bottom w:val="single" w:sz="4" w:space="0" w:color="auto"/>
              <w:right w:val="single" w:sz="4" w:space="0" w:color="auto"/>
            </w:tcBorders>
            <w:shd w:val="clear" w:color="auto" w:fill="auto"/>
            <w:noWrap/>
            <w:vAlign w:val="bottom"/>
            <w:hideMark/>
          </w:tcPr>
          <w:p w:rsidR="00AD5A67" w:rsidRPr="00E442A4" w:rsidRDefault="00AD5A67" w:rsidP="00AD5A67">
            <w:pPr>
              <w:jc w:val="center"/>
              <w:rPr>
                <w:color w:val="000000"/>
                <w:sz w:val="16"/>
                <w:szCs w:val="16"/>
                <w:lang w:val="hy-AM" w:eastAsia="hy-AM"/>
              </w:rPr>
            </w:pPr>
            <w:r w:rsidRPr="00E442A4">
              <w:rPr>
                <w:color w:val="000000"/>
                <w:sz w:val="16"/>
                <w:szCs w:val="16"/>
                <w:lang w:val="hy-AM" w:eastAsia="hy-AM"/>
              </w:rPr>
              <w:t>51130046</w:t>
            </w:r>
          </w:p>
        </w:tc>
        <w:tc>
          <w:tcPr>
            <w:tcW w:w="656" w:type="dxa"/>
            <w:tcBorders>
              <w:top w:val="nil"/>
              <w:left w:val="nil"/>
              <w:bottom w:val="single" w:sz="4" w:space="0" w:color="auto"/>
              <w:right w:val="single" w:sz="4" w:space="0" w:color="auto"/>
            </w:tcBorders>
            <w:shd w:val="clear" w:color="auto" w:fill="auto"/>
            <w:noWrap/>
            <w:vAlign w:val="center"/>
            <w:hideMark/>
          </w:tcPr>
          <w:p w:rsidR="00AD5A67" w:rsidRPr="00E442A4" w:rsidRDefault="00AD5A67" w:rsidP="00AD5A67">
            <w:pPr>
              <w:jc w:val="center"/>
              <w:rPr>
                <w:color w:val="000000"/>
                <w:sz w:val="16"/>
                <w:szCs w:val="16"/>
                <w:lang w:val="hy-AM" w:eastAsia="hy-AM"/>
              </w:rPr>
            </w:pPr>
            <w:r w:rsidRPr="00E442A4">
              <w:rPr>
                <w:color w:val="000000"/>
                <w:sz w:val="16"/>
                <w:szCs w:val="16"/>
                <w:lang w:val="hy-AM" w:eastAsia="hy-AM"/>
              </w:rPr>
              <w:t>4934</w:t>
            </w:r>
          </w:p>
        </w:tc>
        <w:tc>
          <w:tcPr>
            <w:tcW w:w="616" w:type="dxa"/>
            <w:tcBorders>
              <w:top w:val="nil"/>
              <w:left w:val="nil"/>
              <w:bottom w:val="single" w:sz="4" w:space="0" w:color="auto"/>
              <w:right w:val="single" w:sz="4" w:space="0" w:color="auto"/>
            </w:tcBorders>
            <w:shd w:val="clear" w:color="auto" w:fill="auto"/>
            <w:noWrap/>
            <w:vAlign w:val="bottom"/>
            <w:hideMark/>
          </w:tcPr>
          <w:p w:rsidR="00AD5A67" w:rsidRPr="00E442A4" w:rsidRDefault="00AD5A67" w:rsidP="00AD5A67">
            <w:pPr>
              <w:jc w:val="center"/>
              <w:rPr>
                <w:color w:val="000000"/>
                <w:sz w:val="16"/>
                <w:szCs w:val="16"/>
                <w:lang w:val="hy-AM" w:eastAsia="hy-AM"/>
              </w:rPr>
            </w:pPr>
            <w:r w:rsidRPr="00E442A4">
              <w:rPr>
                <w:color w:val="000000"/>
                <w:sz w:val="16"/>
                <w:szCs w:val="16"/>
                <w:lang w:val="hy-AM" w:eastAsia="hy-AM"/>
              </w:rPr>
              <w:t>1985</w:t>
            </w:r>
          </w:p>
        </w:tc>
        <w:tc>
          <w:tcPr>
            <w:tcW w:w="406" w:type="dxa"/>
            <w:tcBorders>
              <w:top w:val="nil"/>
              <w:left w:val="nil"/>
              <w:bottom w:val="single" w:sz="4" w:space="0" w:color="auto"/>
              <w:right w:val="single" w:sz="4" w:space="0" w:color="auto"/>
            </w:tcBorders>
            <w:shd w:val="clear" w:color="auto" w:fill="auto"/>
            <w:noWrap/>
            <w:vAlign w:val="bottom"/>
            <w:hideMark/>
          </w:tcPr>
          <w:p w:rsidR="00AD5A67" w:rsidRPr="00E442A4" w:rsidRDefault="00AD5A67" w:rsidP="00AD5A67">
            <w:pPr>
              <w:jc w:val="center"/>
              <w:rPr>
                <w:color w:val="000000"/>
                <w:sz w:val="16"/>
                <w:szCs w:val="16"/>
                <w:lang w:val="hy-AM" w:eastAsia="hy-AM"/>
              </w:rPr>
            </w:pPr>
            <w:r w:rsidRPr="00E442A4">
              <w:rPr>
                <w:color w:val="000000"/>
                <w:sz w:val="16"/>
                <w:szCs w:val="16"/>
                <w:lang w:val="hy-AM" w:eastAsia="hy-AM"/>
              </w:rPr>
              <w:t>4</w:t>
            </w:r>
          </w:p>
        </w:tc>
        <w:tc>
          <w:tcPr>
            <w:tcW w:w="406" w:type="dxa"/>
            <w:tcBorders>
              <w:top w:val="nil"/>
              <w:left w:val="nil"/>
              <w:bottom w:val="single" w:sz="4" w:space="0" w:color="auto"/>
              <w:right w:val="single" w:sz="4" w:space="0" w:color="auto"/>
            </w:tcBorders>
            <w:shd w:val="clear" w:color="auto" w:fill="auto"/>
            <w:noWrap/>
            <w:vAlign w:val="bottom"/>
            <w:hideMark/>
          </w:tcPr>
          <w:p w:rsidR="00AD5A67" w:rsidRPr="00E442A4" w:rsidRDefault="00AD5A67" w:rsidP="00AD5A67">
            <w:pPr>
              <w:jc w:val="center"/>
              <w:rPr>
                <w:color w:val="000000"/>
                <w:sz w:val="16"/>
                <w:szCs w:val="16"/>
                <w:lang w:val="hy-AM" w:eastAsia="hy-AM"/>
              </w:rPr>
            </w:pPr>
            <w:r w:rsidRPr="00E442A4">
              <w:rPr>
                <w:color w:val="000000"/>
                <w:sz w:val="16"/>
                <w:szCs w:val="16"/>
                <w:lang w:val="hy-AM" w:eastAsia="hy-AM"/>
              </w:rPr>
              <w:t>5</w:t>
            </w:r>
          </w:p>
        </w:tc>
        <w:tc>
          <w:tcPr>
            <w:tcW w:w="406" w:type="dxa"/>
            <w:tcBorders>
              <w:top w:val="nil"/>
              <w:left w:val="nil"/>
              <w:bottom w:val="single" w:sz="4" w:space="0" w:color="auto"/>
              <w:right w:val="single" w:sz="4" w:space="0" w:color="auto"/>
            </w:tcBorders>
            <w:shd w:val="clear" w:color="auto" w:fill="auto"/>
            <w:noWrap/>
            <w:vAlign w:val="bottom"/>
            <w:hideMark/>
          </w:tcPr>
          <w:p w:rsidR="00AD5A67" w:rsidRPr="00E442A4" w:rsidRDefault="00AD5A67" w:rsidP="00AD5A67">
            <w:pPr>
              <w:jc w:val="center"/>
              <w:rPr>
                <w:color w:val="000000"/>
                <w:sz w:val="16"/>
                <w:szCs w:val="16"/>
                <w:lang w:val="hy-AM" w:eastAsia="hy-AM"/>
              </w:rPr>
            </w:pPr>
            <w:r w:rsidRPr="00E442A4">
              <w:rPr>
                <w:color w:val="000000"/>
                <w:sz w:val="16"/>
                <w:szCs w:val="16"/>
                <w:lang w:val="hy-AM" w:eastAsia="hy-AM"/>
              </w:rPr>
              <w:t>1</w:t>
            </w:r>
          </w:p>
        </w:tc>
        <w:tc>
          <w:tcPr>
            <w:tcW w:w="406" w:type="dxa"/>
            <w:tcBorders>
              <w:top w:val="nil"/>
              <w:left w:val="nil"/>
              <w:bottom w:val="single" w:sz="4" w:space="0" w:color="auto"/>
              <w:right w:val="single" w:sz="4" w:space="0" w:color="auto"/>
            </w:tcBorders>
            <w:shd w:val="clear" w:color="auto" w:fill="auto"/>
            <w:noWrap/>
            <w:vAlign w:val="bottom"/>
            <w:hideMark/>
          </w:tcPr>
          <w:p w:rsidR="00AD5A67" w:rsidRPr="00E442A4" w:rsidRDefault="00AD5A67" w:rsidP="00AD5A67">
            <w:pPr>
              <w:jc w:val="center"/>
              <w:rPr>
                <w:color w:val="000000"/>
                <w:sz w:val="16"/>
                <w:szCs w:val="16"/>
                <w:lang w:val="hy-AM" w:eastAsia="hy-AM"/>
              </w:rPr>
            </w:pPr>
            <w:r w:rsidRPr="00E442A4">
              <w:rPr>
                <w:color w:val="000000"/>
                <w:sz w:val="16"/>
                <w:szCs w:val="16"/>
                <w:lang w:val="hy-AM" w:eastAsia="hy-AM"/>
              </w:rPr>
              <w:t>0</w:t>
            </w:r>
          </w:p>
        </w:tc>
        <w:tc>
          <w:tcPr>
            <w:tcW w:w="406" w:type="dxa"/>
            <w:tcBorders>
              <w:top w:val="nil"/>
              <w:left w:val="nil"/>
              <w:bottom w:val="single" w:sz="4" w:space="0" w:color="auto"/>
              <w:right w:val="single" w:sz="4" w:space="0" w:color="auto"/>
            </w:tcBorders>
            <w:shd w:val="clear" w:color="auto" w:fill="auto"/>
            <w:noWrap/>
            <w:vAlign w:val="bottom"/>
            <w:hideMark/>
          </w:tcPr>
          <w:p w:rsidR="00AD5A67" w:rsidRPr="00E442A4" w:rsidRDefault="00AD5A67" w:rsidP="00AD5A67">
            <w:pPr>
              <w:jc w:val="center"/>
              <w:rPr>
                <w:color w:val="000000"/>
                <w:sz w:val="16"/>
                <w:szCs w:val="16"/>
                <w:lang w:val="hy-AM" w:eastAsia="hy-AM"/>
              </w:rPr>
            </w:pPr>
            <w:r w:rsidRPr="00E442A4">
              <w:rPr>
                <w:color w:val="000000"/>
                <w:sz w:val="16"/>
                <w:szCs w:val="16"/>
                <w:lang w:val="hy-AM" w:eastAsia="hy-AM"/>
              </w:rPr>
              <w:t>0</w:t>
            </w:r>
          </w:p>
        </w:tc>
        <w:tc>
          <w:tcPr>
            <w:tcW w:w="406" w:type="dxa"/>
            <w:tcBorders>
              <w:top w:val="nil"/>
              <w:left w:val="nil"/>
              <w:bottom w:val="single" w:sz="4" w:space="0" w:color="auto"/>
              <w:right w:val="single" w:sz="4" w:space="0" w:color="auto"/>
            </w:tcBorders>
            <w:shd w:val="clear" w:color="auto" w:fill="auto"/>
            <w:noWrap/>
            <w:vAlign w:val="bottom"/>
            <w:hideMark/>
          </w:tcPr>
          <w:p w:rsidR="00AD5A67" w:rsidRPr="00E442A4" w:rsidRDefault="00AD5A67" w:rsidP="00AD5A67">
            <w:pPr>
              <w:jc w:val="center"/>
              <w:rPr>
                <w:color w:val="000000"/>
                <w:sz w:val="16"/>
                <w:szCs w:val="16"/>
                <w:lang w:val="hy-AM" w:eastAsia="hy-AM"/>
              </w:rPr>
            </w:pPr>
            <w:r w:rsidRPr="00E442A4">
              <w:rPr>
                <w:color w:val="000000"/>
                <w:sz w:val="16"/>
                <w:szCs w:val="16"/>
                <w:lang w:val="hy-AM" w:eastAsia="hy-AM"/>
              </w:rPr>
              <w:t>1</w:t>
            </w:r>
          </w:p>
        </w:tc>
        <w:tc>
          <w:tcPr>
            <w:tcW w:w="541" w:type="dxa"/>
            <w:gridSpan w:val="2"/>
            <w:tcBorders>
              <w:top w:val="nil"/>
              <w:left w:val="nil"/>
              <w:bottom w:val="single" w:sz="4" w:space="0" w:color="auto"/>
              <w:right w:val="single" w:sz="4" w:space="0" w:color="auto"/>
            </w:tcBorders>
            <w:shd w:val="clear" w:color="auto" w:fill="auto"/>
            <w:noWrap/>
            <w:vAlign w:val="bottom"/>
            <w:hideMark/>
          </w:tcPr>
          <w:p w:rsidR="00AD5A67" w:rsidRPr="00E442A4" w:rsidRDefault="00AD5A67" w:rsidP="00AD5A67">
            <w:pPr>
              <w:jc w:val="center"/>
              <w:rPr>
                <w:color w:val="000000"/>
                <w:sz w:val="16"/>
                <w:szCs w:val="16"/>
                <w:lang w:val="hy-AM" w:eastAsia="hy-AM"/>
              </w:rPr>
            </w:pPr>
            <w:r w:rsidRPr="00E442A4">
              <w:rPr>
                <w:color w:val="000000"/>
                <w:sz w:val="16"/>
                <w:szCs w:val="16"/>
                <w:lang w:val="hy-AM" w:eastAsia="hy-AM"/>
              </w:rPr>
              <w:t>0</w:t>
            </w:r>
          </w:p>
        </w:tc>
        <w:tc>
          <w:tcPr>
            <w:tcW w:w="818" w:type="dxa"/>
            <w:tcBorders>
              <w:top w:val="nil"/>
              <w:left w:val="nil"/>
              <w:bottom w:val="single" w:sz="4" w:space="0" w:color="auto"/>
              <w:right w:val="single" w:sz="4" w:space="0" w:color="auto"/>
            </w:tcBorders>
            <w:shd w:val="clear" w:color="auto" w:fill="auto"/>
            <w:noWrap/>
            <w:vAlign w:val="bottom"/>
            <w:hideMark/>
          </w:tcPr>
          <w:p w:rsidR="00AD5A67" w:rsidRPr="00E442A4" w:rsidRDefault="00AD5A67" w:rsidP="00AD5A67">
            <w:pPr>
              <w:jc w:val="center"/>
              <w:rPr>
                <w:color w:val="000000"/>
                <w:sz w:val="16"/>
                <w:szCs w:val="16"/>
                <w:lang w:val="hy-AM" w:eastAsia="hy-AM"/>
              </w:rPr>
            </w:pPr>
            <w:r w:rsidRPr="00E442A4">
              <w:rPr>
                <w:color w:val="000000"/>
                <w:sz w:val="16"/>
                <w:szCs w:val="16"/>
                <w:lang w:val="hy-AM" w:eastAsia="hy-AM"/>
              </w:rPr>
              <w:t>Ереван</w:t>
            </w:r>
          </w:p>
        </w:tc>
        <w:tc>
          <w:tcPr>
            <w:tcW w:w="886" w:type="dxa"/>
            <w:tcBorders>
              <w:top w:val="nil"/>
              <w:left w:val="nil"/>
              <w:bottom w:val="single" w:sz="4" w:space="0" w:color="auto"/>
              <w:right w:val="single" w:sz="4" w:space="0" w:color="auto"/>
            </w:tcBorders>
            <w:shd w:val="clear" w:color="auto" w:fill="auto"/>
            <w:noWrap/>
            <w:vAlign w:val="center"/>
            <w:hideMark/>
          </w:tcPr>
          <w:p w:rsidR="00AD5A67" w:rsidRPr="00E442A4" w:rsidRDefault="00AD5A67" w:rsidP="00AD5A67">
            <w:pPr>
              <w:jc w:val="center"/>
              <w:rPr>
                <w:color w:val="000000"/>
                <w:sz w:val="16"/>
                <w:szCs w:val="16"/>
                <w:lang w:val="hy-AM" w:eastAsia="hy-AM"/>
              </w:rPr>
            </w:pPr>
            <w:r w:rsidRPr="00E442A4">
              <w:rPr>
                <w:color w:val="000000"/>
                <w:sz w:val="16"/>
                <w:szCs w:val="16"/>
                <w:lang w:val="hy-AM" w:eastAsia="hy-AM"/>
              </w:rPr>
              <w:t>18 000</w:t>
            </w:r>
          </w:p>
        </w:tc>
        <w:tc>
          <w:tcPr>
            <w:tcW w:w="957" w:type="dxa"/>
            <w:tcBorders>
              <w:top w:val="nil"/>
              <w:left w:val="nil"/>
              <w:bottom w:val="single" w:sz="4" w:space="0" w:color="auto"/>
              <w:right w:val="single" w:sz="4" w:space="0" w:color="auto"/>
            </w:tcBorders>
            <w:shd w:val="clear" w:color="auto" w:fill="auto"/>
            <w:noWrap/>
            <w:vAlign w:val="center"/>
            <w:hideMark/>
          </w:tcPr>
          <w:p w:rsidR="00AD5A67" w:rsidRPr="00E442A4" w:rsidRDefault="00AD5A67" w:rsidP="00AD5A67">
            <w:pPr>
              <w:jc w:val="center"/>
              <w:rPr>
                <w:color w:val="000000"/>
                <w:sz w:val="16"/>
                <w:szCs w:val="16"/>
                <w:lang w:val="hy-AM" w:eastAsia="hy-AM"/>
              </w:rPr>
            </w:pPr>
            <w:r w:rsidRPr="00E442A4">
              <w:rPr>
                <w:color w:val="000000"/>
                <w:sz w:val="16"/>
                <w:szCs w:val="16"/>
                <w:lang w:val="hy-AM" w:eastAsia="hy-AM"/>
              </w:rPr>
              <w:t>1 340 487</w:t>
            </w:r>
          </w:p>
        </w:tc>
        <w:tc>
          <w:tcPr>
            <w:tcW w:w="948" w:type="dxa"/>
            <w:tcBorders>
              <w:top w:val="nil"/>
              <w:left w:val="nil"/>
              <w:bottom w:val="single" w:sz="4" w:space="0" w:color="auto"/>
              <w:right w:val="single" w:sz="4" w:space="0" w:color="auto"/>
            </w:tcBorders>
            <w:shd w:val="clear" w:color="auto" w:fill="auto"/>
            <w:noWrap/>
            <w:vAlign w:val="center"/>
            <w:hideMark/>
          </w:tcPr>
          <w:p w:rsidR="00AD5A67" w:rsidRPr="00E442A4" w:rsidRDefault="00AD5A67" w:rsidP="00AD5A67">
            <w:pPr>
              <w:jc w:val="center"/>
              <w:rPr>
                <w:color w:val="000000"/>
                <w:sz w:val="16"/>
                <w:szCs w:val="16"/>
                <w:lang w:val="hy-AM" w:eastAsia="hy-AM"/>
              </w:rPr>
            </w:pPr>
            <w:r w:rsidRPr="00E442A4">
              <w:rPr>
                <w:color w:val="000000"/>
                <w:sz w:val="16"/>
                <w:szCs w:val="16"/>
                <w:lang w:val="hy-AM" w:eastAsia="hy-AM"/>
              </w:rPr>
              <w:t>9 410 220</w:t>
            </w:r>
          </w:p>
        </w:tc>
      </w:tr>
      <w:tr w:rsidR="003D08B7" w:rsidRPr="00E442A4" w:rsidTr="00E442A4">
        <w:trPr>
          <w:trHeight w:val="427"/>
        </w:trPr>
        <w:tc>
          <w:tcPr>
            <w:tcW w:w="664" w:type="dxa"/>
            <w:tcBorders>
              <w:top w:val="nil"/>
              <w:left w:val="single" w:sz="4" w:space="0" w:color="auto"/>
              <w:bottom w:val="single" w:sz="4" w:space="0" w:color="auto"/>
              <w:right w:val="single" w:sz="4" w:space="0" w:color="auto"/>
            </w:tcBorders>
            <w:shd w:val="clear" w:color="auto" w:fill="auto"/>
            <w:vAlign w:val="bottom"/>
            <w:hideMark/>
          </w:tcPr>
          <w:p w:rsidR="00AD5A67" w:rsidRPr="00E442A4" w:rsidRDefault="00AD5A67" w:rsidP="00AD5A67">
            <w:pPr>
              <w:jc w:val="center"/>
              <w:rPr>
                <w:color w:val="000000"/>
                <w:sz w:val="16"/>
                <w:szCs w:val="16"/>
                <w:lang w:val="hy-AM" w:eastAsia="hy-AM"/>
              </w:rPr>
            </w:pPr>
            <w:r w:rsidRPr="00E442A4">
              <w:rPr>
                <w:color w:val="000000"/>
                <w:sz w:val="16"/>
                <w:szCs w:val="16"/>
                <w:lang w:val="hy-AM" w:eastAsia="hy-AM"/>
              </w:rPr>
              <w:t>9</w:t>
            </w:r>
          </w:p>
        </w:tc>
        <w:tc>
          <w:tcPr>
            <w:tcW w:w="754" w:type="dxa"/>
            <w:tcBorders>
              <w:top w:val="nil"/>
              <w:left w:val="nil"/>
              <w:bottom w:val="single" w:sz="4" w:space="0" w:color="auto"/>
              <w:right w:val="single" w:sz="4" w:space="0" w:color="auto"/>
            </w:tcBorders>
            <w:shd w:val="clear" w:color="auto" w:fill="auto"/>
            <w:vAlign w:val="bottom"/>
            <w:hideMark/>
          </w:tcPr>
          <w:p w:rsidR="00AD5A67" w:rsidRPr="00E442A4" w:rsidRDefault="00AD5A67" w:rsidP="00AD5A67">
            <w:pPr>
              <w:jc w:val="center"/>
              <w:rPr>
                <w:color w:val="000000"/>
                <w:sz w:val="16"/>
                <w:szCs w:val="16"/>
                <w:lang w:val="hy-AM" w:eastAsia="hy-AM"/>
              </w:rPr>
            </w:pPr>
            <w:r w:rsidRPr="00E442A4">
              <w:rPr>
                <w:color w:val="000000"/>
                <w:sz w:val="16"/>
                <w:szCs w:val="16"/>
                <w:lang w:val="hy-AM" w:eastAsia="hy-AM"/>
              </w:rPr>
              <w:t>Тепловоз</w:t>
            </w:r>
          </w:p>
        </w:tc>
        <w:tc>
          <w:tcPr>
            <w:tcW w:w="847" w:type="dxa"/>
            <w:tcBorders>
              <w:top w:val="nil"/>
              <w:left w:val="nil"/>
              <w:bottom w:val="single" w:sz="4" w:space="0" w:color="auto"/>
              <w:right w:val="single" w:sz="4" w:space="0" w:color="auto"/>
            </w:tcBorders>
            <w:shd w:val="clear" w:color="auto" w:fill="auto"/>
            <w:noWrap/>
            <w:vAlign w:val="center"/>
            <w:hideMark/>
          </w:tcPr>
          <w:p w:rsidR="00AD5A67" w:rsidRPr="00E442A4" w:rsidRDefault="00AD5A67" w:rsidP="00AD5A67">
            <w:pPr>
              <w:jc w:val="center"/>
              <w:rPr>
                <w:color w:val="000000"/>
                <w:sz w:val="16"/>
                <w:szCs w:val="16"/>
                <w:lang w:val="hy-AM" w:eastAsia="hy-AM"/>
              </w:rPr>
            </w:pPr>
            <w:r w:rsidRPr="00E442A4">
              <w:rPr>
                <w:color w:val="000000"/>
                <w:sz w:val="16"/>
                <w:szCs w:val="16"/>
                <w:lang w:val="hy-AM" w:eastAsia="hy-AM"/>
              </w:rPr>
              <w:t>ЧМЭ-3</w:t>
            </w:r>
          </w:p>
        </w:tc>
        <w:tc>
          <w:tcPr>
            <w:tcW w:w="1016" w:type="dxa"/>
            <w:tcBorders>
              <w:top w:val="nil"/>
              <w:left w:val="nil"/>
              <w:bottom w:val="single" w:sz="4" w:space="0" w:color="auto"/>
              <w:right w:val="single" w:sz="4" w:space="0" w:color="auto"/>
            </w:tcBorders>
            <w:shd w:val="clear" w:color="auto" w:fill="auto"/>
            <w:noWrap/>
            <w:vAlign w:val="bottom"/>
            <w:hideMark/>
          </w:tcPr>
          <w:p w:rsidR="00AD5A67" w:rsidRPr="00E442A4" w:rsidRDefault="00AD5A67" w:rsidP="00AD5A67">
            <w:pPr>
              <w:jc w:val="center"/>
              <w:rPr>
                <w:color w:val="000000"/>
                <w:sz w:val="16"/>
                <w:szCs w:val="16"/>
                <w:lang w:val="hy-AM" w:eastAsia="hy-AM"/>
              </w:rPr>
            </w:pPr>
            <w:r w:rsidRPr="00E442A4">
              <w:rPr>
                <w:color w:val="000000"/>
                <w:sz w:val="16"/>
                <w:szCs w:val="16"/>
                <w:lang w:val="hy-AM" w:eastAsia="hy-AM"/>
              </w:rPr>
              <w:t>51130048</w:t>
            </w:r>
          </w:p>
        </w:tc>
        <w:tc>
          <w:tcPr>
            <w:tcW w:w="656" w:type="dxa"/>
            <w:tcBorders>
              <w:top w:val="nil"/>
              <w:left w:val="nil"/>
              <w:bottom w:val="single" w:sz="4" w:space="0" w:color="auto"/>
              <w:right w:val="single" w:sz="4" w:space="0" w:color="auto"/>
            </w:tcBorders>
            <w:shd w:val="clear" w:color="auto" w:fill="auto"/>
            <w:noWrap/>
            <w:vAlign w:val="center"/>
            <w:hideMark/>
          </w:tcPr>
          <w:p w:rsidR="00AD5A67" w:rsidRPr="00E442A4" w:rsidRDefault="00AD5A67" w:rsidP="00AD5A67">
            <w:pPr>
              <w:jc w:val="center"/>
              <w:rPr>
                <w:color w:val="000000"/>
                <w:sz w:val="16"/>
                <w:szCs w:val="16"/>
                <w:lang w:val="hy-AM" w:eastAsia="hy-AM"/>
              </w:rPr>
            </w:pPr>
            <w:r w:rsidRPr="00E442A4">
              <w:rPr>
                <w:color w:val="000000"/>
                <w:sz w:val="16"/>
                <w:szCs w:val="16"/>
                <w:lang w:val="hy-AM" w:eastAsia="hy-AM"/>
              </w:rPr>
              <w:t>5129</w:t>
            </w:r>
          </w:p>
        </w:tc>
        <w:tc>
          <w:tcPr>
            <w:tcW w:w="616" w:type="dxa"/>
            <w:tcBorders>
              <w:top w:val="nil"/>
              <w:left w:val="nil"/>
              <w:bottom w:val="single" w:sz="4" w:space="0" w:color="auto"/>
              <w:right w:val="single" w:sz="4" w:space="0" w:color="auto"/>
            </w:tcBorders>
            <w:shd w:val="clear" w:color="auto" w:fill="auto"/>
            <w:noWrap/>
            <w:vAlign w:val="bottom"/>
            <w:hideMark/>
          </w:tcPr>
          <w:p w:rsidR="00AD5A67" w:rsidRPr="00E442A4" w:rsidRDefault="00AD5A67" w:rsidP="00AD5A67">
            <w:pPr>
              <w:jc w:val="center"/>
              <w:rPr>
                <w:color w:val="000000"/>
                <w:sz w:val="16"/>
                <w:szCs w:val="16"/>
                <w:lang w:val="hy-AM" w:eastAsia="hy-AM"/>
              </w:rPr>
            </w:pPr>
            <w:r w:rsidRPr="00E442A4">
              <w:rPr>
                <w:color w:val="000000"/>
                <w:sz w:val="16"/>
                <w:szCs w:val="16"/>
                <w:lang w:val="hy-AM" w:eastAsia="hy-AM"/>
              </w:rPr>
              <w:t>1985</w:t>
            </w:r>
          </w:p>
        </w:tc>
        <w:tc>
          <w:tcPr>
            <w:tcW w:w="406" w:type="dxa"/>
            <w:tcBorders>
              <w:top w:val="nil"/>
              <w:left w:val="nil"/>
              <w:bottom w:val="single" w:sz="4" w:space="0" w:color="auto"/>
              <w:right w:val="single" w:sz="4" w:space="0" w:color="auto"/>
            </w:tcBorders>
            <w:shd w:val="clear" w:color="auto" w:fill="auto"/>
            <w:noWrap/>
            <w:vAlign w:val="bottom"/>
            <w:hideMark/>
          </w:tcPr>
          <w:p w:rsidR="00AD5A67" w:rsidRPr="00E442A4" w:rsidRDefault="00AD5A67" w:rsidP="00AD5A67">
            <w:pPr>
              <w:jc w:val="center"/>
              <w:rPr>
                <w:color w:val="000000"/>
                <w:sz w:val="16"/>
                <w:szCs w:val="16"/>
                <w:lang w:val="hy-AM" w:eastAsia="hy-AM"/>
              </w:rPr>
            </w:pPr>
            <w:r w:rsidRPr="00E442A4">
              <w:rPr>
                <w:color w:val="000000"/>
                <w:sz w:val="16"/>
                <w:szCs w:val="16"/>
                <w:lang w:val="hy-AM" w:eastAsia="hy-AM"/>
              </w:rPr>
              <w:t>6</w:t>
            </w:r>
          </w:p>
        </w:tc>
        <w:tc>
          <w:tcPr>
            <w:tcW w:w="406" w:type="dxa"/>
            <w:tcBorders>
              <w:top w:val="nil"/>
              <w:left w:val="nil"/>
              <w:bottom w:val="single" w:sz="4" w:space="0" w:color="auto"/>
              <w:right w:val="single" w:sz="4" w:space="0" w:color="auto"/>
            </w:tcBorders>
            <w:shd w:val="clear" w:color="auto" w:fill="auto"/>
            <w:noWrap/>
            <w:vAlign w:val="bottom"/>
            <w:hideMark/>
          </w:tcPr>
          <w:p w:rsidR="00AD5A67" w:rsidRPr="00E442A4" w:rsidRDefault="00AD5A67" w:rsidP="00AD5A67">
            <w:pPr>
              <w:jc w:val="center"/>
              <w:rPr>
                <w:color w:val="000000"/>
                <w:sz w:val="16"/>
                <w:szCs w:val="16"/>
                <w:lang w:val="hy-AM" w:eastAsia="hy-AM"/>
              </w:rPr>
            </w:pPr>
            <w:r w:rsidRPr="00E442A4">
              <w:rPr>
                <w:color w:val="000000"/>
                <w:sz w:val="16"/>
                <w:szCs w:val="16"/>
                <w:lang w:val="hy-AM" w:eastAsia="hy-AM"/>
              </w:rPr>
              <w:t>6</w:t>
            </w:r>
          </w:p>
        </w:tc>
        <w:tc>
          <w:tcPr>
            <w:tcW w:w="406" w:type="dxa"/>
            <w:tcBorders>
              <w:top w:val="nil"/>
              <w:left w:val="nil"/>
              <w:bottom w:val="single" w:sz="4" w:space="0" w:color="auto"/>
              <w:right w:val="single" w:sz="4" w:space="0" w:color="auto"/>
            </w:tcBorders>
            <w:shd w:val="clear" w:color="auto" w:fill="auto"/>
            <w:noWrap/>
            <w:vAlign w:val="bottom"/>
            <w:hideMark/>
          </w:tcPr>
          <w:p w:rsidR="00AD5A67" w:rsidRPr="00E442A4" w:rsidRDefault="00AD5A67" w:rsidP="00AD5A67">
            <w:pPr>
              <w:jc w:val="center"/>
              <w:rPr>
                <w:color w:val="000000"/>
                <w:sz w:val="16"/>
                <w:szCs w:val="16"/>
                <w:lang w:val="hy-AM" w:eastAsia="hy-AM"/>
              </w:rPr>
            </w:pPr>
            <w:r w:rsidRPr="00E442A4">
              <w:rPr>
                <w:color w:val="000000"/>
                <w:sz w:val="16"/>
                <w:szCs w:val="16"/>
                <w:lang w:val="hy-AM" w:eastAsia="hy-AM"/>
              </w:rPr>
              <w:t>1</w:t>
            </w:r>
          </w:p>
        </w:tc>
        <w:tc>
          <w:tcPr>
            <w:tcW w:w="406" w:type="dxa"/>
            <w:tcBorders>
              <w:top w:val="nil"/>
              <w:left w:val="nil"/>
              <w:bottom w:val="single" w:sz="4" w:space="0" w:color="auto"/>
              <w:right w:val="single" w:sz="4" w:space="0" w:color="auto"/>
            </w:tcBorders>
            <w:shd w:val="clear" w:color="auto" w:fill="auto"/>
            <w:noWrap/>
            <w:vAlign w:val="bottom"/>
            <w:hideMark/>
          </w:tcPr>
          <w:p w:rsidR="00AD5A67" w:rsidRPr="00E442A4" w:rsidRDefault="00AD5A67" w:rsidP="00AD5A67">
            <w:pPr>
              <w:jc w:val="center"/>
              <w:rPr>
                <w:color w:val="000000"/>
                <w:sz w:val="16"/>
                <w:szCs w:val="16"/>
                <w:lang w:val="hy-AM" w:eastAsia="hy-AM"/>
              </w:rPr>
            </w:pPr>
            <w:r w:rsidRPr="00E442A4">
              <w:rPr>
                <w:color w:val="000000"/>
                <w:sz w:val="16"/>
                <w:szCs w:val="16"/>
                <w:lang w:val="hy-AM" w:eastAsia="hy-AM"/>
              </w:rPr>
              <w:t>1</w:t>
            </w:r>
          </w:p>
        </w:tc>
        <w:tc>
          <w:tcPr>
            <w:tcW w:w="406" w:type="dxa"/>
            <w:tcBorders>
              <w:top w:val="nil"/>
              <w:left w:val="nil"/>
              <w:bottom w:val="single" w:sz="4" w:space="0" w:color="auto"/>
              <w:right w:val="single" w:sz="4" w:space="0" w:color="auto"/>
            </w:tcBorders>
            <w:shd w:val="clear" w:color="auto" w:fill="auto"/>
            <w:noWrap/>
            <w:vAlign w:val="bottom"/>
            <w:hideMark/>
          </w:tcPr>
          <w:p w:rsidR="00AD5A67" w:rsidRPr="00E442A4" w:rsidRDefault="00AD5A67" w:rsidP="00AD5A67">
            <w:pPr>
              <w:jc w:val="center"/>
              <w:rPr>
                <w:color w:val="000000"/>
                <w:sz w:val="16"/>
                <w:szCs w:val="16"/>
                <w:lang w:val="hy-AM" w:eastAsia="hy-AM"/>
              </w:rPr>
            </w:pPr>
            <w:r w:rsidRPr="00E442A4">
              <w:rPr>
                <w:color w:val="000000"/>
                <w:sz w:val="16"/>
                <w:szCs w:val="16"/>
                <w:lang w:val="hy-AM" w:eastAsia="hy-AM"/>
              </w:rPr>
              <w:t>1</w:t>
            </w:r>
          </w:p>
        </w:tc>
        <w:tc>
          <w:tcPr>
            <w:tcW w:w="406" w:type="dxa"/>
            <w:tcBorders>
              <w:top w:val="nil"/>
              <w:left w:val="nil"/>
              <w:bottom w:val="single" w:sz="4" w:space="0" w:color="auto"/>
              <w:right w:val="single" w:sz="4" w:space="0" w:color="auto"/>
            </w:tcBorders>
            <w:shd w:val="clear" w:color="auto" w:fill="auto"/>
            <w:noWrap/>
            <w:vAlign w:val="bottom"/>
            <w:hideMark/>
          </w:tcPr>
          <w:p w:rsidR="00AD5A67" w:rsidRPr="00E442A4" w:rsidRDefault="00AD5A67" w:rsidP="00AD5A67">
            <w:pPr>
              <w:jc w:val="center"/>
              <w:rPr>
                <w:color w:val="000000"/>
                <w:sz w:val="16"/>
                <w:szCs w:val="16"/>
                <w:lang w:val="hy-AM" w:eastAsia="hy-AM"/>
              </w:rPr>
            </w:pPr>
            <w:r w:rsidRPr="00E442A4">
              <w:rPr>
                <w:color w:val="000000"/>
                <w:sz w:val="16"/>
                <w:szCs w:val="16"/>
                <w:lang w:val="hy-AM" w:eastAsia="hy-AM"/>
              </w:rPr>
              <w:t>1</w:t>
            </w:r>
          </w:p>
        </w:tc>
        <w:tc>
          <w:tcPr>
            <w:tcW w:w="541" w:type="dxa"/>
            <w:gridSpan w:val="2"/>
            <w:tcBorders>
              <w:top w:val="nil"/>
              <w:left w:val="nil"/>
              <w:bottom w:val="single" w:sz="4" w:space="0" w:color="auto"/>
              <w:right w:val="single" w:sz="4" w:space="0" w:color="auto"/>
            </w:tcBorders>
            <w:shd w:val="clear" w:color="auto" w:fill="auto"/>
            <w:noWrap/>
            <w:vAlign w:val="bottom"/>
            <w:hideMark/>
          </w:tcPr>
          <w:p w:rsidR="00AD5A67" w:rsidRPr="00E442A4" w:rsidRDefault="00AD5A67" w:rsidP="00AD5A67">
            <w:pPr>
              <w:jc w:val="center"/>
              <w:rPr>
                <w:color w:val="000000"/>
                <w:sz w:val="16"/>
                <w:szCs w:val="16"/>
                <w:lang w:val="hy-AM" w:eastAsia="hy-AM"/>
              </w:rPr>
            </w:pPr>
            <w:r w:rsidRPr="00E442A4">
              <w:rPr>
                <w:color w:val="000000"/>
                <w:sz w:val="16"/>
                <w:szCs w:val="16"/>
                <w:lang w:val="hy-AM" w:eastAsia="hy-AM"/>
              </w:rPr>
              <w:t>1</w:t>
            </w:r>
          </w:p>
        </w:tc>
        <w:tc>
          <w:tcPr>
            <w:tcW w:w="818" w:type="dxa"/>
            <w:tcBorders>
              <w:top w:val="nil"/>
              <w:left w:val="nil"/>
              <w:bottom w:val="single" w:sz="4" w:space="0" w:color="auto"/>
              <w:right w:val="single" w:sz="4" w:space="0" w:color="auto"/>
            </w:tcBorders>
            <w:shd w:val="clear" w:color="auto" w:fill="auto"/>
            <w:noWrap/>
            <w:vAlign w:val="bottom"/>
            <w:hideMark/>
          </w:tcPr>
          <w:p w:rsidR="00AD5A67" w:rsidRPr="00E442A4" w:rsidRDefault="00AD5A67" w:rsidP="00AD5A67">
            <w:pPr>
              <w:jc w:val="center"/>
              <w:rPr>
                <w:color w:val="000000"/>
                <w:sz w:val="16"/>
                <w:szCs w:val="16"/>
                <w:lang w:val="hy-AM" w:eastAsia="hy-AM"/>
              </w:rPr>
            </w:pPr>
            <w:r w:rsidRPr="00E442A4">
              <w:rPr>
                <w:color w:val="000000"/>
                <w:sz w:val="16"/>
                <w:szCs w:val="16"/>
                <w:lang w:val="hy-AM" w:eastAsia="hy-AM"/>
              </w:rPr>
              <w:t>Ереван</w:t>
            </w:r>
          </w:p>
        </w:tc>
        <w:tc>
          <w:tcPr>
            <w:tcW w:w="886" w:type="dxa"/>
            <w:tcBorders>
              <w:top w:val="nil"/>
              <w:left w:val="nil"/>
              <w:bottom w:val="single" w:sz="4" w:space="0" w:color="auto"/>
              <w:right w:val="single" w:sz="4" w:space="0" w:color="auto"/>
            </w:tcBorders>
            <w:shd w:val="clear" w:color="auto" w:fill="auto"/>
            <w:noWrap/>
            <w:vAlign w:val="center"/>
            <w:hideMark/>
          </w:tcPr>
          <w:p w:rsidR="00AD5A67" w:rsidRPr="00E442A4" w:rsidRDefault="00AD5A67" w:rsidP="00AD5A67">
            <w:pPr>
              <w:jc w:val="center"/>
              <w:rPr>
                <w:color w:val="000000"/>
                <w:sz w:val="16"/>
                <w:szCs w:val="16"/>
                <w:lang w:val="hy-AM" w:eastAsia="hy-AM"/>
              </w:rPr>
            </w:pPr>
            <w:r w:rsidRPr="00E442A4">
              <w:rPr>
                <w:color w:val="000000"/>
                <w:sz w:val="16"/>
                <w:szCs w:val="16"/>
                <w:lang w:val="hy-AM" w:eastAsia="hy-AM"/>
              </w:rPr>
              <w:t>53 500</w:t>
            </w:r>
          </w:p>
        </w:tc>
        <w:tc>
          <w:tcPr>
            <w:tcW w:w="957" w:type="dxa"/>
            <w:tcBorders>
              <w:top w:val="nil"/>
              <w:left w:val="nil"/>
              <w:bottom w:val="single" w:sz="4" w:space="0" w:color="auto"/>
              <w:right w:val="single" w:sz="4" w:space="0" w:color="auto"/>
            </w:tcBorders>
            <w:shd w:val="clear" w:color="auto" w:fill="auto"/>
            <w:noWrap/>
            <w:vAlign w:val="center"/>
            <w:hideMark/>
          </w:tcPr>
          <w:p w:rsidR="00AD5A67" w:rsidRPr="00E442A4" w:rsidRDefault="00AD5A67" w:rsidP="00AD5A67">
            <w:pPr>
              <w:jc w:val="center"/>
              <w:rPr>
                <w:color w:val="000000"/>
                <w:sz w:val="16"/>
                <w:szCs w:val="16"/>
                <w:lang w:val="hy-AM" w:eastAsia="hy-AM"/>
              </w:rPr>
            </w:pPr>
            <w:r w:rsidRPr="00E442A4">
              <w:rPr>
                <w:color w:val="000000"/>
                <w:sz w:val="16"/>
                <w:szCs w:val="16"/>
                <w:lang w:val="hy-AM" w:eastAsia="hy-AM"/>
              </w:rPr>
              <w:t>3 984 226</w:t>
            </w:r>
          </w:p>
        </w:tc>
        <w:tc>
          <w:tcPr>
            <w:tcW w:w="948" w:type="dxa"/>
            <w:tcBorders>
              <w:top w:val="nil"/>
              <w:left w:val="nil"/>
              <w:bottom w:val="single" w:sz="4" w:space="0" w:color="auto"/>
              <w:right w:val="single" w:sz="4" w:space="0" w:color="auto"/>
            </w:tcBorders>
            <w:shd w:val="clear" w:color="auto" w:fill="auto"/>
            <w:noWrap/>
            <w:vAlign w:val="center"/>
            <w:hideMark/>
          </w:tcPr>
          <w:p w:rsidR="00AD5A67" w:rsidRPr="00E442A4" w:rsidRDefault="00AD5A67" w:rsidP="00AD5A67">
            <w:pPr>
              <w:jc w:val="center"/>
              <w:rPr>
                <w:color w:val="000000"/>
                <w:sz w:val="16"/>
                <w:szCs w:val="16"/>
                <w:lang w:val="hy-AM" w:eastAsia="hy-AM"/>
              </w:rPr>
            </w:pPr>
            <w:r w:rsidRPr="00E442A4">
              <w:rPr>
                <w:color w:val="000000"/>
                <w:sz w:val="16"/>
                <w:szCs w:val="16"/>
                <w:lang w:val="hy-AM" w:eastAsia="hy-AM"/>
              </w:rPr>
              <w:t>27 969 265</w:t>
            </w:r>
          </w:p>
        </w:tc>
      </w:tr>
      <w:tr w:rsidR="003D08B7" w:rsidRPr="00E442A4" w:rsidTr="00E442A4">
        <w:trPr>
          <w:trHeight w:val="427"/>
        </w:trPr>
        <w:tc>
          <w:tcPr>
            <w:tcW w:w="664" w:type="dxa"/>
            <w:tcBorders>
              <w:top w:val="nil"/>
              <w:left w:val="single" w:sz="4" w:space="0" w:color="auto"/>
              <w:bottom w:val="single" w:sz="4" w:space="0" w:color="auto"/>
              <w:right w:val="single" w:sz="4" w:space="0" w:color="auto"/>
            </w:tcBorders>
            <w:shd w:val="clear" w:color="auto" w:fill="auto"/>
            <w:vAlign w:val="bottom"/>
            <w:hideMark/>
          </w:tcPr>
          <w:p w:rsidR="00AD5A67" w:rsidRPr="00E442A4" w:rsidRDefault="00AD5A67" w:rsidP="00AD5A67">
            <w:pPr>
              <w:jc w:val="center"/>
              <w:rPr>
                <w:color w:val="000000"/>
                <w:sz w:val="16"/>
                <w:szCs w:val="16"/>
                <w:lang w:val="hy-AM" w:eastAsia="hy-AM"/>
              </w:rPr>
            </w:pPr>
            <w:r w:rsidRPr="00E442A4">
              <w:rPr>
                <w:color w:val="000000"/>
                <w:sz w:val="16"/>
                <w:szCs w:val="16"/>
                <w:lang w:val="hy-AM" w:eastAsia="hy-AM"/>
              </w:rPr>
              <w:t>10</w:t>
            </w:r>
          </w:p>
        </w:tc>
        <w:tc>
          <w:tcPr>
            <w:tcW w:w="754" w:type="dxa"/>
            <w:tcBorders>
              <w:top w:val="nil"/>
              <w:left w:val="nil"/>
              <w:bottom w:val="single" w:sz="4" w:space="0" w:color="auto"/>
              <w:right w:val="single" w:sz="4" w:space="0" w:color="auto"/>
            </w:tcBorders>
            <w:shd w:val="clear" w:color="auto" w:fill="auto"/>
            <w:vAlign w:val="bottom"/>
            <w:hideMark/>
          </w:tcPr>
          <w:p w:rsidR="00AD5A67" w:rsidRPr="00E442A4" w:rsidRDefault="00AD5A67" w:rsidP="00AD5A67">
            <w:pPr>
              <w:jc w:val="center"/>
              <w:rPr>
                <w:color w:val="000000"/>
                <w:sz w:val="16"/>
                <w:szCs w:val="16"/>
                <w:lang w:val="hy-AM" w:eastAsia="hy-AM"/>
              </w:rPr>
            </w:pPr>
            <w:r w:rsidRPr="00E442A4">
              <w:rPr>
                <w:color w:val="000000"/>
                <w:sz w:val="16"/>
                <w:szCs w:val="16"/>
                <w:lang w:val="hy-AM" w:eastAsia="hy-AM"/>
              </w:rPr>
              <w:t>Тепловоз</w:t>
            </w:r>
          </w:p>
        </w:tc>
        <w:tc>
          <w:tcPr>
            <w:tcW w:w="847" w:type="dxa"/>
            <w:tcBorders>
              <w:top w:val="nil"/>
              <w:left w:val="nil"/>
              <w:bottom w:val="single" w:sz="4" w:space="0" w:color="auto"/>
              <w:right w:val="single" w:sz="4" w:space="0" w:color="auto"/>
            </w:tcBorders>
            <w:shd w:val="clear" w:color="auto" w:fill="auto"/>
            <w:noWrap/>
            <w:vAlign w:val="center"/>
            <w:hideMark/>
          </w:tcPr>
          <w:p w:rsidR="00AD5A67" w:rsidRPr="00E442A4" w:rsidRDefault="00AD5A67" w:rsidP="00AD5A67">
            <w:pPr>
              <w:jc w:val="center"/>
              <w:rPr>
                <w:color w:val="000000"/>
                <w:sz w:val="16"/>
                <w:szCs w:val="16"/>
                <w:lang w:val="hy-AM" w:eastAsia="hy-AM"/>
              </w:rPr>
            </w:pPr>
            <w:r w:rsidRPr="00E442A4">
              <w:rPr>
                <w:color w:val="000000"/>
                <w:sz w:val="16"/>
                <w:szCs w:val="16"/>
                <w:lang w:val="hy-AM" w:eastAsia="hy-AM"/>
              </w:rPr>
              <w:t>ЧМЭ-3</w:t>
            </w:r>
          </w:p>
        </w:tc>
        <w:tc>
          <w:tcPr>
            <w:tcW w:w="1016" w:type="dxa"/>
            <w:tcBorders>
              <w:top w:val="nil"/>
              <w:left w:val="nil"/>
              <w:bottom w:val="single" w:sz="4" w:space="0" w:color="auto"/>
              <w:right w:val="single" w:sz="4" w:space="0" w:color="auto"/>
            </w:tcBorders>
            <w:shd w:val="clear" w:color="auto" w:fill="auto"/>
            <w:noWrap/>
            <w:vAlign w:val="bottom"/>
            <w:hideMark/>
          </w:tcPr>
          <w:p w:rsidR="00AD5A67" w:rsidRPr="00E442A4" w:rsidRDefault="00AD5A67" w:rsidP="00AD5A67">
            <w:pPr>
              <w:jc w:val="center"/>
              <w:rPr>
                <w:color w:val="000000"/>
                <w:sz w:val="16"/>
                <w:szCs w:val="16"/>
                <w:lang w:val="hy-AM" w:eastAsia="hy-AM"/>
              </w:rPr>
            </w:pPr>
            <w:r w:rsidRPr="00E442A4">
              <w:rPr>
                <w:color w:val="000000"/>
                <w:sz w:val="16"/>
                <w:szCs w:val="16"/>
                <w:lang w:val="hy-AM" w:eastAsia="hy-AM"/>
              </w:rPr>
              <w:t>51130037</w:t>
            </w:r>
          </w:p>
        </w:tc>
        <w:tc>
          <w:tcPr>
            <w:tcW w:w="656" w:type="dxa"/>
            <w:tcBorders>
              <w:top w:val="nil"/>
              <w:left w:val="nil"/>
              <w:bottom w:val="single" w:sz="4" w:space="0" w:color="auto"/>
              <w:right w:val="single" w:sz="4" w:space="0" w:color="auto"/>
            </w:tcBorders>
            <w:shd w:val="clear" w:color="auto" w:fill="auto"/>
            <w:noWrap/>
            <w:vAlign w:val="center"/>
            <w:hideMark/>
          </w:tcPr>
          <w:p w:rsidR="00AD5A67" w:rsidRPr="00E442A4" w:rsidRDefault="00AD5A67" w:rsidP="00AD5A67">
            <w:pPr>
              <w:jc w:val="center"/>
              <w:rPr>
                <w:color w:val="000000"/>
                <w:sz w:val="16"/>
                <w:szCs w:val="16"/>
                <w:lang w:val="hy-AM" w:eastAsia="hy-AM"/>
              </w:rPr>
            </w:pPr>
            <w:r w:rsidRPr="00E442A4">
              <w:rPr>
                <w:color w:val="000000"/>
                <w:sz w:val="16"/>
                <w:szCs w:val="16"/>
                <w:lang w:val="hy-AM" w:eastAsia="hy-AM"/>
              </w:rPr>
              <w:t>5413</w:t>
            </w:r>
          </w:p>
        </w:tc>
        <w:tc>
          <w:tcPr>
            <w:tcW w:w="616" w:type="dxa"/>
            <w:tcBorders>
              <w:top w:val="nil"/>
              <w:left w:val="nil"/>
              <w:bottom w:val="single" w:sz="4" w:space="0" w:color="auto"/>
              <w:right w:val="single" w:sz="4" w:space="0" w:color="auto"/>
            </w:tcBorders>
            <w:shd w:val="clear" w:color="auto" w:fill="auto"/>
            <w:noWrap/>
            <w:vAlign w:val="bottom"/>
            <w:hideMark/>
          </w:tcPr>
          <w:p w:rsidR="00AD5A67" w:rsidRPr="00E442A4" w:rsidRDefault="00AD5A67" w:rsidP="00AD5A67">
            <w:pPr>
              <w:jc w:val="center"/>
              <w:rPr>
                <w:color w:val="000000"/>
                <w:sz w:val="16"/>
                <w:szCs w:val="16"/>
                <w:lang w:val="hy-AM" w:eastAsia="hy-AM"/>
              </w:rPr>
            </w:pPr>
            <w:r w:rsidRPr="00E442A4">
              <w:rPr>
                <w:color w:val="000000"/>
                <w:sz w:val="16"/>
                <w:szCs w:val="16"/>
                <w:lang w:val="hy-AM" w:eastAsia="hy-AM"/>
              </w:rPr>
              <w:t>1986</w:t>
            </w:r>
          </w:p>
        </w:tc>
        <w:tc>
          <w:tcPr>
            <w:tcW w:w="406" w:type="dxa"/>
            <w:tcBorders>
              <w:top w:val="nil"/>
              <w:left w:val="nil"/>
              <w:bottom w:val="single" w:sz="4" w:space="0" w:color="auto"/>
              <w:right w:val="single" w:sz="4" w:space="0" w:color="auto"/>
            </w:tcBorders>
            <w:shd w:val="clear" w:color="auto" w:fill="auto"/>
            <w:noWrap/>
            <w:vAlign w:val="bottom"/>
            <w:hideMark/>
          </w:tcPr>
          <w:p w:rsidR="00AD5A67" w:rsidRPr="00E442A4" w:rsidRDefault="00AD5A67" w:rsidP="00AD5A67">
            <w:pPr>
              <w:jc w:val="center"/>
              <w:rPr>
                <w:color w:val="000000"/>
                <w:sz w:val="16"/>
                <w:szCs w:val="16"/>
                <w:lang w:val="hy-AM" w:eastAsia="hy-AM"/>
              </w:rPr>
            </w:pPr>
            <w:r w:rsidRPr="00E442A4">
              <w:rPr>
                <w:color w:val="000000"/>
                <w:sz w:val="16"/>
                <w:szCs w:val="16"/>
                <w:lang w:val="hy-AM" w:eastAsia="hy-AM"/>
              </w:rPr>
              <w:t>6</w:t>
            </w:r>
          </w:p>
        </w:tc>
        <w:tc>
          <w:tcPr>
            <w:tcW w:w="406" w:type="dxa"/>
            <w:tcBorders>
              <w:top w:val="nil"/>
              <w:left w:val="nil"/>
              <w:bottom w:val="single" w:sz="4" w:space="0" w:color="auto"/>
              <w:right w:val="single" w:sz="4" w:space="0" w:color="auto"/>
            </w:tcBorders>
            <w:shd w:val="clear" w:color="auto" w:fill="auto"/>
            <w:noWrap/>
            <w:vAlign w:val="bottom"/>
            <w:hideMark/>
          </w:tcPr>
          <w:p w:rsidR="00AD5A67" w:rsidRPr="00E442A4" w:rsidRDefault="00AD5A67" w:rsidP="00AD5A67">
            <w:pPr>
              <w:jc w:val="center"/>
              <w:rPr>
                <w:color w:val="000000"/>
                <w:sz w:val="16"/>
                <w:szCs w:val="16"/>
                <w:lang w:val="hy-AM" w:eastAsia="hy-AM"/>
              </w:rPr>
            </w:pPr>
            <w:r w:rsidRPr="00E442A4">
              <w:rPr>
                <w:color w:val="000000"/>
                <w:sz w:val="16"/>
                <w:szCs w:val="16"/>
                <w:lang w:val="hy-AM" w:eastAsia="hy-AM"/>
              </w:rPr>
              <w:t>6</w:t>
            </w:r>
          </w:p>
        </w:tc>
        <w:tc>
          <w:tcPr>
            <w:tcW w:w="406" w:type="dxa"/>
            <w:tcBorders>
              <w:top w:val="nil"/>
              <w:left w:val="nil"/>
              <w:bottom w:val="single" w:sz="4" w:space="0" w:color="auto"/>
              <w:right w:val="single" w:sz="4" w:space="0" w:color="auto"/>
            </w:tcBorders>
            <w:shd w:val="clear" w:color="auto" w:fill="auto"/>
            <w:noWrap/>
            <w:vAlign w:val="bottom"/>
            <w:hideMark/>
          </w:tcPr>
          <w:p w:rsidR="00AD5A67" w:rsidRPr="00E442A4" w:rsidRDefault="00AD5A67" w:rsidP="00AD5A67">
            <w:pPr>
              <w:jc w:val="center"/>
              <w:rPr>
                <w:color w:val="000000"/>
                <w:sz w:val="16"/>
                <w:szCs w:val="16"/>
                <w:lang w:val="hy-AM" w:eastAsia="hy-AM"/>
              </w:rPr>
            </w:pPr>
            <w:r w:rsidRPr="00E442A4">
              <w:rPr>
                <w:color w:val="000000"/>
                <w:sz w:val="16"/>
                <w:szCs w:val="16"/>
                <w:lang w:val="hy-AM" w:eastAsia="hy-AM"/>
              </w:rPr>
              <w:t>1</w:t>
            </w:r>
          </w:p>
        </w:tc>
        <w:tc>
          <w:tcPr>
            <w:tcW w:w="406" w:type="dxa"/>
            <w:tcBorders>
              <w:top w:val="nil"/>
              <w:left w:val="nil"/>
              <w:bottom w:val="single" w:sz="4" w:space="0" w:color="auto"/>
              <w:right w:val="single" w:sz="4" w:space="0" w:color="auto"/>
            </w:tcBorders>
            <w:shd w:val="clear" w:color="auto" w:fill="auto"/>
            <w:noWrap/>
            <w:vAlign w:val="bottom"/>
            <w:hideMark/>
          </w:tcPr>
          <w:p w:rsidR="00AD5A67" w:rsidRPr="00E442A4" w:rsidRDefault="00AD5A67" w:rsidP="00AD5A67">
            <w:pPr>
              <w:jc w:val="center"/>
              <w:rPr>
                <w:color w:val="000000"/>
                <w:sz w:val="16"/>
                <w:szCs w:val="16"/>
                <w:lang w:val="hy-AM" w:eastAsia="hy-AM"/>
              </w:rPr>
            </w:pPr>
            <w:r w:rsidRPr="00E442A4">
              <w:rPr>
                <w:color w:val="000000"/>
                <w:sz w:val="16"/>
                <w:szCs w:val="16"/>
                <w:lang w:val="hy-AM" w:eastAsia="hy-AM"/>
              </w:rPr>
              <w:t>0</w:t>
            </w:r>
          </w:p>
        </w:tc>
        <w:tc>
          <w:tcPr>
            <w:tcW w:w="406" w:type="dxa"/>
            <w:tcBorders>
              <w:top w:val="nil"/>
              <w:left w:val="nil"/>
              <w:bottom w:val="single" w:sz="4" w:space="0" w:color="auto"/>
              <w:right w:val="single" w:sz="4" w:space="0" w:color="auto"/>
            </w:tcBorders>
            <w:shd w:val="clear" w:color="auto" w:fill="auto"/>
            <w:noWrap/>
            <w:vAlign w:val="bottom"/>
            <w:hideMark/>
          </w:tcPr>
          <w:p w:rsidR="00AD5A67" w:rsidRPr="00E442A4" w:rsidRDefault="00AD5A67" w:rsidP="00AD5A67">
            <w:pPr>
              <w:jc w:val="center"/>
              <w:rPr>
                <w:color w:val="000000"/>
                <w:sz w:val="16"/>
                <w:szCs w:val="16"/>
                <w:lang w:val="hy-AM" w:eastAsia="hy-AM"/>
              </w:rPr>
            </w:pPr>
            <w:r w:rsidRPr="00E442A4">
              <w:rPr>
                <w:color w:val="000000"/>
                <w:sz w:val="16"/>
                <w:szCs w:val="16"/>
                <w:lang w:val="hy-AM" w:eastAsia="hy-AM"/>
              </w:rPr>
              <w:t>0</w:t>
            </w:r>
          </w:p>
        </w:tc>
        <w:tc>
          <w:tcPr>
            <w:tcW w:w="406" w:type="dxa"/>
            <w:tcBorders>
              <w:top w:val="nil"/>
              <w:left w:val="nil"/>
              <w:bottom w:val="single" w:sz="4" w:space="0" w:color="auto"/>
              <w:right w:val="single" w:sz="4" w:space="0" w:color="auto"/>
            </w:tcBorders>
            <w:shd w:val="clear" w:color="auto" w:fill="auto"/>
            <w:noWrap/>
            <w:vAlign w:val="bottom"/>
            <w:hideMark/>
          </w:tcPr>
          <w:p w:rsidR="00AD5A67" w:rsidRPr="00E442A4" w:rsidRDefault="00AD5A67" w:rsidP="00AD5A67">
            <w:pPr>
              <w:jc w:val="center"/>
              <w:rPr>
                <w:color w:val="000000"/>
                <w:sz w:val="16"/>
                <w:szCs w:val="16"/>
                <w:lang w:val="hy-AM" w:eastAsia="hy-AM"/>
              </w:rPr>
            </w:pPr>
            <w:r w:rsidRPr="00E442A4">
              <w:rPr>
                <w:color w:val="000000"/>
                <w:sz w:val="16"/>
                <w:szCs w:val="16"/>
                <w:lang w:val="hy-AM" w:eastAsia="hy-AM"/>
              </w:rPr>
              <w:t>1</w:t>
            </w:r>
          </w:p>
        </w:tc>
        <w:tc>
          <w:tcPr>
            <w:tcW w:w="541" w:type="dxa"/>
            <w:gridSpan w:val="2"/>
            <w:tcBorders>
              <w:top w:val="nil"/>
              <w:left w:val="nil"/>
              <w:bottom w:val="single" w:sz="4" w:space="0" w:color="auto"/>
              <w:right w:val="single" w:sz="4" w:space="0" w:color="auto"/>
            </w:tcBorders>
            <w:shd w:val="clear" w:color="auto" w:fill="auto"/>
            <w:noWrap/>
            <w:vAlign w:val="bottom"/>
            <w:hideMark/>
          </w:tcPr>
          <w:p w:rsidR="00AD5A67" w:rsidRPr="00E442A4" w:rsidRDefault="00AD5A67" w:rsidP="00AD5A67">
            <w:pPr>
              <w:jc w:val="center"/>
              <w:rPr>
                <w:color w:val="000000"/>
                <w:sz w:val="16"/>
                <w:szCs w:val="16"/>
                <w:lang w:val="hy-AM" w:eastAsia="hy-AM"/>
              </w:rPr>
            </w:pPr>
            <w:r w:rsidRPr="00E442A4">
              <w:rPr>
                <w:color w:val="000000"/>
                <w:sz w:val="16"/>
                <w:szCs w:val="16"/>
                <w:lang w:val="hy-AM" w:eastAsia="hy-AM"/>
              </w:rPr>
              <w:t>0</w:t>
            </w:r>
          </w:p>
        </w:tc>
        <w:tc>
          <w:tcPr>
            <w:tcW w:w="818" w:type="dxa"/>
            <w:tcBorders>
              <w:top w:val="nil"/>
              <w:left w:val="nil"/>
              <w:bottom w:val="single" w:sz="4" w:space="0" w:color="auto"/>
              <w:right w:val="single" w:sz="4" w:space="0" w:color="auto"/>
            </w:tcBorders>
            <w:shd w:val="clear" w:color="auto" w:fill="auto"/>
            <w:noWrap/>
            <w:vAlign w:val="bottom"/>
            <w:hideMark/>
          </w:tcPr>
          <w:p w:rsidR="00AD5A67" w:rsidRPr="00E442A4" w:rsidRDefault="00AD5A67" w:rsidP="00AD5A67">
            <w:pPr>
              <w:jc w:val="center"/>
              <w:rPr>
                <w:color w:val="000000"/>
                <w:sz w:val="16"/>
                <w:szCs w:val="16"/>
                <w:lang w:val="hy-AM" w:eastAsia="hy-AM"/>
              </w:rPr>
            </w:pPr>
            <w:r w:rsidRPr="00E442A4">
              <w:rPr>
                <w:color w:val="000000"/>
                <w:sz w:val="16"/>
                <w:szCs w:val="16"/>
                <w:lang w:val="hy-AM" w:eastAsia="hy-AM"/>
              </w:rPr>
              <w:t>Ереван</w:t>
            </w:r>
          </w:p>
        </w:tc>
        <w:tc>
          <w:tcPr>
            <w:tcW w:w="886" w:type="dxa"/>
            <w:tcBorders>
              <w:top w:val="nil"/>
              <w:left w:val="nil"/>
              <w:bottom w:val="single" w:sz="4" w:space="0" w:color="auto"/>
              <w:right w:val="single" w:sz="4" w:space="0" w:color="auto"/>
            </w:tcBorders>
            <w:shd w:val="clear" w:color="auto" w:fill="auto"/>
            <w:noWrap/>
            <w:vAlign w:val="center"/>
            <w:hideMark/>
          </w:tcPr>
          <w:p w:rsidR="00AD5A67" w:rsidRPr="00E442A4" w:rsidRDefault="00AD5A67" w:rsidP="00AD5A67">
            <w:pPr>
              <w:jc w:val="center"/>
              <w:rPr>
                <w:color w:val="000000"/>
                <w:sz w:val="16"/>
                <w:szCs w:val="16"/>
                <w:lang w:val="hy-AM" w:eastAsia="hy-AM"/>
              </w:rPr>
            </w:pPr>
            <w:r w:rsidRPr="00E442A4">
              <w:rPr>
                <w:color w:val="000000"/>
                <w:sz w:val="16"/>
                <w:szCs w:val="16"/>
                <w:lang w:val="hy-AM" w:eastAsia="hy-AM"/>
              </w:rPr>
              <w:t>35 000</w:t>
            </w:r>
          </w:p>
        </w:tc>
        <w:tc>
          <w:tcPr>
            <w:tcW w:w="957" w:type="dxa"/>
            <w:tcBorders>
              <w:top w:val="nil"/>
              <w:left w:val="nil"/>
              <w:bottom w:val="single" w:sz="4" w:space="0" w:color="auto"/>
              <w:right w:val="single" w:sz="4" w:space="0" w:color="auto"/>
            </w:tcBorders>
            <w:shd w:val="clear" w:color="auto" w:fill="auto"/>
            <w:noWrap/>
            <w:vAlign w:val="center"/>
            <w:hideMark/>
          </w:tcPr>
          <w:p w:rsidR="00AD5A67" w:rsidRPr="00E442A4" w:rsidRDefault="00AD5A67" w:rsidP="00AD5A67">
            <w:pPr>
              <w:jc w:val="center"/>
              <w:rPr>
                <w:color w:val="000000"/>
                <w:sz w:val="16"/>
                <w:szCs w:val="16"/>
                <w:lang w:val="hy-AM" w:eastAsia="hy-AM"/>
              </w:rPr>
            </w:pPr>
            <w:r w:rsidRPr="00E442A4">
              <w:rPr>
                <w:color w:val="000000"/>
                <w:sz w:val="16"/>
                <w:szCs w:val="16"/>
                <w:lang w:val="hy-AM" w:eastAsia="hy-AM"/>
              </w:rPr>
              <w:t>2 606 503</w:t>
            </w:r>
          </w:p>
        </w:tc>
        <w:tc>
          <w:tcPr>
            <w:tcW w:w="948" w:type="dxa"/>
            <w:tcBorders>
              <w:top w:val="nil"/>
              <w:left w:val="nil"/>
              <w:bottom w:val="single" w:sz="4" w:space="0" w:color="auto"/>
              <w:right w:val="single" w:sz="4" w:space="0" w:color="auto"/>
            </w:tcBorders>
            <w:shd w:val="clear" w:color="auto" w:fill="auto"/>
            <w:noWrap/>
            <w:vAlign w:val="center"/>
            <w:hideMark/>
          </w:tcPr>
          <w:p w:rsidR="00AD5A67" w:rsidRPr="00E442A4" w:rsidRDefault="00AD5A67" w:rsidP="00AD5A67">
            <w:pPr>
              <w:jc w:val="center"/>
              <w:rPr>
                <w:color w:val="000000"/>
                <w:sz w:val="16"/>
                <w:szCs w:val="16"/>
                <w:lang w:val="hy-AM" w:eastAsia="hy-AM"/>
              </w:rPr>
            </w:pPr>
            <w:r w:rsidRPr="00E442A4">
              <w:rPr>
                <w:color w:val="000000"/>
                <w:sz w:val="16"/>
                <w:szCs w:val="16"/>
                <w:lang w:val="hy-AM" w:eastAsia="hy-AM"/>
              </w:rPr>
              <w:t>18 297 650</w:t>
            </w:r>
          </w:p>
        </w:tc>
      </w:tr>
      <w:tr w:rsidR="003D08B7" w:rsidRPr="00E442A4" w:rsidTr="00E442A4">
        <w:trPr>
          <w:trHeight w:val="427"/>
        </w:trPr>
        <w:tc>
          <w:tcPr>
            <w:tcW w:w="664" w:type="dxa"/>
            <w:tcBorders>
              <w:top w:val="nil"/>
              <w:left w:val="single" w:sz="4" w:space="0" w:color="auto"/>
              <w:bottom w:val="single" w:sz="4" w:space="0" w:color="auto"/>
              <w:right w:val="single" w:sz="4" w:space="0" w:color="auto"/>
            </w:tcBorders>
            <w:shd w:val="clear" w:color="auto" w:fill="auto"/>
            <w:vAlign w:val="bottom"/>
            <w:hideMark/>
          </w:tcPr>
          <w:p w:rsidR="00AD5A67" w:rsidRPr="00E442A4" w:rsidRDefault="00AD5A67" w:rsidP="00AD5A67">
            <w:pPr>
              <w:jc w:val="center"/>
              <w:rPr>
                <w:color w:val="000000"/>
                <w:sz w:val="16"/>
                <w:szCs w:val="16"/>
                <w:lang w:val="hy-AM" w:eastAsia="hy-AM"/>
              </w:rPr>
            </w:pPr>
            <w:r w:rsidRPr="00E442A4">
              <w:rPr>
                <w:color w:val="000000"/>
                <w:sz w:val="16"/>
                <w:szCs w:val="16"/>
                <w:lang w:val="hy-AM" w:eastAsia="hy-AM"/>
              </w:rPr>
              <w:t>11</w:t>
            </w:r>
          </w:p>
        </w:tc>
        <w:tc>
          <w:tcPr>
            <w:tcW w:w="754" w:type="dxa"/>
            <w:tcBorders>
              <w:top w:val="nil"/>
              <w:left w:val="nil"/>
              <w:bottom w:val="single" w:sz="4" w:space="0" w:color="auto"/>
              <w:right w:val="single" w:sz="4" w:space="0" w:color="auto"/>
            </w:tcBorders>
            <w:shd w:val="clear" w:color="auto" w:fill="auto"/>
            <w:vAlign w:val="bottom"/>
            <w:hideMark/>
          </w:tcPr>
          <w:p w:rsidR="00AD5A67" w:rsidRPr="00E442A4" w:rsidRDefault="00AD5A67" w:rsidP="00AD5A67">
            <w:pPr>
              <w:jc w:val="center"/>
              <w:rPr>
                <w:color w:val="000000"/>
                <w:sz w:val="16"/>
                <w:szCs w:val="16"/>
                <w:lang w:val="hy-AM" w:eastAsia="hy-AM"/>
              </w:rPr>
            </w:pPr>
            <w:r w:rsidRPr="00E442A4">
              <w:rPr>
                <w:color w:val="000000"/>
                <w:sz w:val="16"/>
                <w:szCs w:val="16"/>
                <w:lang w:val="hy-AM" w:eastAsia="hy-AM"/>
              </w:rPr>
              <w:t>Тепловоз</w:t>
            </w:r>
          </w:p>
        </w:tc>
        <w:tc>
          <w:tcPr>
            <w:tcW w:w="847" w:type="dxa"/>
            <w:tcBorders>
              <w:top w:val="nil"/>
              <w:left w:val="nil"/>
              <w:bottom w:val="single" w:sz="4" w:space="0" w:color="auto"/>
              <w:right w:val="single" w:sz="4" w:space="0" w:color="auto"/>
            </w:tcBorders>
            <w:shd w:val="clear" w:color="auto" w:fill="auto"/>
            <w:noWrap/>
            <w:vAlign w:val="center"/>
            <w:hideMark/>
          </w:tcPr>
          <w:p w:rsidR="00AD5A67" w:rsidRPr="00E442A4" w:rsidRDefault="00AD5A67" w:rsidP="00AD5A67">
            <w:pPr>
              <w:jc w:val="center"/>
              <w:rPr>
                <w:color w:val="000000"/>
                <w:sz w:val="16"/>
                <w:szCs w:val="16"/>
                <w:lang w:val="hy-AM" w:eastAsia="hy-AM"/>
              </w:rPr>
            </w:pPr>
            <w:r w:rsidRPr="00E442A4">
              <w:rPr>
                <w:color w:val="000000"/>
                <w:sz w:val="16"/>
                <w:szCs w:val="16"/>
                <w:lang w:val="hy-AM" w:eastAsia="hy-AM"/>
              </w:rPr>
              <w:t>ЧМЭ-3</w:t>
            </w:r>
          </w:p>
        </w:tc>
        <w:tc>
          <w:tcPr>
            <w:tcW w:w="1016" w:type="dxa"/>
            <w:tcBorders>
              <w:top w:val="nil"/>
              <w:left w:val="nil"/>
              <w:bottom w:val="single" w:sz="4" w:space="0" w:color="auto"/>
              <w:right w:val="single" w:sz="4" w:space="0" w:color="auto"/>
            </w:tcBorders>
            <w:shd w:val="clear" w:color="auto" w:fill="auto"/>
            <w:noWrap/>
            <w:vAlign w:val="bottom"/>
            <w:hideMark/>
          </w:tcPr>
          <w:p w:rsidR="00AD5A67" w:rsidRPr="00E442A4" w:rsidRDefault="00AD5A67" w:rsidP="00AD5A67">
            <w:pPr>
              <w:jc w:val="center"/>
              <w:rPr>
                <w:color w:val="000000"/>
                <w:sz w:val="16"/>
                <w:szCs w:val="16"/>
                <w:lang w:val="hy-AM" w:eastAsia="hy-AM"/>
              </w:rPr>
            </w:pPr>
            <w:r w:rsidRPr="00E442A4">
              <w:rPr>
                <w:color w:val="000000"/>
                <w:sz w:val="16"/>
                <w:szCs w:val="16"/>
                <w:lang w:val="hy-AM" w:eastAsia="hy-AM"/>
              </w:rPr>
              <w:t>51130041</w:t>
            </w:r>
          </w:p>
        </w:tc>
        <w:tc>
          <w:tcPr>
            <w:tcW w:w="656" w:type="dxa"/>
            <w:tcBorders>
              <w:top w:val="nil"/>
              <w:left w:val="nil"/>
              <w:bottom w:val="single" w:sz="4" w:space="0" w:color="auto"/>
              <w:right w:val="single" w:sz="4" w:space="0" w:color="auto"/>
            </w:tcBorders>
            <w:shd w:val="clear" w:color="auto" w:fill="auto"/>
            <w:noWrap/>
            <w:vAlign w:val="center"/>
            <w:hideMark/>
          </w:tcPr>
          <w:p w:rsidR="00AD5A67" w:rsidRPr="00E442A4" w:rsidRDefault="00AD5A67" w:rsidP="00AD5A67">
            <w:pPr>
              <w:jc w:val="center"/>
              <w:rPr>
                <w:color w:val="000000"/>
                <w:sz w:val="16"/>
                <w:szCs w:val="16"/>
                <w:lang w:val="hy-AM" w:eastAsia="hy-AM"/>
              </w:rPr>
            </w:pPr>
            <w:r w:rsidRPr="00E442A4">
              <w:rPr>
                <w:color w:val="000000"/>
                <w:sz w:val="16"/>
                <w:szCs w:val="16"/>
                <w:lang w:val="hy-AM" w:eastAsia="hy-AM"/>
              </w:rPr>
              <w:t>5414</w:t>
            </w:r>
          </w:p>
        </w:tc>
        <w:tc>
          <w:tcPr>
            <w:tcW w:w="616" w:type="dxa"/>
            <w:tcBorders>
              <w:top w:val="nil"/>
              <w:left w:val="nil"/>
              <w:bottom w:val="single" w:sz="4" w:space="0" w:color="auto"/>
              <w:right w:val="single" w:sz="4" w:space="0" w:color="auto"/>
            </w:tcBorders>
            <w:shd w:val="clear" w:color="auto" w:fill="auto"/>
            <w:noWrap/>
            <w:vAlign w:val="bottom"/>
            <w:hideMark/>
          </w:tcPr>
          <w:p w:rsidR="00AD5A67" w:rsidRPr="00E442A4" w:rsidRDefault="00AD5A67" w:rsidP="00AD5A67">
            <w:pPr>
              <w:jc w:val="center"/>
              <w:rPr>
                <w:color w:val="000000"/>
                <w:sz w:val="16"/>
                <w:szCs w:val="16"/>
                <w:lang w:val="hy-AM" w:eastAsia="hy-AM"/>
              </w:rPr>
            </w:pPr>
            <w:r w:rsidRPr="00E442A4">
              <w:rPr>
                <w:color w:val="000000"/>
                <w:sz w:val="16"/>
                <w:szCs w:val="16"/>
                <w:lang w:val="hy-AM" w:eastAsia="hy-AM"/>
              </w:rPr>
              <w:t>1986</w:t>
            </w:r>
          </w:p>
        </w:tc>
        <w:tc>
          <w:tcPr>
            <w:tcW w:w="406" w:type="dxa"/>
            <w:tcBorders>
              <w:top w:val="nil"/>
              <w:left w:val="nil"/>
              <w:bottom w:val="single" w:sz="4" w:space="0" w:color="auto"/>
              <w:right w:val="single" w:sz="4" w:space="0" w:color="auto"/>
            </w:tcBorders>
            <w:shd w:val="clear" w:color="auto" w:fill="auto"/>
            <w:noWrap/>
            <w:vAlign w:val="bottom"/>
            <w:hideMark/>
          </w:tcPr>
          <w:p w:rsidR="00AD5A67" w:rsidRPr="00E442A4" w:rsidRDefault="00AD5A67" w:rsidP="00AD5A67">
            <w:pPr>
              <w:jc w:val="center"/>
              <w:rPr>
                <w:color w:val="000000"/>
                <w:sz w:val="16"/>
                <w:szCs w:val="16"/>
                <w:lang w:val="hy-AM" w:eastAsia="hy-AM"/>
              </w:rPr>
            </w:pPr>
            <w:r w:rsidRPr="00E442A4">
              <w:rPr>
                <w:color w:val="000000"/>
                <w:sz w:val="16"/>
                <w:szCs w:val="16"/>
                <w:lang w:val="hy-AM" w:eastAsia="hy-AM"/>
              </w:rPr>
              <w:t>4</w:t>
            </w:r>
          </w:p>
        </w:tc>
        <w:tc>
          <w:tcPr>
            <w:tcW w:w="406" w:type="dxa"/>
            <w:tcBorders>
              <w:top w:val="nil"/>
              <w:left w:val="nil"/>
              <w:bottom w:val="single" w:sz="4" w:space="0" w:color="auto"/>
              <w:right w:val="single" w:sz="4" w:space="0" w:color="auto"/>
            </w:tcBorders>
            <w:shd w:val="clear" w:color="auto" w:fill="auto"/>
            <w:noWrap/>
            <w:vAlign w:val="bottom"/>
            <w:hideMark/>
          </w:tcPr>
          <w:p w:rsidR="00AD5A67" w:rsidRPr="00E442A4" w:rsidRDefault="00AD5A67" w:rsidP="00AD5A67">
            <w:pPr>
              <w:jc w:val="center"/>
              <w:rPr>
                <w:color w:val="000000"/>
                <w:sz w:val="16"/>
                <w:szCs w:val="16"/>
                <w:lang w:val="hy-AM" w:eastAsia="hy-AM"/>
              </w:rPr>
            </w:pPr>
            <w:r w:rsidRPr="00E442A4">
              <w:rPr>
                <w:color w:val="000000"/>
                <w:sz w:val="16"/>
                <w:szCs w:val="16"/>
                <w:lang w:val="hy-AM" w:eastAsia="hy-AM"/>
              </w:rPr>
              <w:t>6</w:t>
            </w:r>
          </w:p>
        </w:tc>
        <w:tc>
          <w:tcPr>
            <w:tcW w:w="406" w:type="dxa"/>
            <w:tcBorders>
              <w:top w:val="nil"/>
              <w:left w:val="nil"/>
              <w:bottom w:val="single" w:sz="4" w:space="0" w:color="auto"/>
              <w:right w:val="single" w:sz="4" w:space="0" w:color="auto"/>
            </w:tcBorders>
            <w:shd w:val="clear" w:color="auto" w:fill="auto"/>
            <w:noWrap/>
            <w:vAlign w:val="bottom"/>
            <w:hideMark/>
          </w:tcPr>
          <w:p w:rsidR="00AD5A67" w:rsidRPr="00E442A4" w:rsidRDefault="00AD5A67" w:rsidP="00AD5A67">
            <w:pPr>
              <w:jc w:val="center"/>
              <w:rPr>
                <w:color w:val="000000"/>
                <w:sz w:val="16"/>
                <w:szCs w:val="16"/>
                <w:lang w:val="hy-AM" w:eastAsia="hy-AM"/>
              </w:rPr>
            </w:pPr>
            <w:r w:rsidRPr="00E442A4">
              <w:rPr>
                <w:color w:val="000000"/>
                <w:sz w:val="16"/>
                <w:szCs w:val="16"/>
                <w:lang w:val="hy-AM" w:eastAsia="hy-AM"/>
              </w:rPr>
              <w:t>1</w:t>
            </w:r>
          </w:p>
        </w:tc>
        <w:tc>
          <w:tcPr>
            <w:tcW w:w="406" w:type="dxa"/>
            <w:tcBorders>
              <w:top w:val="nil"/>
              <w:left w:val="nil"/>
              <w:bottom w:val="single" w:sz="4" w:space="0" w:color="auto"/>
              <w:right w:val="single" w:sz="4" w:space="0" w:color="auto"/>
            </w:tcBorders>
            <w:shd w:val="clear" w:color="auto" w:fill="auto"/>
            <w:noWrap/>
            <w:vAlign w:val="bottom"/>
            <w:hideMark/>
          </w:tcPr>
          <w:p w:rsidR="00AD5A67" w:rsidRPr="00E442A4" w:rsidRDefault="00AD5A67" w:rsidP="00AD5A67">
            <w:pPr>
              <w:jc w:val="center"/>
              <w:rPr>
                <w:color w:val="000000"/>
                <w:sz w:val="16"/>
                <w:szCs w:val="16"/>
                <w:lang w:val="hy-AM" w:eastAsia="hy-AM"/>
              </w:rPr>
            </w:pPr>
            <w:r w:rsidRPr="00E442A4">
              <w:rPr>
                <w:color w:val="000000"/>
                <w:sz w:val="16"/>
                <w:szCs w:val="16"/>
                <w:lang w:val="hy-AM" w:eastAsia="hy-AM"/>
              </w:rPr>
              <w:t>1</w:t>
            </w:r>
          </w:p>
        </w:tc>
        <w:tc>
          <w:tcPr>
            <w:tcW w:w="406" w:type="dxa"/>
            <w:tcBorders>
              <w:top w:val="nil"/>
              <w:left w:val="nil"/>
              <w:bottom w:val="single" w:sz="4" w:space="0" w:color="auto"/>
              <w:right w:val="single" w:sz="4" w:space="0" w:color="auto"/>
            </w:tcBorders>
            <w:shd w:val="clear" w:color="auto" w:fill="auto"/>
            <w:noWrap/>
            <w:vAlign w:val="bottom"/>
            <w:hideMark/>
          </w:tcPr>
          <w:p w:rsidR="00AD5A67" w:rsidRPr="00E442A4" w:rsidRDefault="00AD5A67" w:rsidP="00AD5A67">
            <w:pPr>
              <w:jc w:val="center"/>
              <w:rPr>
                <w:color w:val="000000"/>
                <w:sz w:val="16"/>
                <w:szCs w:val="16"/>
                <w:lang w:val="hy-AM" w:eastAsia="hy-AM"/>
              </w:rPr>
            </w:pPr>
            <w:r w:rsidRPr="00E442A4">
              <w:rPr>
                <w:color w:val="000000"/>
                <w:sz w:val="16"/>
                <w:szCs w:val="16"/>
                <w:lang w:val="hy-AM" w:eastAsia="hy-AM"/>
              </w:rPr>
              <w:t>1</w:t>
            </w:r>
          </w:p>
        </w:tc>
        <w:tc>
          <w:tcPr>
            <w:tcW w:w="406" w:type="dxa"/>
            <w:tcBorders>
              <w:top w:val="nil"/>
              <w:left w:val="nil"/>
              <w:bottom w:val="single" w:sz="4" w:space="0" w:color="auto"/>
              <w:right w:val="single" w:sz="4" w:space="0" w:color="auto"/>
            </w:tcBorders>
            <w:shd w:val="clear" w:color="auto" w:fill="auto"/>
            <w:noWrap/>
            <w:vAlign w:val="bottom"/>
            <w:hideMark/>
          </w:tcPr>
          <w:p w:rsidR="00AD5A67" w:rsidRPr="00E442A4" w:rsidRDefault="00AD5A67" w:rsidP="00AD5A67">
            <w:pPr>
              <w:jc w:val="center"/>
              <w:rPr>
                <w:color w:val="000000"/>
                <w:sz w:val="16"/>
                <w:szCs w:val="16"/>
                <w:lang w:val="hy-AM" w:eastAsia="hy-AM"/>
              </w:rPr>
            </w:pPr>
            <w:r w:rsidRPr="00E442A4">
              <w:rPr>
                <w:color w:val="000000"/>
                <w:sz w:val="16"/>
                <w:szCs w:val="16"/>
                <w:lang w:val="hy-AM" w:eastAsia="hy-AM"/>
              </w:rPr>
              <w:t>1</w:t>
            </w:r>
          </w:p>
        </w:tc>
        <w:tc>
          <w:tcPr>
            <w:tcW w:w="541" w:type="dxa"/>
            <w:gridSpan w:val="2"/>
            <w:tcBorders>
              <w:top w:val="nil"/>
              <w:left w:val="nil"/>
              <w:bottom w:val="single" w:sz="4" w:space="0" w:color="auto"/>
              <w:right w:val="single" w:sz="4" w:space="0" w:color="auto"/>
            </w:tcBorders>
            <w:shd w:val="clear" w:color="auto" w:fill="auto"/>
            <w:noWrap/>
            <w:vAlign w:val="bottom"/>
            <w:hideMark/>
          </w:tcPr>
          <w:p w:rsidR="00AD5A67" w:rsidRPr="00E442A4" w:rsidRDefault="00AD5A67" w:rsidP="00AD5A67">
            <w:pPr>
              <w:jc w:val="center"/>
              <w:rPr>
                <w:color w:val="000000"/>
                <w:sz w:val="16"/>
                <w:szCs w:val="16"/>
                <w:lang w:val="hy-AM" w:eastAsia="hy-AM"/>
              </w:rPr>
            </w:pPr>
            <w:r w:rsidRPr="00E442A4">
              <w:rPr>
                <w:color w:val="000000"/>
                <w:sz w:val="16"/>
                <w:szCs w:val="16"/>
                <w:lang w:val="hy-AM" w:eastAsia="hy-AM"/>
              </w:rPr>
              <w:t>0</w:t>
            </w:r>
          </w:p>
        </w:tc>
        <w:tc>
          <w:tcPr>
            <w:tcW w:w="818" w:type="dxa"/>
            <w:tcBorders>
              <w:top w:val="nil"/>
              <w:left w:val="nil"/>
              <w:bottom w:val="single" w:sz="4" w:space="0" w:color="auto"/>
              <w:right w:val="single" w:sz="4" w:space="0" w:color="auto"/>
            </w:tcBorders>
            <w:shd w:val="clear" w:color="auto" w:fill="auto"/>
            <w:noWrap/>
            <w:vAlign w:val="bottom"/>
            <w:hideMark/>
          </w:tcPr>
          <w:p w:rsidR="00AD5A67" w:rsidRPr="00E442A4" w:rsidRDefault="00AD5A67" w:rsidP="00AD5A67">
            <w:pPr>
              <w:jc w:val="center"/>
              <w:rPr>
                <w:color w:val="000000"/>
                <w:sz w:val="16"/>
                <w:szCs w:val="16"/>
                <w:lang w:val="hy-AM" w:eastAsia="hy-AM"/>
              </w:rPr>
            </w:pPr>
            <w:r w:rsidRPr="00E442A4">
              <w:rPr>
                <w:color w:val="000000"/>
                <w:sz w:val="16"/>
                <w:szCs w:val="16"/>
                <w:lang w:val="hy-AM" w:eastAsia="hy-AM"/>
              </w:rPr>
              <w:t>Ереван</w:t>
            </w:r>
          </w:p>
        </w:tc>
        <w:tc>
          <w:tcPr>
            <w:tcW w:w="886" w:type="dxa"/>
            <w:tcBorders>
              <w:top w:val="nil"/>
              <w:left w:val="nil"/>
              <w:bottom w:val="single" w:sz="4" w:space="0" w:color="auto"/>
              <w:right w:val="single" w:sz="4" w:space="0" w:color="auto"/>
            </w:tcBorders>
            <w:shd w:val="clear" w:color="auto" w:fill="auto"/>
            <w:noWrap/>
            <w:vAlign w:val="center"/>
            <w:hideMark/>
          </w:tcPr>
          <w:p w:rsidR="00AD5A67" w:rsidRPr="00E442A4" w:rsidRDefault="00AD5A67" w:rsidP="00AD5A67">
            <w:pPr>
              <w:jc w:val="center"/>
              <w:rPr>
                <w:color w:val="000000"/>
                <w:sz w:val="16"/>
                <w:szCs w:val="16"/>
                <w:lang w:val="hy-AM" w:eastAsia="hy-AM"/>
              </w:rPr>
            </w:pPr>
            <w:r w:rsidRPr="00E442A4">
              <w:rPr>
                <w:color w:val="000000"/>
                <w:sz w:val="16"/>
                <w:szCs w:val="16"/>
                <w:lang w:val="hy-AM" w:eastAsia="hy-AM"/>
              </w:rPr>
              <w:t>54 700</w:t>
            </w:r>
          </w:p>
        </w:tc>
        <w:tc>
          <w:tcPr>
            <w:tcW w:w="957" w:type="dxa"/>
            <w:tcBorders>
              <w:top w:val="nil"/>
              <w:left w:val="nil"/>
              <w:bottom w:val="single" w:sz="4" w:space="0" w:color="auto"/>
              <w:right w:val="single" w:sz="4" w:space="0" w:color="auto"/>
            </w:tcBorders>
            <w:shd w:val="clear" w:color="auto" w:fill="auto"/>
            <w:noWrap/>
            <w:vAlign w:val="center"/>
            <w:hideMark/>
          </w:tcPr>
          <w:p w:rsidR="00AD5A67" w:rsidRPr="00E442A4" w:rsidRDefault="00AD5A67" w:rsidP="00AD5A67">
            <w:pPr>
              <w:jc w:val="center"/>
              <w:rPr>
                <w:color w:val="000000"/>
                <w:sz w:val="16"/>
                <w:szCs w:val="16"/>
                <w:lang w:val="hy-AM" w:eastAsia="hy-AM"/>
              </w:rPr>
            </w:pPr>
            <w:r w:rsidRPr="00E442A4">
              <w:rPr>
                <w:color w:val="000000"/>
                <w:sz w:val="16"/>
                <w:szCs w:val="16"/>
                <w:lang w:val="hy-AM" w:eastAsia="hy-AM"/>
              </w:rPr>
              <w:t>4 073 592</w:t>
            </w:r>
          </w:p>
        </w:tc>
        <w:tc>
          <w:tcPr>
            <w:tcW w:w="948" w:type="dxa"/>
            <w:tcBorders>
              <w:top w:val="nil"/>
              <w:left w:val="nil"/>
              <w:bottom w:val="single" w:sz="4" w:space="0" w:color="auto"/>
              <w:right w:val="single" w:sz="4" w:space="0" w:color="auto"/>
            </w:tcBorders>
            <w:shd w:val="clear" w:color="auto" w:fill="auto"/>
            <w:noWrap/>
            <w:vAlign w:val="center"/>
            <w:hideMark/>
          </w:tcPr>
          <w:p w:rsidR="00AD5A67" w:rsidRPr="00E442A4" w:rsidRDefault="00AD5A67" w:rsidP="00AD5A67">
            <w:pPr>
              <w:jc w:val="center"/>
              <w:rPr>
                <w:color w:val="000000"/>
                <w:sz w:val="16"/>
                <w:szCs w:val="16"/>
                <w:lang w:val="hy-AM" w:eastAsia="hy-AM"/>
              </w:rPr>
            </w:pPr>
            <w:r w:rsidRPr="00E442A4">
              <w:rPr>
                <w:color w:val="000000"/>
                <w:sz w:val="16"/>
                <w:szCs w:val="16"/>
                <w:lang w:val="hy-AM" w:eastAsia="hy-AM"/>
              </w:rPr>
              <w:t>28 596 613</w:t>
            </w:r>
          </w:p>
        </w:tc>
      </w:tr>
      <w:tr w:rsidR="003D08B7" w:rsidRPr="00E442A4" w:rsidTr="00E442A4">
        <w:trPr>
          <w:trHeight w:val="427"/>
        </w:trPr>
        <w:tc>
          <w:tcPr>
            <w:tcW w:w="664" w:type="dxa"/>
            <w:tcBorders>
              <w:top w:val="nil"/>
              <w:left w:val="single" w:sz="4" w:space="0" w:color="auto"/>
              <w:bottom w:val="single" w:sz="4" w:space="0" w:color="auto"/>
              <w:right w:val="single" w:sz="4" w:space="0" w:color="auto"/>
            </w:tcBorders>
            <w:shd w:val="clear" w:color="auto" w:fill="auto"/>
            <w:vAlign w:val="bottom"/>
            <w:hideMark/>
          </w:tcPr>
          <w:p w:rsidR="00AD5A67" w:rsidRPr="00E442A4" w:rsidRDefault="00AD5A67" w:rsidP="00AD5A67">
            <w:pPr>
              <w:jc w:val="center"/>
              <w:rPr>
                <w:color w:val="000000"/>
                <w:sz w:val="16"/>
                <w:szCs w:val="16"/>
                <w:lang w:val="hy-AM" w:eastAsia="hy-AM"/>
              </w:rPr>
            </w:pPr>
            <w:r w:rsidRPr="00E442A4">
              <w:rPr>
                <w:color w:val="000000"/>
                <w:sz w:val="16"/>
                <w:szCs w:val="16"/>
                <w:lang w:val="hy-AM" w:eastAsia="hy-AM"/>
              </w:rPr>
              <w:t>12</w:t>
            </w:r>
          </w:p>
        </w:tc>
        <w:tc>
          <w:tcPr>
            <w:tcW w:w="754" w:type="dxa"/>
            <w:tcBorders>
              <w:top w:val="nil"/>
              <w:left w:val="nil"/>
              <w:bottom w:val="single" w:sz="4" w:space="0" w:color="auto"/>
              <w:right w:val="single" w:sz="4" w:space="0" w:color="auto"/>
            </w:tcBorders>
            <w:shd w:val="clear" w:color="auto" w:fill="auto"/>
            <w:vAlign w:val="bottom"/>
            <w:hideMark/>
          </w:tcPr>
          <w:p w:rsidR="00AD5A67" w:rsidRPr="00E442A4" w:rsidRDefault="00AD5A67" w:rsidP="00AD5A67">
            <w:pPr>
              <w:jc w:val="center"/>
              <w:rPr>
                <w:color w:val="000000"/>
                <w:sz w:val="16"/>
                <w:szCs w:val="16"/>
                <w:lang w:val="hy-AM" w:eastAsia="hy-AM"/>
              </w:rPr>
            </w:pPr>
            <w:r w:rsidRPr="00E442A4">
              <w:rPr>
                <w:color w:val="000000"/>
                <w:sz w:val="16"/>
                <w:szCs w:val="16"/>
                <w:lang w:val="hy-AM" w:eastAsia="hy-AM"/>
              </w:rPr>
              <w:t>Тепловоз</w:t>
            </w:r>
          </w:p>
        </w:tc>
        <w:tc>
          <w:tcPr>
            <w:tcW w:w="847" w:type="dxa"/>
            <w:tcBorders>
              <w:top w:val="nil"/>
              <w:left w:val="nil"/>
              <w:bottom w:val="single" w:sz="4" w:space="0" w:color="auto"/>
              <w:right w:val="single" w:sz="4" w:space="0" w:color="auto"/>
            </w:tcBorders>
            <w:shd w:val="clear" w:color="auto" w:fill="auto"/>
            <w:noWrap/>
            <w:vAlign w:val="center"/>
            <w:hideMark/>
          </w:tcPr>
          <w:p w:rsidR="00AD5A67" w:rsidRPr="00E442A4" w:rsidRDefault="00AD5A67" w:rsidP="00AD5A67">
            <w:pPr>
              <w:jc w:val="center"/>
              <w:rPr>
                <w:color w:val="000000"/>
                <w:sz w:val="16"/>
                <w:szCs w:val="16"/>
                <w:lang w:val="hy-AM" w:eastAsia="hy-AM"/>
              </w:rPr>
            </w:pPr>
            <w:r w:rsidRPr="00E442A4">
              <w:rPr>
                <w:color w:val="000000"/>
                <w:sz w:val="16"/>
                <w:szCs w:val="16"/>
                <w:lang w:val="hy-AM" w:eastAsia="hy-AM"/>
              </w:rPr>
              <w:t>ЧМЭ-3</w:t>
            </w:r>
          </w:p>
        </w:tc>
        <w:tc>
          <w:tcPr>
            <w:tcW w:w="1016" w:type="dxa"/>
            <w:tcBorders>
              <w:top w:val="nil"/>
              <w:left w:val="nil"/>
              <w:bottom w:val="single" w:sz="4" w:space="0" w:color="auto"/>
              <w:right w:val="single" w:sz="4" w:space="0" w:color="auto"/>
            </w:tcBorders>
            <w:shd w:val="clear" w:color="auto" w:fill="auto"/>
            <w:noWrap/>
            <w:vAlign w:val="bottom"/>
            <w:hideMark/>
          </w:tcPr>
          <w:p w:rsidR="00AD5A67" w:rsidRPr="00E442A4" w:rsidRDefault="00AD5A67" w:rsidP="00AD5A67">
            <w:pPr>
              <w:jc w:val="center"/>
              <w:rPr>
                <w:color w:val="000000"/>
                <w:sz w:val="16"/>
                <w:szCs w:val="16"/>
                <w:lang w:val="hy-AM" w:eastAsia="hy-AM"/>
              </w:rPr>
            </w:pPr>
            <w:r w:rsidRPr="00E442A4">
              <w:rPr>
                <w:color w:val="000000"/>
                <w:sz w:val="16"/>
                <w:szCs w:val="16"/>
                <w:lang w:val="hy-AM" w:eastAsia="hy-AM"/>
              </w:rPr>
              <w:t>51130036</w:t>
            </w:r>
          </w:p>
        </w:tc>
        <w:tc>
          <w:tcPr>
            <w:tcW w:w="656" w:type="dxa"/>
            <w:tcBorders>
              <w:top w:val="nil"/>
              <w:left w:val="nil"/>
              <w:bottom w:val="single" w:sz="4" w:space="0" w:color="auto"/>
              <w:right w:val="single" w:sz="4" w:space="0" w:color="auto"/>
            </w:tcBorders>
            <w:shd w:val="clear" w:color="auto" w:fill="auto"/>
            <w:noWrap/>
            <w:vAlign w:val="center"/>
            <w:hideMark/>
          </w:tcPr>
          <w:p w:rsidR="00AD5A67" w:rsidRPr="00E442A4" w:rsidRDefault="00AD5A67" w:rsidP="00AD5A67">
            <w:pPr>
              <w:jc w:val="center"/>
              <w:rPr>
                <w:color w:val="000000"/>
                <w:sz w:val="16"/>
                <w:szCs w:val="16"/>
                <w:lang w:val="hy-AM" w:eastAsia="hy-AM"/>
              </w:rPr>
            </w:pPr>
            <w:r w:rsidRPr="00E442A4">
              <w:rPr>
                <w:color w:val="000000"/>
                <w:sz w:val="16"/>
                <w:szCs w:val="16"/>
                <w:lang w:val="hy-AM" w:eastAsia="hy-AM"/>
              </w:rPr>
              <w:t>5416</w:t>
            </w:r>
          </w:p>
        </w:tc>
        <w:tc>
          <w:tcPr>
            <w:tcW w:w="616" w:type="dxa"/>
            <w:tcBorders>
              <w:top w:val="nil"/>
              <w:left w:val="nil"/>
              <w:bottom w:val="single" w:sz="4" w:space="0" w:color="auto"/>
              <w:right w:val="single" w:sz="4" w:space="0" w:color="auto"/>
            </w:tcBorders>
            <w:shd w:val="clear" w:color="auto" w:fill="auto"/>
            <w:noWrap/>
            <w:vAlign w:val="bottom"/>
            <w:hideMark/>
          </w:tcPr>
          <w:p w:rsidR="00AD5A67" w:rsidRPr="00E442A4" w:rsidRDefault="00AD5A67" w:rsidP="00AD5A67">
            <w:pPr>
              <w:jc w:val="center"/>
              <w:rPr>
                <w:color w:val="000000"/>
                <w:sz w:val="16"/>
                <w:szCs w:val="16"/>
                <w:lang w:val="hy-AM" w:eastAsia="hy-AM"/>
              </w:rPr>
            </w:pPr>
            <w:r w:rsidRPr="00E442A4">
              <w:rPr>
                <w:color w:val="000000"/>
                <w:sz w:val="16"/>
                <w:szCs w:val="16"/>
                <w:lang w:val="hy-AM" w:eastAsia="hy-AM"/>
              </w:rPr>
              <w:t>1986</w:t>
            </w:r>
          </w:p>
        </w:tc>
        <w:tc>
          <w:tcPr>
            <w:tcW w:w="406" w:type="dxa"/>
            <w:tcBorders>
              <w:top w:val="nil"/>
              <w:left w:val="nil"/>
              <w:bottom w:val="single" w:sz="4" w:space="0" w:color="auto"/>
              <w:right w:val="single" w:sz="4" w:space="0" w:color="auto"/>
            </w:tcBorders>
            <w:shd w:val="clear" w:color="auto" w:fill="auto"/>
            <w:noWrap/>
            <w:vAlign w:val="bottom"/>
            <w:hideMark/>
          </w:tcPr>
          <w:p w:rsidR="00AD5A67" w:rsidRPr="00E442A4" w:rsidRDefault="00AD5A67" w:rsidP="00AD5A67">
            <w:pPr>
              <w:jc w:val="center"/>
              <w:rPr>
                <w:color w:val="000000"/>
                <w:sz w:val="16"/>
                <w:szCs w:val="16"/>
                <w:lang w:val="hy-AM" w:eastAsia="hy-AM"/>
              </w:rPr>
            </w:pPr>
            <w:r w:rsidRPr="00E442A4">
              <w:rPr>
                <w:color w:val="000000"/>
                <w:sz w:val="16"/>
                <w:szCs w:val="16"/>
                <w:lang w:val="hy-AM" w:eastAsia="hy-AM"/>
              </w:rPr>
              <w:t>1</w:t>
            </w:r>
          </w:p>
        </w:tc>
        <w:tc>
          <w:tcPr>
            <w:tcW w:w="406" w:type="dxa"/>
            <w:tcBorders>
              <w:top w:val="nil"/>
              <w:left w:val="nil"/>
              <w:bottom w:val="single" w:sz="4" w:space="0" w:color="auto"/>
              <w:right w:val="single" w:sz="4" w:space="0" w:color="auto"/>
            </w:tcBorders>
            <w:shd w:val="clear" w:color="auto" w:fill="auto"/>
            <w:noWrap/>
            <w:vAlign w:val="bottom"/>
            <w:hideMark/>
          </w:tcPr>
          <w:p w:rsidR="00AD5A67" w:rsidRPr="00E442A4" w:rsidRDefault="00AD5A67" w:rsidP="00AD5A67">
            <w:pPr>
              <w:jc w:val="center"/>
              <w:rPr>
                <w:color w:val="000000"/>
                <w:sz w:val="16"/>
                <w:szCs w:val="16"/>
                <w:lang w:val="hy-AM" w:eastAsia="hy-AM"/>
              </w:rPr>
            </w:pPr>
            <w:r w:rsidRPr="00E442A4">
              <w:rPr>
                <w:color w:val="000000"/>
                <w:sz w:val="16"/>
                <w:szCs w:val="16"/>
                <w:lang w:val="hy-AM" w:eastAsia="hy-AM"/>
              </w:rPr>
              <w:t>4</w:t>
            </w:r>
          </w:p>
        </w:tc>
        <w:tc>
          <w:tcPr>
            <w:tcW w:w="406" w:type="dxa"/>
            <w:tcBorders>
              <w:top w:val="nil"/>
              <w:left w:val="nil"/>
              <w:bottom w:val="single" w:sz="4" w:space="0" w:color="auto"/>
              <w:right w:val="single" w:sz="4" w:space="0" w:color="auto"/>
            </w:tcBorders>
            <w:shd w:val="clear" w:color="auto" w:fill="auto"/>
            <w:noWrap/>
            <w:vAlign w:val="bottom"/>
            <w:hideMark/>
          </w:tcPr>
          <w:p w:rsidR="00AD5A67" w:rsidRPr="00E442A4" w:rsidRDefault="00AD5A67" w:rsidP="00AD5A67">
            <w:pPr>
              <w:jc w:val="center"/>
              <w:rPr>
                <w:color w:val="000000"/>
                <w:sz w:val="16"/>
                <w:szCs w:val="16"/>
                <w:lang w:val="hy-AM" w:eastAsia="hy-AM"/>
              </w:rPr>
            </w:pPr>
            <w:r w:rsidRPr="00E442A4">
              <w:rPr>
                <w:color w:val="000000"/>
                <w:sz w:val="16"/>
                <w:szCs w:val="16"/>
                <w:lang w:val="hy-AM" w:eastAsia="hy-AM"/>
              </w:rPr>
              <w:t>1</w:t>
            </w:r>
          </w:p>
        </w:tc>
        <w:tc>
          <w:tcPr>
            <w:tcW w:w="406" w:type="dxa"/>
            <w:tcBorders>
              <w:top w:val="nil"/>
              <w:left w:val="nil"/>
              <w:bottom w:val="single" w:sz="4" w:space="0" w:color="auto"/>
              <w:right w:val="single" w:sz="4" w:space="0" w:color="auto"/>
            </w:tcBorders>
            <w:shd w:val="clear" w:color="auto" w:fill="auto"/>
            <w:noWrap/>
            <w:vAlign w:val="bottom"/>
            <w:hideMark/>
          </w:tcPr>
          <w:p w:rsidR="00AD5A67" w:rsidRPr="00E442A4" w:rsidRDefault="00AD5A67" w:rsidP="00AD5A67">
            <w:pPr>
              <w:jc w:val="center"/>
              <w:rPr>
                <w:color w:val="000000"/>
                <w:sz w:val="16"/>
                <w:szCs w:val="16"/>
                <w:lang w:val="hy-AM" w:eastAsia="hy-AM"/>
              </w:rPr>
            </w:pPr>
            <w:r w:rsidRPr="00E442A4">
              <w:rPr>
                <w:color w:val="000000"/>
                <w:sz w:val="16"/>
                <w:szCs w:val="16"/>
                <w:lang w:val="hy-AM" w:eastAsia="hy-AM"/>
              </w:rPr>
              <w:t>1</w:t>
            </w:r>
          </w:p>
        </w:tc>
        <w:tc>
          <w:tcPr>
            <w:tcW w:w="406" w:type="dxa"/>
            <w:tcBorders>
              <w:top w:val="nil"/>
              <w:left w:val="nil"/>
              <w:bottom w:val="single" w:sz="4" w:space="0" w:color="auto"/>
              <w:right w:val="single" w:sz="4" w:space="0" w:color="auto"/>
            </w:tcBorders>
            <w:shd w:val="clear" w:color="auto" w:fill="auto"/>
            <w:noWrap/>
            <w:vAlign w:val="bottom"/>
            <w:hideMark/>
          </w:tcPr>
          <w:p w:rsidR="00AD5A67" w:rsidRPr="00E442A4" w:rsidRDefault="00AD5A67" w:rsidP="00AD5A67">
            <w:pPr>
              <w:jc w:val="center"/>
              <w:rPr>
                <w:color w:val="000000"/>
                <w:sz w:val="16"/>
                <w:szCs w:val="16"/>
                <w:lang w:val="hy-AM" w:eastAsia="hy-AM"/>
              </w:rPr>
            </w:pPr>
            <w:r w:rsidRPr="00E442A4">
              <w:rPr>
                <w:color w:val="000000"/>
                <w:sz w:val="16"/>
                <w:szCs w:val="16"/>
                <w:lang w:val="hy-AM" w:eastAsia="hy-AM"/>
              </w:rPr>
              <w:t>0</w:t>
            </w:r>
          </w:p>
        </w:tc>
        <w:tc>
          <w:tcPr>
            <w:tcW w:w="406" w:type="dxa"/>
            <w:tcBorders>
              <w:top w:val="nil"/>
              <w:left w:val="nil"/>
              <w:bottom w:val="single" w:sz="4" w:space="0" w:color="auto"/>
              <w:right w:val="single" w:sz="4" w:space="0" w:color="auto"/>
            </w:tcBorders>
            <w:shd w:val="clear" w:color="auto" w:fill="auto"/>
            <w:noWrap/>
            <w:vAlign w:val="bottom"/>
            <w:hideMark/>
          </w:tcPr>
          <w:p w:rsidR="00AD5A67" w:rsidRPr="00E442A4" w:rsidRDefault="00AD5A67" w:rsidP="00AD5A67">
            <w:pPr>
              <w:jc w:val="center"/>
              <w:rPr>
                <w:color w:val="000000"/>
                <w:sz w:val="16"/>
                <w:szCs w:val="16"/>
                <w:lang w:val="hy-AM" w:eastAsia="hy-AM"/>
              </w:rPr>
            </w:pPr>
            <w:r w:rsidRPr="00E442A4">
              <w:rPr>
                <w:color w:val="000000"/>
                <w:sz w:val="16"/>
                <w:szCs w:val="16"/>
                <w:lang w:val="hy-AM" w:eastAsia="hy-AM"/>
              </w:rPr>
              <w:t>0</w:t>
            </w:r>
          </w:p>
        </w:tc>
        <w:tc>
          <w:tcPr>
            <w:tcW w:w="541" w:type="dxa"/>
            <w:gridSpan w:val="2"/>
            <w:tcBorders>
              <w:top w:val="nil"/>
              <w:left w:val="nil"/>
              <w:bottom w:val="single" w:sz="4" w:space="0" w:color="auto"/>
              <w:right w:val="single" w:sz="4" w:space="0" w:color="auto"/>
            </w:tcBorders>
            <w:shd w:val="clear" w:color="auto" w:fill="auto"/>
            <w:noWrap/>
            <w:vAlign w:val="bottom"/>
            <w:hideMark/>
          </w:tcPr>
          <w:p w:rsidR="00AD5A67" w:rsidRPr="00E442A4" w:rsidRDefault="00AD5A67" w:rsidP="00AD5A67">
            <w:pPr>
              <w:jc w:val="center"/>
              <w:rPr>
                <w:color w:val="000000"/>
                <w:sz w:val="16"/>
                <w:szCs w:val="16"/>
                <w:lang w:val="hy-AM" w:eastAsia="hy-AM"/>
              </w:rPr>
            </w:pPr>
            <w:r w:rsidRPr="00E442A4">
              <w:rPr>
                <w:color w:val="000000"/>
                <w:sz w:val="16"/>
                <w:szCs w:val="16"/>
                <w:lang w:val="hy-AM" w:eastAsia="hy-AM"/>
              </w:rPr>
              <w:t>1</w:t>
            </w:r>
          </w:p>
        </w:tc>
        <w:tc>
          <w:tcPr>
            <w:tcW w:w="818" w:type="dxa"/>
            <w:tcBorders>
              <w:top w:val="nil"/>
              <w:left w:val="nil"/>
              <w:bottom w:val="single" w:sz="4" w:space="0" w:color="auto"/>
              <w:right w:val="single" w:sz="4" w:space="0" w:color="auto"/>
            </w:tcBorders>
            <w:shd w:val="clear" w:color="auto" w:fill="auto"/>
            <w:noWrap/>
            <w:vAlign w:val="bottom"/>
            <w:hideMark/>
          </w:tcPr>
          <w:p w:rsidR="00AD5A67" w:rsidRPr="00E442A4" w:rsidRDefault="00AD5A67" w:rsidP="00AD5A67">
            <w:pPr>
              <w:jc w:val="center"/>
              <w:rPr>
                <w:color w:val="000000"/>
                <w:sz w:val="16"/>
                <w:szCs w:val="16"/>
                <w:lang w:val="hy-AM" w:eastAsia="hy-AM"/>
              </w:rPr>
            </w:pPr>
            <w:r w:rsidRPr="00E442A4">
              <w:rPr>
                <w:color w:val="000000"/>
                <w:sz w:val="16"/>
                <w:szCs w:val="16"/>
                <w:lang w:val="hy-AM" w:eastAsia="hy-AM"/>
              </w:rPr>
              <w:t>Масис</w:t>
            </w:r>
          </w:p>
        </w:tc>
        <w:tc>
          <w:tcPr>
            <w:tcW w:w="886" w:type="dxa"/>
            <w:tcBorders>
              <w:top w:val="nil"/>
              <w:left w:val="nil"/>
              <w:bottom w:val="single" w:sz="4" w:space="0" w:color="auto"/>
              <w:right w:val="single" w:sz="4" w:space="0" w:color="auto"/>
            </w:tcBorders>
            <w:shd w:val="clear" w:color="auto" w:fill="auto"/>
            <w:noWrap/>
            <w:vAlign w:val="center"/>
            <w:hideMark/>
          </w:tcPr>
          <w:p w:rsidR="00AD5A67" w:rsidRPr="00E442A4" w:rsidRDefault="00AD5A67" w:rsidP="00AD5A67">
            <w:pPr>
              <w:jc w:val="center"/>
              <w:rPr>
                <w:color w:val="000000"/>
                <w:sz w:val="16"/>
                <w:szCs w:val="16"/>
                <w:lang w:val="hy-AM" w:eastAsia="hy-AM"/>
              </w:rPr>
            </w:pPr>
            <w:r w:rsidRPr="00E442A4">
              <w:rPr>
                <w:color w:val="000000"/>
                <w:sz w:val="16"/>
                <w:szCs w:val="16"/>
                <w:lang w:val="hy-AM" w:eastAsia="hy-AM"/>
              </w:rPr>
              <w:t>28 000</w:t>
            </w:r>
          </w:p>
        </w:tc>
        <w:tc>
          <w:tcPr>
            <w:tcW w:w="957" w:type="dxa"/>
            <w:tcBorders>
              <w:top w:val="nil"/>
              <w:left w:val="nil"/>
              <w:bottom w:val="single" w:sz="4" w:space="0" w:color="auto"/>
              <w:right w:val="single" w:sz="4" w:space="0" w:color="auto"/>
            </w:tcBorders>
            <w:shd w:val="clear" w:color="auto" w:fill="auto"/>
            <w:noWrap/>
            <w:vAlign w:val="center"/>
            <w:hideMark/>
          </w:tcPr>
          <w:p w:rsidR="00AD5A67" w:rsidRPr="00E442A4" w:rsidRDefault="00AD5A67" w:rsidP="00AD5A67">
            <w:pPr>
              <w:jc w:val="center"/>
              <w:rPr>
                <w:color w:val="000000"/>
                <w:sz w:val="16"/>
                <w:szCs w:val="16"/>
                <w:lang w:val="hy-AM" w:eastAsia="hy-AM"/>
              </w:rPr>
            </w:pPr>
            <w:r w:rsidRPr="00E442A4">
              <w:rPr>
                <w:color w:val="000000"/>
                <w:sz w:val="16"/>
                <w:szCs w:val="16"/>
                <w:lang w:val="hy-AM" w:eastAsia="hy-AM"/>
              </w:rPr>
              <w:t>2 085 202</w:t>
            </w:r>
          </w:p>
        </w:tc>
        <w:tc>
          <w:tcPr>
            <w:tcW w:w="948" w:type="dxa"/>
            <w:tcBorders>
              <w:top w:val="nil"/>
              <w:left w:val="nil"/>
              <w:bottom w:val="single" w:sz="4" w:space="0" w:color="auto"/>
              <w:right w:val="single" w:sz="4" w:space="0" w:color="auto"/>
            </w:tcBorders>
            <w:shd w:val="clear" w:color="auto" w:fill="auto"/>
            <w:noWrap/>
            <w:vAlign w:val="center"/>
            <w:hideMark/>
          </w:tcPr>
          <w:p w:rsidR="00AD5A67" w:rsidRPr="00E442A4" w:rsidRDefault="00AD5A67" w:rsidP="00AD5A67">
            <w:pPr>
              <w:jc w:val="center"/>
              <w:rPr>
                <w:color w:val="000000"/>
                <w:sz w:val="16"/>
                <w:szCs w:val="16"/>
                <w:lang w:val="hy-AM" w:eastAsia="hy-AM"/>
              </w:rPr>
            </w:pPr>
            <w:r w:rsidRPr="00E442A4">
              <w:rPr>
                <w:color w:val="000000"/>
                <w:sz w:val="16"/>
                <w:szCs w:val="16"/>
                <w:lang w:val="hy-AM" w:eastAsia="hy-AM"/>
              </w:rPr>
              <w:t>14 638 120</w:t>
            </w:r>
          </w:p>
        </w:tc>
      </w:tr>
      <w:tr w:rsidR="003D08B7" w:rsidRPr="00E442A4" w:rsidTr="00E442A4">
        <w:trPr>
          <w:trHeight w:val="427"/>
        </w:trPr>
        <w:tc>
          <w:tcPr>
            <w:tcW w:w="664" w:type="dxa"/>
            <w:tcBorders>
              <w:top w:val="nil"/>
              <w:left w:val="single" w:sz="4" w:space="0" w:color="auto"/>
              <w:bottom w:val="single" w:sz="4" w:space="0" w:color="auto"/>
              <w:right w:val="single" w:sz="4" w:space="0" w:color="auto"/>
            </w:tcBorders>
            <w:shd w:val="clear" w:color="auto" w:fill="auto"/>
            <w:vAlign w:val="bottom"/>
            <w:hideMark/>
          </w:tcPr>
          <w:p w:rsidR="00AD5A67" w:rsidRPr="00E442A4" w:rsidRDefault="00AD5A67" w:rsidP="00AD5A67">
            <w:pPr>
              <w:jc w:val="center"/>
              <w:rPr>
                <w:color w:val="000000"/>
                <w:sz w:val="16"/>
                <w:szCs w:val="16"/>
                <w:lang w:val="hy-AM" w:eastAsia="hy-AM"/>
              </w:rPr>
            </w:pPr>
            <w:r w:rsidRPr="00E442A4">
              <w:rPr>
                <w:color w:val="000000"/>
                <w:sz w:val="16"/>
                <w:szCs w:val="16"/>
                <w:lang w:val="hy-AM" w:eastAsia="hy-AM"/>
              </w:rPr>
              <w:t>13</w:t>
            </w:r>
          </w:p>
        </w:tc>
        <w:tc>
          <w:tcPr>
            <w:tcW w:w="754" w:type="dxa"/>
            <w:tcBorders>
              <w:top w:val="nil"/>
              <w:left w:val="nil"/>
              <w:bottom w:val="single" w:sz="4" w:space="0" w:color="auto"/>
              <w:right w:val="single" w:sz="4" w:space="0" w:color="auto"/>
            </w:tcBorders>
            <w:shd w:val="clear" w:color="auto" w:fill="auto"/>
            <w:vAlign w:val="bottom"/>
            <w:hideMark/>
          </w:tcPr>
          <w:p w:rsidR="00AD5A67" w:rsidRPr="00E442A4" w:rsidRDefault="00AD5A67" w:rsidP="00AD5A67">
            <w:pPr>
              <w:jc w:val="center"/>
              <w:rPr>
                <w:color w:val="000000"/>
                <w:sz w:val="16"/>
                <w:szCs w:val="16"/>
                <w:lang w:val="hy-AM" w:eastAsia="hy-AM"/>
              </w:rPr>
            </w:pPr>
            <w:r w:rsidRPr="00E442A4">
              <w:rPr>
                <w:color w:val="000000"/>
                <w:sz w:val="16"/>
                <w:szCs w:val="16"/>
                <w:lang w:val="hy-AM" w:eastAsia="hy-AM"/>
              </w:rPr>
              <w:t>Тепловоз</w:t>
            </w:r>
          </w:p>
        </w:tc>
        <w:tc>
          <w:tcPr>
            <w:tcW w:w="847" w:type="dxa"/>
            <w:tcBorders>
              <w:top w:val="nil"/>
              <w:left w:val="nil"/>
              <w:bottom w:val="single" w:sz="4" w:space="0" w:color="auto"/>
              <w:right w:val="single" w:sz="4" w:space="0" w:color="auto"/>
            </w:tcBorders>
            <w:shd w:val="clear" w:color="auto" w:fill="auto"/>
            <w:noWrap/>
            <w:vAlign w:val="center"/>
            <w:hideMark/>
          </w:tcPr>
          <w:p w:rsidR="00AD5A67" w:rsidRPr="00E442A4" w:rsidRDefault="00AD5A67" w:rsidP="00AD5A67">
            <w:pPr>
              <w:jc w:val="center"/>
              <w:rPr>
                <w:color w:val="000000"/>
                <w:sz w:val="16"/>
                <w:szCs w:val="16"/>
                <w:lang w:val="hy-AM" w:eastAsia="hy-AM"/>
              </w:rPr>
            </w:pPr>
            <w:r w:rsidRPr="00E442A4">
              <w:rPr>
                <w:color w:val="000000"/>
                <w:sz w:val="16"/>
                <w:szCs w:val="16"/>
                <w:lang w:val="hy-AM" w:eastAsia="hy-AM"/>
              </w:rPr>
              <w:t>ЧМЭ-3</w:t>
            </w:r>
          </w:p>
        </w:tc>
        <w:tc>
          <w:tcPr>
            <w:tcW w:w="1016" w:type="dxa"/>
            <w:tcBorders>
              <w:top w:val="nil"/>
              <w:left w:val="nil"/>
              <w:bottom w:val="single" w:sz="4" w:space="0" w:color="auto"/>
              <w:right w:val="single" w:sz="4" w:space="0" w:color="auto"/>
            </w:tcBorders>
            <w:shd w:val="clear" w:color="auto" w:fill="auto"/>
            <w:noWrap/>
            <w:vAlign w:val="bottom"/>
            <w:hideMark/>
          </w:tcPr>
          <w:p w:rsidR="00AD5A67" w:rsidRPr="00E442A4" w:rsidRDefault="00AD5A67" w:rsidP="00AD5A67">
            <w:pPr>
              <w:jc w:val="center"/>
              <w:rPr>
                <w:color w:val="000000"/>
                <w:sz w:val="16"/>
                <w:szCs w:val="16"/>
                <w:lang w:val="hy-AM" w:eastAsia="hy-AM"/>
              </w:rPr>
            </w:pPr>
            <w:r w:rsidRPr="00E442A4">
              <w:rPr>
                <w:color w:val="000000"/>
                <w:sz w:val="16"/>
                <w:szCs w:val="16"/>
                <w:lang w:val="hy-AM" w:eastAsia="hy-AM"/>
              </w:rPr>
              <w:t>51130039</w:t>
            </w:r>
          </w:p>
        </w:tc>
        <w:tc>
          <w:tcPr>
            <w:tcW w:w="656" w:type="dxa"/>
            <w:tcBorders>
              <w:top w:val="nil"/>
              <w:left w:val="nil"/>
              <w:bottom w:val="single" w:sz="4" w:space="0" w:color="auto"/>
              <w:right w:val="single" w:sz="4" w:space="0" w:color="auto"/>
            </w:tcBorders>
            <w:shd w:val="clear" w:color="auto" w:fill="auto"/>
            <w:noWrap/>
            <w:vAlign w:val="center"/>
            <w:hideMark/>
          </w:tcPr>
          <w:p w:rsidR="00AD5A67" w:rsidRPr="00E442A4" w:rsidRDefault="00AD5A67" w:rsidP="00AD5A67">
            <w:pPr>
              <w:jc w:val="center"/>
              <w:rPr>
                <w:color w:val="000000"/>
                <w:sz w:val="16"/>
                <w:szCs w:val="16"/>
                <w:lang w:val="hy-AM" w:eastAsia="hy-AM"/>
              </w:rPr>
            </w:pPr>
            <w:r w:rsidRPr="00E442A4">
              <w:rPr>
                <w:color w:val="000000"/>
                <w:sz w:val="16"/>
                <w:szCs w:val="16"/>
                <w:lang w:val="hy-AM" w:eastAsia="hy-AM"/>
              </w:rPr>
              <w:t>5661</w:t>
            </w:r>
          </w:p>
        </w:tc>
        <w:tc>
          <w:tcPr>
            <w:tcW w:w="616" w:type="dxa"/>
            <w:tcBorders>
              <w:top w:val="nil"/>
              <w:left w:val="nil"/>
              <w:bottom w:val="single" w:sz="4" w:space="0" w:color="auto"/>
              <w:right w:val="single" w:sz="4" w:space="0" w:color="auto"/>
            </w:tcBorders>
            <w:shd w:val="clear" w:color="auto" w:fill="auto"/>
            <w:noWrap/>
            <w:vAlign w:val="bottom"/>
            <w:hideMark/>
          </w:tcPr>
          <w:p w:rsidR="00AD5A67" w:rsidRPr="00E442A4" w:rsidRDefault="00AD5A67" w:rsidP="00AD5A67">
            <w:pPr>
              <w:jc w:val="center"/>
              <w:rPr>
                <w:color w:val="000000"/>
                <w:sz w:val="16"/>
                <w:szCs w:val="16"/>
                <w:lang w:val="hy-AM" w:eastAsia="hy-AM"/>
              </w:rPr>
            </w:pPr>
            <w:r w:rsidRPr="00E442A4">
              <w:rPr>
                <w:color w:val="000000"/>
                <w:sz w:val="16"/>
                <w:szCs w:val="16"/>
                <w:lang w:val="hy-AM" w:eastAsia="hy-AM"/>
              </w:rPr>
              <w:t>1987</w:t>
            </w:r>
          </w:p>
        </w:tc>
        <w:tc>
          <w:tcPr>
            <w:tcW w:w="406" w:type="dxa"/>
            <w:tcBorders>
              <w:top w:val="nil"/>
              <w:left w:val="nil"/>
              <w:bottom w:val="single" w:sz="4" w:space="0" w:color="auto"/>
              <w:right w:val="single" w:sz="4" w:space="0" w:color="auto"/>
            </w:tcBorders>
            <w:shd w:val="clear" w:color="auto" w:fill="auto"/>
            <w:noWrap/>
            <w:vAlign w:val="bottom"/>
            <w:hideMark/>
          </w:tcPr>
          <w:p w:rsidR="00AD5A67" w:rsidRPr="00E442A4" w:rsidRDefault="00AD5A67" w:rsidP="00AD5A67">
            <w:pPr>
              <w:jc w:val="center"/>
              <w:rPr>
                <w:color w:val="000000"/>
                <w:sz w:val="16"/>
                <w:szCs w:val="16"/>
                <w:lang w:val="hy-AM" w:eastAsia="hy-AM"/>
              </w:rPr>
            </w:pPr>
            <w:r w:rsidRPr="00E442A4">
              <w:rPr>
                <w:color w:val="000000"/>
                <w:sz w:val="16"/>
                <w:szCs w:val="16"/>
                <w:lang w:val="hy-AM" w:eastAsia="hy-AM"/>
              </w:rPr>
              <w:t>1</w:t>
            </w:r>
          </w:p>
        </w:tc>
        <w:tc>
          <w:tcPr>
            <w:tcW w:w="406" w:type="dxa"/>
            <w:tcBorders>
              <w:top w:val="nil"/>
              <w:left w:val="nil"/>
              <w:bottom w:val="single" w:sz="4" w:space="0" w:color="auto"/>
              <w:right w:val="single" w:sz="4" w:space="0" w:color="auto"/>
            </w:tcBorders>
            <w:shd w:val="clear" w:color="auto" w:fill="auto"/>
            <w:noWrap/>
            <w:vAlign w:val="bottom"/>
            <w:hideMark/>
          </w:tcPr>
          <w:p w:rsidR="00AD5A67" w:rsidRPr="00E442A4" w:rsidRDefault="00AD5A67" w:rsidP="00AD5A67">
            <w:pPr>
              <w:jc w:val="center"/>
              <w:rPr>
                <w:color w:val="000000"/>
                <w:sz w:val="16"/>
                <w:szCs w:val="16"/>
                <w:lang w:val="hy-AM" w:eastAsia="hy-AM"/>
              </w:rPr>
            </w:pPr>
            <w:r w:rsidRPr="00E442A4">
              <w:rPr>
                <w:color w:val="000000"/>
                <w:sz w:val="16"/>
                <w:szCs w:val="16"/>
                <w:lang w:val="hy-AM" w:eastAsia="hy-AM"/>
              </w:rPr>
              <w:t>5</w:t>
            </w:r>
          </w:p>
        </w:tc>
        <w:tc>
          <w:tcPr>
            <w:tcW w:w="406" w:type="dxa"/>
            <w:tcBorders>
              <w:top w:val="nil"/>
              <w:left w:val="nil"/>
              <w:bottom w:val="single" w:sz="4" w:space="0" w:color="auto"/>
              <w:right w:val="single" w:sz="4" w:space="0" w:color="auto"/>
            </w:tcBorders>
            <w:shd w:val="clear" w:color="auto" w:fill="auto"/>
            <w:noWrap/>
            <w:vAlign w:val="bottom"/>
            <w:hideMark/>
          </w:tcPr>
          <w:p w:rsidR="00AD5A67" w:rsidRPr="00E442A4" w:rsidRDefault="00AD5A67" w:rsidP="00AD5A67">
            <w:pPr>
              <w:jc w:val="center"/>
              <w:rPr>
                <w:color w:val="000000"/>
                <w:sz w:val="16"/>
                <w:szCs w:val="16"/>
                <w:lang w:val="hy-AM" w:eastAsia="hy-AM"/>
              </w:rPr>
            </w:pPr>
            <w:r w:rsidRPr="00E442A4">
              <w:rPr>
                <w:color w:val="000000"/>
                <w:sz w:val="16"/>
                <w:szCs w:val="16"/>
                <w:lang w:val="hy-AM" w:eastAsia="hy-AM"/>
              </w:rPr>
              <w:t>1</w:t>
            </w:r>
          </w:p>
        </w:tc>
        <w:tc>
          <w:tcPr>
            <w:tcW w:w="406" w:type="dxa"/>
            <w:tcBorders>
              <w:top w:val="nil"/>
              <w:left w:val="nil"/>
              <w:bottom w:val="single" w:sz="4" w:space="0" w:color="auto"/>
              <w:right w:val="single" w:sz="4" w:space="0" w:color="auto"/>
            </w:tcBorders>
            <w:shd w:val="clear" w:color="auto" w:fill="auto"/>
            <w:noWrap/>
            <w:vAlign w:val="bottom"/>
            <w:hideMark/>
          </w:tcPr>
          <w:p w:rsidR="00AD5A67" w:rsidRPr="00E442A4" w:rsidRDefault="00AD5A67" w:rsidP="00AD5A67">
            <w:pPr>
              <w:jc w:val="center"/>
              <w:rPr>
                <w:color w:val="000000"/>
                <w:sz w:val="16"/>
                <w:szCs w:val="16"/>
                <w:lang w:val="hy-AM" w:eastAsia="hy-AM"/>
              </w:rPr>
            </w:pPr>
            <w:r w:rsidRPr="00E442A4">
              <w:rPr>
                <w:color w:val="000000"/>
                <w:sz w:val="16"/>
                <w:szCs w:val="16"/>
                <w:lang w:val="hy-AM" w:eastAsia="hy-AM"/>
              </w:rPr>
              <w:t>1</w:t>
            </w:r>
          </w:p>
        </w:tc>
        <w:tc>
          <w:tcPr>
            <w:tcW w:w="406" w:type="dxa"/>
            <w:tcBorders>
              <w:top w:val="nil"/>
              <w:left w:val="nil"/>
              <w:bottom w:val="single" w:sz="4" w:space="0" w:color="auto"/>
              <w:right w:val="single" w:sz="4" w:space="0" w:color="auto"/>
            </w:tcBorders>
            <w:shd w:val="clear" w:color="auto" w:fill="auto"/>
            <w:noWrap/>
            <w:vAlign w:val="bottom"/>
            <w:hideMark/>
          </w:tcPr>
          <w:p w:rsidR="00AD5A67" w:rsidRPr="00E442A4" w:rsidRDefault="00AD5A67" w:rsidP="00AD5A67">
            <w:pPr>
              <w:jc w:val="center"/>
              <w:rPr>
                <w:color w:val="000000"/>
                <w:sz w:val="16"/>
                <w:szCs w:val="16"/>
                <w:lang w:val="hy-AM" w:eastAsia="hy-AM"/>
              </w:rPr>
            </w:pPr>
            <w:r w:rsidRPr="00E442A4">
              <w:rPr>
                <w:color w:val="000000"/>
                <w:sz w:val="16"/>
                <w:szCs w:val="16"/>
                <w:lang w:val="hy-AM" w:eastAsia="hy-AM"/>
              </w:rPr>
              <w:t>0</w:t>
            </w:r>
          </w:p>
        </w:tc>
        <w:tc>
          <w:tcPr>
            <w:tcW w:w="406" w:type="dxa"/>
            <w:tcBorders>
              <w:top w:val="nil"/>
              <w:left w:val="nil"/>
              <w:bottom w:val="single" w:sz="4" w:space="0" w:color="auto"/>
              <w:right w:val="single" w:sz="4" w:space="0" w:color="auto"/>
            </w:tcBorders>
            <w:shd w:val="clear" w:color="auto" w:fill="auto"/>
            <w:noWrap/>
            <w:vAlign w:val="bottom"/>
            <w:hideMark/>
          </w:tcPr>
          <w:p w:rsidR="00AD5A67" w:rsidRPr="00E442A4" w:rsidRDefault="00AD5A67" w:rsidP="00AD5A67">
            <w:pPr>
              <w:jc w:val="center"/>
              <w:rPr>
                <w:color w:val="000000"/>
                <w:sz w:val="16"/>
                <w:szCs w:val="16"/>
                <w:lang w:val="hy-AM" w:eastAsia="hy-AM"/>
              </w:rPr>
            </w:pPr>
            <w:r w:rsidRPr="00E442A4">
              <w:rPr>
                <w:color w:val="000000"/>
                <w:sz w:val="16"/>
                <w:szCs w:val="16"/>
                <w:lang w:val="hy-AM" w:eastAsia="hy-AM"/>
              </w:rPr>
              <w:t>0</w:t>
            </w:r>
          </w:p>
        </w:tc>
        <w:tc>
          <w:tcPr>
            <w:tcW w:w="541" w:type="dxa"/>
            <w:gridSpan w:val="2"/>
            <w:tcBorders>
              <w:top w:val="nil"/>
              <w:left w:val="nil"/>
              <w:bottom w:val="single" w:sz="4" w:space="0" w:color="auto"/>
              <w:right w:val="single" w:sz="4" w:space="0" w:color="auto"/>
            </w:tcBorders>
            <w:shd w:val="clear" w:color="auto" w:fill="auto"/>
            <w:noWrap/>
            <w:vAlign w:val="bottom"/>
            <w:hideMark/>
          </w:tcPr>
          <w:p w:rsidR="00AD5A67" w:rsidRPr="00E442A4" w:rsidRDefault="00AD5A67" w:rsidP="00AD5A67">
            <w:pPr>
              <w:jc w:val="center"/>
              <w:rPr>
                <w:color w:val="000000"/>
                <w:sz w:val="16"/>
                <w:szCs w:val="16"/>
                <w:lang w:val="hy-AM" w:eastAsia="hy-AM"/>
              </w:rPr>
            </w:pPr>
            <w:r w:rsidRPr="00E442A4">
              <w:rPr>
                <w:color w:val="000000"/>
                <w:sz w:val="16"/>
                <w:szCs w:val="16"/>
                <w:lang w:val="hy-AM" w:eastAsia="hy-AM"/>
              </w:rPr>
              <w:t>1</w:t>
            </w:r>
          </w:p>
        </w:tc>
        <w:tc>
          <w:tcPr>
            <w:tcW w:w="818" w:type="dxa"/>
            <w:tcBorders>
              <w:top w:val="nil"/>
              <w:left w:val="nil"/>
              <w:bottom w:val="single" w:sz="4" w:space="0" w:color="auto"/>
              <w:right w:val="single" w:sz="4" w:space="0" w:color="auto"/>
            </w:tcBorders>
            <w:shd w:val="clear" w:color="auto" w:fill="auto"/>
            <w:noWrap/>
            <w:vAlign w:val="bottom"/>
            <w:hideMark/>
          </w:tcPr>
          <w:p w:rsidR="00AD5A67" w:rsidRPr="00E442A4" w:rsidRDefault="00AD5A67" w:rsidP="00AD5A67">
            <w:pPr>
              <w:jc w:val="center"/>
              <w:rPr>
                <w:color w:val="000000"/>
                <w:sz w:val="16"/>
                <w:szCs w:val="16"/>
                <w:lang w:val="hy-AM" w:eastAsia="hy-AM"/>
              </w:rPr>
            </w:pPr>
            <w:r w:rsidRPr="00E442A4">
              <w:rPr>
                <w:color w:val="000000"/>
                <w:sz w:val="16"/>
                <w:szCs w:val="16"/>
                <w:lang w:val="hy-AM" w:eastAsia="hy-AM"/>
              </w:rPr>
              <w:t>Ереван</w:t>
            </w:r>
          </w:p>
        </w:tc>
        <w:tc>
          <w:tcPr>
            <w:tcW w:w="886" w:type="dxa"/>
            <w:tcBorders>
              <w:top w:val="nil"/>
              <w:left w:val="nil"/>
              <w:bottom w:val="single" w:sz="4" w:space="0" w:color="auto"/>
              <w:right w:val="single" w:sz="4" w:space="0" w:color="auto"/>
            </w:tcBorders>
            <w:shd w:val="clear" w:color="auto" w:fill="auto"/>
            <w:noWrap/>
            <w:vAlign w:val="center"/>
            <w:hideMark/>
          </w:tcPr>
          <w:p w:rsidR="00AD5A67" w:rsidRPr="00E442A4" w:rsidRDefault="00AD5A67" w:rsidP="00AD5A67">
            <w:pPr>
              <w:jc w:val="center"/>
              <w:rPr>
                <w:color w:val="000000"/>
                <w:sz w:val="16"/>
                <w:szCs w:val="16"/>
                <w:lang w:val="hy-AM" w:eastAsia="hy-AM"/>
              </w:rPr>
            </w:pPr>
            <w:r w:rsidRPr="00E442A4">
              <w:rPr>
                <w:color w:val="000000"/>
                <w:sz w:val="16"/>
                <w:szCs w:val="16"/>
                <w:lang w:val="hy-AM" w:eastAsia="hy-AM"/>
              </w:rPr>
              <w:t>28 000</w:t>
            </w:r>
          </w:p>
        </w:tc>
        <w:tc>
          <w:tcPr>
            <w:tcW w:w="957" w:type="dxa"/>
            <w:tcBorders>
              <w:top w:val="nil"/>
              <w:left w:val="nil"/>
              <w:bottom w:val="single" w:sz="4" w:space="0" w:color="auto"/>
              <w:right w:val="single" w:sz="4" w:space="0" w:color="auto"/>
            </w:tcBorders>
            <w:shd w:val="clear" w:color="auto" w:fill="auto"/>
            <w:noWrap/>
            <w:vAlign w:val="center"/>
            <w:hideMark/>
          </w:tcPr>
          <w:p w:rsidR="00AD5A67" w:rsidRPr="00E442A4" w:rsidRDefault="00AD5A67" w:rsidP="00AD5A67">
            <w:pPr>
              <w:jc w:val="center"/>
              <w:rPr>
                <w:color w:val="000000"/>
                <w:sz w:val="16"/>
                <w:szCs w:val="16"/>
                <w:lang w:val="hy-AM" w:eastAsia="hy-AM"/>
              </w:rPr>
            </w:pPr>
            <w:r w:rsidRPr="00E442A4">
              <w:rPr>
                <w:color w:val="000000"/>
                <w:sz w:val="16"/>
                <w:szCs w:val="16"/>
                <w:lang w:val="hy-AM" w:eastAsia="hy-AM"/>
              </w:rPr>
              <w:t>2 085 202</w:t>
            </w:r>
          </w:p>
        </w:tc>
        <w:tc>
          <w:tcPr>
            <w:tcW w:w="948" w:type="dxa"/>
            <w:tcBorders>
              <w:top w:val="nil"/>
              <w:left w:val="nil"/>
              <w:bottom w:val="single" w:sz="4" w:space="0" w:color="auto"/>
              <w:right w:val="single" w:sz="4" w:space="0" w:color="auto"/>
            </w:tcBorders>
            <w:shd w:val="clear" w:color="auto" w:fill="auto"/>
            <w:noWrap/>
            <w:vAlign w:val="center"/>
            <w:hideMark/>
          </w:tcPr>
          <w:p w:rsidR="00AD5A67" w:rsidRPr="00E442A4" w:rsidRDefault="00AD5A67" w:rsidP="00AD5A67">
            <w:pPr>
              <w:jc w:val="center"/>
              <w:rPr>
                <w:color w:val="000000"/>
                <w:sz w:val="16"/>
                <w:szCs w:val="16"/>
                <w:lang w:val="hy-AM" w:eastAsia="hy-AM"/>
              </w:rPr>
            </w:pPr>
            <w:r w:rsidRPr="00E442A4">
              <w:rPr>
                <w:color w:val="000000"/>
                <w:sz w:val="16"/>
                <w:szCs w:val="16"/>
                <w:lang w:val="hy-AM" w:eastAsia="hy-AM"/>
              </w:rPr>
              <w:t>14 638 120</w:t>
            </w:r>
          </w:p>
        </w:tc>
      </w:tr>
      <w:tr w:rsidR="003D08B7" w:rsidRPr="00E442A4" w:rsidTr="00E442A4">
        <w:trPr>
          <w:trHeight w:val="427"/>
        </w:trPr>
        <w:tc>
          <w:tcPr>
            <w:tcW w:w="664" w:type="dxa"/>
            <w:tcBorders>
              <w:top w:val="nil"/>
              <w:left w:val="single" w:sz="4" w:space="0" w:color="auto"/>
              <w:bottom w:val="single" w:sz="4" w:space="0" w:color="auto"/>
              <w:right w:val="single" w:sz="4" w:space="0" w:color="auto"/>
            </w:tcBorders>
            <w:shd w:val="clear" w:color="auto" w:fill="auto"/>
            <w:vAlign w:val="bottom"/>
            <w:hideMark/>
          </w:tcPr>
          <w:p w:rsidR="00AD5A67" w:rsidRPr="00E442A4" w:rsidRDefault="00AD5A67" w:rsidP="00AD5A67">
            <w:pPr>
              <w:jc w:val="center"/>
              <w:rPr>
                <w:color w:val="000000"/>
                <w:sz w:val="16"/>
                <w:szCs w:val="16"/>
                <w:lang w:val="hy-AM" w:eastAsia="hy-AM"/>
              </w:rPr>
            </w:pPr>
            <w:r w:rsidRPr="00E442A4">
              <w:rPr>
                <w:color w:val="000000"/>
                <w:sz w:val="16"/>
                <w:szCs w:val="16"/>
                <w:lang w:val="hy-AM" w:eastAsia="hy-AM"/>
              </w:rPr>
              <w:t>14</w:t>
            </w:r>
          </w:p>
        </w:tc>
        <w:tc>
          <w:tcPr>
            <w:tcW w:w="754" w:type="dxa"/>
            <w:tcBorders>
              <w:top w:val="nil"/>
              <w:left w:val="nil"/>
              <w:bottom w:val="single" w:sz="4" w:space="0" w:color="auto"/>
              <w:right w:val="single" w:sz="4" w:space="0" w:color="auto"/>
            </w:tcBorders>
            <w:shd w:val="clear" w:color="auto" w:fill="auto"/>
            <w:vAlign w:val="bottom"/>
            <w:hideMark/>
          </w:tcPr>
          <w:p w:rsidR="00AD5A67" w:rsidRPr="00E442A4" w:rsidRDefault="00AD5A67" w:rsidP="00AD5A67">
            <w:pPr>
              <w:jc w:val="center"/>
              <w:rPr>
                <w:color w:val="000000"/>
                <w:sz w:val="16"/>
                <w:szCs w:val="16"/>
                <w:lang w:val="hy-AM" w:eastAsia="hy-AM"/>
              </w:rPr>
            </w:pPr>
            <w:r w:rsidRPr="00E442A4">
              <w:rPr>
                <w:color w:val="000000"/>
                <w:sz w:val="16"/>
                <w:szCs w:val="16"/>
                <w:lang w:val="hy-AM" w:eastAsia="hy-AM"/>
              </w:rPr>
              <w:t>Тепловоз</w:t>
            </w:r>
          </w:p>
        </w:tc>
        <w:tc>
          <w:tcPr>
            <w:tcW w:w="847" w:type="dxa"/>
            <w:tcBorders>
              <w:top w:val="nil"/>
              <w:left w:val="nil"/>
              <w:bottom w:val="single" w:sz="4" w:space="0" w:color="auto"/>
              <w:right w:val="single" w:sz="4" w:space="0" w:color="auto"/>
            </w:tcBorders>
            <w:shd w:val="clear" w:color="auto" w:fill="auto"/>
            <w:noWrap/>
            <w:vAlign w:val="center"/>
            <w:hideMark/>
          </w:tcPr>
          <w:p w:rsidR="00AD5A67" w:rsidRPr="00E442A4" w:rsidRDefault="00AD5A67" w:rsidP="00AD5A67">
            <w:pPr>
              <w:jc w:val="center"/>
              <w:rPr>
                <w:color w:val="000000"/>
                <w:sz w:val="16"/>
                <w:szCs w:val="16"/>
                <w:lang w:val="hy-AM" w:eastAsia="hy-AM"/>
              </w:rPr>
            </w:pPr>
            <w:r w:rsidRPr="00E442A4">
              <w:rPr>
                <w:color w:val="000000"/>
                <w:sz w:val="16"/>
                <w:szCs w:val="16"/>
                <w:lang w:val="hy-AM" w:eastAsia="hy-AM"/>
              </w:rPr>
              <w:t>ЧМЭ-3</w:t>
            </w:r>
          </w:p>
        </w:tc>
        <w:tc>
          <w:tcPr>
            <w:tcW w:w="1016" w:type="dxa"/>
            <w:tcBorders>
              <w:top w:val="nil"/>
              <w:left w:val="nil"/>
              <w:bottom w:val="single" w:sz="4" w:space="0" w:color="auto"/>
              <w:right w:val="single" w:sz="4" w:space="0" w:color="auto"/>
            </w:tcBorders>
            <w:shd w:val="clear" w:color="auto" w:fill="auto"/>
            <w:noWrap/>
            <w:vAlign w:val="bottom"/>
            <w:hideMark/>
          </w:tcPr>
          <w:p w:rsidR="00AD5A67" w:rsidRPr="00E442A4" w:rsidRDefault="00AD5A67" w:rsidP="00AD5A67">
            <w:pPr>
              <w:jc w:val="center"/>
              <w:rPr>
                <w:color w:val="000000"/>
                <w:sz w:val="16"/>
                <w:szCs w:val="16"/>
                <w:lang w:val="hy-AM" w:eastAsia="hy-AM"/>
              </w:rPr>
            </w:pPr>
            <w:r w:rsidRPr="00E442A4">
              <w:rPr>
                <w:color w:val="000000"/>
                <w:sz w:val="16"/>
                <w:szCs w:val="16"/>
                <w:lang w:val="hy-AM" w:eastAsia="hy-AM"/>
              </w:rPr>
              <w:t>51130038</w:t>
            </w:r>
          </w:p>
        </w:tc>
        <w:tc>
          <w:tcPr>
            <w:tcW w:w="656" w:type="dxa"/>
            <w:tcBorders>
              <w:top w:val="nil"/>
              <w:left w:val="nil"/>
              <w:bottom w:val="single" w:sz="4" w:space="0" w:color="auto"/>
              <w:right w:val="single" w:sz="4" w:space="0" w:color="auto"/>
            </w:tcBorders>
            <w:shd w:val="clear" w:color="auto" w:fill="auto"/>
            <w:noWrap/>
            <w:vAlign w:val="center"/>
            <w:hideMark/>
          </w:tcPr>
          <w:p w:rsidR="00AD5A67" w:rsidRPr="00E442A4" w:rsidRDefault="00AD5A67" w:rsidP="00AD5A67">
            <w:pPr>
              <w:jc w:val="center"/>
              <w:rPr>
                <w:color w:val="000000"/>
                <w:sz w:val="16"/>
                <w:szCs w:val="16"/>
                <w:lang w:val="hy-AM" w:eastAsia="hy-AM"/>
              </w:rPr>
            </w:pPr>
            <w:r w:rsidRPr="00E442A4">
              <w:rPr>
                <w:color w:val="000000"/>
                <w:sz w:val="16"/>
                <w:szCs w:val="16"/>
                <w:lang w:val="hy-AM" w:eastAsia="hy-AM"/>
              </w:rPr>
              <w:t>5672</w:t>
            </w:r>
          </w:p>
        </w:tc>
        <w:tc>
          <w:tcPr>
            <w:tcW w:w="616" w:type="dxa"/>
            <w:tcBorders>
              <w:top w:val="nil"/>
              <w:left w:val="nil"/>
              <w:bottom w:val="single" w:sz="4" w:space="0" w:color="auto"/>
              <w:right w:val="single" w:sz="4" w:space="0" w:color="auto"/>
            </w:tcBorders>
            <w:shd w:val="clear" w:color="auto" w:fill="auto"/>
            <w:noWrap/>
            <w:vAlign w:val="bottom"/>
            <w:hideMark/>
          </w:tcPr>
          <w:p w:rsidR="00AD5A67" w:rsidRPr="00E442A4" w:rsidRDefault="00AD5A67" w:rsidP="00AD5A67">
            <w:pPr>
              <w:jc w:val="center"/>
              <w:rPr>
                <w:color w:val="000000"/>
                <w:sz w:val="16"/>
                <w:szCs w:val="16"/>
                <w:lang w:val="hy-AM" w:eastAsia="hy-AM"/>
              </w:rPr>
            </w:pPr>
            <w:r w:rsidRPr="00E442A4">
              <w:rPr>
                <w:color w:val="000000"/>
                <w:sz w:val="16"/>
                <w:szCs w:val="16"/>
                <w:lang w:val="hy-AM" w:eastAsia="hy-AM"/>
              </w:rPr>
              <w:t>1987</w:t>
            </w:r>
          </w:p>
        </w:tc>
        <w:tc>
          <w:tcPr>
            <w:tcW w:w="406" w:type="dxa"/>
            <w:tcBorders>
              <w:top w:val="nil"/>
              <w:left w:val="nil"/>
              <w:bottom w:val="single" w:sz="4" w:space="0" w:color="auto"/>
              <w:right w:val="single" w:sz="4" w:space="0" w:color="auto"/>
            </w:tcBorders>
            <w:shd w:val="clear" w:color="auto" w:fill="auto"/>
            <w:noWrap/>
            <w:vAlign w:val="bottom"/>
            <w:hideMark/>
          </w:tcPr>
          <w:p w:rsidR="00AD5A67" w:rsidRPr="00E442A4" w:rsidRDefault="00AD5A67" w:rsidP="00AD5A67">
            <w:pPr>
              <w:jc w:val="center"/>
              <w:rPr>
                <w:color w:val="000000"/>
                <w:sz w:val="16"/>
                <w:szCs w:val="16"/>
                <w:lang w:val="hy-AM" w:eastAsia="hy-AM"/>
              </w:rPr>
            </w:pPr>
            <w:r w:rsidRPr="00E442A4">
              <w:rPr>
                <w:color w:val="000000"/>
                <w:sz w:val="16"/>
                <w:szCs w:val="16"/>
                <w:lang w:val="hy-AM" w:eastAsia="hy-AM"/>
              </w:rPr>
              <w:t>0</w:t>
            </w:r>
          </w:p>
        </w:tc>
        <w:tc>
          <w:tcPr>
            <w:tcW w:w="406" w:type="dxa"/>
            <w:tcBorders>
              <w:top w:val="nil"/>
              <w:left w:val="nil"/>
              <w:bottom w:val="single" w:sz="4" w:space="0" w:color="auto"/>
              <w:right w:val="single" w:sz="4" w:space="0" w:color="auto"/>
            </w:tcBorders>
            <w:shd w:val="clear" w:color="auto" w:fill="auto"/>
            <w:noWrap/>
            <w:vAlign w:val="bottom"/>
            <w:hideMark/>
          </w:tcPr>
          <w:p w:rsidR="00AD5A67" w:rsidRPr="00E442A4" w:rsidRDefault="00AD5A67" w:rsidP="00AD5A67">
            <w:pPr>
              <w:jc w:val="center"/>
              <w:rPr>
                <w:color w:val="000000"/>
                <w:sz w:val="16"/>
                <w:szCs w:val="16"/>
                <w:lang w:val="hy-AM" w:eastAsia="hy-AM"/>
              </w:rPr>
            </w:pPr>
            <w:r w:rsidRPr="00E442A4">
              <w:rPr>
                <w:color w:val="000000"/>
                <w:sz w:val="16"/>
                <w:szCs w:val="16"/>
                <w:lang w:val="hy-AM" w:eastAsia="hy-AM"/>
              </w:rPr>
              <w:t>4</w:t>
            </w:r>
          </w:p>
        </w:tc>
        <w:tc>
          <w:tcPr>
            <w:tcW w:w="406" w:type="dxa"/>
            <w:tcBorders>
              <w:top w:val="nil"/>
              <w:left w:val="nil"/>
              <w:bottom w:val="single" w:sz="4" w:space="0" w:color="auto"/>
              <w:right w:val="single" w:sz="4" w:space="0" w:color="auto"/>
            </w:tcBorders>
            <w:shd w:val="clear" w:color="auto" w:fill="auto"/>
            <w:noWrap/>
            <w:vAlign w:val="bottom"/>
            <w:hideMark/>
          </w:tcPr>
          <w:p w:rsidR="00AD5A67" w:rsidRPr="00E442A4" w:rsidRDefault="00AD5A67" w:rsidP="00AD5A67">
            <w:pPr>
              <w:jc w:val="center"/>
              <w:rPr>
                <w:color w:val="000000"/>
                <w:sz w:val="16"/>
                <w:szCs w:val="16"/>
                <w:lang w:val="hy-AM" w:eastAsia="hy-AM"/>
              </w:rPr>
            </w:pPr>
            <w:r w:rsidRPr="00E442A4">
              <w:rPr>
                <w:color w:val="000000"/>
                <w:sz w:val="16"/>
                <w:szCs w:val="16"/>
                <w:lang w:val="hy-AM" w:eastAsia="hy-AM"/>
              </w:rPr>
              <w:t>1</w:t>
            </w:r>
          </w:p>
        </w:tc>
        <w:tc>
          <w:tcPr>
            <w:tcW w:w="406" w:type="dxa"/>
            <w:tcBorders>
              <w:top w:val="nil"/>
              <w:left w:val="nil"/>
              <w:bottom w:val="single" w:sz="4" w:space="0" w:color="auto"/>
              <w:right w:val="single" w:sz="4" w:space="0" w:color="auto"/>
            </w:tcBorders>
            <w:shd w:val="clear" w:color="auto" w:fill="auto"/>
            <w:noWrap/>
            <w:vAlign w:val="bottom"/>
            <w:hideMark/>
          </w:tcPr>
          <w:p w:rsidR="00AD5A67" w:rsidRPr="00E442A4" w:rsidRDefault="00AD5A67" w:rsidP="00AD5A67">
            <w:pPr>
              <w:jc w:val="center"/>
              <w:rPr>
                <w:color w:val="000000"/>
                <w:sz w:val="16"/>
                <w:szCs w:val="16"/>
                <w:lang w:val="hy-AM" w:eastAsia="hy-AM"/>
              </w:rPr>
            </w:pPr>
            <w:r w:rsidRPr="00E442A4">
              <w:rPr>
                <w:color w:val="000000"/>
                <w:sz w:val="16"/>
                <w:szCs w:val="16"/>
                <w:lang w:val="hy-AM" w:eastAsia="hy-AM"/>
              </w:rPr>
              <w:t>1</w:t>
            </w:r>
          </w:p>
        </w:tc>
        <w:tc>
          <w:tcPr>
            <w:tcW w:w="406" w:type="dxa"/>
            <w:tcBorders>
              <w:top w:val="nil"/>
              <w:left w:val="nil"/>
              <w:bottom w:val="single" w:sz="4" w:space="0" w:color="auto"/>
              <w:right w:val="single" w:sz="4" w:space="0" w:color="auto"/>
            </w:tcBorders>
            <w:shd w:val="clear" w:color="auto" w:fill="auto"/>
            <w:noWrap/>
            <w:vAlign w:val="bottom"/>
            <w:hideMark/>
          </w:tcPr>
          <w:p w:rsidR="00AD5A67" w:rsidRPr="00E442A4" w:rsidRDefault="00AD5A67" w:rsidP="00AD5A67">
            <w:pPr>
              <w:jc w:val="center"/>
              <w:rPr>
                <w:color w:val="000000"/>
                <w:sz w:val="16"/>
                <w:szCs w:val="16"/>
                <w:lang w:val="hy-AM" w:eastAsia="hy-AM"/>
              </w:rPr>
            </w:pPr>
            <w:r w:rsidRPr="00E442A4">
              <w:rPr>
                <w:color w:val="000000"/>
                <w:sz w:val="16"/>
                <w:szCs w:val="16"/>
                <w:lang w:val="hy-AM" w:eastAsia="hy-AM"/>
              </w:rPr>
              <w:t>2</w:t>
            </w:r>
          </w:p>
        </w:tc>
        <w:tc>
          <w:tcPr>
            <w:tcW w:w="406" w:type="dxa"/>
            <w:tcBorders>
              <w:top w:val="nil"/>
              <w:left w:val="nil"/>
              <w:bottom w:val="single" w:sz="4" w:space="0" w:color="auto"/>
              <w:right w:val="single" w:sz="4" w:space="0" w:color="auto"/>
            </w:tcBorders>
            <w:shd w:val="clear" w:color="auto" w:fill="auto"/>
            <w:noWrap/>
            <w:vAlign w:val="bottom"/>
            <w:hideMark/>
          </w:tcPr>
          <w:p w:rsidR="00AD5A67" w:rsidRPr="00E442A4" w:rsidRDefault="00AD5A67" w:rsidP="00AD5A67">
            <w:pPr>
              <w:jc w:val="center"/>
              <w:rPr>
                <w:color w:val="000000"/>
                <w:sz w:val="16"/>
                <w:szCs w:val="16"/>
                <w:lang w:val="hy-AM" w:eastAsia="hy-AM"/>
              </w:rPr>
            </w:pPr>
            <w:r w:rsidRPr="00E442A4">
              <w:rPr>
                <w:color w:val="000000"/>
                <w:sz w:val="16"/>
                <w:szCs w:val="16"/>
                <w:lang w:val="hy-AM" w:eastAsia="hy-AM"/>
              </w:rPr>
              <w:t>0</w:t>
            </w:r>
          </w:p>
        </w:tc>
        <w:tc>
          <w:tcPr>
            <w:tcW w:w="541" w:type="dxa"/>
            <w:gridSpan w:val="2"/>
            <w:tcBorders>
              <w:top w:val="nil"/>
              <w:left w:val="nil"/>
              <w:bottom w:val="single" w:sz="4" w:space="0" w:color="auto"/>
              <w:right w:val="single" w:sz="4" w:space="0" w:color="auto"/>
            </w:tcBorders>
            <w:shd w:val="clear" w:color="auto" w:fill="auto"/>
            <w:noWrap/>
            <w:vAlign w:val="bottom"/>
            <w:hideMark/>
          </w:tcPr>
          <w:p w:rsidR="00AD5A67" w:rsidRPr="00E442A4" w:rsidRDefault="00AD5A67" w:rsidP="00AD5A67">
            <w:pPr>
              <w:jc w:val="center"/>
              <w:rPr>
                <w:color w:val="000000"/>
                <w:sz w:val="16"/>
                <w:szCs w:val="16"/>
                <w:lang w:val="hy-AM" w:eastAsia="hy-AM"/>
              </w:rPr>
            </w:pPr>
            <w:r w:rsidRPr="00E442A4">
              <w:rPr>
                <w:color w:val="000000"/>
                <w:sz w:val="16"/>
                <w:szCs w:val="16"/>
                <w:lang w:val="hy-AM" w:eastAsia="hy-AM"/>
              </w:rPr>
              <w:t>1</w:t>
            </w:r>
          </w:p>
        </w:tc>
        <w:tc>
          <w:tcPr>
            <w:tcW w:w="818" w:type="dxa"/>
            <w:tcBorders>
              <w:top w:val="nil"/>
              <w:left w:val="nil"/>
              <w:bottom w:val="single" w:sz="4" w:space="0" w:color="auto"/>
              <w:right w:val="single" w:sz="4" w:space="0" w:color="auto"/>
            </w:tcBorders>
            <w:shd w:val="clear" w:color="auto" w:fill="auto"/>
            <w:noWrap/>
            <w:vAlign w:val="bottom"/>
            <w:hideMark/>
          </w:tcPr>
          <w:p w:rsidR="00AD5A67" w:rsidRPr="00E442A4" w:rsidRDefault="00AD5A67" w:rsidP="00AD5A67">
            <w:pPr>
              <w:jc w:val="center"/>
              <w:rPr>
                <w:color w:val="000000"/>
                <w:sz w:val="16"/>
                <w:szCs w:val="16"/>
                <w:lang w:val="hy-AM" w:eastAsia="hy-AM"/>
              </w:rPr>
            </w:pPr>
            <w:r w:rsidRPr="00E442A4">
              <w:rPr>
                <w:color w:val="000000"/>
                <w:sz w:val="16"/>
                <w:szCs w:val="16"/>
                <w:lang w:val="hy-AM" w:eastAsia="hy-AM"/>
              </w:rPr>
              <w:t>Ереван</w:t>
            </w:r>
          </w:p>
        </w:tc>
        <w:tc>
          <w:tcPr>
            <w:tcW w:w="886" w:type="dxa"/>
            <w:tcBorders>
              <w:top w:val="nil"/>
              <w:left w:val="nil"/>
              <w:bottom w:val="single" w:sz="4" w:space="0" w:color="auto"/>
              <w:right w:val="single" w:sz="4" w:space="0" w:color="auto"/>
            </w:tcBorders>
            <w:shd w:val="clear" w:color="auto" w:fill="auto"/>
            <w:noWrap/>
            <w:vAlign w:val="center"/>
            <w:hideMark/>
          </w:tcPr>
          <w:p w:rsidR="00AD5A67" w:rsidRPr="00E442A4" w:rsidRDefault="00AD5A67" w:rsidP="00AD5A67">
            <w:pPr>
              <w:jc w:val="center"/>
              <w:rPr>
                <w:color w:val="000000"/>
                <w:sz w:val="16"/>
                <w:szCs w:val="16"/>
                <w:lang w:val="hy-AM" w:eastAsia="hy-AM"/>
              </w:rPr>
            </w:pPr>
            <w:r w:rsidRPr="00E442A4">
              <w:rPr>
                <w:color w:val="000000"/>
                <w:sz w:val="16"/>
                <w:szCs w:val="16"/>
                <w:lang w:val="hy-AM" w:eastAsia="hy-AM"/>
              </w:rPr>
              <w:t>30 000</w:t>
            </w:r>
          </w:p>
        </w:tc>
        <w:tc>
          <w:tcPr>
            <w:tcW w:w="957" w:type="dxa"/>
            <w:tcBorders>
              <w:top w:val="nil"/>
              <w:left w:val="nil"/>
              <w:bottom w:val="single" w:sz="4" w:space="0" w:color="auto"/>
              <w:right w:val="single" w:sz="4" w:space="0" w:color="auto"/>
            </w:tcBorders>
            <w:shd w:val="clear" w:color="auto" w:fill="auto"/>
            <w:noWrap/>
            <w:vAlign w:val="center"/>
            <w:hideMark/>
          </w:tcPr>
          <w:p w:rsidR="00AD5A67" w:rsidRPr="00E442A4" w:rsidRDefault="00AD5A67" w:rsidP="00AD5A67">
            <w:pPr>
              <w:jc w:val="center"/>
              <w:rPr>
                <w:color w:val="000000"/>
                <w:sz w:val="16"/>
                <w:szCs w:val="16"/>
                <w:lang w:val="hy-AM" w:eastAsia="hy-AM"/>
              </w:rPr>
            </w:pPr>
            <w:r w:rsidRPr="00E442A4">
              <w:rPr>
                <w:color w:val="000000"/>
                <w:sz w:val="16"/>
                <w:szCs w:val="16"/>
                <w:lang w:val="hy-AM" w:eastAsia="hy-AM"/>
              </w:rPr>
              <w:t>2 234 145</w:t>
            </w:r>
          </w:p>
        </w:tc>
        <w:tc>
          <w:tcPr>
            <w:tcW w:w="948" w:type="dxa"/>
            <w:tcBorders>
              <w:top w:val="nil"/>
              <w:left w:val="nil"/>
              <w:bottom w:val="single" w:sz="4" w:space="0" w:color="auto"/>
              <w:right w:val="single" w:sz="4" w:space="0" w:color="auto"/>
            </w:tcBorders>
            <w:shd w:val="clear" w:color="auto" w:fill="auto"/>
            <w:noWrap/>
            <w:vAlign w:val="center"/>
            <w:hideMark/>
          </w:tcPr>
          <w:p w:rsidR="00AD5A67" w:rsidRPr="00E442A4" w:rsidRDefault="00AD5A67" w:rsidP="00AD5A67">
            <w:pPr>
              <w:jc w:val="center"/>
              <w:rPr>
                <w:color w:val="000000"/>
                <w:sz w:val="16"/>
                <w:szCs w:val="16"/>
                <w:lang w:val="hy-AM" w:eastAsia="hy-AM"/>
              </w:rPr>
            </w:pPr>
            <w:r w:rsidRPr="00E442A4">
              <w:rPr>
                <w:color w:val="000000"/>
                <w:sz w:val="16"/>
                <w:szCs w:val="16"/>
                <w:lang w:val="hy-AM" w:eastAsia="hy-AM"/>
              </w:rPr>
              <w:t>15 683 700</w:t>
            </w:r>
          </w:p>
        </w:tc>
      </w:tr>
      <w:tr w:rsidR="003D08B7" w:rsidRPr="00E442A4" w:rsidTr="00E442A4">
        <w:trPr>
          <w:trHeight w:val="427"/>
        </w:trPr>
        <w:tc>
          <w:tcPr>
            <w:tcW w:w="664" w:type="dxa"/>
            <w:tcBorders>
              <w:top w:val="nil"/>
              <w:left w:val="single" w:sz="4" w:space="0" w:color="auto"/>
              <w:bottom w:val="single" w:sz="4" w:space="0" w:color="auto"/>
              <w:right w:val="single" w:sz="4" w:space="0" w:color="auto"/>
            </w:tcBorders>
            <w:shd w:val="clear" w:color="auto" w:fill="auto"/>
            <w:vAlign w:val="bottom"/>
            <w:hideMark/>
          </w:tcPr>
          <w:p w:rsidR="00AD5A67" w:rsidRPr="00E442A4" w:rsidRDefault="00AD5A67" w:rsidP="00AD5A67">
            <w:pPr>
              <w:jc w:val="center"/>
              <w:rPr>
                <w:color w:val="000000"/>
                <w:sz w:val="16"/>
                <w:szCs w:val="16"/>
                <w:lang w:val="hy-AM" w:eastAsia="hy-AM"/>
              </w:rPr>
            </w:pPr>
            <w:r w:rsidRPr="00E442A4">
              <w:rPr>
                <w:color w:val="000000"/>
                <w:sz w:val="16"/>
                <w:szCs w:val="16"/>
                <w:lang w:val="hy-AM" w:eastAsia="hy-AM"/>
              </w:rPr>
              <w:t>15</w:t>
            </w:r>
          </w:p>
        </w:tc>
        <w:tc>
          <w:tcPr>
            <w:tcW w:w="754" w:type="dxa"/>
            <w:tcBorders>
              <w:top w:val="nil"/>
              <w:left w:val="nil"/>
              <w:bottom w:val="single" w:sz="4" w:space="0" w:color="auto"/>
              <w:right w:val="single" w:sz="4" w:space="0" w:color="auto"/>
            </w:tcBorders>
            <w:shd w:val="clear" w:color="auto" w:fill="auto"/>
            <w:vAlign w:val="bottom"/>
            <w:hideMark/>
          </w:tcPr>
          <w:p w:rsidR="00AD5A67" w:rsidRPr="00E442A4" w:rsidRDefault="00AD5A67" w:rsidP="00AD5A67">
            <w:pPr>
              <w:jc w:val="center"/>
              <w:rPr>
                <w:color w:val="000000"/>
                <w:sz w:val="16"/>
                <w:szCs w:val="16"/>
                <w:lang w:val="hy-AM" w:eastAsia="hy-AM"/>
              </w:rPr>
            </w:pPr>
            <w:r w:rsidRPr="00E442A4">
              <w:rPr>
                <w:color w:val="000000"/>
                <w:sz w:val="16"/>
                <w:szCs w:val="16"/>
                <w:lang w:val="hy-AM" w:eastAsia="hy-AM"/>
              </w:rPr>
              <w:t>Тепловоз</w:t>
            </w:r>
          </w:p>
        </w:tc>
        <w:tc>
          <w:tcPr>
            <w:tcW w:w="847" w:type="dxa"/>
            <w:tcBorders>
              <w:top w:val="nil"/>
              <w:left w:val="nil"/>
              <w:bottom w:val="single" w:sz="4" w:space="0" w:color="auto"/>
              <w:right w:val="single" w:sz="4" w:space="0" w:color="auto"/>
            </w:tcBorders>
            <w:shd w:val="clear" w:color="auto" w:fill="auto"/>
            <w:noWrap/>
            <w:vAlign w:val="center"/>
            <w:hideMark/>
          </w:tcPr>
          <w:p w:rsidR="00AD5A67" w:rsidRPr="00E442A4" w:rsidRDefault="00AD5A67" w:rsidP="00AD5A67">
            <w:pPr>
              <w:jc w:val="center"/>
              <w:rPr>
                <w:color w:val="000000"/>
                <w:sz w:val="16"/>
                <w:szCs w:val="16"/>
                <w:lang w:val="hy-AM" w:eastAsia="hy-AM"/>
              </w:rPr>
            </w:pPr>
            <w:r w:rsidRPr="00E442A4">
              <w:rPr>
                <w:color w:val="000000"/>
                <w:sz w:val="16"/>
                <w:szCs w:val="16"/>
                <w:lang w:val="hy-AM" w:eastAsia="hy-AM"/>
              </w:rPr>
              <w:t>ЧМЭ-3</w:t>
            </w:r>
          </w:p>
        </w:tc>
        <w:tc>
          <w:tcPr>
            <w:tcW w:w="1016" w:type="dxa"/>
            <w:tcBorders>
              <w:top w:val="nil"/>
              <w:left w:val="nil"/>
              <w:bottom w:val="single" w:sz="4" w:space="0" w:color="auto"/>
              <w:right w:val="single" w:sz="4" w:space="0" w:color="auto"/>
            </w:tcBorders>
            <w:shd w:val="clear" w:color="auto" w:fill="auto"/>
            <w:noWrap/>
            <w:vAlign w:val="bottom"/>
            <w:hideMark/>
          </w:tcPr>
          <w:p w:rsidR="00AD5A67" w:rsidRPr="00E442A4" w:rsidRDefault="00AD5A67" w:rsidP="00AD5A67">
            <w:pPr>
              <w:jc w:val="center"/>
              <w:rPr>
                <w:color w:val="000000"/>
                <w:sz w:val="16"/>
                <w:szCs w:val="16"/>
                <w:lang w:val="hy-AM" w:eastAsia="hy-AM"/>
              </w:rPr>
            </w:pPr>
            <w:r w:rsidRPr="00E442A4">
              <w:rPr>
                <w:color w:val="000000"/>
                <w:sz w:val="16"/>
                <w:szCs w:val="16"/>
                <w:lang w:val="hy-AM" w:eastAsia="hy-AM"/>
              </w:rPr>
              <w:t>51130033</w:t>
            </w:r>
          </w:p>
        </w:tc>
        <w:tc>
          <w:tcPr>
            <w:tcW w:w="656" w:type="dxa"/>
            <w:tcBorders>
              <w:top w:val="nil"/>
              <w:left w:val="nil"/>
              <w:bottom w:val="single" w:sz="4" w:space="0" w:color="auto"/>
              <w:right w:val="single" w:sz="4" w:space="0" w:color="auto"/>
            </w:tcBorders>
            <w:shd w:val="clear" w:color="auto" w:fill="auto"/>
            <w:noWrap/>
            <w:vAlign w:val="center"/>
            <w:hideMark/>
          </w:tcPr>
          <w:p w:rsidR="00AD5A67" w:rsidRPr="00E442A4" w:rsidRDefault="00AD5A67" w:rsidP="00AD5A67">
            <w:pPr>
              <w:jc w:val="center"/>
              <w:rPr>
                <w:color w:val="000000"/>
                <w:sz w:val="16"/>
                <w:szCs w:val="16"/>
                <w:lang w:val="hy-AM" w:eastAsia="hy-AM"/>
              </w:rPr>
            </w:pPr>
            <w:r w:rsidRPr="00E442A4">
              <w:rPr>
                <w:color w:val="000000"/>
                <w:sz w:val="16"/>
                <w:szCs w:val="16"/>
                <w:lang w:val="hy-AM" w:eastAsia="hy-AM"/>
              </w:rPr>
              <w:t>5676</w:t>
            </w:r>
          </w:p>
        </w:tc>
        <w:tc>
          <w:tcPr>
            <w:tcW w:w="616" w:type="dxa"/>
            <w:tcBorders>
              <w:top w:val="nil"/>
              <w:left w:val="nil"/>
              <w:bottom w:val="single" w:sz="4" w:space="0" w:color="auto"/>
              <w:right w:val="single" w:sz="4" w:space="0" w:color="auto"/>
            </w:tcBorders>
            <w:shd w:val="clear" w:color="auto" w:fill="auto"/>
            <w:noWrap/>
            <w:vAlign w:val="bottom"/>
            <w:hideMark/>
          </w:tcPr>
          <w:p w:rsidR="00AD5A67" w:rsidRPr="00E442A4" w:rsidRDefault="00AD5A67" w:rsidP="00AD5A67">
            <w:pPr>
              <w:jc w:val="center"/>
              <w:rPr>
                <w:color w:val="000000"/>
                <w:sz w:val="16"/>
                <w:szCs w:val="16"/>
                <w:lang w:val="hy-AM" w:eastAsia="hy-AM"/>
              </w:rPr>
            </w:pPr>
            <w:r w:rsidRPr="00E442A4">
              <w:rPr>
                <w:color w:val="000000"/>
                <w:sz w:val="16"/>
                <w:szCs w:val="16"/>
                <w:lang w:val="hy-AM" w:eastAsia="hy-AM"/>
              </w:rPr>
              <w:t>1987</w:t>
            </w:r>
          </w:p>
        </w:tc>
        <w:tc>
          <w:tcPr>
            <w:tcW w:w="406" w:type="dxa"/>
            <w:tcBorders>
              <w:top w:val="nil"/>
              <w:left w:val="nil"/>
              <w:bottom w:val="single" w:sz="4" w:space="0" w:color="auto"/>
              <w:right w:val="single" w:sz="4" w:space="0" w:color="auto"/>
            </w:tcBorders>
            <w:shd w:val="clear" w:color="auto" w:fill="auto"/>
            <w:noWrap/>
            <w:vAlign w:val="bottom"/>
            <w:hideMark/>
          </w:tcPr>
          <w:p w:rsidR="00AD5A67" w:rsidRPr="00E442A4" w:rsidRDefault="00AD5A67" w:rsidP="00AD5A67">
            <w:pPr>
              <w:jc w:val="center"/>
              <w:rPr>
                <w:color w:val="000000"/>
                <w:sz w:val="16"/>
                <w:szCs w:val="16"/>
                <w:lang w:val="hy-AM" w:eastAsia="hy-AM"/>
              </w:rPr>
            </w:pPr>
            <w:r w:rsidRPr="00E442A4">
              <w:rPr>
                <w:color w:val="000000"/>
                <w:sz w:val="16"/>
                <w:szCs w:val="16"/>
                <w:lang w:val="hy-AM" w:eastAsia="hy-AM"/>
              </w:rPr>
              <w:t>3</w:t>
            </w:r>
          </w:p>
        </w:tc>
        <w:tc>
          <w:tcPr>
            <w:tcW w:w="406" w:type="dxa"/>
            <w:tcBorders>
              <w:top w:val="nil"/>
              <w:left w:val="nil"/>
              <w:bottom w:val="single" w:sz="4" w:space="0" w:color="auto"/>
              <w:right w:val="single" w:sz="4" w:space="0" w:color="auto"/>
            </w:tcBorders>
            <w:shd w:val="clear" w:color="auto" w:fill="auto"/>
            <w:noWrap/>
            <w:vAlign w:val="bottom"/>
            <w:hideMark/>
          </w:tcPr>
          <w:p w:rsidR="00AD5A67" w:rsidRPr="00E442A4" w:rsidRDefault="00AD5A67" w:rsidP="00AD5A67">
            <w:pPr>
              <w:jc w:val="center"/>
              <w:rPr>
                <w:color w:val="000000"/>
                <w:sz w:val="16"/>
                <w:szCs w:val="16"/>
                <w:lang w:val="hy-AM" w:eastAsia="hy-AM"/>
              </w:rPr>
            </w:pPr>
            <w:r w:rsidRPr="00E442A4">
              <w:rPr>
                <w:color w:val="000000"/>
                <w:sz w:val="16"/>
                <w:szCs w:val="16"/>
                <w:lang w:val="hy-AM" w:eastAsia="hy-AM"/>
              </w:rPr>
              <w:t>6</w:t>
            </w:r>
          </w:p>
        </w:tc>
        <w:tc>
          <w:tcPr>
            <w:tcW w:w="406" w:type="dxa"/>
            <w:tcBorders>
              <w:top w:val="nil"/>
              <w:left w:val="nil"/>
              <w:bottom w:val="single" w:sz="4" w:space="0" w:color="auto"/>
              <w:right w:val="single" w:sz="4" w:space="0" w:color="auto"/>
            </w:tcBorders>
            <w:shd w:val="clear" w:color="auto" w:fill="auto"/>
            <w:noWrap/>
            <w:vAlign w:val="bottom"/>
            <w:hideMark/>
          </w:tcPr>
          <w:p w:rsidR="00AD5A67" w:rsidRPr="00E442A4" w:rsidRDefault="00AD5A67" w:rsidP="00AD5A67">
            <w:pPr>
              <w:jc w:val="center"/>
              <w:rPr>
                <w:color w:val="000000"/>
                <w:sz w:val="16"/>
                <w:szCs w:val="16"/>
                <w:lang w:val="hy-AM" w:eastAsia="hy-AM"/>
              </w:rPr>
            </w:pPr>
            <w:r w:rsidRPr="00E442A4">
              <w:rPr>
                <w:color w:val="000000"/>
                <w:sz w:val="16"/>
                <w:szCs w:val="16"/>
                <w:lang w:val="hy-AM" w:eastAsia="hy-AM"/>
              </w:rPr>
              <w:t>1</w:t>
            </w:r>
          </w:p>
        </w:tc>
        <w:tc>
          <w:tcPr>
            <w:tcW w:w="406" w:type="dxa"/>
            <w:tcBorders>
              <w:top w:val="nil"/>
              <w:left w:val="nil"/>
              <w:bottom w:val="single" w:sz="4" w:space="0" w:color="auto"/>
              <w:right w:val="single" w:sz="4" w:space="0" w:color="auto"/>
            </w:tcBorders>
            <w:shd w:val="clear" w:color="auto" w:fill="auto"/>
            <w:noWrap/>
            <w:vAlign w:val="bottom"/>
            <w:hideMark/>
          </w:tcPr>
          <w:p w:rsidR="00AD5A67" w:rsidRPr="00E442A4" w:rsidRDefault="00AD5A67" w:rsidP="00AD5A67">
            <w:pPr>
              <w:jc w:val="center"/>
              <w:rPr>
                <w:color w:val="000000"/>
                <w:sz w:val="16"/>
                <w:szCs w:val="16"/>
                <w:lang w:val="hy-AM" w:eastAsia="hy-AM"/>
              </w:rPr>
            </w:pPr>
            <w:r w:rsidRPr="00E442A4">
              <w:rPr>
                <w:color w:val="000000"/>
                <w:sz w:val="16"/>
                <w:szCs w:val="16"/>
                <w:lang w:val="hy-AM" w:eastAsia="hy-AM"/>
              </w:rPr>
              <w:t>1</w:t>
            </w:r>
          </w:p>
        </w:tc>
        <w:tc>
          <w:tcPr>
            <w:tcW w:w="406" w:type="dxa"/>
            <w:tcBorders>
              <w:top w:val="nil"/>
              <w:left w:val="nil"/>
              <w:bottom w:val="single" w:sz="4" w:space="0" w:color="auto"/>
              <w:right w:val="single" w:sz="4" w:space="0" w:color="auto"/>
            </w:tcBorders>
            <w:shd w:val="clear" w:color="auto" w:fill="auto"/>
            <w:noWrap/>
            <w:vAlign w:val="bottom"/>
            <w:hideMark/>
          </w:tcPr>
          <w:p w:rsidR="00AD5A67" w:rsidRPr="00E442A4" w:rsidRDefault="00AD5A67" w:rsidP="00AD5A67">
            <w:pPr>
              <w:jc w:val="center"/>
              <w:rPr>
                <w:color w:val="000000"/>
                <w:sz w:val="16"/>
                <w:szCs w:val="16"/>
                <w:lang w:val="hy-AM" w:eastAsia="hy-AM"/>
              </w:rPr>
            </w:pPr>
            <w:r w:rsidRPr="00E442A4">
              <w:rPr>
                <w:color w:val="000000"/>
                <w:sz w:val="16"/>
                <w:szCs w:val="16"/>
                <w:lang w:val="hy-AM" w:eastAsia="hy-AM"/>
              </w:rPr>
              <w:t>0</w:t>
            </w:r>
          </w:p>
        </w:tc>
        <w:tc>
          <w:tcPr>
            <w:tcW w:w="406" w:type="dxa"/>
            <w:tcBorders>
              <w:top w:val="nil"/>
              <w:left w:val="nil"/>
              <w:bottom w:val="single" w:sz="4" w:space="0" w:color="auto"/>
              <w:right w:val="single" w:sz="4" w:space="0" w:color="auto"/>
            </w:tcBorders>
            <w:shd w:val="clear" w:color="auto" w:fill="auto"/>
            <w:noWrap/>
            <w:vAlign w:val="bottom"/>
            <w:hideMark/>
          </w:tcPr>
          <w:p w:rsidR="00AD5A67" w:rsidRPr="00E442A4" w:rsidRDefault="00AD5A67" w:rsidP="00AD5A67">
            <w:pPr>
              <w:jc w:val="center"/>
              <w:rPr>
                <w:color w:val="000000"/>
                <w:sz w:val="16"/>
                <w:szCs w:val="16"/>
                <w:lang w:val="hy-AM" w:eastAsia="hy-AM"/>
              </w:rPr>
            </w:pPr>
            <w:r w:rsidRPr="00E442A4">
              <w:rPr>
                <w:color w:val="000000"/>
                <w:sz w:val="16"/>
                <w:szCs w:val="16"/>
                <w:lang w:val="hy-AM" w:eastAsia="hy-AM"/>
              </w:rPr>
              <w:t>0</w:t>
            </w:r>
          </w:p>
        </w:tc>
        <w:tc>
          <w:tcPr>
            <w:tcW w:w="541" w:type="dxa"/>
            <w:gridSpan w:val="2"/>
            <w:tcBorders>
              <w:top w:val="nil"/>
              <w:left w:val="nil"/>
              <w:bottom w:val="single" w:sz="4" w:space="0" w:color="auto"/>
              <w:right w:val="single" w:sz="4" w:space="0" w:color="auto"/>
            </w:tcBorders>
            <w:shd w:val="clear" w:color="auto" w:fill="auto"/>
            <w:noWrap/>
            <w:vAlign w:val="bottom"/>
            <w:hideMark/>
          </w:tcPr>
          <w:p w:rsidR="00AD5A67" w:rsidRPr="00E442A4" w:rsidRDefault="00AD5A67" w:rsidP="00AD5A67">
            <w:pPr>
              <w:jc w:val="center"/>
              <w:rPr>
                <w:color w:val="000000"/>
                <w:sz w:val="16"/>
                <w:szCs w:val="16"/>
                <w:lang w:val="hy-AM" w:eastAsia="hy-AM"/>
              </w:rPr>
            </w:pPr>
            <w:r w:rsidRPr="00E442A4">
              <w:rPr>
                <w:color w:val="000000"/>
                <w:sz w:val="16"/>
                <w:szCs w:val="16"/>
                <w:lang w:val="hy-AM" w:eastAsia="hy-AM"/>
              </w:rPr>
              <w:t>0</w:t>
            </w:r>
          </w:p>
        </w:tc>
        <w:tc>
          <w:tcPr>
            <w:tcW w:w="818" w:type="dxa"/>
            <w:tcBorders>
              <w:top w:val="nil"/>
              <w:left w:val="nil"/>
              <w:bottom w:val="single" w:sz="4" w:space="0" w:color="auto"/>
              <w:right w:val="single" w:sz="4" w:space="0" w:color="auto"/>
            </w:tcBorders>
            <w:shd w:val="clear" w:color="auto" w:fill="auto"/>
            <w:noWrap/>
            <w:vAlign w:val="bottom"/>
            <w:hideMark/>
          </w:tcPr>
          <w:p w:rsidR="00AD5A67" w:rsidRPr="00E442A4" w:rsidRDefault="00AD5A67" w:rsidP="00AD5A67">
            <w:pPr>
              <w:jc w:val="center"/>
              <w:rPr>
                <w:color w:val="000000"/>
                <w:sz w:val="16"/>
                <w:szCs w:val="16"/>
                <w:lang w:val="hy-AM" w:eastAsia="hy-AM"/>
              </w:rPr>
            </w:pPr>
            <w:r w:rsidRPr="00E442A4">
              <w:rPr>
                <w:color w:val="000000"/>
                <w:sz w:val="16"/>
                <w:szCs w:val="16"/>
                <w:lang w:val="hy-AM" w:eastAsia="hy-AM"/>
              </w:rPr>
              <w:t>Ереван</w:t>
            </w:r>
          </w:p>
        </w:tc>
        <w:tc>
          <w:tcPr>
            <w:tcW w:w="886" w:type="dxa"/>
            <w:tcBorders>
              <w:top w:val="nil"/>
              <w:left w:val="nil"/>
              <w:bottom w:val="single" w:sz="4" w:space="0" w:color="auto"/>
              <w:right w:val="single" w:sz="4" w:space="0" w:color="auto"/>
            </w:tcBorders>
            <w:shd w:val="clear" w:color="auto" w:fill="auto"/>
            <w:noWrap/>
            <w:vAlign w:val="center"/>
            <w:hideMark/>
          </w:tcPr>
          <w:p w:rsidR="00AD5A67" w:rsidRPr="00E442A4" w:rsidRDefault="00AD5A67" w:rsidP="00AD5A67">
            <w:pPr>
              <w:jc w:val="center"/>
              <w:rPr>
                <w:color w:val="000000"/>
                <w:sz w:val="16"/>
                <w:szCs w:val="16"/>
                <w:lang w:val="hy-AM" w:eastAsia="hy-AM"/>
              </w:rPr>
            </w:pPr>
            <w:r w:rsidRPr="00E442A4">
              <w:rPr>
                <w:color w:val="000000"/>
                <w:sz w:val="16"/>
                <w:szCs w:val="16"/>
                <w:lang w:val="hy-AM" w:eastAsia="hy-AM"/>
              </w:rPr>
              <w:t>41 300</w:t>
            </w:r>
          </w:p>
        </w:tc>
        <w:tc>
          <w:tcPr>
            <w:tcW w:w="957" w:type="dxa"/>
            <w:tcBorders>
              <w:top w:val="nil"/>
              <w:left w:val="nil"/>
              <w:bottom w:val="single" w:sz="4" w:space="0" w:color="auto"/>
              <w:right w:val="single" w:sz="4" w:space="0" w:color="auto"/>
            </w:tcBorders>
            <w:shd w:val="clear" w:color="auto" w:fill="auto"/>
            <w:noWrap/>
            <w:vAlign w:val="center"/>
            <w:hideMark/>
          </w:tcPr>
          <w:p w:rsidR="00AD5A67" w:rsidRPr="00E442A4" w:rsidRDefault="00AD5A67" w:rsidP="00AD5A67">
            <w:pPr>
              <w:jc w:val="center"/>
              <w:rPr>
                <w:color w:val="000000"/>
                <w:sz w:val="16"/>
                <w:szCs w:val="16"/>
                <w:lang w:val="hy-AM" w:eastAsia="hy-AM"/>
              </w:rPr>
            </w:pPr>
            <w:r w:rsidRPr="00E442A4">
              <w:rPr>
                <w:color w:val="000000"/>
                <w:sz w:val="16"/>
                <w:szCs w:val="16"/>
                <w:lang w:val="hy-AM" w:eastAsia="hy-AM"/>
              </w:rPr>
              <w:t>3 075 673</w:t>
            </w:r>
          </w:p>
        </w:tc>
        <w:tc>
          <w:tcPr>
            <w:tcW w:w="948" w:type="dxa"/>
            <w:tcBorders>
              <w:top w:val="nil"/>
              <w:left w:val="nil"/>
              <w:bottom w:val="single" w:sz="4" w:space="0" w:color="auto"/>
              <w:right w:val="single" w:sz="4" w:space="0" w:color="auto"/>
            </w:tcBorders>
            <w:shd w:val="clear" w:color="auto" w:fill="auto"/>
            <w:noWrap/>
            <w:vAlign w:val="center"/>
            <w:hideMark/>
          </w:tcPr>
          <w:p w:rsidR="00AD5A67" w:rsidRPr="00E442A4" w:rsidRDefault="00AD5A67" w:rsidP="00AD5A67">
            <w:pPr>
              <w:jc w:val="center"/>
              <w:rPr>
                <w:color w:val="000000"/>
                <w:sz w:val="16"/>
                <w:szCs w:val="16"/>
                <w:lang w:val="hy-AM" w:eastAsia="hy-AM"/>
              </w:rPr>
            </w:pPr>
            <w:r w:rsidRPr="00E442A4">
              <w:rPr>
                <w:color w:val="000000"/>
                <w:sz w:val="16"/>
                <w:szCs w:val="16"/>
                <w:lang w:val="hy-AM" w:eastAsia="hy-AM"/>
              </w:rPr>
              <w:t>21 591 227</w:t>
            </w:r>
          </w:p>
        </w:tc>
      </w:tr>
      <w:tr w:rsidR="003D08B7" w:rsidRPr="00E442A4" w:rsidTr="00E442A4">
        <w:trPr>
          <w:trHeight w:val="427"/>
        </w:trPr>
        <w:tc>
          <w:tcPr>
            <w:tcW w:w="664" w:type="dxa"/>
            <w:tcBorders>
              <w:top w:val="nil"/>
              <w:left w:val="single" w:sz="4" w:space="0" w:color="auto"/>
              <w:bottom w:val="single" w:sz="4" w:space="0" w:color="auto"/>
              <w:right w:val="single" w:sz="4" w:space="0" w:color="auto"/>
            </w:tcBorders>
            <w:shd w:val="clear" w:color="auto" w:fill="auto"/>
            <w:vAlign w:val="bottom"/>
            <w:hideMark/>
          </w:tcPr>
          <w:p w:rsidR="00AD5A67" w:rsidRPr="00E442A4" w:rsidRDefault="00AD5A67" w:rsidP="00AD5A67">
            <w:pPr>
              <w:jc w:val="center"/>
              <w:rPr>
                <w:color w:val="000000"/>
                <w:sz w:val="16"/>
                <w:szCs w:val="16"/>
                <w:lang w:val="hy-AM" w:eastAsia="hy-AM"/>
              </w:rPr>
            </w:pPr>
            <w:r w:rsidRPr="00E442A4">
              <w:rPr>
                <w:color w:val="000000"/>
                <w:sz w:val="16"/>
                <w:szCs w:val="16"/>
                <w:lang w:val="hy-AM" w:eastAsia="hy-AM"/>
              </w:rPr>
              <w:t>16</w:t>
            </w:r>
          </w:p>
        </w:tc>
        <w:tc>
          <w:tcPr>
            <w:tcW w:w="754" w:type="dxa"/>
            <w:tcBorders>
              <w:top w:val="nil"/>
              <w:left w:val="nil"/>
              <w:bottom w:val="single" w:sz="4" w:space="0" w:color="auto"/>
              <w:right w:val="single" w:sz="4" w:space="0" w:color="auto"/>
            </w:tcBorders>
            <w:shd w:val="clear" w:color="auto" w:fill="auto"/>
            <w:vAlign w:val="bottom"/>
            <w:hideMark/>
          </w:tcPr>
          <w:p w:rsidR="00AD5A67" w:rsidRPr="00E442A4" w:rsidRDefault="00AD5A67" w:rsidP="00AD5A67">
            <w:pPr>
              <w:jc w:val="center"/>
              <w:rPr>
                <w:color w:val="000000"/>
                <w:sz w:val="16"/>
                <w:szCs w:val="16"/>
                <w:lang w:val="hy-AM" w:eastAsia="hy-AM"/>
              </w:rPr>
            </w:pPr>
            <w:r w:rsidRPr="00E442A4">
              <w:rPr>
                <w:color w:val="000000"/>
                <w:sz w:val="16"/>
                <w:szCs w:val="16"/>
                <w:lang w:val="hy-AM" w:eastAsia="hy-AM"/>
              </w:rPr>
              <w:t>Тепловоз</w:t>
            </w:r>
          </w:p>
        </w:tc>
        <w:tc>
          <w:tcPr>
            <w:tcW w:w="847" w:type="dxa"/>
            <w:tcBorders>
              <w:top w:val="nil"/>
              <w:left w:val="nil"/>
              <w:bottom w:val="single" w:sz="4" w:space="0" w:color="auto"/>
              <w:right w:val="single" w:sz="4" w:space="0" w:color="auto"/>
            </w:tcBorders>
            <w:shd w:val="clear" w:color="auto" w:fill="auto"/>
            <w:noWrap/>
            <w:vAlign w:val="center"/>
            <w:hideMark/>
          </w:tcPr>
          <w:p w:rsidR="00AD5A67" w:rsidRPr="00E442A4" w:rsidRDefault="00AD5A67" w:rsidP="00AD5A67">
            <w:pPr>
              <w:jc w:val="center"/>
              <w:rPr>
                <w:color w:val="000000"/>
                <w:sz w:val="16"/>
                <w:szCs w:val="16"/>
                <w:lang w:val="hy-AM" w:eastAsia="hy-AM"/>
              </w:rPr>
            </w:pPr>
            <w:r w:rsidRPr="00E442A4">
              <w:rPr>
                <w:color w:val="000000"/>
                <w:sz w:val="16"/>
                <w:szCs w:val="16"/>
                <w:lang w:val="hy-AM" w:eastAsia="hy-AM"/>
              </w:rPr>
              <w:t>ЧМЭ-3т</w:t>
            </w:r>
          </w:p>
        </w:tc>
        <w:tc>
          <w:tcPr>
            <w:tcW w:w="1016" w:type="dxa"/>
            <w:tcBorders>
              <w:top w:val="nil"/>
              <w:left w:val="nil"/>
              <w:bottom w:val="single" w:sz="4" w:space="0" w:color="auto"/>
              <w:right w:val="single" w:sz="4" w:space="0" w:color="auto"/>
            </w:tcBorders>
            <w:shd w:val="clear" w:color="auto" w:fill="auto"/>
            <w:noWrap/>
            <w:vAlign w:val="bottom"/>
            <w:hideMark/>
          </w:tcPr>
          <w:p w:rsidR="00AD5A67" w:rsidRPr="00E442A4" w:rsidRDefault="00AD5A67" w:rsidP="00AD5A67">
            <w:pPr>
              <w:jc w:val="center"/>
              <w:rPr>
                <w:color w:val="000000"/>
                <w:sz w:val="16"/>
                <w:szCs w:val="16"/>
                <w:lang w:val="hy-AM" w:eastAsia="hy-AM"/>
              </w:rPr>
            </w:pPr>
            <w:r w:rsidRPr="00E442A4">
              <w:rPr>
                <w:color w:val="000000"/>
                <w:sz w:val="16"/>
                <w:szCs w:val="16"/>
                <w:lang w:val="hy-AM" w:eastAsia="hy-AM"/>
              </w:rPr>
              <w:t>51130032</w:t>
            </w:r>
          </w:p>
        </w:tc>
        <w:tc>
          <w:tcPr>
            <w:tcW w:w="656" w:type="dxa"/>
            <w:tcBorders>
              <w:top w:val="nil"/>
              <w:left w:val="nil"/>
              <w:bottom w:val="single" w:sz="4" w:space="0" w:color="auto"/>
              <w:right w:val="single" w:sz="4" w:space="0" w:color="auto"/>
            </w:tcBorders>
            <w:shd w:val="clear" w:color="auto" w:fill="auto"/>
            <w:noWrap/>
            <w:vAlign w:val="center"/>
            <w:hideMark/>
          </w:tcPr>
          <w:p w:rsidR="00AD5A67" w:rsidRPr="00E442A4" w:rsidRDefault="00AD5A67" w:rsidP="00AD5A67">
            <w:pPr>
              <w:jc w:val="center"/>
              <w:rPr>
                <w:color w:val="000000"/>
                <w:sz w:val="16"/>
                <w:szCs w:val="16"/>
                <w:lang w:val="hy-AM" w:eastAsia="hy-AM"/>
              </w:rPr>
            </w:pPr>
            <w:r w:rsidRPr="00E442A4">
              <w:rPr>
                <w:color w:val="000000"/>
                <w:sz w:val="16"/>
                <w:szCs w:val="16"/>
                <w:lang w:val="hy-AM" w:eastAsia="hy-AM"/>
              </w:rPr>
              <w:t>5870</w:t>
            </w:r>
          </w:p>
        </w:tc>
        <w:tc>
          <w:tcPr>
            <w:tcW w:w="616" w:type="dxa"/>
            <w:tcBorders>
              <w:top w:val="nil"/>
              <w:left w:val="nil"/>
              <w:bottom w:val="single" w:sz="4" w:space="0" w:color="auto"/>
              <w:right w:val="single" w:sz="4" w:space="0" w:color="auto"/>
            </w:tcBorders>
            <w:shd w:val="clear" w:color="auto" w:fill="auto"/>
            <w:noWrap/>
            <w:vAlign w:val="bottom"/>
            <w:hideMark/>
          </w:tcPr>
          <w:p w:rsidR="00AD5A67" w:rsidRPr="00E442A4" w:rsidRDefault="00AD5A67" w:rsidP="00AD5A67">
            <w:pPr>
              <w:jc w:val="center"/>
              <w:rPr>
                <w:color w:val="000000"/>
                <w:sz w:val="16"/>
                <w:szCs w:val="16"/>
                <w:lang w:val="hy-AM" w:eastAsia="hy-AM"/>
              </w:rPr>
            </w:pPr>
            <w:r w:rsidRPr="00E442A4">
              <w:rPr>
                <w:color w:val="000000"/>
                <w:sz w:val="16"/>
                <w:szCs w:val="16"/>
                <w:lang w:val="hy-AM" w:eastAsia="hy-AM"/>
              </w:rPr>
              <w:t>1987</w:t>
            </w:r>
          </w:p>
        </w:tc>
        <w:tc>
          <w:tcPr>
            <w:tcW w:w="406" w:type="dxa"/>
            <w:tcBorders>
              <w:top w:val="nil"/>
              <w:left w:val="nil"/>
              <w:bottom w:val="single" w:sz="4" w:space="0" w:color="auto"/>
              <w:right w:val="single" w:sz="4" w:space="0" w:color="auto"/>
            </w:tcBorders>
            <w:shd w:val="clear" w:color="auto" w:fill="auto"/>
            <w:noWrap/>
            <w:vAlign w:val="bottom"/>
            <w:hideMark/>
          </w:tcPr>
          <w:p w:rsidR="00AD5A67" w:rsidRPr="00E442A4" w:rsidRDefault="00AD5A67" w:rsidP="00AD5A67">
            <w:pPr>
              <w:jc w:val="center"/>
              <w:rPr>
                <w:color w:val="000000"/>
                <w:sz w:val="16"/>
                <w:szCs w:val="16"/>
                <w:lang w:val="hy-AM" w:eastAsia="hy-AM"/>
              </w:rPr>
            </w:pPr>
            <w:r w:rsidRPr="00E442A4">
              <w:rPr>
                <w:color w:val="000000"/>
                <w:sz w:val="16"/>
                <w:szCs w:val="16"/>
                <w:lang w:val="hy-AM" w:eastAsia="hy-AM"/>
              </w:rPr>
              <w:t>0</w:t>
            </w:r>
          </w:p>
        </w:tc>
        <w:tc>
          <w:tcPr>
            <w:tcW w:w="406" w:type="dxa"/>
            <w:tcBorders>
              <w:top w:val="nil"/>
              <w:left w:val="nil"/>
              <w:bottom w:val="single" w:sz="4" w:space="0" w:color="auto"/>
              <w:right w:val="single" w:sz="4" w:space="0" w:color="auto"/>
            </w:tcBorders>
            <w:shd w:val="clear" w:color="auto" w:fill="auto"/>
            <w:noWrap/>
            <w:vAlign w:val="bottom"/>
            <w:hideMark/>
          </w:tcPr>
          <w:p w:rsidR="00AD5A67" w:rsidRPr="00E442A4" w:rsidRDefault="00AD5A67" w:rsidP="00AD5A67">
            <w:pPr>
              <w:jc w:val="center"/>
              <w:rPr>
                <w:color w:val="000000"/>
                <w:sz w:val="16"/>
                <w:szCs w:val="16"/>
                <w:lang w:val="hy-AM" w:eastAsia="hy-AM"/>
              </w:rPr>
            </w:pPr>
            <w:r w:rsidRPr="00E442A4">
              <w:rPr>
                <w:color w:val="000000"/>
                <w:sz w:val="16"/>
                <w:szCs w:val="16"/>
                <w:lang w:val="hy-AM" w:eastAsia="hy-AM"/>
              </w:rPr>
              <w:t>4</w:t>
            </w:r>
          </w:p>
        </w:tc>
        <w:tc>
          <w:tcPr>
            <w:tcW w:w="406" w:type="dxa"/>
            <w:tcBorders>
              <w:top w:val="nil"/>
              <w:left w:val="nil"/>
              <w:bottom w:val="single" w:sz="4" w:space="0" w:color="auto"/>
              <w:right w:val="single" w:sz="4" w:space="0" w:color="auto"/>
            </w:tcBorders>
            <w:shd w:val="clear" w:color="auto" w:fill="auto"/>
            <w:noWrap/>
            <w:vAlign w:val="bottom"/>
            <w:hideMark/>
          </w:tcPr>
          <w:p w:rsidR="00AD5A67" w:rsidRPr="00E442A4" w:rsidRDefault="00AD5A67" w:rsidP="00AD5A67">
            <w:pPr>
              <w:jc w:val="center"/>
              <w:rPr>
                <w:color w:val="000000"/>
                <w:sz w:val="16"/>
                <w:szCs w:val="16"/>
                <w:lang w:val="hy-AM" w:eastAsia="hy-AM"/>
              </w:rPr>
            </w:pPr>
            <w:r w:rsidRPr="00E442A4">
              <w:rPr>
                <w:color w:val="000000"/>
                <w:sz w:val="16"/>
                <w:szCs w:val="16"/>
                <w:lang w:val="hy-AM" w:eastAsia="hy-AM"/>
              </w:rPr>
              <w:t>1</w:t>
            </w:r>
          </w:p>
        </w:tc>
        <w:tc>
          <w:tcPr>
            <w:tcW w:w="406" w:type="dxa"/>
            <w:tcBorders>
              <w:top w:val="nil"/>
              <w:left w:val="nil"/>
              <w:bottom w:val="single" w:sz="4" w:space="0" w:color="auto"/>
              <w:right w:val="single" w:sz="4" w:space="0" w:color="auto"/>
            </w:tcBorders>
            <w:shd w:val="clear" w:color="auto" w:fill="auto"/>
            <w:noWrap/>
            <w:vAlign w:val="bottom"/>
            <w:hideMark/>
          </w:tcPr>
          <w:p w:rsidR="00AD5A67" w:rsidRPr="00E442A4" w:rsidRDefault="00AD5A67" w:rsidP="00AD5A67">
            <w:pPr>
              <w:jc w:val="center"/>
              <w:rPr>
                <w:color w:val="000000"/>
                <w:sz w:val="16"/>
                <w:szCs w:val="16"/>
                <w:lang w:val="hy-AM" w:eastAsia="hy-AM"/>
              </w:rPr>
            </w:pPr>
            <w:r w:rsidRPr="00E442A4">
              <w:rPr>
                <w:color w:val="000000"/>
                <w:sz w:val="16"/>
                <w:szCs w:val="16"/>
                <w:lang w:val="hy-AM" w:eastAsia="hy-AM"/>
              </w:rPr>
              <w:t>1</w:t>
            </w:r>
          </w:p>
        </w:tc>
        <w:tc>
          <w:tcPr>
            <w:tcW w:w="406" w:type="dxa"/>
            <w:tcBorders>
              <w:top w:val="nil"/>
              <w:left w:val="nil"/>
              <w:bottom w:val="single" w:sz="4" w:space="0" w:color="auto"/>
              <w:right w:val="single" w:sz="4" w:space="0" w:color="auto"/>
            </w:tcBorders>
            <w:shd w:val="clear" w:color="auto" w:fill="auto"/>
            <w:noWrap/>
            <w:vAlign w:val="bottom"/>
            <w:hideMark/>
          </w:tcPr>
          <w:p w:rsidR="00AD5A67" w:rsidRPr="00E442A4" w:rsidRDefault="00AD5A67" w:rsidP="00AD5A67">
            <w:pPr>
              <w:jc w:val="center"/>
              <w:rPr>
                <w:color w:val="000000"/>
                <w:sz w:val="16"/>
                <w:szCs w:val="16"/>
                <w:lang w:val="hy-AM" w:eastAsia="hy-AM"/>
              </w:rPr>
            </w:pPr>
            <w:r w:rsidRPr="00E442A4">
              <w:rPr>
                <w:color w:val="000000"/>
                <w:sz w:val="16"/>
                <w:szCs w:val="16"/>
                <w:lang w:val="hy-AM" w:eastAsia="hy-AM"/>
              </w:rPr>
              <w:t>0</w:t>
            </w:r>
          </w:p>
        </w:tc>
        <w:tc>
          <w:tcPr>
            <w:tcW w:w="406" w:type="dxa"/>
            <w:tcBorders>
              <w:top w:val="nil"/>
              <w:left w:val="nil"/>
              <w:bottom w:val="single" w:sz="4" w:space="0" w:color="auto"/>
              <w:right w:val="single" w:sz="4" w:space="0" w:color="auto"/>
            </w:tcBorders>
            <w:shd w:val="clear" w:color="auto" w:fill="auto"/>
            <w:noWrap/>
            <w:vAlign w:val="bottom"/>
            <w:hideMark/>
          </w:tcPr>
          <w:p w:rsidR="00AD5A67" w:rsidRPr="00E442A4" w:rsidRDefault="00AD5A67" w:rsidP="00AD5A67">
            <w:pPr>
              <w:jc w:val="center"/>
              <w:rPr>
                <w:color w:val="000000"/>
                <w:sz w:val="16"/>
                <w:szCs w:val="16"/>
                <w:lang w:val="hy-AM" w:eastAsia="hy-AM"/>
              </w:rPr>
            </w:pPr>
            <w:r w:rsidRPr="00E442A4">
              <w:rPr>
                <w:color w:val="000000"/>
                <w:sz w:val="16"/>
                <w:szCs w:val="16"/>
                <w:lang w:val="hy-AM" w:eastAsia="hy-AM"/>
              </w:rPr>
              <w:t>0</w:t>
            </w:r>
          </w:p>
        </w:tc>
        <w:tc>
          <w:tcPr>
            <w:tcW w:w="541" w:type="dxa"/>
            <w:gridSpan w:val="2"/>
            <w:tcBorders>
              <w:top w:val="nil"/>
              <w:left w:val="nil"/>
              <w:bottom w:val="single" w:sz="4" w:space="0" w:color="auto"/>
              <w:right w:val="single" w:sz="4" w:space="0" w:color="auto"/>
            </w:tcBorders>
            <w:shd w:val="clear" w:color="auto" w:fill="auto"/>
            <w:noWrap/>
            <w:vAlign w:val="bottom"/>
            <w:hideMark/>
          </w:tcPr>
          <w:p w:rsidR="00AD5A67" w:rsidRPr="00E442A4" w:rsidRDefault="00AD5A67" w:rsidP="00AD5A67">
            <w:pPr>
              <w:jc w:val="center"/>
              <w:rPr>
                <w:color w:val="000000"/>
                <w:sz w:val="16"/>
                <w:szCs w:val="16"/>
                <w:lang w:val="hy-AM" w:eastAsia="hy-AM"/>
              </w:rPr>
            </w:pPr>
            <w:r w:rsidRPr="00E442A4">
              <w:rPr>
                <w:color w:val="000000"/>
                <w:sz w:val="16"/>
                <w:szCs w:val="16"/>
                <w:lang w:val="hy-AM" w:eastAsia="hy-AM"/>
              </w:rPr>
              <w:t>0</w:t>
            </w:r>
          </w:p>
        </w:tc>
        <w:tc>
          <w:tcPr>
            <w:tcW w:w="818" w:type="dxa"/>
            <w:tcBorders>
              <w:top w:val="nil"/>
              <w:left w:val="nil"/>
              <w:bottom w:val="single" w:sz="4" w:space="0" w:color="auto"/>
              <w:right w:val="single" w:sz="4" w:space="0" w:color="auto"/>
            </w:tcBorders>
            <w:shd w:val="clear" w:color="auto" w:fill="auto"/>
            <w:noWrap/>
            <w:vAlign w:val="bottom"/>
            <w:hideMark/>
          </w:tcPr>
          <w:p w:rsidR="00AD5A67" w:rsidRPr="00E442A4" w:rsidRDefault="00AD5A67" w:rsidP="00AD5A67">
            <w:pPr>
              <w:jc w:val="center"/>
              <w:rPr>
                <w:color w:val="000000"/>
                <w:sz w:val="16"/>
                <w:szCs w:val="16"/>
                <w:lang w:val="hy-AM" w:eastAsia="hy-AM"/>
              </w:rPr>
            </w:pPr>
            <w:r w:rsidRPr="00E442A4">
              <w:rPr>
                <w:color w:val="000000"/>
                <w:sz w:val="16"/>
                <w:szCs w:val="16"/>
                <w:lang w:val="hy-AM" w:eastAsia="hy-AM"/>
              </w:rPr>
              <w:t>Ереван</w:t>
            </w:r>
          </w:p>
        </w:tc>
        <w:tc>
          <w:tcPr>
            <w:tcW w:w="886" w:type="dxa"/>
            <w:tcBorders>
              <w:top w:val="nil"/>
              <w:left w:val="nil"/>
              <w:bottom w:val="single" w:sz="4" w:space="0" w:color="auto"/>
              <w:right w:val="single" w:sz="4" w:space="0" w:color="auto"/>
            </w:tcBorders>
            <w:shd w:val="clear" w:color="auto" w:fill="auto"/>
            <w:noWrap/>
            <w:vAlign w:val="center"/>
            <w:hideMark/>
          </w:tcPr>
          <w:p w:rsidR="00AD5A67" w:rsidRPr="00E442A4" w:rsidRDefault="00AD5A67" w:rsidP="00AD5A67">
            <w:pPr>
              <w:jc w:val="center"/>
              <w:rPr>
                <w:color w:val="000000"/>
                <w:sz w:val="16"/>
                <w:szCs w:val="16"/>
                <w:lang w:val="hy-AM" w:eastAsia="hy-AM"/>
              </w:rPr>
            </w:pPr>
            <w:r w:rsidRPr="00E442A4">
              <w:rPr>
                <w:color w:val="000000"/>
                <w:sz w:val="16"/>
                <w:szCs w:val="16"/>
                <w:lang w:val="hy-AM" w:eastAsia="hy-AM"/>
              </w:rPr>
              <w:t>25 000</w:t>
            </w:r>
          </w:p>
        </w:tc>
        <w:tc>
          <w:tcPr>
            <w:tcW w:w="957" w:type="dxa"/>
            <w:tcBorders>
              <w:top w:val="nil"/>
              <w:left w:val="nil"/>
              <w:bottom w:val="single" w:sz="4" w:space="0" w:color="auto"/>
              <w:right w:val="single" w:sz="4" w:space="0" w:color="auto"/>
            </w:tcBorders>
            <w:shd w:val="clear" w:color="auto" w:fill="auto"/>
            <w:noWrap/>
            <w:vAlign w:val="center"/>
            <w:hideMark/>
          </w:tcPr>
          <w:p w:rsidR="00AD5A67" w:rsidRPr="00E442A4" w:rsidRDefault="00AD5A67" w:rsidP="00AD5A67">
            <w:pPr>
              <w:jc w:val="center"/>
              <w:rPr>
                <w:color w:val="000000"/>
                <w:sz w:val="16"/>
                <w:szCs w:val="16"/>
                <w:lang w:val="hy-AM" w:eastAsia="hy-AM"/>
              </w:rPr>
            </w:pPr>
            <w:r w:rsidRPr="00E442A4">
              <w:rPr>
                <w:color w:val="000000"/>
                <w:sz w:val="16"/>
                <w:szCs w:val="16"/>
                <w:lang w:val="hy-AM" w:eastAsia="hy-AM"/>
              </w:rPr>
              <w:t>1 861 788</w:t>
            </w:r>
          </w:p>
        </w:tc>
        <w:tc>
          <w:tcPr>
            <w:tcW w:w="948" w:type="dxa"/>
            <w:tcBorders>
              <w:top w:val="nil"/>
              <w:left w:val="nil"/>
              <w:bottom w:val="single" w:sz="4" w:space="0" w:color="auto"/>
              <w:right w:val="single" w:sz="4" w:space="0" w:color="auto"/>
            </w:tcBorders>
            <w:shd w:val="clear" w:color="auto" w:fill="auto"/>
            <w:noWrap/>
            <w:vAlign w:val="center"/>
            <w:hideMark/>
          </w:tcPr>
          <w:p w:rsidR="00AD5A67" w:rsidRPr="00E442A4" w:rsidRDefault="00AD5A67" w:rsidP="00AD5A67">
            <w:pPr>
              <w:jc w:val="center"/>
              <w:rPr>
                <w:color w:val="000000"/>
                <w:sz w:val="16"/>
                <w:szCs w:val="16"/>
                <w:lang w:val="hy-AM" w:eastAsia="hy-AM"/>
              </w:rPr>
            </w:pPr>
            <w:r w:rsidRPr="00E442A4">
              <w:rPr>
                <w:color w:val="000000"/>
                <w:sz w:val="16"/>
                <w:szCs w:val="16"/>
                <w:lang w:val="hy-AM" w:eastAsia="hy-AM"/>
              </w:rPr>
              <w:t>13 069 750</w:t>
            </w:r>
          </w:p>
        </w:tc>
      </w:tr>
      <w:tr w:rsidR="003D08B7" w:rsidRPr="00E442A4" w:rsidTr="00E442A4">
        <w:trPr>
          <w:trHeight w:val="427"/>
        </w:trPr>
        <w:tc>
          <w:tcPr>
            <w:tcW w:w="664" w:type="dxa"/>
            <w:tcBorders>
              <w:top w:val="nil"/>
              <w:left w:val="single" w:sz="4" w:space="0" w:color="auto"/>
              <w:bottom w:val="single" w:sz="4" w:space="0" w:color="auto"/>
              <w:right w:val="single" w:sz="4" w:space="0" w:color="auto"/>
            </w:tcBorders>
            <w:shd w:val="clear" w:color="auto" w:fill="auto"/>
            <w:vAlign w:val="bottom"/>
            <w:hideMark/>
          </w:tcPr>
          <w:p w:rsidR="00AD5A67" w:rsidRPr="00E442A4" w:rsidRDefault="00AD5A67" w:rsidP="00AD5A67">
            <w:pPr>
              <w:jc w:val="center"/>
              <w:rPr>
                <w:color w:val="000000"/>
                <w:sz w:val="16"/>
                <w:szCs w:val="16"/>
                <w:lang w:val="hy-AM" w:eastAsia="hy-AM"/>
              </w:rPr>
            </w:pPr>
            <w:r w:rsidRPr="00E442A4">
              <w:rPr>
                <w:color w:val="000000"/>
                <w:sz w:val="16"/>
                <w:szCs w:val="16"/>
                <w:lang w:val="hy-AM" w:eastAsia="hy-AM"/>
              </w:rPr>
              <w:t>17</w:t>
            </w:r>
          </w:p>
        </w:tc>
        <w:tc>
          <w:tcPr>
            <w:tcW w:w="754" w:type="dxa"/>
            <w:tcBorders>
              <w:top w:val="nil"/>
              <w:left w:val="nil"/>
              <w:bottom w:val="single" w:sz="4" w:space="0" w:color="auto"/>
              <w:right w:val="single" w:sz="4" w:space="0" w:color="auto"/>
            </w:tcBorders>
            <w:shd w:val="clear" w:color="auto" w:fill="auto"/>
            <w:vAlign w:val="bottom"/>
            <w:hideMark/>
          </w:tcPr>
          <w:p w:rsidR="00AD5A67" w:rsidRPr="00E442A4" w:rsidRDefault="00AD5A67" w:rsidP="00AD5A67">
            <w:pPr>
              <w:jc w:val="center"/>
              <w:rPr>
                <w:color w:val="000000"/>
                <w:sz w:val="16"/>
                <w:szCs w:val="16"/>
                <w:lang w:val="hy-AM" w:eastAsia="hy-AM"/>
              </w:rPr>
            </w:pPr>
            <w:r w:rsidRPr="00E442A4">
              <w:rPr>
                <w:color w:val="000000"/>
                <w:sz w:val="16"/>
                <w:szCs w:val="16"/>
                <w:lang w:val="hy-AM" w:eastAsia="hy-AM"/>
              </w:rPr>
              <w:t>Тепловоз</w:t>
            </w:r>
          </w:p>
        </w:tc>
        <w:tc>
          <w:tcPr>
            <w:tcW w:w="847" w:type="dxa"/>
            <w:tcBorders>
              <w:top w:val="nil"/>
              <w:left w:val="nil"/>
              <w:bottom w:val="single" w:sz="4" w:space="0" w:color="auto"/>
              <w:right w:val="single" w:sz="4" w:space="0" w:color="auto"/>
            </w:tcBorders>
            <w:shd w:val="clear" w:color="auto" w:fill="auto"/>
            <w:noWrap/>
            <w:vAlign w:val="center"/>
            <w:hideMark/>
          </w:tcPr>
          <w:p w:rsidR="00AD5A67" w:rsidRPr="00E442A4" w:rsidRDefault="00AD5A67" w:rsidP="00AD5A67">
            <w:pPr>
              <w:jc w:val="center"/>
              <w:rPr>
                <w:color w:val="000000"/>
                <w:sz w:val="16"/>
                <w:szCs w:val="16"/>
                <w:lang w:val="hy-AM" w:eastAsia="hy-AM"/>
              </w:rPr>
            </w:pPr>
            <w:r w:rsidRPr="00E442A4">
              <w:rPr>
                <w:color w:val="000000"/>
                <w:sz w:val="16"/>
                <w:szCs w:val="16"/>
                <w:lang w:val="hy-AM" w:eastAsia="hy-AM"/>
              </w:rPr>
              <w:t>ЧМЭ-3т</w:t>
            </w:r>
          </w:p>
        </w:tc>
        <w:tc>
          <w:tcPr>
            <w:tcW w:w="1016" w:type="dxa"/>
            <w:tcBorders>
              <w:top w:val="nil"/>
              <w:left w:val="nil"/>
              <w:bottom w:val="single" w:sz="4" w:space="0" w:color="auto"/>
              <w:right w:val="single" w:sz="4" w:space="0" w:color="auto"/>
            </w:tcBorders>
            <w:shd w:val="clear" w:color="auto" w:fill="auto"/>
            <w:noWrap/>
            <w:vAlign w:val="bottom"/>
            <w:hideMark/>
          </w:tcPr>
          <w:p w:rsidR="00AD5A67" w:rsidRPr="00E442A4" w:rsidRDefault="00AD5A67" w:rsidP="00AD5A67">
            <w:pPr>
              <w:jc w:val="center"/>
              <w:rPr>
                <w:color w:val="000000"/>
                <w:sz w:val="16"/>
                <w:szCs w:val="16"/>
                <w:lang w:val="hy-AM" w:eastAsia="hy-AM"/>
              </w:rPr>
            </w:pPr>
            <w:r w:rsidRPr="00E442A4">
              <w:rPr>
                <w:color w:val="000000"/>
                <w:sz w:val="16"/>
                <w:szCs w:val="16"/>
                <w:lang w:val="hy-AM" w:eastAsia="hy-AM"/>
              </w:rPr>
              <w:t>51130052</w:t>
            </w:r>
          </w:p>
        </w:tc>
        <w:tc>
          <w:tcPr>
            <w:tcW w:w="656" w:type="dxa"/>
            <w:tcBorders>
              <w:top w:val="nil"/>
              <w:left w:val="nil"/>
              <w:bottom w:val="single" w:sz="4" w:space="0" w:color="auto"/>
              <w:right w:val="single" w:sz="4" w:space="0" w:color="auto"/>
            </w:tcBorders>
            <w:shd w:val="clear" w:color="auto" w:fill="auto"/>
            <w:noWrap/>
            <w:vAlign w:val="center"/>
            <w:hideMark/>
          </w:tcPr>
          <w:p w:rsidR="00AD5A67" w:rsidRPr="00E442A4" w:rsidRDefault="00AD5A67" w:rsidP="00AD5A67">
            <w:pPr>
              <w:jc w:val="center"/>
              <w:rPr>
                <w:color w:val="000000"/>
                <w:sz w:val="16"/>
                <w:szCs w:val="16"/>
                <w:lang w:val="hy-AM" w:eastAsia="hy-AM"/>
              </w:rPr>
            </w:pPr>
            <w:r w:rsidRPr="00E442A4">
              <w:rPr>
                <w:color w:val="000000"/>
                <w:sz w:val="16"/>
                <w:szCs w:val="16"/>
                <w:lang w:val="hy-AM" w:eastAsia="hy-AM"/>
              </w:rPr>
              <w:t>5876</w:t>
            </w:r>
          </w:p>
        </w:tc>
        <w:tc>
          <w:tcPr>
            <w:tcW w:w="616" w:type="dxa"/>
            <w:tcBorders>
              <w:top w:val="nil"/>
              <w:left w:val="nil"/>
              <w:bottom w:val="single" w:sz="4" w:space="0" w:color="auto"/>
              <w:right w:val="single" w:sz="4" w:space="0" w:color="auto"/>
            </w:tcBorders>
            <w:shd w:val="clear" w:color="auto" w:fill="auto"/>
            <w:noWrap/>
            <w:vAlign w:val="bottom"/>
            <w:hideMark/>
          </w:tcPr>
          <w:p w:rsidR="00AD5A67" w:rsidRPr="00E442A4" w:rsidRDefault="00AD5A67" w:rsidP="00AD5A67">
            <w:pPr>
              <w:jc w:val="center"/>
              <w:rPr>
                <w:color w:val="000000"/>
                <w:sz w:val="16"/>
                <w:szCs w:val="16"/>
                <w:lang w:val="hy-AM" w:eastAsia="hy-AM"/>
              </w:rPr>
            </w:pPr>
            <w:r w:rsidRPr="00E442A4">
              <w:rPr>
                <w:color w:val="000000"/>
                <w:sz w:val="16"/>
                <w:szCs w:val="16"/>
                <w:lang w:val="hy-AM" w:eastAsia="hy-AM"/>
              </w:rPr>
              <w:t>1987</w:t>
            </w:r>
          </w:p>
        </w:tc>
        <w:tc>
          <w:tcPr>
            <w:tcW w:w="406" w:type="dxa"/>
            <w:tcBorders>
              <w:top w:val="nil"/>
              <w:left w:val="nil"/>
              <w:bottom w:val="single" w:sz="4" w:space="0" w:color="auto"/>
              <w:right w:val="single" w:sz="4" w:space="0" w:color="auto"/>
            </w:tcBorders>
            <w:shd w:val="clear" w:color="auto" w:fill="auto"/>
            <w:noWrap/>
            <w:vAlign w:val="bottom"/>
            <w:hideMark/>
          </w:tcPr>
          <w:p w:rsidR="00AD5A67" w:rsidRPr="00E442A4" w:rsidRDefault="00AD5A67" w:rsidP="00AD5A67">
            <w:pPr>
              <w:jc w:val="center"/>
              <w:rPr>
                <w:color w:val="000000"/>
                <w:sz w:val="16"/>
                <w:szCs w:val="16"/>
                <w:lang w:val="hy-AM" w:eastAsia="hy-AM"/>
              </w:rPr>
            </w:pPr>
            <w:r w:rsidRPr="00E442A4">
              <w:rPr>
                <w:color w:val="000000"/>
                <w:sz w:val="16"/>
                <w:szCs w:val="16"/>
                <w:lang w:val="hy-AM" w:eastAsia="hy-AM"/>
              </w:rPr>
              <w:t>1</w:t>
            </w:r>
          </w:p>
        </w:tc>
        <w:tc>
          <w:tcPr>
            <w:tcW w:w="406" w:type="dxa"/>
            <w:tcBorders>
              <w:top w:val="nil"/>
              <w:left w:val="nil"/>
              <w:bottom w:val="single" w:sz="4" w:space="0" w:color="auto"/>
              <w:right w:val="single" w:sz="4" w:space="0" w:color="auto"/>
            </w:tcBorders>
            <w:shd w:val="clear" w:color="auto" w:fill="auto"/>
            <w:noWrap/>
            <w:vAlign w:val="bottom"/>
            <w:hideMark/>
          </w:tcPr>
          <w:p w:rsidR="00AD5A67" w:rsidRPr="00E442A4" w:rsidRDefault="00AD5A67" w:rsidP="00AD5A67">
            <w:pPr>
              <w:jc w:val="center"/>
              <w:rPr>
                <w:color w:val="000000"/>
                <w:sz w:val="16"/>
                <w:szCs w:val="16"/>
                <w:lang w:val="hy-AM" w:eastAsia="hy-AM"/>
              </w:rPr>
            </w:pPr>
            <w:r w:rsidRPr="00E442A4">
              <w:rPr>
                <w:color w:val="000000"/>
                <w:sz w:val="16"/>
                <w:szCs w:val="16"/>
                <w:lang w:val="hy-AM" w:eastAsia="hy-AM"/>
              </w:rPr>
              <w:t>4</w:t>
            </w:r>
          </w:p>
        </w:tc>
        <w:tc>
          <w:tcPr>
            <w:tcW w:w="406" w:type="dxa"/>
            <w:tcBorders>
              <w:top w:val="nil"/>
              <w:left w:val="nil"/>
              <w:bottom w:val="single" w:sz="4" w:space="0" w:color="auto"/>
              <w:right w:val="single" w:sz="4" w:space="0" w:color="auto"/>
            </w:tcBorders>
            <w:shd w:val="clear" w:color="auto" w:fill="auto"/>
            <w:noWrap/>
            <w:vAlign w:val="bottom"/>
            <w:hideMark/>
          </w:tcPr>
          <w:p w:rsidR="00AD5A67" w:rsidRPr="00E442A4" w:rsidRDefault="00AD5A67" w:rsidP="00AD5A67">
            <w:pPr>
              <w:jc w:val="center"/>
              <w:rPr>
                <w:color w:val="000000"/>
                <w:sz w:val="16"/>
                <w:szCs w:val="16"/>
                <w:lang w:val="hy-AM" w:eastAsia="hy-AM"/>
              </w:rPr>
            </w:pPr>
            <w:r w:rsidRPr="00E442A4">
              <w:rPr>
                <w:color w:val="000000"/>
                <w:sz w:val="16"/>
                <w:szCs w:val="16"/>
                <w:lang w:val="hy-AM" w:eastAsia="hy-AM"/>
              </w:rPr>
              <w:t>1</w:t>
            </w:r>
          </w:p>
        </w:tc>
        <w:tc>
          <w:tcPr>
            <w:tcW w:w="406" w:type="dxa"/>
            <w:tcBorders>
              <w:top w:val="nil"/>
              <w:left w:val="nil"/>
              <w:bottom w:val="single" w:sz="4" w:space="0" w:color="auto"/>
              <w:right w:val="single" w:sz="4" w:space="0" w:color="auto"/>
            </w:tcBorders>
            <w:shd w:val="clear" w:color="auto" w:fill="auto"/>
            <w:noWrap/>
            <w:vAlign w:val="bottom"/>
            <w:hideMark/>
          </w:tcPr>
          <w:p w:rsidR="00AD5A67" w:rsidRPr="00E442A4" w:rsidRDefault="00AD5A67" w:rsidP="00AD5A67">
            <w:pPr>
              <w:jc w:val="center"/>
              <w:rPr>
                <w:color w:val="000000"/>
                <w:sz w:val="16"/>
                <w:szCs w:val="16"/>
                <w:lang w:val="hy-AM" w:eastAsia="hy-AM"/>
              </w:rPr>
            </w:pPr>
            <w:r w:rsidRPr="00E442A4">
              <w:rPr>
                <w:color w:val="000000"/>
                <w:sz w:val="16"/>
                <w:szCs w:val="16"/>
                <w:lang w:val="hy-AM" w:eastAsia="hy-AM"/>
              </w:rPr>
              <w:t>1</w:t>
            </w:r>
          </w:p>
        </w:tc>
        <w:tc>
          <w:tcPr>
            <w:tcW w:w="406" w:type="dxa"/>
            <w:tcBorders>
              <w:top w:val="nil"/>
              <w:left w:val="nil"/>
              <w:bottom w:val="single" w:sz="4" w:space="0" w:color="auto"/>
              <w:right w:val="single" w:sz="4" w:space="0" w:color="auto"/>
            </w:tcBorders>
            <w:shd w:val="clear" w:color="auto" w:fill="auto"/>
            <w:noWrap/>
            <w:vAlign w:val="bottom"/>
            <w:hideMark/>
          </w:tcPr>
          <w:p w:rsidR="00AD5A67" w:rsidRPr="00E442A4" w:rsidRDefault="00AD5A67" w:rsidP="00AD5A67">
            <w:pPr>
              <w:jc w:val="center"/>
              <w:rPr>
                <w:color w:val="000000"/>
                <w:sz w:val="16"/>
                <w:szCs w:val="16"/>
                <w:lang w:val="hy-AM" w:eastAsia="hy-AM"/>
              </w:rPr>
            </w:pPr>
            <w:r w:rsidRPr="00E442A4">
              <w:rPr>
                <w:color w:val="000000"/>
                <w:sz w:val="16"/>
                <w:szCs w:val="16"/>
                <w:lang w:val="hy-AM" w:eastAsia="hy-AM"/>
              </w:rPr>
              <w:t>1</w:t>
            </w:r>
          </w:p>
        </w:tc>
        <w:tc>
          <w:tcPr>
            <w:tcW w:w="406" w:type="dxa"/>
            <w:tcBorders>
              <w:top w:val="nil"/>
              <w:left w:val="nil"/>
              <w:bottom w:val="single" w:sz="4" w:space="0" w:color="auto"/>
              <w:right w:val="single" w:sz="4" w:space="0" w:color="auto"/>
            </w:tcBorders>
            <w:shd w:val="clear" w:color="auto" w:fill="auto"/>
            <w:noWrap/>
            <w:vAlign w:val="bottom"/>
            <w:hideMark/>
          </w:tcPr>
          <w:p w:rsidR="00AD5A67" w:rsidRPr="00E442A4" w:rsidRDefault="00AD5A67" w:rsidP="00AD5A67">
            <w:pPr>
              <w:jc w:val="center"/>
              <w:rPr>
                <w:color w:val="000000"/>
                <w:sz w:val="16"/>
                <w:szCs w:val="16"/>
                <w:lang w:val="hy-AM" w:eastAsia="hy-AM"/>
              </w:rPr>
            </w:pPr>
            <w:r w:rsidRPr="00E442A4">
              <w:rPr>
                <w:color w:val="000000"/>
                <w:sz w:val="16"/>
                <w:szCs w:val="16"/>
                <w:lang w:val="hy-AM" w:eastAsia="hy-AM"/>
              </w:rPr>
              <w:t>0</w:t>
            </w:r>
          </w:p>
        </w:tc>
        <w:tc>
          <w:tcPr>
            <w:tcW w:w="541" w:type="dxa"/>
            <w:gridSpan w:val="2"/>
            <w:tcBorders>
              <w:top w:val="nil"/>
              <w:left w:val="nil"/>
              <w:bottom w:val="single" w:sz="4" w:space="0" w:color="auto"/>
              <w:right w:val="single" w:sz="4" w:space="0" w:color="auto"/>
            </w:tcBorders>
            <w:shd w:val="clear" w:color="auto" w:fill="auto"/>
            <w:noWrap/>
            <w:vAlign w:val="bottom"/>
            <w:hideMark/>
          </w:tcPr>
          <w:p w:rsidR="00AD5A67" w:rsidRPr="00E442A4" w:rsidRDefault="00AD5A67" w:rsidP="00AD5A67">
            <w:pPr>
              <w:jc w:val="center"/>
              <w:rPr>
                <w:color w:val="000000"/>
                <w:sz w:val="16"/>
                <w:szCs w:val="16"/>
                <w:lang w:val="hy-AM" w:eastAsia="hy-AM"/>
              </w:rPr>
            </w:pPr>
            <w:r w:rsidRPr="00E442A4">
              <w:rPr>
                <w:color w:val="000000"/>
                <w:sz w:val="16"/>
                <w:szCs w:val="16"/>
                <w:lang w:val="hy-AM" w:eastAsia="hy-AM"/>
              </w:rPr>
              <w:t>0</w:t>
            </w:r>
          </w:p>
        </w:tc>
        <w:tc>
          <w:tcPr>
            <w:tcW w:w="818" w:type="dxa"/>
            <w:tcBorders>
              <w:top w:val="nil"/>
              <w:left w:val="nil"/>
              <w:bottom w:val="single" w:sz="4" w:space="0" w:color="auto"/>
              <w:right w:val="single" w:sz="4" w:space="0" w:color="auto"/>
            </w:tcBorders>
            <w:shd w:val="clear" w:color="auto" w:fill="auto"/>
            <w:noWrap/>
            <w:vAlign w:val="bottom"/>
            <w:hideMark/>
          </w:tcPr>
          <w:p w:rsidR="00AD5A67" w:rsidRPr="00E442A4" w:rsidRDefault="00AD5A67" w:rsidP="00AD5A67">
            <w:pPr>
              <w:jc w:val="center"/>
              <w:rPr>
                <w:color w:val="000000"/>
                <w:sz w:val="16"/>
                <w:szCs w:val="16"/>
                <w:lang w:val="hy-AM" w:eastAsia="hy-AM"/>
              </w:rPr>
            </w:pPr>
            <w:r w:rsidRPr="00E442A4">
              <w:rPr>
                <w:color w:val="000000"/>
                <w:sz w:val="16"/>
                <w:szCs w:val="16"/>
                <w:lang w:val="hy-AM" w:eastAsia="hy-AM"/>
              </w:rPr>
              <w:t>Ереван</w:t>
            </w:r>
          </w:p>
        </w:tc>
        <w:tc>
          <w:tcPr>
            <w:tcW w:w="886" w:type="dxa"/>
            <w:tcBorders>
              <w:top w:val="nil"/>
              <w:left w:val="nil"/>
              <w:bottom w:val="single" w:sz="4" w:space="0" w:color="auto"/>
              <w:right w:val="single" w:sz="4" w:space="0" w:color="auto"/>
            </w:tcBorders>
            <w:shd w:val="clear" w:color="auto" w:fill="auto"/>
            <w:noWrap/>
            <w:vAlign w:val="center"/>
            <w:hideMark/>
          </w:tcPr>
          <w:p w:rsidR="00AD5A67" w:rsidRPr="00E442A4" w:rsidRDefault="00AD5A67" w:rsidP="00AD5A67">
            <w:pPr>
              <w:jc w:val="center"/>
              <w:rPr>
                <w:color w:val="000000"/>
                <w:sz w:val="16"/>
                <w:szCs w:val="16"/>
                <w:lang w:val="hy-AM" w:eastAsia="hy-AM"/>
              </w:rPr>
            </w:pPr>
            <w:r w:rsidRPr="00E442A4">
              <w:rPr>
                <w:color w:val="000000"/>
                <w:sz w:val="16"/>
                <w:szCs w:val="16"/>
                <w:lang w:val="hy-AM" w:eastAsia="hy-AM"/>
              </w:rPr>
              <w:t>25 000</w:t>
            </w:r>
          </w:p>
        </w:tc>
        <w:tc>
          <w:tcPr>
            <w:tcW w:w="957" w:type="dxa"/>
            <w:tcBorders>
              <w:top w:val="nil"/>
              <w:left w:val="nil"/>
              <w:bottom w:val="single" w:sz="4" w:space="0" w:color="auto"/>
              <w:right w:val="single" w:sz="4" w:space="0" w:color="auto"/>
            </w:tcBorders>
            <w:shd w:val="clear" w:color="auto" w:fill="auto"/>
            <w:noWrap/>
            <w:vAlign w:val="center"/>
            <w:hideMark/>
          </w:tcPr>
          <w:p w:rsidR="00AD5A67" w:rsidRPr="00E442A4" w:rsidRDefault="00AD5A67" w:rsidP="00AD5A67">
            <w:pPr>
              <w:jc w:val="center"/>
              <w:rPr>
                <w:color w:val="000000"/>
                <w:sz w:val="16"/>
                <w:szCs w:val="16"/>
                <w:lang w:val="hy-AM" w:eastAsia="hy-AM"/>
              </w:rPr>
            </w:pPr>
            <w:r w:rsidRPr="00E442A4">
              <w:rPr>
                <w:color w:val="000000"/>
                <w:sz w:val="16"/>
                <w:szCs w:val="16"/>
                <w:lang w:val="hy-AM" w:eastAsia="hy-AM"/>
              </w:rPr>
              <w:t>1 861 788</w:t>
            </w:r>
          </w:p>
        </w:tc>
        <w:tc>
          <w:tcPr>
            <w:tcW w:w="948" w:type="dxa"/>
            <w:tcBorders>
              <w:top w:val="nil"/>
              <w:left w:val="nil"/>
              <w:bottom w:val="single" w:sz="4" w:space="0" w:color="auto"/>
              <w:right w:val="single" w:sz="4" w:space="0" w:color="auto"/>
            </w:tcBorders>
            <w:shd w:val="clear" w:color="auto" w:fill="auto"/>
            <w:noWrap/>
            <w:vAlign w:val="center"/>
            <w:hideMark/>
          </w:tcPr>
          <w:p w:rsidR="00AD5A67" w:rsidRPr="00E442A4" w:rsidRDefault="00AD5A67" w:rsidP="00AD5A67">
            <w:pPr>
              <w:jc w:val="center"/>
              <w:rPr>
                <w:color w:val="000000"/>
                <w:sz w:val="16"/>
                <w:szCs w:val="16"/>
                <w:lang w:val="hy-AM" w:eastAsia="hy-AM"/>
              </w:rPr>
            </w:pPr>
            <w:r w:rsidRPr="00E442A4">
              <w:rPr>
                <w:color w:val="000000"/>
                <w:sz w:val="16"/>
                <w:szCs w:val="16"/>
                <w:lang w:val="hy-AM" w:eastAsia="hy-AM"/>
              </w:rPr>
              <w:t>13 069 750</w:t>
            </w:r>
          </w:p>
        </w:tc>
      </w:tr>
      <w:tr w:rsidR="003D08B7" w:rsidRPr="00E442A4" w:rsidTr="00E442A4">
        <w:trPr>
          <w:trHeight w:val="427"/>
        </w:trPr>
        <w:tc>
          <w:tcPr>
            <w:tcW w:w="664" w:type="dxa"/>
            <w:tcBorders>
              <w:top w:val="nil"/>
              <w:left w:val="single" w:sz="4" w:space="0" w:color="auto"/>
              <w:bottom w:val="single" w:sz="4" w:space="0" w:color="auto"/>
              <w:right w:val="single" w:sz="4" w:space="0" w:color="auto"/>
            </w:tcBorders>
            <w:shd w:val="clear" w:color="auto" w:fill="auto"/>
            <w:vAlign w:val="bottom"/>
            <w:hideMark/>
          </w:tcPr>
          <w:p w:rsidR="00AD5A67" w:rsidRPr="00E442A4" w:rsidRDefault="00AD5A67" w:rsidP="00AD5A67">
            <w:pPr>
              <w:jc w:val="center"/>
              <w:rPr>
                <w:color w:val="000000"/>
                <w:sz w:val="16"/>
                <w:szCs w:val="16"/>
                <w:lang w:val="hy-AM" w:eastAsia="hy-AM"/>
              </w:rPr>
            </w:pPr>
            <w:r w:rsidRPr="00E442A4">
              <w:rPr>
                <w:color w:val="000000"/>
                <w:sz w:val="16"/>
                <w:szCs w:val="16"/>
                <w:lang w:val="hy-AM" w:eastAsia="hy-AM"/>
              </w:rPr>
              <w:t>18</w:t>
            </w:r>
          </w:p>
        </w:tc>
        <w:tc>
          <w:tcPr>
            <w:tcW w:w="754" w:type="dxa"/>
            <w:tcBorders>
              <w:top w:val="nil"/>
              <w:left w:val="nil"/>
              <w:bottom w:val="single" w:sz="4" w:space="0" w:color="auto"/>
              <w:right w:val="single" w:sz="4" w:space="0" w:color="auto"/>
            </w:tcBorders>
            <w:shd w:val="clear" w:color="auto" w:fill="auto"/>
            <w:vAlign w:val="bottom"/>
            <w:hideMark/>
          </w:tcPr>
          <w:p w:rsidR="00AD5A67" w:rsidRPr="00E442A4" w:rsidRDefault="00AD5A67" w:rsidP="00AD5A67">
            <w:pPr>
              <w:jc w:val="center"/>
              <w:rPr>
                <w:color w:val="000000"/>
                <w:sz w:val="16"/>
                <w:szCs w:val="16"/>
                <w:lang w:val="hy-AM" w:eastAsia="hy-AM"/>
              </w:rPr>
            </w:pPr>
            <w:r w:rsidRPr="00E442A4">
              <w:rPr>
                <w:color w:val="000000"/>
                <w:sz w:val="16"/>
                <w:szCs w:val="16"/>
                <w:lang w:val="hy-AM" w:eastAsia="hy-AM"/>
              </w:rPr>
              <w:t>Тепловоз</w:t>
            </w:r>
          </w:p>
        </w:tc>
        <w:tc>
          <w:tcPr>
            <w:tcW w:w="847" w:type="dxa"/>
            <w:tcBorders>
              <w:top w:val="nil"/>
              <w:left w:val="nil"/>
              <w:bottom w:val="single" w:sz="4" w:space="0" w:color="auto"/>
              <w:right w:val="single" w:sz="4" w:space="0" w:color="auto"/>
            </w:tcBorders>
            <w:shd w:val="clear" w:color="auto" w:fill="auto"/>
            <w:noWrap/>
            <w:vAlign w:val="center"/>
            <w:hideMark/>
          </w:tcPr>
          <w:p w:rsidR="00AD5A67" w:rsidRPr="00E442A4" w:rsidRDefault="00AD5A67" w:rsidP="00AD5A67">
            <w:pPr>
              <w:jc w:val="center"/>
              <w:rPr>
                <w:color w:val="000000"/>
                <w:sz w:val="16"/>
                <w:szCs w:val="16"/>
                <w:lang w:val="hy-AM" w:eastAsia="hy-AM"/>
              </w:rPr>
            </w:pPr>
            <w:r w:rsidRPr="00E442A4">
              <w:rPr>
                <w:color w:val="000000"/>
                <w:sz w:val="16"/>
                <w:szCs w:val="16"/>
                <w:lang w:val="hy-AM" w:eastAsia="hy-AM"/>
              </w:rPr>
              <w:t>ЧМЭ-3э</w:t>
            </w:r>
          </w:p>
        </w:tc>
        <w:tc>
          <w:tcPr>
            <w:tcW w:w="1016" w:type="dxa"/>
            <w:tcBorders>
              <w:top w:val="nil"/>
              <w:left w:val="nil"/>
              <w:bottom w:val="single" w:sz="4" w:space="0" w:color="auto"/>
              <w:right w:val="single" w:sz="4" w:space="0" w:color="auto"/>
            </w:tcBorders>
            <w:shd w:val="clear" w:color="auto" w:fill="auto"/>
            <w:noWrap/>
            <w:vAlign w:val="bottom"/>
            <w:hideMark/>
          </w:tcPr>
          <w:p w:rsidR="00AD5A67" w:rsidRPr="00E442A4" w:rsidRDefault="00AD5A67" w:rsidP="00AD5A67">
            <w:pPr>
              <w:jc w:val="center"/>
              <w:rPr>
                <w:color w:val="000000"/>
                <w:sz w:val="16"/>
                <w:szCs w:val="16"/>
                <w:lang w:val="hy-AM" w:eastAsia="hy-AM"/>
              </w:rPr>
            </w:pPr>
            <w:r w:rsidRPr="00E442A4">
              <w:rPr>
                <w:color w:val="000000"/>
                <w:sz w:val="16"/>
                <w:szCs w:val="16"/>
                <w:lang w:val="hy-AM" w:eastAsia="hy-AM"/>
              </w:rPr>
              <w:t>51130054</w:t>
            </w:r>
          </w:p>
        </w:tc>
        <w:tc>
          <w:tcPr>
            <w:tcW w:w="656" w:type="dxa"/>
            <w:tcBorders>
              <w:top w:val="nil"/>
              <w:left w:val="nil"/>
              <w:bottom w:val="single" w:sz="4" w:space="0" w:color="auto"/>
              <w:right w:val="single" w:sz="4" w:space="0" w:color="auto"/>
            </w:tcBorders>
            <w:shd w:val="clear" w:color="auto" w:fill="auto"/>
            <w:noWrap/>
            <w:vAlign w:val="center"/>
            <w:hideMark/>
          </w:tcPr>
          <w:p w:rsidR="00AD5A67" w:rsidRPr="00E442A4" w:rsidRDefault="00AD5A67" w:rsidP="00AD5A67">
            <w:pPr>
              <w:jc w:val="center"/>
              <w:rPr>
                <w:color w:val="000000"/>
                <w:sz w:val="16"/>
                <w:szCs w:val="16"/>
                <w:lang w:val="hy-AM" w:eastAsia="hy-AM"/>
              </w:rPr>
            </w:pPr>
            <w:r w:rsidRPr="00E442A4">
              <w:rPr>
                <w:color w:val="000000"/>
                <w:sz w:val="16"/>
                <w:szCs w:val="16"/>
                <w:lang w:val="hy-AM" w:eastAsia="hy-AM"/>
              </w:rPr>
              <w:t>6224</w:t>
            </w:r>
          </w:p>
        </w:tc>
        <w:tc>
          <w:tcPr>
            <w:tcW w:w="616" w:type="dxa"/>
            <w:tcBorders>
              <w:top w:val="nil"/>
              <w:left w:val="nil"/>
              <w:bottom w:val="single" w:sz="4" w:space="0" w:color="auto"/>
              <w:right w:val="single" w:sz="4" w:space="0" w:color="auto"/>
            </w:tcBorders>
            <w:shd w:val="clear" w:color="auto" w:fill="auto"/>
            <w:noWrap/>
            <w:vAlign w:val="bottom"/>
            <w:hideMark/>
          </w:tcPr>
          <w:p w:rsidR="00AD5A67" w:rsidRPr="00E442A4" w:rsidRDefault="00AD5A67" w:rsidP="00AD5A67">
            <w:pPr>
              <w:jc w:val="center"/>
              <w:rPr>
                <w:color w:val="000000"/>
                <w:sz w:val="16"/>
                <w:szCs w:val="16"/>
                <w:lang w:val="hy-AM" w:eastAsia="hy-AM"/>
              </w:rPr>
            </w:pPr>
            <w:r w:rsidRPr="00E442A4">
              <w:rPr>
                <w:color w:val="000000"/>
                <w:sz w:val="16"/>
                <w:szCs w:val="16"/>
                <w:lang w:val="hy-AM" w:eastAsia="hy-AM"/>
              </w:rPr>
              <w:t>1988</w:t>
            </w:r>
          </w:p>
        </w:tc>
        <w:tc>
          <w:tcPr>
            <w:tcW w:w="406" w:type="dxa"/>
            <w:tcBorders>
              <w:top w:val="nil"/>
              <w:left w:val="nil"/>
              <w:bottom w:val="single" w:sz="4" w:space="0" w:color="auto"/>
              <w:right w:val="single" w:sz="4" w:space="0" w:color="auto"/>
            </w:tcBorders>
            <w:shd w:val="clear" w:color="auto" w:fill="auto"/>
            <w:noWrap/>
            <w:vAlign w:val="bottom"/>
            <w:hideMark/>
          </w:tcPr>
          <w:p w:rsidR="00AD5A67" w:rsidRPr="00E442A4" w:rsidRDefault="00AD5A67" w:rsidP="00AD5A67">
            <w:pPr>
              <w:jc w:val="center"/>
              <w:rPr>
                <w:color w:val="000000"/>
                <w:sz w:val="16"/>
                <w:szCs w:val="16"/>
                <w:lang w:val="hy-AM" w:eastAsia="hy-AM"/>
              </w:rPr>
            </w:pPr>
            <w:r w:rsidRPr="00E442A4">
              <w:rPr>
                <w:color w:val="000000"/>
                <w:sz w:val="16"/>
                <w:szCs w:val="16"/>
                <w:lang w:val="hy-AM" w:eastAsia="hy-AM"/>
              </w:rPr>
              <w:t>1</w:t>
            </w:r>
          </w:p>
        </w:tc>
        <w:tc>
          <w:tcPr>
            <w:tcW w:w="406" w:type="dxa"/>
            <w:tcBorders>
              <w:top w:val="nil"/>
              <w:left w:val="nil"/>
              <w:bottom w:val="single" w:sz="4" w:space="0" w:color="auto"/>
              <w:right w:val="single" w:sz="4" w:space="0" w:color="auto"/>
            </w:tcBorders>
            <w:shd w:val="clear" w:color="auto" w:fill="auto"/>
            <w:noWrap/>
            <w:vAlign w:val="bottom"/>
            <w:hideMark/>
          </w:tcPr>
          <w:p w:rsidR="00AD5A67" w:rsidRPr="00E442A4" w:rsidRDefault="00AD5A67" w:rsidP="00AD5A67">
            <w:pPr>
              <w:jc w:val="center"/>
              <w:rPr>
                <w:color w:val="000000"/>
                <w:sz w:val="16"/>
                <w:szCs w:val="16"/>
                <w:lang w:val="hy-AM" w:eastAsia="hy-AM"/>
              </w:rPr>
            </w:pPr>
            <w:r w:rsidRPr="00E442A4">
              <w:rPr>
                <w:color w:val="000000"/>
                <w:sz w:val="16"/>
                <w:szCs w:val="16"/>
                <w:lang w:val="hy-AM" w:eastAsia="hy-AM"/>
              </w:rPr>
              <w:t>5</w:t>
            </w:r>
          </w:p>
        </w:tc>
        <w:tc>
          <w:tcPr>
            <w:tcW w:w="406" w:type="dxa"/>
            <w:tcBorders>
              <w:top w:val="nil"/>
              <w:left w:val="nil"/>
              <w:bottom w:val="single" w:sz="4" w:space="0" w:color="auto"/>
              <w:right w:val="single" w:sz="4" w:space="0" w:color="auto"/>
            </w:tcBorders>
            <w:shd w:val="clear" w:color="auto" w:fill="auto"/>
            <w:noWrap/>
            <w:vAlign w:val="bottom"/>
            <w:hideMark/>
          </w:tcPr>
          <w:p w:rsidR="00AD5A67" w:rsidRPr="00E442A4" w:rsidRDefault="00AD5A67" w:rsidP="00AD5A67">
            <w:pPr>
              <w:jc w:val="center"/>
              <w:rPr>
                <w:color w:val="000000"/>
                <w:sz w:val="16"/>
                <w:szCs w:val="16"/>
                <w:lang w:val="hy-AM" w:eastAsia="hy-AM"/>
              </w:rPr>
            </w:pPr>
            <w:r w:rsidRPr="00E442A4">
              <w:rPr>
                <w:color w:val="000000"/>
                <w:sz w:val="16"/>
                <w:szCs w:val="16"/>
                <w:lang w:val="hy-AM" w:eastAsia="hy-AM"/>
              </w:rPr>
              <w:t>1</w:t>
            </w:r>
          </w:p>
        </w:tc>
        <w:tc>
          <w:tcPr>
            <w:tcW w:w="406" w:type="dxa"/>
            <w:tcBorders>
              <w:top w:val="nil"/>
              <w:left w:val="nil"/>
              <w:bottom w:val="single" w:sz="4" w:space="0" w:color="auto"/>
              <w:right w:val="single" w:sz="4" w:space="0" w:color="auto"/>
            </w:tcBorders>
            <w:shd w:val="clear" w:color="auto" w:fill="auto"/>
            <w:noWrap/>
            <w:vAlign w:val="bottom"/>
            <w:hideMark/>
          </w:tcPr>
          <w:p w:rsidR="00AD5A67" w:rsidRPr="00E442A4" w:rsidRDefault="00AD5A67" w:rsidP="00AD5A67">
            <w:pPr>
              <w:jc w:val="center"/>
              <w:rPr>
                <w:color w:val="000000"/>
                <w:sz w:val="16"/>
                <w:szCs w:val="16"/>
                <w:lang w:val="hy-AM" w:eastAsia="hy-AM"/>
              </w:rPr>
            </w:pPr>
            <w:r w:rsidRPr="00E442A4">
              <w:rPr>
                <w:color w:val="000000"/>
                <w:sz w:val="16"/>
                <w:szCs w:val="16"/>
                <w:lang w:val="hy-AM" w:eastAsia="hy-AM"/>
              </w:rPr>
              <w:t>1</w:t>
            </w:r>
          </w:p>
        </w:tc>
        <w:tc>
          <w:tcPr>
            <w:tcW w:w="406" w:type="dxa"/>
            <w:tcBorders>
              <w:top w:val="nil"/>
              <w:left w:val="nil"/>
              <w:bottom w:val="single" w:sz="4" w:space="0" w:color="auto"/>
              <w:right w:val="single" w:sz="4" w:space="0" w:color="auto"/>
            </w:tcBorders>
            <w:shd w:val="clear" w:color="auto" w:fill="auto"/>
            <w:noWrap/>
            <w:vAlign w:val="bottom"/>
            <w:hideMark/>
          </w:tcPr>
          <w:p w:rsidR="00AD5A67" w:rsidRPr="00E442A4" w:rsidRDefault="00AD5A67" w:rsidP="00AD5A67">
            <w:pPr>
              <w:jc w:val="center"/>
              <w:rPr>
                <w:color w:val="000000"/>
                <w:sz w:val="16"/>
                <w:szCs w:val="16"/>
                <w:lang w:val="hy-AM" w:eastAsia="hy-AM"/>
              </w:rPr>
            </w:pPr>
            <w:r w:rsidRPr="00E442A4">
              <w:rPr>
                <w:color w:val="000000"/>
                <w:sz w:val="16"/>
                <w:szCs w:val="16"/>
                <w:lang w:val="hy-AM" w:eastAsia="hy-AM"/>
              </w:rPr>
              <w:t>0</w:t>
            </w:r>
          </w:p>
        </w:tc>
        <w:tc>
          <w:tcPr>
            <w:tcW w:w="406" w:type="dxa"/>
            <w:tcBorders>
              <w:top w:val="nil"/>
              <w:left w:val="nil"/>
              <w:bottom w:val="single" w:sz="4" w:space="0" w:color="auto"/>
              <w:right w:val="single" w:sz="4" w:space="0" w:color="auto"/>
            </w:tcBorders>
            <w:shd w:val="clear" w:color="auto" w:fill="auto"/>
            <w:noWrap/>
            <w:vAlign w:val="bottom"/>
            <w:hideMark/>
          </w:tcPr>
          <w:p w:rsidR="00AD5A67" w:rsidRPr="00E442A4" w:rsidRDefault="00AD5A67" w:rsidP="00AD5A67">
            <w:pPr>
              <w:jc w:val="center"/>
              <w:rPr>
                <w:color w:val="000000"/>
                <w:sz w:val="16"/>
                <w:szCs w:val="16"/>
                <w:lang w:val="hy-AM" w:eastAsia="hy-AM"/>
              </w:rPr>
            </w:pPr>
            <w:r w:rsidRPr="00E442A4">
              <w:rPr>
                <w:color w:val="000000"/>
                <w:sz w:val="16"/>
                <w:szCs w:val="16"/>
                <w:lang w:val="hy-AM" w:eastAsia="hy-AM"/>
              </w:rPr>
              <w:t>0</w:t>
            </w:r>
          </w:p>
        </w:tc>
        <w:tc>
          <w:tcPr>
            <w:tcW w:w="541" w:type="dxa"/>
            <w:gridSpan w:val="2"/>
            <w:tcBorders>
              <w:top w:val="nil"/>
              <w:left w:val="nil"/>
              <w:bottom w:val="single" w:sz="4" w:space="0" w:color="auto"/>
              <w:right w:val="single" w:sz="4" w:space="0" w:color="auto"/>
            </w:tcBorders>
            <w:shd w:val="clear" w:color="auto" w:fill="auto"/>
            <w:noWrap/>
            <w:vAlign w:val="bottom"/>
            <w:hideMark/>
          </w:tcPr>
          <w:p w:rsidR="00AD5A67" w:rsidRPr="00E442A4" w:rsidRDefault="00AD5A67" w:rsidP="00AD5A67">
            <w:pPr>
              <w:jc w:val="center"/>
              <w:rPr>
                <w:color w:val="000000"/>
                <w:sz w:val="16"/>
                <w:szCs w:val="16"/>
                <w:lang w:val="hy-AM" w:eastAsia="hy-AM"/>
              </w:rPr>
            </w:pPr>
            <w:r w:rsidRPr="00E442A4">
              <w:rPr>
                <w:color w:val="000000"/>
                <w:sz w:val="16"/>
                <w:szCs w:val="16"/>
                <w:lang w:val="hy-AM" w:eastAsia="hy-AM"/>
              </w:rPr>
              <w:t>0</w:t>
            </w:r>
          </w:p>
        </w:tc>
        <w:tc>
          <w:tcPr>
            <w:tcW w:w="818" w:type="dxa"/>
            <w:tcBorders>
              <w:top w:val="nil"/>
              <w:left w:val="nil"/>
              <w:bottom w:val="single" w:sz="4" w:space="0" w:color="auto"/>
              <w:right w:val="single" w:sz="4" w:space="0" w:color="auto"/>
            </w:tcBorders>
            <w:shd w:val="clear" w:color="auto" w:fill="auto"/>
            <w:noWrap/>
            <w:vAlign w:val="bottom"/>
            <w:hideMark/>
          </w:tcPr>
          <w:p w:rsidR="00AD5A67" w:rsidRPr="00E442A4" w:rsidRDefault="00AD5A67" w:rsidP="00AD5A67">
            <w:pPr>
              <w:jc w:val="center"/>
              <w:rPr>
                <w:color w:val="000000"/>
                <w:sz w:val="16"/>
                <w:szCs w:val="16"/>
                <w:lang w:val="hy-AM" w:eastAsia="hy-AM"/>
              </w:rPr>
            </w:pPr>
            <w:r w:rsidRPr="00E442A4">
              <w:rPr>
                <w:color w:val="000000"/>
                <w:sz w:val="16"/>
                <w:szCs w:val="16"/>
                <w:lang w:val="hy-AM" w:eastAsia="hy-AM"/>
              </w:rPr>
              <w:t>Ереван</w:t>
            </w:r>
          </w:p>
        </w:tc>
        <w:tc>
          <w:tcPr>
            <w:tcW w:w="886" w:type="dxa"/>
            <w:tcBorders>
              <w:top w:val="nil"/>
              <w:left w:val="nil"/>
              <w:bottom w:val="single" w:sz="4" w:space="0" w:color="auto"/>
              <w:right w:val="single" w:sz="4" w:space="0" w:color="auto"/>
            </w:tcBorders>
            <w:shd w:val="clear" w:color="auto" w:fill="auto"/>
            <w:noWrap/>
            <w:vAlign w:val="center"/>
            <w:hideMark/>
          </w:tcPr>
          <w:p w:rsidR="00AD5A67" w:rsidRPr="00E442A4" w:rsidRDefault="00AD5A67" w:rsidP="00AD5A67">
            <w:pPr>
              <w:jc w:val="center"/>
              <w:rPr>
                <w:color w:val="000000"/>
                <w:sz w:val="16"/>
                <w:szCs w:val="16"/>
                <w:lang w:val="hy-AM" w:eastAsia="hy-AM"/>
              </w:rPr>
            </w:pPr>
            <w:r w:rsidRPr="00E442A4">
              <w:rPr>
                <w:color w:val="000000"/>
                <w:sz w:val="16"/>
                <w:szCs w:val="16"/>
                <w:lang w:val="hy-AM" w:eastAsia="hy-AM"/>
              </w:rPr>
              <w:t>25 000</w:t>
            </w:r>
          </w:p>
        </w:tc>
        <w:tc>
          <w:tcPr>
            <w:tcW w:w="957" w:type="dxa"/>
            <w:tcBorders>
              <w:top w:val="nil"/>
              <w:left w:val="nil"/>
              <w:bottom w:val="single" w:sz="4" w:space="0" w:color="auto"/>
              <w:right w:val="single" w:sz="4" w:space="0" w:color="auto"/>
            </w:tcBorders>
            <w:shd w:val="clear" w:color="auto" w:fill="auto"/>
            <w:noWrap/>
            <w:vAlign w:val="center"/>
            <w:hideMark/>
          </w:tcPr>
          <w:p w:rsidR="00AD5A67" w:rsidRPr="00E442A4" w:rsidRDefault="00AD5A67" w:rsidP="00AD5A67">
            <w:pPr>
              <w:jc w:val="center"/>
              <w:rPr>
                <w:color w:val="000000"/>
                <w:sz w:val="16"/>
                <w:szCs w:val="16"/>
                <w:lang w:val="hy-AM" w:eastAsia="hy-AM"/>
              </w:rPr>
            </w:pPr>
            <w:r w:rsidRPr="00E442A4">
              <w:rPr>
                <w:color w:val="000000"/>
                <w:sz w:val="16"/>
                <w:szCs w:val="16"/>
                <w:lang w:val="hy-AM" w:eastAsia="hy-AM"/>
              </w:rPr>
              <w:t>1 861 788</w:t>
            </w:r>
          </w:p>
        </w:tc>
        <w:tc>
          <w:tcPr>
            <w:tcW w:w="948" w:type="dxa"/>
            <w:tcBorders>
              <w:top w:val="nil"/>
              <w:left w:val="nil"/>
              <w:bottom w:val="single" w:sz="4" w:space="0" w:color="auto"/>
              <w:right w:val="single" w:sz="4" w:space="0" w:color="auto"/>
            </w:tcBorders>
            <w:shd w:val="clear" w:color="auto" w:fill="auto"/>
            <w:noWrap/>
            <w:vAlign w:val="center"/>
            <w:hideMark/>
          </w:tcPr>
          <w:p w:rsidR="00AD5A67" w:rsidRPr="00E442A4" w:rsidRDefault="00AD5A67" w:rsidP="00AD5A67">
            <w:pPr>
              <w:jc w:val="center"/>
              <w:rPr>
                <w:color w:val="000000"/>
                <w:sz w:val="16"/>
                <w:szCs w:val="16"/>
                <w:lang w:val="hy-AM" w:eastAsia="hy-AM"/>
              </w:rPr>
            </w:pPr>
            <w:r w:rsidRPr="00E442A4">
              <w:rPr>
                <w:color w:val="000000"/>
                <w:sz w:val="16"/>
                <w:szCs w:val="16"/>
                <w:lang w:val="hy-AM" w:eastAsia="hy-AM"/>
              </w:rPr>
              <w:t>13 069 750</w:t>
            </w:r>
          </w:p>
        </w:tc>
      </w:tr>
      <w:tr w:rsidR="003D08B7" w:rsidRPr="00E442A4" w:rsidTr="00E442A4">
        <w:trPr>
          <w:trHeight w:val="427"/>
        </w:trPr>
        <w:tc>
          <w:tcPr>
            <w:tcW w:w="664" w:type="dxa"/>
            <w:tcBorders>
              <w:top w:val="nil"/>
              <w:left w:val="single" w:sz="4" w:space="0" w:color="auto"/>
              <w:bottom w:val="single" w:sz="4" w:space="0" w:color="auto"/>
              <w:right w:val="single" w:sz="4" w:space="0" w:color="auto"/>
            </w:tcBorders>
            <w:shd w:val="clear" w:color="auto" w:fill="auto"/>
            <w:vAlign w:val="bottom"/>
            <w:hideMark/>
          </w:tcPr>
          <w:p w:rsidR="00AD5A67" w:rsidRPr="00E442A4" w:rsidRDefault="00AD5A67" w:rsidP="00AD5A67">
            <w:pPr>
              <w:jc w:val="center"/>
              <w:rPr>
                <w:color w:val="000000"/>
                <w:sz w:val="16"/>
                <w:szCs w:val="16"/>
                <w:lang w:val="hy-AM" w:eastAsia="hy-AM"/>
              </w:rPr>
            </w:pPr>
            <w:r w:rsidRPr="00E442A4">
              <w:rPr>
                <w:color w:val="000000"/>
                <w:sz w:val="16"/>
                <w:szCs w:val="16"/>
                <w:lang w:val="hy-AM" w:eastAsia="hy-AM"/>
              </w:rPr>
              <w:t>19</w:t>
            </w:r>
          </w:p>
        </w:tc>
        <w:tc>
          <w:tcPr>
            <w:tcW w:w="754" w:type="dxa"/>
            <w:tcBorders>
              <w:top w:val="nil"/>
              <w:left w:val="nil"/>
              <w:bottom w:val="single" w:sz="4" w:space="0" w:color="auto"/>
              <w:right w:val="single" w:sz="4" w:space="0" w:color="auto"/>
            </w:tcBorders>
            <w:shd w:val="clear" w:color="auto" w:fill="auto"/>
            <w:vAlign w:val="bottom"/>
            <w:hideMark/>
          </w:tcPr>
          <w:p w:rsidR="00AD5A67" w:rsidRPr="00E442A4" w:rsidRDefault="00AD5A67" w:rsidP="00AD5A67">
            <w:pPr>
              <w:jc w:val="center"/>
              <w:rPr>
                <w:color w:val="000000"/>
                <w:sz w:val="16"/>
                <w:szCs w:val="16"/>
                <w:lang w:val="hy-AM" w:eastAsia="hy-AM"/>
              </w:rPr>
            </w:pPr>
            <w:r w:rsidRPr="00E442A4">
              <w:rPr>
                <w:color w:val="000000"/>
                <w:sz w:val="16"/>
                <w:szCs w:val="16"/>
                <w:lang w:val="hy-AM" w:eastAsia="hy-AM"/>
              </w:rPr>
              <w:t>Тепловоз</w:t>
            </w:r>
          </w:p>
        </w:tc>
        <w:tc>
          <w:tcPr>
            <w:tcW w:w="847" w:type="dxa"/>
            <w:tcBorders>
              <w:top w:val="nil"/>
              <w:left w:val="nil"/>
              <w:bottom w:val="single" w:sz="4" w:space="0" w:color="auto"/>
              <w:right w:val="single" w:sz="4" w:space="0" w:color="auto"/>
            </w:tcBorders>
            <w:shd w:val="clear" w:color="auto" w:fill="auto"/>
            <w:noWrap/>
            <w:vAlign w:val="center"/>
            <w:hideMark/>
          </w:tcPr>
          <w:p w:rsidR="00AD5A67" w:rsidRPr="00E442A4" w:rsidRDefault="00AD5A67" w:rsidP="00AD5A67">
            <w:pPr>
              <w:jc w:val="center"/>
              <w:rPr>
                <w:color w:val="000000"/>
                <w:sz w:val="16"/>
                <w:szCs w:val="16"/>
                <w:lang w:val="hy-AM" w:eastAsia="hy-AM"/>
              </w:rPr>
            </w:pPr>
            <w:r w:rsidRPr="00E442A4">
              <w:rPr>
                <w:color w:val="000000"/>
                <w:sz w:val="16"/>
                <w:szCs w:val="16"/>
                <w:lang w:val="hy-AM" w:eastAsia="hy-AM"/>
              </w:rPr>
              <w:t>ЧМЭ-3э</w:t>
            </w:r>
          </w:p>
        </w:tc>
        <w:tc>
          <w:tcPr>
            <w:tcW w:w="1016" w:type="dxa"/>
            <w:tcBorders>
              <w:top w:val="nil"/>
              <w:left w:val="nil"/>
              <w:bottom w:val="single" w:sz="4" w:space="0" w:color="auto"/>
              <w:right w:val="single" w:sz="4" w:space="0" w:color="auto"/>
            </w:tcBorders>
            <w:shd w:val="clear" w:color="auto" w:fill="auto"/>
            <w:noWrap/>
            <w:vAlign w:val="bottom"/>
            <w:hideMark/>
          </w:tcPr>
          <w:p w:rsidR="00AD5A67" w:rsidRPr="00E442A4" w:rsidRDefault="00AD5A67" w:rsidP="00AD5A67">
            <w:pPr>
              <w:jc w:val="center"/>
              <w:rPr>
                <w:color w:val="000000"/>
                <w:sz w:val="16"/>
                <w:szCs w:val="16"/>
                <w:lang w:val="hy-AM" w:eastAsia="hy-AM"/>
              </w:rPr>
            </w:pPr>
            <w:r w:rsidRPr="00E442A4">
              <w:rPr>
                <w:color w:val="000000"/>
                <w:sz w:val="16"/>
                <w:szCs w:val="16"/>
                <w:lang w:val="hy-AM" w:eastAsia="hy-AM"/>
              </w:rPr>
              <w:t>51130058</w:t>
            </w:r>
          </w:p>
        </w:tc>
        <w:tc>
          <w:tcPr>
            <w:tcW w:w="656" w:type="dxa"/>
            <w:tcBorders>
              <w:top w:val="nil"/>
              <w:left w:val="nil"/>
              <w:bottom w:val="single" w:sz="4" w:space="0" w:color="auto"/>
              <w:right w:val="single" w:sz="4" w:space="0" w:color="auto"/>
            </w:tcBorders>
            <w:shd w:val="clear" w:color="auto" w:fill="auto"/>
            <w:noWrap/>
            <w:vAlign w:val="center"/>
            <w:hideMark/>
          </w:tcPr>
          <w:p w:rsidR="00AD5A67" w:rsidRPr="00E442A4" w:rsidRDefault="00AD5A67" w:rsidP="00AD5A67">
            <w:pPr>
              <w:jc w:val="center"/>
              <w:rPr>
                <w:color w:val="000000"/>
                <w:sz w:val="16"/>
                <w:szCs w:val="16"/>
                <w:lang w:val="hy-AM" w:eastAsia="hy-AM"/>
              </w:rPr>
            </w:pPr>
            <w:r w:rsidRPr="00E442A4">
              <w:rPr>
                <w:color w:val="000000"/>
                <w:sz w:val="16"/>
                <w:szCs w:val="16"/>
                <w:lang w:val="hy-AM" w:eastAsia="hy-AM"/>
              </w:rPr>
              <w:t>6226</w:t>
            </w:r>
          </w:p>
        </w:tc>
        <w:tc>
          <w:tcPr>
            <w:tcW w:w="616" w:type="dxa"/>
            <w:tcBorders>
              <w:top w:val="nil"/>
              <w:left w:val="nil"/>
              <w:bottom w:val="single" w:sz="4" w:space="0" w:color="auto"/>
              <w:right w:val="single" w:sz="4" w:space="0" w:color="auto"/>
            </w:tcBorders>
            <w:shd w:val="clear" w:color="auto" w:fill="auto"/>
            <w:noWrap/>
            <w:vAlign w:val="bottom"/>
            <w:hideMark/>
          </w:tcPr>
          <w:p w:rsidR="00AD5A67" w:rsidRPr="00E442A4" w:rsidRDefault="00AD5A67" w:rsidP="00AD5A67">
            <w:pPr>
              <w:jc w:val="center"/>
              <w:rPr>
                <w:color w:val="000000"/>
                <w:sz w:val="16"/>
                <w:szCs w:val="16"/>
                <w:lang w:val="hy-AM" w:eastAsia="hy-AM"/>
              </w:rPr>
            </w:pPr>
            <w:r w:rsidRPr="00E442A4">
              <w:rPr>
                <w:color w:val="000000"/>
                <w:sz w:val="16"/>
                <w:szCs w:val="16"/>
                <w:lang w:val="hy-AM" w:eastAsia="hy-AM"/>
              </w:rPr>
              <w:t>1988</w:t>
            </w:r>
          </w:p>
        </w:tc>
        <w:tc>
          <w:tcPr>
            <w:tcW w:w="406" w:type="dxa"/>
            <w:tcBorders>
              <w:top w:val="nil"/>
              <w:left w:val="nil"/>
              <w:bottom w:val="single" w:sz="4" w:space="0" w:color="auto"/>
              <w:right w:val="single" w:sz="4" w:space="0" w:color="auto"/>
            </w:tcBorders>
            <w:shd w:val="clear" w:color="auto" w:fill="auto"/>
            <w:noWrap/>
            <w:vAlign w:val="bottom"/>
            <w:hideMark/>
          </w:tcPr>
          <w:p w:rsidR="00AD5A67" w:rsidRPr="00E442A4" w:rsidRDefault="00AD5A67" w:rsidP="00AD5A67">
            <w:pPr>
              <w:jc w:val="center"/>
              <w:rPr>
                <w:color w:val="000000"/>
                <w:sz w:val="16"/>
                <w:szCs w:val="16"/>
                <w:lang w:val="hy-AM" w:eastAsia="hy-AM"/>
              </w:rPr>
            </w:pPr>
            <w:r w:rsidRPr="00E442A4">
              <w:rPr>
                <w:color w:val="000000"/>
                <w:sz w:val="16"/>
                <w:szCs w:val="16"/>
                <w:lang w:val="hy-AM" w:eastAsia="hy-AM"/>
              </w:rPr>
              <w:t>5</w:t>
            </w:r>
          </w:p>
        </w:tc>
        <w:tc>
          <w:tcPr>
            <w:tcW w:w="406" w:type="dxa"/>
            <w:tcBorders>
              <w:top w:val="nil"/>
              <w:left w:val="nil"/>
              <w:bottom w:val="single" w:sz="4" w:space="0" w:color="auto"/>
              <w:right w:val="single" w:sz="4" w:space="0" w:color="auto"/>
            </w:tcBorders>
            <w:shd w:val="clear" w:color="auto" w:fill="auto"/>
            <w:noWrap/>
            <w:vAlign w:val="bottom"/>
            <w:hideMark/>
          </w:tcPr>
          <w:p w:rsidR="00AD5A67" w:rsidRPr="00E442A4" w:rsidRDefault="00AD5A67" w:rsidP="00AD5A67">
            <w:pPr>
              <w:jc w:val="center"/>
              <w:rPr>
                <w:color w:val="000000"/>
                <w:sz w:val="16"/>
                <w:szCs w:val="16"/>
                <w:lang w:val="hy-AM" w:eastAsia="hy-AM"/>
              </w:rPr>
            </w:pPr>
            <w:r w:rsidRPr="00E442A4">
              <w:rPr>
                <w:color w:val="000000"/>
                <w:sz w:val="16"/>
                <w:szCs w:val="16"/>
                <w:lang w:val="hy-AM" w:eastAsia="hy-AM"/>
              </w:rPr>
              <w:t>5</w:t>
            </w:r>
          </w:p>
        </w:tc>
        <w:tc>
          <w:tcPr>
            <w:tcW w:w="406" w:type="dxa"/>
            <w:tcBorders>
              <w:top w:val="nil"/>
              <w:left w:val="nil"/>
              <w:bottom w:val="single" w:sz="4" w:space="0" w:color="auto"/>
              <w:right w:val="single" w:sz="4" w:space="0" w:color="auto"/>
            </w:tcBorders>
            <w:shd w:val="clear" w:color="auto" w:fill="auto"/>
            <w:noWrap/>
            <w:vAlign w:val="bottom"/>
            <w:hideMark/>
          </w:tcPr>
          <w:p w:rsidR="00AD5A67" w:rsidRPr="00E442A4" w:rsidRDefault="00AD5A67" w:rsidP="00AD5A67">
            <w:pPr>
              <w:jc w:val="center"/>
              <w:rPr>
                <w:color w:val="000000"/>
                <w:sz w:val="16"/>
                <w:szCs w:val="16"/>
                <w:lang w:val="hy-AM" w:eastAsia="hy-AM"/>
              </w:rPr>
            </w:pPr>
            <w:r w:rsidRPr="00E442A4">
              <w:rPr>
                <w:color w:val="000000"/>
                <w:sz w:val="16"/>
                <w:szCs w:val="16"/>
                <w:lang w:val="hy-AM" w:eastAsia="hy-AM"/>
              </w:rPr>
              <w:t>1</w:t>
            </w:r>
          </w:p>
        </w:tc>
        <w:tc>
          <w:tcPr>
            <w:tcW w:w="406" w:type="dxa"/>
            <w:tcBorders>
              <w:top w:val="nil"/>
              <w:left w:val="nil"/>
              <w:bottom w:val="single" w:sz="4" w:space="0" w:color="auto"/>
              <w:right w:val="single" w:sz="4" w:space="0" w:color="auto"/>
            </w:tcBorders>
            <w:shd w:val="clear" w:color="auto" w:fill="auto"/>
            <w:noWrap/>
            <w:vAlign w:val="bottom"/>
            <w:hideMark/>
          </w:tcPr>
          <w:p w:rsidR="00AD5A67" w:rsidRPr="00E442A4" w:rsidRDefault="00AD5A67" w:rsidP="00AD5A67">
            <w:pPr>
              <w:jc w:val="center"/>
              <w:rPr>
                <w:color w:val="000000"/>
                <w:sz w:val="16"/>
                <w:szCs w:val="16"/>
                <w:lang w:val="hy-AM" w:eastAsia="hy-AM"/>
              </w:rPr>
            </w:pPr>
            <w:r w:rsidRPr="00E442A4">
              <w:rPr>
                <w:color w:val="000000"/>
                <w:sz w:val="16"/>
                <w:szCs w:val="16"/>
                <w:lang w:val="hy-AM" w:eastAsia="hy-AM"/>
              </w:rPr>
              <w:t>1</w:t>
            </w:r>
          </w:p>
        </w:tc>
        <w:tc>
          <w:tcPr>
            <w:tcW w:w="406" w:type="dxa"/>
            <w:tcBorders>
              <w:top w:val="nil"/>
              <w:left w:val="nil"/>
              <w:bottom w:val="single" w:sz="4" w:space="0" w:color="auto"/>
              <w:right w:val="single" w:sz="4" w:space="0" w:color="auto"/>
            </w:tcBorders>
            <w:shd w:val="clear" w:color="auto" w:fill="auto"/>
            <w:noWrap/>
            <w:vAlign w:val="bottom"/>
            <w:hideMark/>
          </w:tcPr>
          <w:p w:rsidR="00AD5A67" w:rsidRPr="00E442A4" w:rsidRDefault="00AD5A67" w:rsidP="00AD5A67">
            <w:pPr>
              <w:jc w:val="center"/>
              <w:rPr>
                <w:color w:val="000000"/>
                <w:sz w:val="16"/>
                <w:szCs w:val="16"/>
                <w:lang w:val="hy-AM" w:eastAsia="hy-AM"/>
              </w:rPr>
            </w:pPr>
            <w:r w:rsidRPr="00E442A4">
              <w:rPr>
                <w:color w:val="000000"/>
                <w:sz w:val="16"/>
                <w:szCs w:val="16"/>
                <w:lang w:val="hy-AM" w:eastAsia="hy-AM"/>
              </w:rPr>
              <w:t>0</w:t>
            </w:r>
          </w:p>
        </w:tc>
        <w:tc>
          <w:tcPr>
            <w:tcW w:w="406" w:type="dxa"/>
            <w:tcBorders>
              <w:top w:val="nil"/>
              <w:left w:val="nil"/>
              <w:bottom w:val="single" w:sz="4" w:space="0" w:color="auto"/>
              <w:right w:val="single" w:sz="4" w:space="0" w:color="auto"/>
            </w:tcBorders>
            <w:shd w:val="clear" w:color="auto" w:fill="auto"/>
            <w:noWrap/>
            <w:vAlign w:val="bottom"/>
            <w:hideMark/>
          </w:tcPr>
          <w:p w:rsidR="00AD5A67" w:rsidRPr="00E442A4" w:rsidRDefault="00AD5A67" w:rsidP="00AD5A67">
            <w:pPr>
              <w:jc w:val="center"/>
              <w:rPr>
                <w:color w:val="000000"/>
                <w:sz w:val="16"/>
                <w:szCs w:val="16"/>
                <w:lang w:val="hy-AM" w:eastAsia="hy-AM"/>
              </w:rPr>
            </w:pPr>
            <w:r w:rsidRPr="00E442A4">
              <w:rPr>
                <w:color w:val="000000"/>
                <w:sz w:val="16"/>
                <w:szCs w:val="16"/>
                <w:lang w:val="hy-AM" w:eastAsia="hy-AM"/>
              </w:rPr>
              <w:t>1</w:t>
            </w:r>
          </w:p>
        </w:tc>
        <w:tc>
          <w:tcPr>
            <w:tcW w:w="541" w:type="dxa"/>
            <w:gridSpan w:val="2"/>
            <w:tcBorders>
              <w:top w:val="nil"/>
              <w:left w:val="nil"/>
              <w:bottom w:val="single" w:sz="4" w:space="0" w:color="auto"/>
              <w:right w:val="single" w:sz="4" w:space="0" w:color="auto"/>
            </w:tcBorders>
            <w:shd w:val="clear" w:color="auto" w:fill="auto"/>
            <w:noWrap/>
            <w:vAlign w:val="bottom"/>
            <w:hideMark/>
          </w:tcPr>
          <w:p w:rsidR="00AD5A67" w:rsidRPr="00E442A4" w:rsidRDefault="00AD5A67" w:rsidP="00AD5A67">
            <w:pPr>
              <w:jc w:val="center"/>
              <w:rPr>
                <w:color w:val="000000"/>
                <w:sz w:val="16"/>
                <w:szCs w:val="16"/>
                <w:lang w:val="hy-AM" w:eastAsia="hy-AM"/>
              </w:rPr>
            </w:pPr>
            <w:r w:rsidRPr="00E442A4">
              <w:rPr>
                <w:color w:val="000000"/>
                <w:sz w:val="16"/>
                <w:szCs w:val="16"/>
                <w:lang w:val="hy-AM" w:eastAsia="hy-AM"/>
              </w:rPr>
              <w:t>0</w:t>
            </w:r>
          </w:p>
        </w:tc>
        <w:tc>
          <w:tcPr>
            <w:tcW w:w="818" w:type="dxa"/>
            <w:tcBorders>
              <w:top w:val="nil"/>
              <w:left w:val="nil"/>
              <w:bottom w:val="single" w:sz="4" w:space="0" w:color="auto"/>
              <w:right w:val="single" w:sz="4" w:space="0" w:color="auto"/>
            </w:tcBorders>
            <w:shd w:val="clear" w:color="auto" w:fill="auto"/>
            <w:noWrap/>
            <w:vAlign w:val="bottom"/>
            <w:hideMark/>
          </w:tcPr>
          <w:p w:rsidR="00AD5A67" w:rsidRPr="00E442A4" w:rsidRDefault="00AD5A67" w:rsidP="00AD5A67">
            <w:pPr>
              <w:jc w:val="center"/>
              <w:rPr>
                <w:color w:val="000000"/>
                <w:sz w:val="16"/>
                <w:szCs w:val="16"/>
                <w:lang w:val="hy-AM" w:eastAsia="hy-AM"/>
              </w:rPr>
            </w:pPr>
            <w:r w:rsidRPr="00E442A4">
              <w:rPr>
                <w:color w:val="000000"/>
                <w:sz w:val="16"/>
                <w:szCs w:val="16"/>
                <w:lang w:val="hy-AM" w:eastAsia="hy-AM"/>
              </w:rPr>
              <w:t>Ереван</w:t>
            </w:r>
          </w:p>
        </w:tc>
        <w:tc>
          <w:tcPr>
            <w:tcW w:w="886" w:type="dxa"/>
            <w:tcBorders>
              <w:top w:val="nil"/>
              <w:left w:val="nil"/>
              <w:bottom w:val="single" w:sz="4" w:space="0" w:color="auto"/>
              <w:right w:val="single" w:sz="4" w:space="0" w:color="auto"/>
            </w:tcBorders>
            <w:shd w:val="clear" w:color="auto" w:fill="auto"/>
            <w:noWrap/>
            <w:vAlign w:val="center"/>
            <w:hideMark/>
          </w:tcPr>
          <w:p w:rsidR="00AD5A67" w:rsidRPr="00E442A4" w:rsidRDefault="00AD5A67" w:rsidP="00AD5A67">
            <w:pPr>
              <w:jc w:val="center"/>
              <w:rPr>
                <w:color w:val="000000"/>
                <w:sz w:val="16"/>
                <w:szCs w:val="16"/>
                <w:lang w:val="hy-AM" w:eastAsia="hy-AM"/>
              </w:rPr>
            </w:pPr>
            <w:r w:rsidRPr="00E442A4">
              <w:rPr>
                <w:color w:val="000000"/>
                <w:sz w:val="16"/>
                <w:szCs w:val="16"/>
                <w:lang w:val="hy-AM" w:eastAsia="hy-AM"/>
              </w:rPr>
              <w:t>28 000</w:t>
            </w:r>
          </w:p>
        </w:tc>
        <w:tc>
          <w:tcPr>
            <w:tcW w:w="957" w:type="dxa"/>
            <w:tcBorders>
              <w:top w:val="nil"/>
              <w:left w:val="nil"/>
              <w:bottom w:val="single" w:sz="4" w:space="0" w:color="auto"/>
              <w:right w:val="single" w:sz="4" w:space="0" w:color="auto"/>
            </w:tcBorders>
            <w:shd w:val="clear" w:color="auto" w:fill="auto"/>
            <w:noWrap/>
            <w:vAlign w:val="center"/>
            <w:hideMark/>
          </w:tcPr>
          <w:p w:rsidR="00AD5A67" w:rsidRPr="00E442A4" w:rsidRDefault="00AD5A67" w:rsidP="00AD5A67">
            <w:pPr>
              <w:jc w:val="center"/>
              <w:rPr>
                <w:color w:val="000000"/>
                <w:sz w:val="16"/>
                <w:szCs w:val="16"/>
                <w:lang w:val="hy-AM" w:eastAsia="hy-AM"/>
              </w:rPr>
            </w:pPr>
            <w:r w:rsidRPr="00E442A4">
              <w:rPr>
                <w:color w:val="000000"/>
                <w:sz w:val="16"/>
                <w:szCs w:val="16"/>
                <w:lang w:val="hy-AM" w:eastAsia="hy-AM"/>
              </w:rPr>
              <w:t>2 085 202</w:t>
            </w:r>
          </w:p>
        </w:tc>
        <w:tc>
          <w:tcPr>
            <w:tcW w:w="948" w:type="dxa"/>
            <w:tcBorders>
              <w:top w:val="nil"/>
              <w:left w:val="nil"/>
              <w:bottom w:val="single" w:sz="4" w:space="0" w:color="auto"/>
              <w:right w:val="single" w:sz="4" w:space="0" w:color="auto"/>
            </w:tcBorders>
            <w:shd w:val="clear" w:color="auto" w:fill="auto"/>
            <w:noWrap/>
            <w:vAlign w:val="center"/>
            <w:hideMark/>
          </w:tcPr>
          <w:p w:rsidR="00AD5A67" w:rsidRPr="00E442A4" w:rsidRDefault="00AD5A67" w:rsidP="00AD5A67">
            <w:pPr>
              <w:jc w:val="center"/>
              <w:rPr>
                <w:color w:val="000000"/>
                <w:sz w:val="16"/>
                <w:szCs w:val="16"/>
                <w:lang w:val="hy-AM" w:eastAsia="hy-AM"/>
              </w:rPr>
            </w:pPr>
            <w:r w:rsidRPr="00E442A4">
              <w:rPr>
                <w:color w:val="000000"/>
                <w:sz w:val="16"/>
                <w:szCs w:val="16"/>
                <w:lang w:val="hy-AM" w:eastAsia="hy-AM"/>
              </w:rPr>
              <w:t>14 638 120</w:t>
            </w:r>
          </w:p>
        </w:tc>
      </w:tr>
      <w:tr w:rsidR="003D08B7" w:rsidRPr="00E442A4" w:rsidTr="00E442A4">
        <w:trPr>
          <w:trHeight w:val="427"/>
        </w:trPr>
        <w:tc>
          <w:tcPr>
            <w:tcW w:w="664" w:type="dxa"/>
            <w:tcBorders>
              <w:top w:val="nil"/>
              <w:left w:val="single" w:sz="4" w:space="0" w:color="auto"/>
              <w:bottom w:val="single" w:sz="4" w:space="0" w:color="auto"/>
              <w:right w:val="single" w:sz="4" w:space="0" w:color="auto"/>
            </w:tcBorders>
            <w:shd w:val="clear" w:color="auto" w:fill="auto"/>
            <w:vAlign w:val="bottom"/>
            <w:hideMark/>
          </w:tcPr>
          <w:p w:rsidR="00AD5A67" w:rsidRPr="00E442A4" w:rsidRDefault="00AD5A67" w:rsidP="00AD5A67">
            <w:pPr>
              <w:jc w:val="center"/>
              <w:rPr>
                <w:color w:val="000000"/>
                <w:sz w:val="16"/>
                <w:szCs w:val="16"/>
                <w:lang w:val="hy-AM" w:eastAsia="hy-AM"/>
              </w:rPr>
            </w:pPr>
            <w:r w:rsidRPr="00E442A4">
              <w:rPr>
                <w:color w:val="000000"/>
                <w:sz w:val="16"/>
                <w:szCs w:val="16"/>
                <w:lang w:val="hy-AM" w:eastAsia="hy-AM"/>
              </w:rPr>
              <w:t>20</w:t>
            </w:r>
          </w:p>
        </w:tc>
        <w:tc>
          <w:tcPr>
            <w:tcW w:w="754" w:type="dxa"/>
            <w:tcBorders>
              <w:top w:val="nil"/>
              <w:left w:val="nil"/>
              <w:bottom w:val="single" w:sz="4" w:space="0" w:color="auto"/>
              <w:right w:val="single" w:sz="4" w:space="0" w:color="auto"/>
            </w:tcBorders>
            <w:shd w:val="clear" w:color="auto" w:fill="auto"/>
            <w:vAlign w:val="bottom"/>
            <w:hideMark/>
          </w:tcPr>
          <w:p w:rsidR="00AD5A67" w:rsidRPr="00E442A4" w:rsidRDefault="00AD5A67" w:rsidP="00AD5A67">
            <w:pPr>
              <w:jc w:val="center"/>
              <w:rPr>
                <w:color w:val="000000"/>
                <w:sz w:val="16"/>
                <w:szCs w:val="16"/>
                <w:lang w:val="hy-AM" w:eastAsia="hy-AM"/>
              </w:rPr>
            </w:pPr>
            <w:r w:rsidRPr="00E442A4">
              <w:rPr>
                <w:color w:val="000000"/>
                <w:sz w:val="16"/>
                <w:szCs w:val="16"/>
                <w:lang w:val="hy-AM" w:eastAsia="hy-AM"/>
              </w:rPr>
              <w:t>Тепловоз</w:t>
            </w:r>
          </w:p>
        </w:tc>
        <w:tc>
          <w:tcPr>
            <w:tcW w:w="847" w:type="dxa"/>
            <w:tcBorders>
              <w:top w:val="nil"/>
              <w:left w:val="nil"/>
              <w:bottom w:val="single" w:sz="4" w:space="0" w:color="auto"/>
              <w:right w:val="single" w:sz="4" w:space="0" w:color="auto"/>
            </w:tcBorders>
            <w:shd w:val="clear" w:color="auto" w:fill="auto"/>
            <w:noWrap/>
            <w:vAlign w:val="center"/>
            <w:hideMark/>
          </w:tcPr>
          <w:p w:rsidR="00AD5A67" w:rsidRPr="00E442A4" w:rsidRDefault="00AD5A67" w:rsidP="00AD5A67">
            <w:pPr>
              <w:jc w:val="center"/>
              <w:rPr>
                <w:color w:val="000000"/>
                <w:sz w:val="16"/>
                <w:szCs w:val="16"/>
                <w:lang w:val="hy-AM" w:eastAsia="hy-AM"/>
              </w:rPr>
            </w:pPr>
            <w:r w:rsidRPr="00E442A4">
              <w:rPr>
                <w:color w:val="000000"/>
                <w:sz w:val="16"/>
                <w:szCs w:val="16"/>
                <w:lang w:val="hy-AM" w:eastAsia="hy-AM"/>
              </w:rPr>
              <w:t>ЧМЭ-3т</w:t>
            </w:r>
          </w:p>
        </w:tc>
        <w:tc>
          <w:tcPr>
            <w:tcW w:w="1016" w:type="dxa"/>
            <w:tcBorders>
              <w:top w:val="nil"/>
              <w:left w:val="nil"/>
              <w:bottom w:val="single" w:sz="4" w:space="0" w:color="auto"/>
              <w:right w:val="single" w:sz="4" w:space="0" w:color="auto"/>
            </w:tcBorders>
            <w:shd w:val="clear" w:color="auto" w:fill="auto"/>
            <w:noWrap/>
            <w:vAlign w:val="bottom"/>
            <w:hideMark/>
          </w:tcPr>
          <w:p w:rsidR="00AD5A67" w:rsidRPr="00E442A4" w:rsidRDefault="00AD5A67" w:rsidP="00AD5A67">
            <w:pPr>
              <w:jc w:val="center"/>
              <w:rPr>
                <w:color w:val="000000"/>
                <w:sz w:val="16"/>
                <w:szCs w:val="16"/>
                <w:lang w:val="hy-AM" w:eastAsia="hy-AM"/>
              </w:rPr>
            </w:pPr>
            <w:r w:rsidRPr="00E442A4">
              <w:rPr>
                <w:color w:val="000000"/>
                <w:sz w:val="16"/>
                <w:szCs w:val="16"/>
                <w:lang w:val="hy-AM" w:eastAsia="hy-AM"/>
              </w:rPr>
              <w:t>51130050</w:t>
            </w:r>
          </w:p>
        </w:tc>
        <w:tc>
          <w:tcPr>
            <w:tcW w:w="656" w:type="dxa"/>
            <w:tcBorders>
              <w:top w:val="nil"/>
              <w:left w:val="nil"/>
              <w:bottom w:val="single" w:sz="4" w:space="0" w:color="auto"/>
              <w:right w:val="single" w:sz="4" w:space="0" w:color="auto"/>
            </w:tcBorders>
            <w:shd w:val="clear" w:color="auto" w:fill="auto"/>
            <w:noWrap/>
            <w:vAlign w:val="center"/>
            <w:hideMark/>
          </w:tcPr>
          <w:p w:rsidR="00AD5A67" w:rsidRPr="00E442A4" w:rsidRDefault="00AD5A67" w:rsidP="00AD5A67">
            <w:pPr>
              <w:jc w:val="center"/>
              <w:rPr>
                <w:color w:val="000000"/>
                <w:sz w:val="16"/>
                <w:szCs w:val="16"/>
                <w:lang w:val="hy-AM" w:eastAsia="hy-AM"/>
              </w:rPr>
            </w:pPr>
            <w:r w:rsidRPr="00E442A4">
              <w:rPr>
                <w:color w:val="000000"/>
                <w:sz w:val="16"/>
                <w:szCs w:val="16"/>
                <w:lang w:val="hy-AM" w:eastAsia="hy-AM"/>
              </w:rPr>
              <w:t>6372</w:t>
            </w:r>
          </w:p>
        </w:tc>
        <w:tc>
          <w:tcPr>
            <w:tcW w:w="616" w:type="dxa"/>
            <w:tcBorders>
              <w:top w:val="nil"/>
              <w:left w:val="nil"/>
              <w:bottom w:val="single" w:sz="4" w:space="0" w:color="auto"/>
              <w:right w:val="single" w:sz="4" w:space="0" w:color="auto"/>
            </w:tcBorders>
            <w:shd w:val="clear" w:color="auto" w:fill="auto"/>
            <w:noWrap/>
            <w:vAlign w:val="bottom"/>
            <w:hideMark/>
          </w:tcPr>
          <w:p w:rsidR="00AD5A67" w:rsidRPr="00E442A4" w:rsidRDefault="00AD5A67" w:rsidP="00AD5A67">
            <w:pPr>
              <w:jc w:val="center"/>
              <w:rPr>
                <w:color w:val="000000"/>
                <w:sz w:val="16"/>
                <w:szCs w:val="16"/>
                <w:lang w:val="hy-AM" w:eastAsia="hy-AM"/>
              </w:rPr>
            </w:pPr>
            <w:r w:rsidRPr="00E442A4">
              <w:rPr>
                <w:color w:val="000000"/>
                <w:sz w:val="16"/>
                <w:szCs w:val="16"/>
                <w:lang w:val="hy-AM" w:eastAsia="hy-AM"/>
              </w:rPr>
              <w:t>1988</w:t>
            </w:r>
          </w:p>
        </w:tc>
        <w:tc>
          <w:tcPr>
            <w:tcW w:w="406" w:type="dxa"/>
            <w:tcBorders>
              <w:top w:val="nil"/>
              <w:left w:val="nil"/>
              <w:bottom w:val="single" w:sz="4" w:space="0" w:color="auto"/>
              <w:right w:val="single" w:sz="4" w:space="0" w:color="auto"/>
            </w:tcBorders>
            <w:shd w:val="clear" w:color="auto" w:fill="auto"/>
            <w:noWrap/>
            <w:vAlign w:val="bottom"/>
            <w:hideMark/>
          </w:tcPr>
          <w:p w:rsidR="00AD5A67" w:rsidRPr="00E442A4" w:rsidRDefault="00AD5A67" w:rsidP="00AD5A67">
            <w:pPr>
              <w:jc w:val="center"/>
              <w:rPr>
                <w:color w:val="000000"/>
                <w:sz w:val="16"/>
                <w:szCs w:val="16"/>
                <w:lang w:val="hy-AM" w:eastAsia="hy-AM"/>
              </w:rPr>
            </w:pPr>
            <w:r w:rsidRPr="00E442A4">
              <w:rPr>
                <w:color w:val="000000"/>
                <w:sz w:val="16"/>
                <w:szCs w:val="16"/>
                <w:lang w:val="hy-AM" w:eastAsia="hy-AM"/>
              </w:rPr>
              <w:t>0</w:t>
            </w:r>
          </w:p>
        </w:tc>
        <w:tc>
          <w:tcPr>
            <w:tcW w:w="406" w:type="dxa"/>
            <w:tcBorders>
              <w:top w:val="nil"/>
              <w:left w:val="nil"/>
              <w:bottom w:val="single" w:sz="4" w:space="0" w:color="auto"/>
              <w:right w:val="single" w:sz="4" w:space="0" w:color="auto"/>
            </w:tcBorders>
            <w:shd w:val="clear" w:color="auto" w:fill="auto"/>
            <w:noWrap/>
            <w:vAlign w:val="bottom"/>
            <w:hideMark/>
          </w:tcPr>
          <w:p w:rsidR="00AD5A67" w:rsidRPr="00E442A4" w:rsidRDefault="00AD5A67" w:rsidP="00AD5A67">
            <w:pPr>
              <w:jc w:val="center"/>
              <w:rPr>
                <w:color w:val="000000"/>
                <w:sz w:val="16"/>
                <w:szCs w:val="16"/>
                <w:lang w:val="hy-AM" w:eastAsia="hy-AM"/>
              </w:rPr>
            </w:pPr>
            <w:r w:rsidRPr="00E442A4">
              <w:rPr>
                <w:color w:val="000000"/>
                <w:sz w:val="16"/>
                <w:szCs w:val="16"/>
                <w:lang w:val="hy-AM" w:eastAsia="hy-AM"/>
              </w:rPr>
              <w:t>6</w:t>
            </w:r>
          </w:p>
        </w:tc>
        <w:tc>
          <w:tcPr>
            <w:tcW w:w="406" w:type="dxa"/>
            <w:tcBorders>
              <w:top w:val="nil"/>
              <w:left w:val="nil"/>
              <w:bottom w:val="single" w:sz="4" w:space="0" w:color="auto"/>
              <w:right w:val="single" w:sz="4" w:space="0" w:color="auto"/>
            </w:tcBorders>
            <w:shd w:val="clear" w:color="auto" w:fill="auto"/>
            <w:noWrap/>
            <w:vAlign w:val="bottom"/>
            <w:hideMark/>
          </w:tcPr>
          <w:p w:rsidR="00AD5A67" w:rsidRPr="00E442A4" w:rsidRDefault="00AD5A67" w:rsidP="00AD5A67">
            <w:pPr>
              <w:jc w:val="center"/>
              <w:rPr>
                <w:color w:val="000000"/>
                <w:sz w:val="16"/>
                <w:szCs w:val="16"/>
                <w:lang w:val="hy-AM" w:eastAsia="hy-AM"/>
              </w:rPr>
            </w:pPr>
            <w:r w:rsidRPr="00E442A4">
              <w:rPr>
                <w:color w:val="000000"/>
                <w:sz w:val="16"/>
                <w:szCs w:val="16"/>
                <w:lang w:val="hy-AM" w:eastAsia="hy-AM"/>
              </w:rPr>
              <w:t>1</w:t>
            </w:r>
          </w:p>
        </w:tc>
        <w:tc>
          <w:tcPr>
            <w:tcW w:w="406" w:type="dxa"/>
            <w:tcBorders>
              <w:top w:val="nil"/>
              <w:left w:val="nil"/>
              <w:bottom w:val="single" w:sz="4" w:space="0" w:color="auto"/>
              <w:right w:val="single" w:sz="4" w:space="0" w:color="auto"/>
            </w:tcBorders>
            <w:shd w:val="clear" w:color="auto" w:fill="auto"/>
            <w:noWrap/>
            <w:vAlign w:val="bottom"/>
            <w:hideMark/>
          </w:tcPr>
          <w:p w:rsidR="00AD5A67" w:rsidRPr="00E442A4" w:rsidRDefault="00AD5A67" w:rsidP="00AD5A67">
            <w:pPr>
              <w:jc w:val="center"/>
              <w:rPr>
                <w:color w:val="000000"/>
                <w:sz w:val="16"/>
                <w:szCs w:val="16"/>
                <w:lang w:val="hy-AM" w:eastAsia="hy-AM"/>
              </w:rPr>
            </w:pPr>
            <w:r w:rsidRPr="00E442A4">
              <w:rPr>
                <w:color w:val="000000"/>
                <w:sz w:val="16"/>
                <w:szCs w:val="16"/>
                <w:lang w:val="hy-AM" w:eastAsia="hy-AM"/>
              </w:rPr>
              <w:t>1</w:t>
            </w:r>
          </w:p>
        </w:tc>
        <w:tc>
          <w:tcPr>
            <w:tcW w:w="406" w:type="dxa"/>
            <w:tcBorders>
              <w:top w:val="nil"/>
              <w:left w:val="nil"/>
              <w:bottom w:val="single" w:sz="4" w:space="0" w:color="auto"/>
              <w:right w:val="single" w:sz="4" w:space="0" w:color="auto"/>
            </w:tcBorders>
            <w:shd w:val="clear" w:color="auto" w:fill="auto"/>
            <w:noWrap/>
            <w:vAlign w:val="bottom"/>
            <w:hideMark/>
          </w:tcPr>
          <w:p w:rsidR="00AD5A67" w:rsidRPr="00E442A4" w:rsidRDefault="00AD5A67" w:rsidP="00AD5A67">
            <w:pPr>
              <w:jc w:val="center"/>
              <w:rPr>
                <w:color w:val="000000"/>
                <w:sz w:val="16"/>
                <w:szCs w:val="16"/>
                <w:lang w:val="hy-AM" w:eastAsia="hy-AM"/>
              </w:rPr>
            </w:pPr>
            <w:r w:rsidRPr="00E442A4">
              <w:rPr>
                <w:color w:val="000000"/>
                <w:sz w:val="16"/>
                <w:szCs w:val="16"/>
                <w:lang w:val="hy-AM" w:eastAsia="hy-AM"/>
              </w:rPr>
              <w:t>0</w:t>
            </w:r>
          </w:p>
        </w:tc>
        <w:tc>
          <w:tcPr>
            <w:tcW w:w="406" w:type="dxa"/>
            <w:tcBorders>
              <w:top w:val="nil"/>
              <w:left w:val="nil"/>
              <w:bottom w:val="single" w:sz="4" w:space="0" w:color="auto"/>
              <w:right w:val="single" w:sz="4" w:space="0" w:color="auto"/>
            </w:tcBorders>
            <w:shd w:val="clear" w:color="auto" w:fill="auto"/>
            <w:noWrap/>
            <w:vAlign w:val="bottom"/>
            <w:hideMark/>
          </w:tcPr>
          <w:p w:rsidR="00AD5A67" w:rsidRPr="00E442A4" w:rsidRDefault="00AD5A67" w:rsidP="00AD5A67">
            <w:pPr>
              <w:jc w:val="center"/>
              <w:rPr>
                <w:color w:val="000000"/>
                <w:sz w:val="16"/>
                <w:szCs w:val="16"/>
                <w:lang w:val="hy-AM" w:eastAsia="hy-AM"/>
              </w:rPr>
            </w:pPr>
            <w:r w:rsidRPr="00E442A4">
              <w:rPr>
                <w:color w:val="000000"/>
                <w:sz w:val="16"/>
                <w:szCs w:val="16"/>
                <w:lang w:val="hy-AM" w:eastAsia="hy-AM"/>
              </w:rPr>
              <w:t>1</w:t>
            </w:r>
          </w:p>
        </w:tc>
        <w:tc>
          <w:tcPr>
            <w:tcW w:w="541" w:type="dxa"/>
            <w:gridSpan w:val="2"/>
            <w:tcBorders>
              <w:top w:val="nil"/>
              <w:left w:val="nil"/>
              <w:bottom w:val="single" w:sz="4" w:space="0" w:color="auto"/>
              <w:right w:val="single" w:sz="4" w:space="0" w:color="auto"/>
            </w:tcBorders>
            <w:shd w:val="clear" w:color="auto" w:fill="auto"/>
            <w:noWrap/>
            <w:vAlign w:val="bottom"/>
            <w:hideMark/>
          </w:tcPr>
          <w:p w:rsidR="00AD5A67" w:rsidRPr="00E442A4" w:rsidRDefault="00AD5A67" w:rsidP="00AD5A67">
            <w:pPr>
              <w:jc w:val="center"/>
              <w:rPr>
                <w:color w:val="000000"/>
                <w:sz w:val="16"/>
                <w:szCs w:val="16"/>
                <w:lang w:val="hy-AM" w:eastAsia="hy-AM"/>
              </w:rPr>
            </w:pPr>
            <w:r w:rsidRPr="00E442A4">
              <w:rPr>
                <w:color w:val="000000"/>
                <w:sz w:val="16"/>
                <w:szCs w:val="16"/>
                <w:lang w:val="hy-AM" w:eastAsia="hy-AM"/>
              </w:rPr>
              <w:t>0</w:t>
            </w:r>
          </w:p>
        </w:tc>
        <w:tc>
          <w:tcPr>
            <w:tcW w:w="818" w:type="dxa"/>
            <w:tcBorders>
              <w:top w:val="nil"/>
              <w:left w:val="nil"/>
              <w:bottom w:val="single" w:sz="4" w:space="0" w:color="auto"/>
              <w:right w:val="single" w:sz="4" w:space="0" w:color="auto"/>
            </w:tcBorders>
            <w:shd w:val="clear" w:color="auto" w:fill="auto"/>
            <w:noWrap/>
            <w:vAlign w:val="bottom"/>
            <w:hideMark/>
          </w:tcPr>
          <w:p w:rsidR="00AD5A67" w:rsidRPr="00E442A4" w:rsidRDefault="00AD5A67" w:rsidP="00AD5A67">
            <w:pPr>
              <w:jc w:val="center"/>
              <w:rPr>
                <w:color w:val="000000"/>
                <w:sz w:val="16"/>
                <w:szCs w:val="16"/>
                <w:lang w:val="hy-AM" w:eastAsia="hy-AM"/>
              </w:rPr>
            </w:pPr>
            <w:r w:rsidRPr="00E442A4">
              <w:rPr>
                <w:color w:val="000000"/>
                <w:sz w:val="16"/>
                <w:szCs w:val="16"/>
                <w:lang w:val="hy-AM" w:eastAsia="hy-AM"/>
              </w:rPr>
              <w:t>Масис</w:t>
            </w:r>
          </w:p>
        </w:tc>
        <w:tc>
          <w:tcPr>
            <w:tcW w:w="886" w:type="dxa"/>
            <w:tcBorders>
              <w:top w:val="nil"/>
              <w:left w:val="nil"/>
              <w:bottom w:val="single" w:sz="4" w:space="0" w:color="auto"/>
              <w:right w:val="single" w:sz="4" w:space="0" w:color="auto"/>
            </w:tcBorders>
            <w:shd w:val="clear" w:color="auto" w:fill="auto"/>
            <w:noWrap/>
            <w:vAlign w:val="center"/>
            <w:hideMark/>
          </w:tcPr>
          <w:p w:rsidR="00AD5A67" w:rsidRPr="00E442A4" w:rsidRDefault="00AD5A67" w:rsidP="00AD5A67">
            <w:pPr>
              <w:jc w:val="center"/>
              <w:rPr>
                <w:color w:val="000000"/>
                <w:sz w:val="16"/>
                <w:szCs w:val="16"/>
                <w:lang w:val="hy-AM" w:eastAsia="hy-AM"/>
              </w:rPr>
            </w:pPr>
            <w:r w:rsidRPr="00E442A4">
              <w:rPr>
                <w:color w:val="000000"/>
                <w:sz w:val="16"/>
                <w:szCs w:val="16"/>
                <w:lang w:val="hy-AM" w:eastAsia="hy-AM"/>
              </w:rPr>
              <w:t>25 000</w:t>
            </w:r>
          </w:p>
        </w:tc>
        <w:tc>
          <w:tcPr>
            <w:tcW w:w="957" w:type="dxa"/>
            <w:tcBorders>
              <w:top w:val="nil"/>
              <w:left w:val="nil"/>
              <w:bottom w:val="single" w:sz="4" w:space="0" w:color="auto"/>
              <w:right w:val="single" w:sz="4" w:space="0" w:color="auto"/>
            </w:tcBorders>
            <w:shd w:val="clear" w:color="auto" w:fill="auto"/>
            <w:noWrap/>
            <w:vAlign w:val="center"/>
            <w:hideMark/>
          </w:tcPr>
          <w:p w:rsidR="00AD5A67" w:rsidRPr="00E442A4" w:rsidRDefault="00AD5A67" w:rsidP="00AD5A67">
            <w:pPr>
              <w:jc w:val="center"/>
              <w:rPr>
                <w:color w:val="000000"/>
                <w:sz w:val="16"/>
                <w:szCs w:val="16"/>
                <w:lang w:val="hy-AM" w:eastAsia="hy-AM"/>
              </w:rPr>
            </w:pPr>
            <w:r w:rsidRPr="00E442A4">
              <w:rPr>
                <w:color w:val="000000"/>
                <w:sz w:val="16"/>
                <w:szCs w:val="16"/>
                <w:lang w:val="hy-AM" w:eastAsia="hy-AM"/>
              </w:rPr>
              <w:t>1 861 788</w:t>
            </w:r>
          </w:p>
        </w:tc>
        <w:tc>
          <w:tcPr>
            <w:tcW w:w="948" w:type="dxa"/>
            <w:tcBorders>
              <w:top w:val="nil"/>
              <w:left w:val="nil"/>
              <w:bottom w:val="single" w:sz="4" w:space="0" w:color="auto"/>
              <w:right w:val="single" w:sz="4" w:space="0" w:color="auto"/>
            </w:tcBorders>
            <w:shd w:val="clear" w:color="auto" w:fill="auto"/>
            <w:noWrap/>
            <w:vAlign w:val="center"/>
            <w:hideMark/>
          </w:tcPr>
          <w:p w:rsidR="00AD5A67" w:rsidRPr="00E442A4" w:rsidRDefault="00AD5A67" w:rsidP="00AD5A67">
            <w:pPr>
              <w:jc w:val="center"/>
              <w:rPr>
                <w:color w:val="000000"/>
                <w:sz w:val="16"/>
                <w:szCs w:val="16"/>
                <w:lang w:val="hy-AM" w:eastAsia="hy-AM"/>
              </w:rPr>
            </w:pPr>
            <w:r w:rsidRPr="00E442A4">
              <w:rPr>
                <w:color w:val="000000"/>
                <w:sz w:val="16"/>
                <w:szCs w:val="16"/>
                <w:lang w:val="hy-AM" w:eastAsia="hy-AM"/>
              </w:rPr>
              <w:t>13 069 750</w:t>
            </w:r>
          </w:p>
        </w:tc>
      </w:tr>
      <w:tr w:rsidR="003D08B7" w:rsidRPr="00E442A4" w:rsidTr="00E442A4">
        <w:trPr>
          <w:trHeight w:val="427"/>
        </w:trPr>
        <w:tc>
          <w:tcPr>
            <w:tcW w:w="664" w:type="dxa"/>
            <w:tcBorders>
              <w:top w:val="nil"/>
              <w:left w:val="single" w:sz="4" w:space="0" w:color="auto"/>
              <w:bottom w:val="single" w:sz="4" w:space="0" w:color="auto"/>
              <w:right w:val="single" w:sz="4" w:space="0" w:color="auto"/>
            </w:tcBorders>
            <w:shd w:val="clear" w:color="auto" w:fill="auto"/>
            <w:vAlign w:val="bottom"/>
            <w:hideMark/>
          </w:tcPr>
          <w:p w:rsidR="00AD5A67" w:rsidRPr="00E442A4" w:rsidRDefault="00AD5A67" w:rsidP="00AD5A67">
            <w:pPr>
              <w:jc w:val="center"/>
              <w:rPr>
                <w:color w:val="000000"/>
                <w:sz w:val="16"/>
                <w:szCs w:val="16"/>
                <w:lang w:val="hy-AM" w:eastAsia="hy-AM"/>
              </w:rPr>
            </w:pPr>
            <w:r w:rsidRPr="00E442A4">
              <w:rPr>
                <w:color w:val="000000"/>
                <w:sz w:val="16"/>
                <w:szCs w:val="16"/>
                <w:lang w:val="hy-AM" w:eastAsia="hy-AM"/>
              </w:rPr>
              <w:t>21</w:t>
            </w:r>
          </w:p>
        </w:tc>
        <w:tc>
          <w:tcPr>
            <w:tcW w:w="754" w:type="dxa"/>
            <w:tcBorders>
              <w:top w:val="nil"/>
              <w:left w:val="nil"/>
              <w:bottom w:val="single" w:sz="4" w:space="0" w:color="auto"/>
              <w:right w:val="single" w:sz="4" w:space="0" w:color="auto"/>
            </w:tcBorders>
            <w:shd w:val="clear" w:color="auto" w:fill="auto"/>
            <w:vAlign w:val="bottom"/>
            <w:hideMark/>
          </w:tcPr>
          <w:p w:rsidR="00AD5A67" w:rsidRPr="00E442A4" w:rsidRDefault="00AD5A67" w:rsidP="00AD5A67">
            <w:pPr>
              <w:jc w:val="center"/>
              <w:rPr>
                <w:color w:val="000000"/>
                <w:sz w:val="16"/>
                <w:szCs w:val="16"/>
                <w:lang w:val="hy-AM" w:eastAsia="hy-AM"/>
              </w:rPr>
            </w:pPr>
            <w:r w:rsidRPr="00E442A4">
              <w:rPr>
                <w:color w:val="000000"/>
                <w:sz w:val="16"/>
                <w:szCs w:val="16"/>
                <w:lang w:val="hy-AM" w:eastAsia="hy-AM"/>
              </w:rPr>
              <w:t>Тепловоз</w:t>
            </w:r>
          </w:p>
        </w:tc>
        <w:tc>
          <w:tcPr>
            <w:tcW w:w="847" w:type="dxa"/>
            <w:tcBorders>
              <w:top w:val="nil"/>
              <w:left w:val="nil"/>
              <w:bottom w:val="single" w:sz="4" w:space="0" w:color="auto"/>
              <w:right w:val="single" w:sz="4" w:space="0" w:color="auto"/>
            </w:tcBorders>
            <w:shd w:val="clear" w:color="auto" w:fill="auto"/>
            <w:noWrap/>
            <w:vAlign w:val="center"/>
            <w:hideMark/>
          </w:tcPr>
          <w:p w:rsidR="00AD5A67" w:rsidRPr="00E442A4" w:rsidRDefault="00AD5A67" w:rsidP="00AD5A67">
            <w:pPr>
              <w:jc w:val="center"/>
              <w:rPr>
                <w:color w:val="000000"/>
                <w:sz w:val="16"/>
                <w:szCs w:val="16"/>
                <w:lang w:val="hy-AM" w:eastAsia="hy-AM"/>
              </w:rPr>
            </w:pPr>
            <w:r w:rsidRPr="00E442A4">
              <w:rPr>
                <w:color w:val="000000"/>
                <w:sz w:val="16"/>
                <w:szCs w:val="16"/>
                <w:lang w:val="hy-AM" w:eastAsia="hy-AM"/>
              </w:rPr>
              <w:t>ЧМЭ-3т</w:t>
            </w:r>
          </w:p>
        </w:tc>
        <w:tc>
          <w:tcPr>
            <w:tcW w:w="1016" w:type="dxa"/>
            <w:tcBorders>
              <w:top w:val="nil"/>
              <w:left w:val="nil"/>
              <w:bottom w:val="single" w:sz="4" w:space="0" w:color="auto"/>
              <w:right w:val="single" w:sz="4" w:space="0" w:color="auto"/>
            </w:tcBorders>
            <w:shd w:val="clear" w:color="auto" w:fill="auto"/>
            <w:noWrap/>
            <w:vAlign w:val="bottom"/>
            <w:hideMark/>
          </w:tcPr>
          <w:p w:rsidR="00AD5A67" w:rsidRPr="00E442A4" w:rsidRDefault="00AD5A67" w:rsidP="00AD5A67">
            <w:pPr>
              <w:jc w:val="center"/>
              <w:rPr>
                <w:color w:val="000000"/>
                <w:sz w:val="16"/>
                <w:szCs w:val="16"/>
                <w:lang w:val="hy-AM" w:eastAsia="hy-AM"/>
              </w:rPr>
            </w:pPr>
            <w:r w:rsidRPr="00E442A4">
              <w:rPr>
                <w:color w:val="000000"/>
                <w:sz w:val="16"/>
                <w:szCs w:val="16"/>
                <w:lang w:val="hy-AM" w:eastAsia="hy-AM"/>
              </w:rPr>
              <w:t>51130051</w:t>
            </w:r>
          </w:p>
        </w:tc>
        <w:tc>
          <w:tcPr>
            <w:tcW w:w="656" w:type="dxa"/>
            <w:tcBorders>
              <w:top w:val="nil"/>
              <w:left w:val="nil"/>
              <w:bottom w:val="single" w:sz="4" w:space="0" w:color="auto"/>
              <w:right w:val="single" w:sz="4" w:space="0" w:color="auto"/>
            </w:tcBorders>
            <w:shd w:val="clear" w:color="auto" w:fill="auto"/>
            <w:noWrap/>
            <w:vAlign w:val="center"/>
            <w:hideMark/>
          </w:tcPr>
          <w:p w:rsidR="00AD5A67" w:rsidRPr="00E442A4" w:rsidRDefault="00AD5A67" w:rsidP="00AD5A67">
            <w:pPr>
              <w:jc w:val="center"/>
              <w:rPr>
                <w:color w:val="000000"/>
                <w:sz w:val="16"/>
                <w:szCs w:val="16"/>
                <w:lang w:val="hy-AM" w:eastAsia="hy-AM"/>
              </w:rPr>
            </w:pPr>
            <w:r w:rsidRPr="00E442A4">
              <w:rPr>
                <w:color w:val="000000"/>
                <w:sz w:val="16"/>
                <w:szCs w:val="16"/>
                <w:lang w:val="hy-AM" w:eastAsia="hy-AM"/>
              </w:rPr>
              <w:t>6378</w:t>
            </w:r>
          </w:p>
        </w:tc>
        <w:tc>
          <w:tcPr>
            <w:tcW w:w="616" w:type="dxa"/>
            <w:tcBorders>
              <w:top w:val="nil"/>
              <w:left w:val="nil"/>
              <w:bottom w:val="single" w:sz="4" w:space="0" w:color="auto"/>
              <w:right w:val="single" w:sz="4" w:space="0" w:color="auto"/>
            </w:tcBorders>
            <w:shd w:val="clear" w:color="auto" w:fill="auto"/>
            <w:noWrap/>
            <w:vAlign w:val="bottom"/>
            <w:hideMark/>
          </w:tcPr>
          <w:p w:rsidR="00AD5A67" w:rsidRPr="00E442A4" w:rsidRDefault="00AD5A67" w:rsidP="00AD5A67">
            <w:pPr>
              <w:jc w:val="center"/>
              <w:rPr>
                <w:color w:val="000000"/>
                <w:sz w:val="16"/>
                <w:szCs w:val="16"/>
                <w:lang w:val="hy-AM" w:eastAsia="hy-AM"/>
              </w:rPr>
            </w:pPr>
            <w:r w:rsidRPr="00E442A4">
              <w:rPr>
                <w:color w:val="000000"/>
                <w:sz w:val="16"/>
                <w:szCs w:val="16"/>
                <w:lang w:val="hy-AM" w:eastAsia="hy-AM"/>
              </w:rPr>
              <w:t>1988</w:t>
            </w:r>
          </w:p>
        </w:tc>
        <w:tc>
          <w:tcPr>
            <w:tcW w:w="406" w:type="dxa"/>
            <w:tcBorders>
              <w:top w:val="nil"/>
              <w:left w:val="nil"/>
              <w:bottom w:val="single" w:sz="4" w:space="0" w:color="auto"/>
              <w:right w:val="single" w:sz="4" w:space="0" w:color="auto"/>
            </w:tcBorders>
            <w:shd w:val="clear" w:color="auto" w:fill="auto"/>
            <w:noWrap/>
            <w:vAlign w:val="bottom"/>
            <w:hideMark/>
          </w:tcPr>
          <w:p w:rsidR="00AD5A67" w:rsidRPr="00E442A4" w:rsidRDefault="00AD5A67" w:rsidP="00AD5A67">
            <w:pPr>
              <w:jc w:val="center"/>
              <w:rPr>
                <w:color w:val="000000"/>
                <w:sz w:val="16"/>
                <w:szCs w:val="16"/>
                <w:lang w:val="hy-AM" w:eastAsia="hy-AM"/>
              </w:rPr>
            </w:pPr>
            <w:r w:rsidRPr="00E442A4">
              <w:rPr>
                <w:color w:val="000000"/>
                <w:sz w:val="16"/>
                <w:szCs w:val="16"/>
                <w:lang w:val="hy-AM" w:eastAsia="hy-AM"/>
              </w:rPr>
              <w:t>6</w:t>
            </w:r>
          </w:p>
        </w:tc>
        <w:tc>
          <w:tcPr>
            <w:tcW w:w="406" w:type="dxa"/>
            <w:tcBorders>
              <w:top w:val="nil"/>
              <w:left w:val="nil"/>
              <w:bottom w:val="single" w:sz="4" w:space="0" w:color="auto"/>
              <w:right w:val="single" w:sz="4" w:space="0" w:color="auto"/>
            </w:tcBorders>
            <w:shd w:val="clear" w:color="auto" w:fill="auto"/>
            <w:noWrap/>
            <w:vAlign w:val="bottom"/>
            <w:hideMark/>
          </w:tcPr>
          <w:p w:rsidR="00AD5A67" w:rsidRPr="00E442A4" w:rsidRDefault="00AD5A67" w:rsidP="00AD5A67">
            <w:pPr>
              <w:jc w:val="center"/>
              <w:rPr>
                <w:color w:val="000000"/>
                <w:sz w:val="16"/>
                <w:szCs w:val="16"/>
                <w:lang w:val="hy-AM" w:eastAsia="hy-AM"/>
              </w:rPr>
            </w:pPr>
            <w:r w:rsidRPr="00E442A4">
              <w:rPr>
                <w:color w:val="000000"/>
                <w:sz w:val="16"/>
                <w:szCs w:val="16"/>
                <w:lang w:val="hy-AM" w:eastAsia="hy-AM"/>
              </w:rPr>
              <w:t>6</w:t>
            </w:r>
          </w:p>
        </w:tc>
        <w:tc>
          <w:tcPr>
            <w:tcW w:w="406" w:type="dxa"/>
            <w:tcBorders>
              <w:top w:val="nil"/>
              <w:left w:val="nil"/>
              <w:bottom w:val="single" w:sz="4" w:space="0" w:color="auto"/>
              <w:right w:val="single" w:sz="4" w:space="0" w:color="auto"/>
            </w:tcBorders>
            <w:shd w:val="clear" w:color="auto" w:fill="auto"/>
            <w:noWrap/>
            <w:vAlign w:val="bottom"/>
            <w:hideMark/>
          </w:tcPr>
          <w:p w:rsidR="00AD5A67" w:rsidRPr="00E442A4" w:rsidRDefault="00AD5A67" w:rsidP="00AD5A67">
            <w:pPr>
              <w:jc w:val="center"/>
              <w:rPr>
                <w:color w:val="000000"/>
                <w:sz w:val="16"/>
                <w:szCs w:val="16"/>
                <w:lang w:val="hy-AM" w:eastAsia="hy-AM"/>
              </w:rPr>
            </w:pPr>
            <w:r w:rsidRPr="00E442A4">
              <w:rPr>
                <w:color w:val="000000"/>
                <w:sz w:val="16"/>
                <w:szCs w:val="16"/>
                <w:lang w:val="hy-AM" w:eastAsia="hy-AM"/>
              </w:rPr>
              <w:t>1</w:t>
            </w:r>
          </w:p>
        </w:tc>
        <w:tc>
          <w:tcPr>
            <w:tcW w:w="406" w:type="dxa"/>
            <w:tcBorders>
              <w:top w:val="nil"/>
              <w:left w:val="nil"/>
              <w:bottom w:val="single" w:sz="4" w:space="0" w:color="auto"/>
              <w:right w:val="single" w:sz="4" w:space="0" w:color="auto"/>
            </w:tcBorders>
            <w:shd w:val="clear" w:color="auto" w:fill="auto"/>
            <w:noWrap/>
            <w:vAlign w:val="bottom"/>
            <w:hideMark/>
          </w:tcPr>
          <w:p w:rsidR="00AD5A67" w:rsidRPr="00E442A4" w:rsidRDefault="00AD5A67" w:rsidP="00AD5A67">
            <w:pPr>
              <w:jc w:val="center"/>
              <w:rPr>
                <w:color w:val="000000"/>
                <w:sz w:val="16"/>
                <w:szCs w:val="16"/>
                <w:lang w:val="hy-AM" w:eastAsia="hy-AM"/>
              </w:rPr>
            </w:pPr>
            <w:r w:rsidRPr="00E442A4">
              <w:rPr>
                <w:color w:val="000000"/>
                <w:sz w:val="16"/>
                <w:szCs w:val="16"/>
                <w:lang w:val="hy-AM" w:eastAsia="hy-AM"/>
              </w:rPr>
              <w:t>1</w:t>
            </w:r>
          </w:p>
        </w:tc>
        <w:tc>
          <w:tcPr>
            <w:tcW w:w="406" w:type="dxa"/>
            <w:tcBorders>
              <w:top w:val="nil"/>
              <w:left w:val="nil"/>
              <w:bottom w:val="single" w:sz="4" w:space="0" w:color="auto"/>
              <w:right w:val="single" w:sz="4" w:space="0" w:color="auto"/>
            </w:tcBorders>
            <w:shd w:val="clear" w:color="auto" w:fill="auto"/>
            <w:noWrap/>
            <w:vAlign w:val="bottom"/>
            <w:hideMark/>
          </w:tcPr>
          <w:p w:rsidR="00AD5A67" w:rsidRPr="00E442A4" w:rsidRDefault="00AD5A67" w:rsidP="00AD5A67">
            <w:pPr>
              <w:jc w:val="center"/>
              <w:rPr>
                <w:color w:val="000000"/>
                <w:sz w:val="16"/>
                <w:szCs w:val="16"/>
                <w:lang w:val="hy-AM" w:eastAsia="hy-AM"/>
              </w:rPr>
            </w:pPr>
            <w:r w:rsidRPr="00E442A4">
              <w:rPr>
                <w:color w:val="000000"/>
                <w:sz w:val="16"/>
                <w:szCs w:val="16"/>
                <w:lang w:val="hy-AM" w:eastAsia="hy-AM"/>
              </w:rPr>
              <w:t>1</w:t>
            </w:r>
          </w:p>
        </w:tc>
        <w:tc>
          <w:tcPr>
            <w:tcW w:w="406" w:type="dxa"/>
            <w:tcBorders>
              <w:top w:val="nil"/>
              <w:left w:val="nil"/>
              <w:bottom w:val="single" w:sz="4" w:space="0" w:color="auto"/>
              <w:right w:val="single" w:sz="4" w:space="0" w:color="auto"/>
            </w:tcBorders>
            <w:shd w:val="clear" w:color="auto" w:fill="auto"/>
            <w:noWrap/>
            <w:vAlign w:val="bottom"/>
            <w:hideMark/>
          </w:tcPr>
          <w:p w:rsidR="00AD5A67" w:rsidRPr="00E442A4" w:rsidRDefault="00AD5A67" w:rsidP="00AD5A67">
            <w:pPr>
              <w:jc w:val="center"/>
              <w:rPr>
                <w:color w:val="000000"/>
                <w:sz w:val="16"/>
                <w:szCs w:val="16"/>
                <w:lang w:val="hy-AM" w:eastAsia="hy-AM"/>
              </w:rPr>
            </w:pPr>
            <w:r w:rsidRPr="00E442A4">
              <w:rPr>
                <w:color w:val="000000"/>
                <w:sz w:val="16"/>
                <w:szCs w:val="16"/>
                <w:lang w:val="hy-AM" w:eastAsia="hy-AM"/>
              </w:rPr>
              <w:t>1</w:t>
            </w:r>
          </w:p>
        </w:tc>
        <w:tc>
          <w:tcPr>
            <w:tcW w:w="541" w:type="dxa"/>
            <w:gridSpan w:val="2"/>
            <w:tcBorders>
              <w:top w:val="nil"/>
              <w:left w:val="nil"/>
              <w:bottom w:val="single" w:sz="4" w:space="0" w:color="auto"/>
              <w:right w:val="single" w:sz="4" w:space="0" w:color="auto"/>
            </w:tcBorders>
            <w:shd w:val="clear" w:color="auto" w:fill="auto"/>
            <w:noWrap/>
            <w:vAlign w:val="bottom"/>
            <w:hideMark/>
          </w:tcPr>
          <w:p w:rsidR="00AD5A67" w:rsidRPr="00E442A4" w:rsidRDefault="00AD5A67" w:rsidP="00AD5A67">
            <w:pPr>
              <w:jc w:val="center"/>
              <w:rPr>
                <w:color w:val="000000"/>
                <w:sz w:val="16"/>
                <w:szCs w:val="16"/>
                <w:lang w:val="hy-AM" w:eastAsia="hy-AM"/>
              </w:rPr>
            </w:pPr>
            <w:r w:rsidRPr="00E442A4">
              <w:rPr>
                <w:color w:val="000000"/>
                <w:sz w:val="16"/>
                <w:szCs w:val="16"/>
                <w:lang w:val="hy-AM" w:eastAsia="hy-AM"/>
              </w:rPr>
              <w:t>1</w:t>
            </w:r>
          </w:p>
        </w:tc>
        <w:tc>
          <w:tcPr>
            <w:tcW w:w="818" w:type="dxa"/>
            <w:tcBorders>
              <w:top w:val="nil"/>
              <w:left w:val="nil"/>
              <w:bottom w:val="single" w:sz="4" w:space="0" w:color="auto"/>
              <w:right w:val="single" w:sz="4" w:space="0" w:color="auto"/>
            </w:tcBorders>
            <w:shd w:val="clear" w:color="auto" w:fill="auto"/>
            <w:noWrap/>
            <w:vAlign w:val="bottom"/>
            <w:hideMark/>
          </w:tcPr>
          <w:p w:rsidR="00AD5A67" w:rsidRPr="00E442A4" w:rsidRDefault="00AD5A67" w:rsidP="00AD5A67">
            <w:pPr>
              <w:jc w:val="center"/>
              <w:rPr>
                <w:color w:val="000000"/>
                <w:sz w:val="16"/>
                <w:szCs w:val="16"/>
                <w:lang w:val="hy-AM" w:eastAsia="hy-AM"/>
              </w:rPr>
            </w:pPr>
            <w:r w:rsidRPr="00E442A4">
              <w:rPr>
                <w:color w:val="000000"/>
                <w:sz w:val="16"/>
                <w:szCs w:val="16"/>
                <w:lang w:val="hy-AM" w:eastAsia="hy-AM"/>
              </w:rPr>
              <w:t>Ереван</w:t>
            </w:r>
          </w:p>
        </w:tc>
        <w:tc>
          <w:tcPr>
            <w:tcW w:w="886" w:type="dxa"/>
            <w:tcBorders>
              <w:top w:val="nil"/>
              <w:left w:val="nil"/>
              <w:bottom w:val="single" w:sz="4" w:space="0" w:color="auto"/>
              <w:right w:val="single" w:sz="4" w:space="0" w:color="auto"/>
            </w:tcBorders>
            <w:shd w:val="clear" w:color="auto" w:fill="auto"/>
            <w:noWrap/>
            <w:vAlign w:val="center"/>
            <w:hideMark/>
          </w:tcPr>
          <w:p w:rsidR="00AD5A67" w:rsidRPr="00E442A4" w:rsidRDefault="00AD5A67" w:rsidP="00AD5A67">
            <w:pPr>
              <w:jc w:val="center"/>
              <w:rPr>
                <w:color w:val="000000"/>
                <w:sz w:val="16"/>
                <w:szCs w:val="16"/>
                <w:lang w:val="hy-AM" w:eastAsia="hy-AM"/>
              </w:rPr>
            </w:pPr>
            <w:r w:rsidRPr="00E442A4">
              <w:rPr>
                <w:color w:val="000000"/>
                <w:sz w:val="16"/>
                <w:szCs w:val="16"/>
                <w:lang w:val="hy-AM" w:eastAsia="hy-AM"/>
              </w:rPr>
              <w:t>28 000</w:t>
            </w:r>
          </w:p>
        </w:tc>
        <w:tc>
          <w:tcPr>
            <w:tcW w:w="957" w:type="dxa"/>
            <w:tcBorders>
              <w:top w:val="nil"/>
              <w:left w:val="nil"/>
              <w:bottom w:val="single" w:sz="4" w:space="0" w:color="auto"/>
              <w:right w:val="single" w:sz="4" w:space="0" w:color="auto"/>
            </w:tcBorders>
            <w:shd w:val="clear" w:color="auto" w:fill="auto"/>
            <w:noWrap/>
            <w:vAlign w:val="center"/>
            <w:hideMark/>
          </w:tcPr>
          <w:p w:rsidR="00AD5A67" w:rsidRPr="00E442A4" w:rsidRDefault="00AD5A67" w:rsidP="00AD5A67">
            <w:pPr>
              <w:jc w:val="center"/>
              <w:rPr>
                <w:color w:val="000000"/>
                <w:sz w:val="16"/>
                <w:szCs w:val="16"/>
                <w:lang w:val="hy-AM" w:eastAsia="hy-AM"/>
              </w:rPr>
            </w:pPr>
            <w:r w:rsidRPr="00E442A4">
              <w:rPr>
                <w:color w:val="000000"/>
                <w:sz w:val="16"/>
                <w:szCs w:val="16"/>
                <w:lang w:val="hy-AM" w:eastAsia="hy-AM"/>
              </w:rPr>
              <w:t>2 085 202</w:t>
            </w:r>
          </w:p>
        </w:tc>
        <w:tc>
          <w:tcPr>
            <w:tcW w:w="948" w:type="dxa"/>
            <w:tcBorders>
              <w:top w:val="nil"/>
              <w:left w:val="nil"/>
              <w:bottom w:val="single" w:sz="4" w:space="0" w:color="auto"/>
              <w:right w:val="single" w:sz="4" w:space="0" w:color="auto"/>
            </w:tcBorders>
            <w:shd w:val="clear" w:color="auto" w:fill="auto"/>
            <w:noWrap/>
            <w:vAlign w:val="center"/>
            <w:hideMark/>
          </w:tcPr>
          <w:p w:rsidR="00AD5A67" w:rsidRPr="00E442A4" w:rsidRDefault="00AD5A67" w:rsidP="00AD5A67">
            <w:pPr>
              <w:jc w:val="center"/>
              <w:rPr>
                <w:color w:val="000000"/>
                <w:sz w:val="16"/>
                <w:szCs w:val="16"/>
                <w:lang w:val="hy-AM" w:eastAsia="hy-AM"/>
              </w:rPr>
            </w:pPr>
            <w:r w:rsidRPr="00E442A4">
              <w:rPr>
                <w:color w:val="000000"/>
                <w:sz w:val="16"/>
                <w:szCs w:val="16"/>
                <w:lang w:val="hy-AM" w:eastAsia="hy-AM"/>
              </w:rPr>
              <w:t>14 638 120</w:t>
            </w:r>
          </w:p>
        </w:tc>
      </w:tr>
      <w:tr w:rsidR="003D08B7" w:rsidRPr="00E442A4" w:rsidTr="00E442A4">
        <w:trPr>
          <w:trHeight w:val="427"/>
        </w:trPr>
        <w:tc>
          <w:tcPr>
            <w:tcW w:w="664" w:type="dxa"/>
            <w:tcBorders>
              <w:top w:val="nil"/>
              <w:left w:val="single" w:sz="4" w:space="0" w:color="auto"/>
              <w:bottom w:val="single" w:sz="4" w:space="0" w:color="auto"/>
              <w:right w:val="single" w:sz="4" w:space="0" w:color="auto"/>
            </w:tcBorders>
            <w:shd w:val="clear" w:color="auto" w:fill="auto"/>
            <w:vAlign w:val="bottom"/>
            <w:hideMark/>
          </w:tcPr>
          <w:p w:rsidR="00AD5A67" w:rsidRPr="00E442A4" w:rsidRDefault="00AD5A67" w:rsidP="00AD5A67">
            <w:pPr>
              <w:jc w:val="center"/>
              <w:rPr>
                <w:color w:val="000000"/>
                <w:sz w:val="16"/>
                <w:szCs w:val="16"/>
                <w:lang w:val="hy-AM" w:eastAsia="hy-AM"/>
              </w:rPr>
            </w:pPr>
            <w:r w:rsidRPr="00E442A4">
              <w:rPr>
                <w:color w:val="000000"/>
                <w:sz w:val="16"/>
                <w:szCs w:val="16"/>
                <w:lang w:val="hy-AM" w:eastAsia="hy-AM"/>
              </w:rPr>
              <w:t>22</w:t>
            </w:r>
          </w:p>
        </w:tc>
        <w:tc>
          <w:tcPr>
            <w:tcW w:w="754" w:type="dxa"/>
            <w:tcBorders>
              <w:top w:val="nil"/>
              <w:left w:val="nil"/>
              <w:bottom w:val="single" w:sz="4" w:space="0" w:color="auto"/>
              <w:right w:val="single" w:sz="4" w:space="0" w:color="auto"/>
            </w:tcBorders>
            <w:shd w:val="clear" w:color="auto" w:fill="auto"/>
            <w:vAlign w:val="bottom"/>
            <w:hideMark/>
          </w:tcPr>
          <w:p w:rsidR="00AD5A67" w:rsidRPr="00E442A4" w:rsidRDefault="00AD5A67" w:rsidP="00AD5A67">
            <w:pPr>
              <w:jc w:val="center"/>
              <w:rPr>
                <w:color w:val="000000"/>
                <w:sz w:val="16"/>
                <w:szCs w:val="16"/>
                <w:lang w:val="hy-AM" w:eastAsia="hy-AM"/>
              </w:rPr>
            </w:pPr>
            <w:r w:rsidRPr="00E442A4">
              <w:rPr>
                <w:color w:val="000000"/>
                <w:sz w:val="16"/>
                <w:szCs w:val="16"/>
                <w:lang w:val="hy-AM" w:eastAsia="hy-AM"/>
              </w:rPr>
              <w:t>Тепловоз</w:t>
            </w:r>
          </w:p>
        </w:tc>
        <w:tc>
          <w:tcPr>
            <w:tcW w:w="847" w:type="dxa"/>
            <w:tcBorders>
              <w:top w:val="nil"/>
              <w:left w:val="nil"/>
              <w:bottom w:val="single" w:sz="4" w:space="0" w:color="auto"/>
              <w:right w:val="single" w:sz="4" w:space="0" w:color="auto"/>
            </w:tcBorders>
            <w:shd w:val="clear" w:color="auto" w:fill="auto"/>
            <w:noWrap/>
            <w:vAlign w:val="center"/>
            <w:hideMark/>
          </w:tcPr>
          <w:p w:rsidR="00AD5A67" w:rsidRPr="00E442A4" w:rsidRDefault="00AD5A67" w:rsidP="00AD5A67">
            <w:pPr>
              <w:jc w:val="center"/>
              <w:rPr>
                <w:color w:val="000000"/>
                <w:sz w:val="16"/>
                <w:szCs w:val="16"/>
                <w:lang w:val="hy-AM" w:eastAsia="hy-AM"/>
              </w:rPr>
            </w:pPr>
            <w:r w:rsidRPr="00E442A4">
              <w:rPr>
                <w:color w:val="000000"/>
                <w:sz w:val="16"/>
                <w:szCs w:val="16"/>
                <w:lang w:val="hy-AM" w:eastAsia="hy-AM"/>
              </w:rPr>
              <w:t>ЧМЭ-3т</w:t>
            </w:r>
          </w:p>
        </w:tc>
        <w:tc>
          <w:tcPr>
            <w:tcW w:w="1016" w:type="dxa"/>
            <w:tcBorders>
              <w:top w:val="nil"/>
              <w:left w:val="nil"/>
              <w:bottom w:val="single" w:sz="4" w:space="0" w:color="auto"/>
              <w:right w:val="single" w:sz="4" w:space="0" w:color="auto"/>
            </w:tcBorders>
            <w:shd w:val="clear" w:color="auto" w:fill="auto"/>
            <w:noWrap/>
            <w:vAlign w:val="bottom"/>
            <w:hideMark/>
          </w:tcPr>
          <w:p w:rsidR="00AD5A67" w:rsidRPr="00E442A4" w:rsidRDefault="00AD5A67" w:rsidP="00AD5A67">
            <w:pPr>
              <w:jc w:val="center"/>
              <w:rPr>
                <w:color w:val="000000"/>
                <w:sz w:val="16"/>
                <w:szCs w:val="16"/>
                <w:lang w:val="hy-AM" w:eastAsia="hy-AM"/>
              </w:rPr>
            </w:pPr>
            <w:r w:rsidRPr="00E442A4">
              <w:rPr>
                <w:color w:val="000000"/>
                <w:sz w:val="16"/>
                <w:szCs w:val="16"/>
                <w:lang w:val="hy-AM" w:eastAsia="hy-AM"/>
              </w:rPr>
              <w:t>51130053</w:t>
            </w:r>
          </w:p>
        </w:tc>
        <w:tc>
          <w:tcPr>
            <w:tcW w:w="656" w:type="dxa"/>
            <w:tcBorders>
              <w:top w:val="nil"/>
              <w:left w:val="nil"/>
              <w:bottom w:val="single" w:sz="4" w:space="0" w:color="auto"/>
              <w:right w:val="single" w:sz="4" w:space="0" w:color="auto"/>
            </w:tcBorders>
            <w:shd w:val="clear" w:color="auto" w:fill="auto"/>
            <w:noWrap/>
            <w:vAlign w:val="center"/>
            <w:hideMark/>
          </w:tcPr>
          <w:p w:rsidR="00AD5A67" w:rsidRPr="00E442A4" w:rsidRDefault="00AD5A67" w:rsidP="00AD5A67">
            <w:pPr>
              <w:jc w:val="center"/>
              <w:rPr>
                <w:color w:val="000000"/>
                <w:sz w:val="16"/>
                <w:szCs w:val="16"/>
                <w:lang w:val="hy-AM" w:eastAsia="hy-AM"/>
              </w:rPr>
            </w:pPr>
            <w:r w:rsidRPr="00E442A4">
              <w:rPr>
                <w:color w:val="000000"/>
                <w:sz w:val="16"/>
                <w:szCs w:val="16"/>
                <w:lang w:val="hy-AM" w:eastAsia="hy-AM"/>
              </w:rPr>
              <w:t>6394</w:t>
            </w:r>
          </w:p>
        </w:tc>
        <w:tc>
          <w:tcPr>
            <w:tcW w:w="616" w:type="dxa"/>
            <w:tcBorders>
              <w:top w:val="nil"/>
              <w:left w:val="nil"/>
              <w:bottom w:val="single" w:sz="4" w:space="0" w:color="auto"/>
              <w:right w:val="single" w:sz="4" w:space="0" w:color="auto"/>
            </w:tcBorders>
            <w:shd w:val="clear" w:color="auto" w:fill="auto"/>
            <w:noWrap/>
            <w:vAlign w:val="bottom"/>
            <w:hideMark/>
          </w:tcPr>
          <w:p w:rsidR="00AD5A67" w:rsidRPr="00E442A4" w:rsidRDefault="00AD5A67" w:rsidP="00AD5A67">
            <w:pPr>
              <w:jc w:val="center"/>
              <w:rPr>
                <w:color w:val="000000"/>
                <w:sz w:val="16"/>
                <w:szCs w:val="16"/>
                <w:lang w:val="hy-AM" w:eastAsia="hy-AM"/>
              </w:rPr>
            </w:pPr>
            <w:r w:rsidRPr="00E442A4">
              <w:rPr>
                <w:color w:val="000000"/>
                <w:sz w:val="16"/>
                <w:szCs w:val="16"/>
                <w:lang w:val="hy-AM" w:eastAsia="hy-AM"/>
              </w:rPr>
              <w:t>1988</w:t>
            </w:r>
          </w:p>
        </w:tc>
        <w:tc>
          <w:tcPr>
            <w:tcW w:w="406" w:type="dxa"/>
            <w:tcBorders>
              <w:top w:val="nil"/>
              <w:left w:val="nil"/>
              <w:bottom w:val="single" w:sz="4" w:space="0" w:color="auto"/>
              <w:right w:val="single" w:sz="4" w:space="0" w:color="auto"/>
            </w:tcBorders>
            <w:shd w:val="clear" w:color="auto" w:fill="auto"/>
            <w:noWrap/>
            <w:vAlign w:val="bottom"/>
            <w:hideMark/>
          </w:tcPr>
          <w:p w:rsidR="00AD5A67" w:rsidRPr="00E442A4" w:rsidRDefault="00AD5A67" w:rsidP="00AD5A67">
            <w:pPr>
              <w:jc w:val="center"/>
              <w:rPr>
                <w:color w:val="000000"/>
                <w:sz w:val="16"/>
                <w:szCs w:val="16"/>
                <w:lang w:val="hy-AM" w:eastAsia="hy-AM"/>
              </w:rPr>
            </w:pPr>
            <w:r w:rsidRPr="00E442A4">
              <w:rPr>
                <w:color w:val="000000"/>
                <w:sz w:val="16"/>
                <w:szCs w:val="16"/>
                <w:lang w:val="hy-AM" w:eastAsia="hy-AM"/>
              </w:rPr>
              <w:t>0</w:t>
            </w:r>
          </w:p>
        </w:tc>
        <w:tc>
          <w:tcPr>
            <w:tcW w:w="406" w:type="dxa"/>
            <w:tcBorders>
              <w:top w:val="nil"/>
              <w:left w:val="nil"/>
              <w:bottom w:val="single" w:sz="4" w:space="0" w:color="auto"/>
              <w:right w:val="single" w:sz="4" w:space="0" w:color="auto"/>
            </w:tcBorders>
            <w:shd w:val="clear" w:color="auto" w:fill="auto"/>
            <w:noWrap/>
            <w:vAlign w:val="bottom"/>
            <w:hideMark/>
          </w:tcPr>
          <w:p w:rsidR="00AD5A67" w:rsidRPr="00E442A4" w:rsidRDefault="00AD5A67" w:rsidP="00AD5A67">
            <w:pPr>
              <w:jc w:val="center"/>
              <w:rPr>
                <w:color w:val="000000"/>
                <w:sz w:val="16"/>
                <w:szCs w:val="16"/>
                <w:lang w:val="hy-AM" w:eastAsia="hy-AM"/>
              </w:rPr>
            </w:pPr>
            <w:r w:rsidRPr="00E442A4">
              <w:rPr>
                <w:color w:val="000000"/>
                <w:sz w:val="16"/>
                <w:szCs w:val="16"/>
                <w:lang w:val="hy-AM" w:eastAsia="hy-AM"/>
              </w:rPr>
              <w:t>5</w:t>
            </w:r>
          </w:p>
        </w:tc>
        <w:tc>
          <w:tcPr>
            <w:tcW w:w="406" w:type="dxa"/>
            <w:tcBorders>
              <w:top w:val="nil"/>
              <w:left w:val="nil"/>
              <w:bottom w:val="single" w:sz="4" w:space="0" w:color="auto"/>
              <w:right w:val="single" w:sz="4" w:space="0" w:color="auto"/>
            </w:tcBorders>
            <w:shd w:val="clear" w:color="auto" w:fill="auto"/>
            <w:noWrap/>
            <w:vAlign w:val="bottom"/>
            <w:hideMark/>
          </w:tcPr>
          <w:p w:rsidR="00AD5A67" w:rsidRPr="00E442A4" w:rsidRDefault="00AD5A67" w:rsidP="00AD5A67">
            <w:pPr>
              <w:jc w:val="center"/>
              <w:rPr>
                <w:color w:val="000000"/>
                <w:sz w:val="16"/>
                <w:szCs w:val="16"/>
                <w:lang w:val="hy-AM" w:eastAsia="hy-AM"/>
              </w:rPr>
            </w:pPr>
            <w:r w:rsidRPr="00E442A4">
              <w:rPr>
                <w:color w:val="000000"/>
                <w:sz w:val="16"/>
                <w:szCs w:val="16"/>
                <w:lang w:val="hy-AM" w:eastAsia="hy-AM"/>
              </w:rPr>
              <w:t>1</w:t>
            </w:r>
          </w:p>
        </w:tc>
        <w:tc>
          <w:tcPr>
            <w:tcW w:w="406" w:type="dxa"/>
            <w:tcBorders>
              <w:top w:val="nil"/>
              <w:left w:val="nil"/>
              <w:bottom w:val="single" w:sz="4" w:space="0" w:color="auto"/>
              <w:right w:val="single" w:sz="4" w:space="0" w:color="auto"/>
            </w:tcBorders>
            <w:shd w:val="clear" w:color="auto" w:fill="auto"/>
            <w:noWrap/>
            <w:vAlign w:val="bottom"/>
            <w:hideMark/>
          </w:tcPr>
          <w:p w:rsidR="00AD5A67" w:rsidRPr="00E442A4" w:rsidRDefault="00AD5A67" w:rsidP="00AD5A67">
            <w:pPr>
              <w:jc w:val="center"/>
              <w:rPr>
                <w:color w:val="000000"/>
                <w:sz w:val="16"/>
                <w:szCs w:val="16"/>
                <w:lang w:val="hy-AM" w:eastAsia="hy-AM"/>
              </w:rPr>
            </w:pPr>
            <w:r w:rsidRPr="00E442A4">
              <w:rPr>
                <w:color w:val="000000"/>
                <w:sz w:val="16"/>
                <w:szCs w:val="16"/>
                <w:lang w:val="hy-AM" w:eastAsia="hy-AM"/>
              </w:rPr>
              <w:t>1</w:t>
            </w:r>
          </w:p>
        </w:tc>
        <w:tc>
          <w:tcPr>
            <w:tcW w:w="406" w:type="dxa"/>
            <w:tcBorders>
              <w:top w:val="nil"/>
              <w:left w:val="nil"/>
              <w:bottom w:val="single" w:sz="4" w:space="0" w:color="auto"/>
              <w:right w:val="single" w:sz="4" w:space="0" w:color="auto"/>
            </w:tcBorders>
            <w:shd w:val="clear" w:color="auto" w:fill="auto"/>
            <w:noWrap/>
            <w:vAlign w:val="bottom"/>
            <w:hideMark/>
          </w:tcPr>
          <w:p w:rsidR="00AD5A67" w:rsidRPr="00E442A4" w:rsidRDefault="00AD5A67" w:rsidP="00AD5A67">
            <w:pPr>
              <w:jc w:val="center"/>
              <w:rPr>
                <w:color w:val="000000"/>
                <w:sz w:val="16"/>
                <w:szCs w:val="16"/>
                <w:lang w:val="hy-AM" w:eastAsia="hy-AM"/>
              </w:rPr>
            </w:pPr>
            <w:r w:rsidRPr="00E442A4">
              <w:rPr>
                <w:color w:val="000000"/>
                <w:sz w:val="16"/>
                <w:szCs w:val="16"/>
                <w:lang w:val="hy-AM" w:eastAsia="hy-AM"/>
              </w:rPr>
              <w:t>0</w:t>
            </w:r>
          </w:p>
        </w:tc>
        <w:tc>
          <w:tcPr>
            <w:tcW w:w="406" w:type="dxa"/>
            <w:tcBorders>
              <w:top w:val="nil"/>
              <w:left w:val="nil"/>
              <w:bottom w:val="single" w:sz="4" w:space="0" w:color="auto"/>
              <w:right w:val="single" w:sz="4" w:space="0" w:color="auto"/>
            </w:tcBorders>
            <w:shd w:val="clear" w:color="auto" w:fill="auto"/>
            <w:noWrap/>
            <w:vAlign w:val="bottom"/>
            <w:hideMark/>
          </w:tcPr>
          <w:p w:rsidR="00AD5A67" w:rsidRPr="00E442A4" w:rsidRDefault="00AD5A67" w:rsidP="00AD5A67">
            <w:pPr>
              <w:jc w:val="center"/>
              <w:rPr>
                <w:color w:val="000000"/>
                <w:sz w:val="16"/>
                <w:szCs w:val="16"/>
                <w:lang w:val="hy-AM" w:eastAsia="hy-AM"/>
              </w:rPr>
            </w:pPr>
            <w:r w:rsidRPr="00E442A4">
              <w:rPr>
                <w:color w:val="000000"/>
                <w:sz w:val="16"/>
                <w:szCs w:val="16"/>
                <w:lang w:val="hy-AM" w:eastAsia="hy-AM"/>
              </w:rPr>
              <w:t>0</w:t>
            </w:r>
          </w:p>
        </w:tc>
        <w:tc>
          <w:tcPr>
            <w:tcW w:w="541" w:type="dxa"/>
            <w:gridSpan w:val="2"/>
            <w:tcBorders>
              <w:top w:val="nil"/>
              <w:left w:val="nil"/>
              <w:bottom w:val="single" w:sz="4" w:space="0" w:color="auto"/>
              <w:right w:val="single" w:sz="4" w:space="0" w:color="auto"/>
            </w:tcBorders>
            <w:shd w:val="clear" w:color="auto" w:fill="auto"/>
            <w:noWrap/>
            <w:vAlign w:val="bottom"/>
            <w:hideMark/>
          </w:tcPr>
          <w:p w:rsidR="00AD5A67" w:rsidRPr="00E442A4" w:rsidRDefault="00AD5A67" w:rsidP="00AD5A67">
            <w:pPr>
              <w:jc w:val="center"/>
              <w:rPr>
                <w:color w:val="000000"/>
                <w:sz w:val="16"/>
                <w:szCs w:val="16"/>
                <w:lang w:val="hy-AM" w:eastAsia="hy-AM"/>
              </w:rPr>
            </w:pPr>
            <w:r w:rsidRPr="00E442A4">
              <w:rPr>
                <w:color w:val="000000"/>
                <w:sz w:val="16"/>
                <w:szCs w:val="16"/>
                <w:lang w:val="hy-AM" w:eastAsia="hy-AM"/>
              </w:rPr>
              <w:t>0</w:t>
            </w:r>
          </w:p>
        </w:tc>
        <w:tc>
          <w:tcPr>
            <w:tcW w:w="818" w:type="dxa"/>
            <w:tcBorders>
              <w:top w:val="nil"/>
              <w:left w:val="nil"/>
              <w:bottom w:val="single" w:sz="4" w:space="0" w:color="auto"/>
              <w:right w:val="single" w:sz="4" w:space="0" w:color="auto"/>
            </w:tcBorders>
            <w:shd w:val="clear" w:color="auto" w:fill="auto"/>
            <w:noWrap/>
            <w:vAlign w:val="bottom"/>
            <w:hideMark/>
          </w:tcPr>
          <w:p w:rsidR="00AD5A67" w:rsidRPr="00E442A4" w:rsidRDefault="00AD5A67" w:rsidP="00AD5A67">
            <w:pPr>
              <w:jc w:val="center"/>
              <w:rPr>
                <w:color w:val="000000"/>
                <w:sz w:val="16"/>
                <w:szCs w:val="16"/>
                <w:lang w:val="hy-AM" w:eastAsia="hy-AM"/>
              </w:rPr>
            </w:pPr>
            <w:r w:rsidRPr="00E442A4">
              <w:rPr>
                <w:color w:val="000000"/>
                <w:sz w:val="16"/>
                <w:szCs w:val="16"/>
                <w:lang w:val="hy-AM" w:eastAsia="hy-AM"/>
              </w:rPr>
              <w:t>Ереван</w:t>
            </w:r>
          </w:p>
        </w:tc>
        <w:tc>
          <w:tcPr>
            <w:tcW w:w="886" w:type="dxa"/>
            <w:tcBorders>
              <w:top w:val="nil"/>
              <w:left w:val="nil"/>
              <w:bottom w:val="single" w:sz="4" w:space="0" w:color="auto"/>
              <w:right w:val="single" w:sz="4" w:space="0" w:color="auto"/>
            </w:tcBorders>
            <w:shd w:val="clear" w:color="auto" w:fill="auto"/>
            <w:noWrap/>
            <w:vAlign w:val="center"/>
            <w:hideMark/>
          </w:tcPr>
          <w:p w:rsidR="00AD5A67" w:rsidRPr="00E442A4" w:rsidRDefault="00AD5A67" w:rsidP="00AD5A67">
            <w:pPr>
              <w:jc w:val="center"/>
              <w:rPr>
                <w:color w:val="000000"/>
                <w:sz w:val="16"/>
                <w:szCs w:val="16"/>
                <w:lang w:val="hy-AM" w:eastAsia="hy-AM"/>
              </w:rPr>
            </w:pPr>
            <w:r w:rsidRPr="00E442A4">
              <w:rPr>
                <w:color w:val="000000"/>
                <w:sz w:val="16"/>
                <w:szCs w:val="16"/>
                <w:lang w:val="hy-AM" w:eastAsia="hy-AM"/>
              </w:rPr>
              <w:t>26 000</w:t>
            </w:r>
          </w:p>
        </w:tc>
        <w:tc>
          <w:tcPr>
            <w:tcW w:w="957" w:type="dxa"/>
            <w:tcBorders>
              <w:top w:val="nil"/>
              <w:left w:val="nil"/>
              <w:bottom w:val="single" w:sz="4" w:space="0" w:color="auto"/>
              <w:right w:val="single" w:sz="4" w:space="0" w:color="auto"/>
            </w:tcBorders>
            <w:shd w:val="clear" w:color="auto" w:fill="auto"/>
            <w:noWrap/>
            <w:vAlign w:val="center"/>
            <w:hideMark/>
          </w:tcPr>
          <w:p w:rsidR="00AD5A67" w:rsidRPr="00E442A4" w:rsidRDefault="00AD5A67" w:rsidP="00AD5A67">
            <w:pPr>
              <w:jc w:val="center"/>
              <w:rPr>
                <w:color w:val="000000"/>
                <w:sz w:val="16"/>
                <w:szCs w:val="16"/>
                <w:lang w:val="hy-AM" w:eastAsia="hy-AM"/>
              </w:rPr>
            </w:pPr>
            <w:r w:rsidRPr="00E442A4">
              <w:rPr>
                <w:color w:val="000000"/>
                <w:sz w:val="16"/>
                <w:szCs w:val="16"/>
                <w:lang w:val="hy-AM" w:eastAsia="hy-AM"/>
              </w:rPr>
              <w:t>1 936 259</w:t>
            </w:r>
          </w:p>
        </w:tc>
        <w:tc>
          <w:tcPr>
            <w:tcW w:w="948" w:type="dxa"/>
            <w:tcBorders>
              <w:top w:val="nil"/>
              <w:left w:val="nil"/>
              <w:bottom w:val="single" w:sz="4" w:space="0" w:color="auto"/>
              <w:right w:val="single" w:sz="4" w:space="0" w:color="auto"/>
            </w:tcBorders>
            <w:shd w:val="clear" w:color="auto" w:fill="auto"/>
            <w:noWrap/>
            <w:vAlign w:val="center"/>
            <w:hideMark/>
          </w:tcPr>
          <w:p w:rsidR="00AD5A67" w:rsidRPr="00E442A4" w:rsidRDefault="00AD5A67" w:rsidP="00AD5A67">
            <w:pPr>
              <w:jc w:val="center"/>
              <w:rPr>
                <w:color w:val="000000"/>
                <w:sz w:val="16"/>
                <w:szCs w:val="16"/>
                <w:lang w:val="hy-AM" w:eastAsia="hy-AM"/>
              </w:rPr>
            </w:pPr>
            <w:r w:rsidRPr="00E442A4">
              <w:rPr>
                <w:color w:val="000000"/>
                <w:sz w:val="16"/>
                <w:szCs w:val="16"/>
                <w:lang w:val="hy-AM" w:eastAsia="hy-AM"/>
              </w:rPr>
              <w:t>13 592 540</w:t>
            </w:r>
          </w:p>
        </w:tc>
      </w:tr>
      <w:tr w:rsidR="003D08B7" w:rsidRPr="00E442A4" w:rsidTr="00E442A4">
        <w:trPr>
          <w:trHeight w:val="427"/>
        </w:trPr>
        <w:tc>
          <w:tcPr>
            <w:tcW w:w="664" w:type="dxa"/>
            <w:tcBorders>
              <w:top w:val="nil"/>
              <w:left w:val="single" w:sz="4" w:space="0" w:color="auto"/>
              <w:bottom w:val="single" w:sz="4" w:space="0" w:color="auto"/>
              <w:right w:val="single" w:sz="4" w:space="0" w:color="auto"/>
            </w:tcBorders>
            <w:shd w:val="clear" w:color="auto" w:fill="auto"/>
            <w:vAlign w:val="bottom"/>
            <w:hideMark/>
          </w:tcPr>
          <w:p w:rsidR="00AD5A67" w:rsidRPr="00E442A4" w:rsidRDefault="00AD5A67" w:rsidP="00AD5A67">
            <w:pPr>
              <w:jc w:val="center"/>
              <w:rPr>
                <w:color w:val="000000"/>
                <w:sz w:val="16"/>
                <w:szCs w:val="16"/>
                <w:lang w:val="hy-AM" w:eastAsia="hy-AM"/>
              </w:rPr>
            </w:pPr>
            <w:r w:rsidRPr="00E442A4">
              <w:rPr>
                <w:color w:val="000000"/>
                <w:sz w:val="16"/>
                <w:szCs w:val="16"/>
                <w:lang w:val="hy-AM" w:eastAsia="hy-AM"/>
              </w:rPr>
              <w:t>23</w:t>
            </w:r>
          </w:p>
        </w:tc>
        <w:tc>
          <w:tcPr>
            <w:tcW w:w="754" w:type="dxa"/>
            <w:tcBorders>
              <w:top w:val="nil"/>
              <w:left w:val="nil"/>
              <w:bottom w:val="single" w:sz="4" w:space="0" w:color="auto"/>
              <w:right w:val="single" w:sz="4" w:space="0" w:color="auto"/>
            </w:tcBorders>
            <w:shd w:val="clear" w:color="auto" w:fill="auto"/>
            <w:vAlign w:val="bottom"/>
            <w:hideMark/>
          </w:tcPr>
          <w:p w:rsidR="00AD5A67" w:rsidRPr="00E442A4" w:rsidRDefault="00AD5A67" w:rsidP="00AD5A67">
            <w:pPr>
              <w:jc w:val="center"/>
              <w:rPr>
                <w:color w:val="000000"/>
                <w:sz w:val="16"/>
                <w:szCs w:val="16"/>
                <w:lang w:val="hy-AM" w:eastAsia="hy-AM"/>
              </w:rPr>
            </w:pPr>
            <w:r w:rsidRPr="00E442A4">
              <w:rPr>
                <w:color w:val="000000"/>
                <w:sz w:val="16"/>
                <w:szCs w:val="16"/>
                <w:lang w:val="hy-AM" w:eastAsia="hy-AM"/>
              </w:rPr>
              <w:t>Тепловоз</w:t>
            </w:r>
          </w:p>
        </w:tc>
        <w:tc>
          <w:tcPr>
            <w:tcW w:w="847" w:type="dxa"/>
            <w:tcBorders>
              <w:top w:val="nil"/>
              <w:left w:val="nil"/>
              <w:bottom w:val="single" w:sz="4" w:space="0" w:color="auto"/>
              <w:right w:val="single" w:sz="4" w:space="0" w:color="auto"/>
            </w:tcBorders>
            <w:shd w:val="clear" w:color="auto" w:fill="auto"/>
            <w:noWrap/>
            <w:vAlign w:val="center"/>
            <w:hideMark/>
          </w:tcPr>
          <w:p w:rsidR="00AD5A67" w:rsidRPr="00E442A4" w:rsidRDefault="00AD5A67" w:rsidP="00AD5A67">
            <w:pPr>
              <w:jc w:val="center"/>
              <w:rPr>
                <w:color w:val="000000"/>
                <w:sz w:val="16"/>
                <w:szCs w:val="16"/>
                <w:lang w:val="hy-AM" w:eastAsia="hy-AM"/>
              </w:rPr>
            </w:pPr>
            <w:r w:rsidRPr="00E442A4">
              <w:rPr>
                <w:color w:val="000000"/>
                <w:sz w:val="16"/>
                <w:szCs w:val="16"/>
                <w:lang w:val="hy-AM" w:eastAsia="hy-AM"/>
              </w:rPr>
              <w:t>ЧМЭ-3т</w:t>
            </w:r>
          </w:p>
        </w:tc>
        <w:tc>
          <w:tcPr>
            <w:tcW w:w="1016" w:type="dxa"/>
            <w:tcBorders>
              <w:top w:val="nil"/>
              <w:left w:val="nil"/>
              <w:bottom w:val="single" w:sz="4" w:space="0" w:color="auto"/>
              <w:right w:val="single" w:sz="4" w:space="0" w:color="auto"/>
            </w:tcBorders>
            <w:shd w:val="clear" w:color="auto" w:fill="auto"/>
            <w:noWrap/>
            <w:vAlign w:val="bottom"/>
            <w:hideMark/>
          </w:tcPr>
          <w:p w:rsidR="00AD5A67" w:rsidRPr="00E442A4" w:rsidRDefault="00AD5A67" w:rsidP="00AD5A67">
            <w:pPr>
              <w:jc w:val="center"/>
              <w:rPr>
                <w:color w:val="000000"/>
                <w:sz w:val="16"/>
                <w:szCs w:val="16"/>
                <w:lang w:val="hy-AM" w:eastAsia="hy-AM"/>
              </w:rPr>
            </w:pPr>
            <w:r w:rsidRPr="00E442A4">
              <w:rPr>
                <w:color w:val="000000"/>
                <w:sz w:val="16"/>
                <w:szCs w:val="16"/>
                <w:lang w:val="hy-AM" w:eastAsia="hy-AM"/>
              </w:rPr>
              <w:t>51130049</w:t>
            </w:r>
          </w:p>
        </w:tc>
        <w:tc>
          <w:tcPr>
            <w:tcW w:w="656" w:type="dxa"/>
            <w:tcBorders>
              <w:top w:val="nil"/>
              <w:left w:val="nil"/>
              <w:bottom w:val="single" w:sz="4" w:space="0" w:color="auto"/>
              <w:right w:val="single" w:sz="4" w:space="0" w:color="auto"/>
            </w:tcBorders>
            <w:shd w:val="clear" w:color="auto" w:fill="auto"/>
            <w:noWrap/>
            <w:vAlign w:val="center"/>
            <w:hideMark/>
          </w:tcPr>
          <w:p w:rsidR="00AD5A67" w:rsidRPr="00E442A4" w:rsidRDefault="00AD5A67" w:rsidP="00AD5A67">
            <w:pPr>
              <w:jc w:val="center"/>
              <w:rPr>
                <w:color w:val="000000"/>
                <w:sz w:val="16"/>
                <w:szCs w:val="16"/>
                <w:lang w:val="hy-AM" w:eastAsia="hy-AM"/>
              </w:rPr>
            </w:pPr>
            <w:r w:rsidRPr="00E442A4">
              <w:rPr>
                <w:color w:val="000000"/>
                <w:sz w:val="16"/>
                <w:szCs w:val="16"/>
                <w:lang w:val="hy-AM" w:eastAsia="hy-AM"/>
              </w:rPr>
              <w:t>6450</w:t>
            </w:r>
          </w:p>
        </w:tc>
        <w:tc>
          <w:tcPr>
            <w:tcW w:w="616" w:type="dxa"/>
            <w:tcBorders>
              <w:top w:val="nil"/>
              <w:left w:val="nil"/>
              <w:bottom w:val="single" w:sz="4" w:space="0" w:color="auto"/>
              <w:right w:val="single" w:sz="4" w:space="0" w:color="auto"/>
            </w:tcBorders>
            <w:shd w:val="clear" w:color="auto" w:fill="auto"/>
            <w:noWrap/>
            <w:vAlign w:val="bottom"/>
            <w:hideMark/>
          </w:tcPr>
          <w:p w:rsidR="00AD5A67" w:rsidRPr="00E442A4" w:rsidRDefault="00AD5A67" w:rsidP="00AD5A67">
            <w:pPr>
              <w:jc w:val="center"/>
              <w:rPr>
                <w:color w:val="000000"/>
                <w:sz w:val="16"/>
                <w:szCs w:val="16"/>
                <w:lang w:val="hy-AM" w:eastAsia="hy-AM"/>
              </w:rPr>
            </w:pPr>
            <w:r w:rsidRPr="00E442A4">
              <w:rPr>
                <w:color w:val="000000"/>
                <w:sz w:val="16"/>
                <w:szCs w:val="16"/>
                <w:lang w:val="hy-AM" w:eastAsia="hy-AM"/>
              </w:rPr>
              <w:t>1989</w:t>
            </w:r>
          </w:p>
        </w:tc>
        <w:tc>
          <w:tcPr>
            <w:tcW w:w="406" w:type="dxa"/>
            <w:tcBorders>
              <w:top w:val="nil"/>
              <w:left w:val="nil"/>
              <w:bottom w:val="single" w:sz="4" w:space="0" w:color="auto"/>
              <w:right w:val="single" w:sz="4" w:space="0" w:color="auto"/>
            </w:tcBorders>
            <w:shd w:val="clear" w:color="auto" w:fill="auto"/>
            <w:noWrap/>
            <w:vAlign w:val="bottom"/>
            <w:hideMark/>
          </w:tcPr>
          <w:p w:rsidR="00AD5A67" w:rsidRPr="00E442A4" w:rsidRDefault="00AD5A67" w:rsidP="00AD5A67">
            <w:pPr>
              <w:jc w:val="center"/>
              <w:rPr>
                <w:color w:val="000000"/>
                <w:sz w:val="16"/>
                <w:szCs w:val="16"/>
                <w:lang w:val="hy-AM" w:eastAsia="hy-AM"/>
              </w:rPr>
            </w:pPr>
            <w:r w:rsidRPr="00E442A4">
              <w:rPr>
                <w:color w:val="000000"/>
                <w:sz w:val="16"/>
                <w:szCs w:val="16"/>
                <w:lang w:val="hy-AM" w:eastAsia="hy-AM"/>
              </w:rPr>
              <w:t>1</w:t>
            </w:r>
          </w:p>
        </w:tc>
        <w:tc>
          <w:tcPr>
            <w:tcW w:w="406" w:type="dxa"/>
            <w:tcBorders>
              <w:top w:val="nil"/>
              <w:left w:val="nil"/>
              <w:bottom w:val="single" w:sz="4" w:space="0" w:color="auto"/>
              <w:right w:val="single" w:sz="4" w:space="0" w:color="auto"/>
            </w:tcBorders>
            <w:shd w:val="clear" w:color="auto" w:fill="auto"/>
            <w:noWrap/>
            <w:vAlign w:val="bottom"/>
            <w:hideMark/>
          </w:tcPr>
          <w:p w:rsidR="00AD5A67" w:rsidRPr="00E442A4" w:rsidRDefault="00AD5A67" w:rsidP="00AD5A67">
            <w:pPr>
              <w:jc w:val="center"/>
              <w:rPr>
                <w:color w:val="000000"/>
                <w:sz w:val="16"/>
                <w:szCs w:val="16"/>
                <w:lang w:val="hy-AM" w:eastAsia="hy-AM"/>
              </w:rPr>
            </w:pPr>
            <w:r w:rsidRPr="00E442A4">
              <w:rPr>
                <w:color w:val="000000"/>
                <w:sz w:val="16"/>
                <w:szCs w:val="16"/>
                <w:lang w:val="hy-AM" w:eastAsia="hy-AM"/>
              </w:rPr>
              <w:t>4</w:t>
            </w:r>
          </w:p>
        </w:tc>
        <w:tc>
          <w:tcPr>
            <w:tcW w:w="406" w:type="dxa"/>
            <w:tcBorders>
              <w:top w:val="nil"/>
              <w:left w:val="nil"/>
              <w:bottom w:val="single" w:sz="4" w:space="0" w:color="auto"/>
              <w:right w:val="single" w:sz="4" w:space="0" w:color="auto"/>
            </w:tcBorders>
            <w:shd w:val="clear" w:color="auto" w:fill="auto"/>
            <w:noWrap/>
            <w:vAlign w:val="bottom"/>
            <w:hideMark/>
          </w:tcPr>
          <w:p w:rsidR="00AD5A67" w:rsidRPr="00E442A4" w:rsidRDefault="00AD5A67" w:rsidP="00AD5A67">
            <w:pPr>
              <w:jc w:val="center"/>
              <w:rPr>
                <w:color w:val="000000"/>
                <w:sz w:val="16"/>
                <w:szCs w:val="16"/>
                <w:lang w:val="hy-AM" w:eastAsia="hy-AM"/>
              </w:rPr>
            </w:pPr>
            <w:r w:rsidRPr="00E442A4">
              <w:rPr>
                <w:color w:val="000000"/>
                <w:sz w:val="16"/>
                <w:szCs w:val="16"/>
                <w:lang w:val="hy-AM" w:eastAsia="hy-AM"/>
              </w:rPr>
              <w:t>1</w:t>
            </w:r>
          </w:p>
        </w:tc>
        <w:tc>
          <w:tcPr>
            <w:tcW w:w="406" w:type="dxa"/>
            <w:tcBorders>
              <w:top w:val="nil"/>
              <w:left w:val="nil"/>
              <w:bottom w:val="single" w:sz="4" w:space="0" w:color="auto"/>
              <w:right w:val="single" w:sz="4" w:space="0" w:color="auto"/>
            </w:tcBorders>
            <w:shd w:val="clear" w:color="auto" w:fill="auto"/>
            <w:noWrap/>
            <w:vAlign w:val="bottom"/>
            <w:hideMark/>
          </w:tcPr>
          <w:p w:rsidR="00AD5A67" w:rsidRPr="00E442A4" w:rsidRDefault="00AD5A67" w:rsidP="00AD5A67">
            <w:pPr>
              <w:jc w:val="center"/>
              <w:rPr>
                <w:color w:val="000000"/>
                <w:sz w:val="16"/>
                <w:szCs w:val="16"/>
                <w:lang w:val="hy-AM" w:eastAsia="hy-AM"/>
              </w:rPr>
            </w:pPr>
            <w:r w:rsidRPr="00E442A4">
              <w:rPr>
                <w:color w:val="000000"/>
                <w:sz w:val="16"/>
                <w:szCs w:val="16"/>
                <w:lang w:val="hy-AM" w:eastAsia="hy-AM"/>
              </w:rPr>
              <w:t>1</w:t>
            </w:r>
          </w:p>
        </w:tc>
        <w:tc>
          <w:tcPr>
            <w:tcW w:w="406" w:type="dxa"/>
            <w:tcBorders>
              <w:top w:val="nil"/>
              <w:left w:val="nil"/>
              <w:bottom w:val="single" w:sz="4" w:space="0" w:color="auto"/>
              <w:right w:val="single" w:sz="4" w:space="0" w:color="auto"/>
            </w:tcBorders>
            <w:shd w:val="clear" w:color="auto" w:fill="auto"/>
            <w:noWrap/>
            <w:vAlign w:val="bottom"/>
            <w:hideMark/>
          </w:tcPr>
          <w:p w:rsidR="00AD5A67" w:rsidRPr="00E442A4" w:rsidRDefault="00AD5A67" w:rsidP="00AD5A67">
            <w:pPr>
              <w:jc w:val="center"/>
              <w:rPr>
                <w:color w:val="000000"/>
                <w:sz w:val="16"/>
                <w:szCs w:val="16"/>
                <w:lang w:val="hy-AM" w:eastAsia="hy-AM"/>
              </w:rPr>
            </w:pPr>
            <w:r w:rsidRPr="00E442A4">
              <w:rPr>
                <w:color w:val="000000"/>
                <w:sz w:val="16"/>
                <w:szCs w:val="16"/>
                <w:lang w:val="hy-AM" w:eastAsia="hy-AM"/>
              </w:rPr>
              <w:t>0</w:t>
            </w:r>
          </w:p>
        </w:tc>
        <w:tc>
          <w:tcPr>
            <w:tcW w:w="406" w:type="dxa"/>
            <w:tcBorders>
              <w:top w:val="nil"/>
              <w:left w:val="nil"/>
              <w:bottom w:val="single" w:sz="4" w:space="0" w:color="auto"/>
              <w:right w:val="single" w:sz="4" w:space="0" w:color="auto"/>
            </w:tcBorders>
            <w:shd w:val="clear" w:color="auto" w:fill="auto"/>
            <w:noWrap/>
            <w:vAlign w:val="bottom"/>
            <w:hideMark/>
          </w:tcPr>
          <w:p w:rsidR="00AD5A67" w:rsidRPr="00E442A4" w:rsidRDefault="00AD5A67" w:rsidP="00AD5A67">
            <w:pPr>
              <w:jc w:val="center"/>
              <w:rPr>
                <w:color w:val="000000"/>
                <w:sz w:val="16"/>
                <w:szCs w:val="16"/>
                <w:lang w:val="hy-AM" w:eastAsia="hy-AM"/>
              </w:rPr>
            </w:pPr>
            <w:r w:rsidRPr="00E442A4">
              <w:rPr>
                <w:color w:val="000000"/>
                <w:sz w:val="16"/>
                <w:szCs w:val="16"/>
                <w:lang w:val="hy-AM" w:eastAsia="hy-AM"/>
              </w:rPr>
              <w:t>0</w:t>
            </w:r>
          </w:p>
        </w:tc>
        <w:tc>
          <w:tcPr>
            <w:tcW w:w="541" w:type="dxa"/>
            <w:gridSpan w:val="2"/>
            <w:tcBorders>
              <w:top w:val="nil"/>
              <w:left w:val="nil"/>
              <w:bottom w:val="single" w:sz="4" w:space="0" w:color="auto"/>
              <w:right w:val="single" w:sz="4" w:space="0" w:color="auto"/>
            </w:tcBorders>
            <w:shd w:val="clear" w:color="auto" w:fill="auto"/>
            <w:noWrap/>
            <w:vAlign w:val="bottom"/>
            <w:hideMark/>
          </w:tcPr>
          <w:p w:rsidR="00AD5A67" w:rsidRPr="00E442A4" w:rsidRDefault="00AD5A67" w:rsidP="00AD5A67">
            <w:pPr>
              <w:jc w:val="center"/>
              <w:rPr>
                <w:color w:val="000000"/>
                <w:sz w:val="16"/>
                <w:szCs w:val="16"/>
                <w:lang w:val="hy-AM" w:eastAsia="hy-AM"/>
              </w:rPr>
            </w:pPr>
            <w:r w:rsidRPr="00E442A4">
              <w:rPr>
                <w:color w:val="000000"/>
                <w:sz w:val="16"/>
                <w:szCs w:val="16"/>
                <w:lang w:val="hy-AM" w:eastAsia="hy-AM"/>
              </w:rPr>
              <w:t>1</w:t>
            </w:r>
          </w:p>
        </w:tc>
        <w:tc>
          <w:tcPr>
            <w:tcW w:w="818" w:type="dxa"/>
            <w:tcBorders>
              <w:top w:val="nil"/>
              <w:left w:val="nil"/>
              <w:bottom w:val="single" w:sz="4" w:space="0" w:color="auto"/>
              <w:right w:val="single" w:sz="4" w:space="0" w:color="auto"/>
            </w:tcBorders>
            <w:shd w:val="clear" w:color="auto" w:fill="auto"/>
            <w:noWrap/>
            <w:vAlign w:val="bottom"/>
            <w:hideMark/>
          </w:tcPr>
          <w:p w:rsidR="00AD5A67" w:rsidRPr="00E442A4" w:rsidRDefault="00AD5A67" w:rsidP="00AD5A67">
            <w:pPr>
              <w:jc w:val="center"/>
              <w:rPr>
                <w:color w:val="000000"/>
                <w:sz w:val="16"/>
                <w:szCs w:val="16"/>
                <w:lang w:val="hy-AM" w:eastAsia="hy-AM"/>
              </w:rPr>
            </w:pPr>
            <w:r w:rsidRPr="00E442A4">
              <w:rPr>
                <w:color w:val="000000"/>
                <w:sz w:val="16"/>
                <w:szCs w:val="16"/>
                <w:lang w:val="hy-AM" w:eastAsia="hy-AM"/>
              </w:rPr>
              <w:t>Ереван</w:t>
            </w:r>
          </w:p>
        </w:tc>
        <w:tc>
          <w:tcPr>
            <w:tcW w:w="886" w:type="dxa"/>
            <w:tcBorders>
              <w:top w:val="nil"/>
              <w:left w:val="nil"/>
              <w:bottom w:val="single" w:sz="4" w:space="0" w:color="auto"/>
              <w:right w:val="single" w:sz="4" w:space="0" w:color="auto"/>
            </w:tcBorders>
            <w:shd w:val="clear" w:color="auto" w:fill="auto"/>
            <w:noWrap/>
            <w:vAlign w:val="center"/>
            <w:hideMark/>
          </w:tcPr>
          <w:p w:rsidR="00AD5A67" w:rsidRPr="00E442A4" w:rsidRDefault="00AD5A67" w:rsidP="00AD5A67">
            <w:pPr>
              <w:jc w:val="center"/>
              <w:rPr>
                <w:color w:val="000000"/>
                <w:sz w:val="16"/>
                <w:szCs w:val="16"/>
                <w:lang w:val="hy-AM" w:eastAsia="hy-AM"/>
              </w:rPr>
            </w:pPr>
            <w:r w:rsidRPr="00E442A4">
              <w:rPr>
                <w:color w:val="000000"/>
                <w:sz w:val="16"/>
                <w:szCs w:val="16"/>
                <w:lang w:val="hy-AM" w:eastAsia="hy-AM"/>
              </w:rPr>
              <w:t>26 500</w:t>
            </w:r>
          </w:p>
        </w:tc>
        <w:tc>
          <w:tcPr>
            <w:tcW w:w="957" w:type="dxa"/>
            <w:tcBorders>
              <w:top w:val="nil"/>
              <w:left w:val="nil"/>
              <w:bottom w:val="single" w:sz="4" w:space="0" w:color="auto"/>
              <w:right w:val="single" w:sz="4" w:space="0" w:color="auto"/>
            </w:tcBorders>
            <w:shd w:val="clear" w:color="auto" w:fill="auto"/>
            <w:noWrap/>
            <w:vAlign w:val="center"/>
            <w:hideMark/>
          </w:tcPr>
          <w:p w:rsidR="00AD5A67" w:rsidRPr="00E442A4" w:rsidRDefault="00AD5A67" w:rsidP="00AD5A67">
            <w:pPr>
              <w:jc w:val="center"/>
              <w:rPr>
                <w:color w:val="000000"/>
                <w:sz w:val="16"/>
                <w:szCs w:val="16"/>
                <w:lang w:val="hy-AM" w:eastAsia="hy-AM"/>
              </w:rPr>
            </w:pPr>
            <w:r w:rsidRPr="00E442A4">
              <w:rPr>
                <w:color w:val="000000"/>
                <w:sz w:val="16"/>
                <w:szCs w:val="16"/>
                <w:lang w:val="hy-AM" w:eastAsia="hy-AM"/>
              </w:rPr>
              <w:t>1 973 495</w:t>
            </w:r>
          </w:p>
        </w:tc>
        <w:tc>
          <w:tcPr>
            <w:tcW w:w="948" w:type="dxa"/>
            <w:tcBorders>
              <w:top w:val="nil"/>
              <w:left w:val="nil"/>
              <w:bottom w:val="single" w:sz="4" w:space="0" w:color="auto"/>
              <w:right w:val="single" w:sz="4" w:space="0" w:color="auto"/>
            </w:tcBorders>
            <w:shd w:val="clear" w:color="auto" w:fill="auto"/>
            <w:noWrap/>
            <w:vAlign w:val="center"/>
            <w:hideMark/>
          </w:tcPr>
          <w:p w:rsidR="00AD5A67" w:rsidRPr="00E442A4" w:rsidRDefault="00AD5A67" w:rsidP="00AD5A67">
            <w:pPr>
              <w:jc w:val="center"/>
              <w:rPr>
                <w:color w:val="000000"/>
                <w:sz w:val="16"/>
                <w:szCs w:val="16"/>
                <w:lang w:val="hy-AM" w:eastAsia="hy-AM"/>
              </w:rPr>
            </w:pPr>
            <w:r w:rsidRPr="00E442A4">
              <w:rPr>
                <w:color w:val="000000"/>
                <w:sz w:val="16"/>
                <w:szCs w:val="16"/>
                <w:lang w:val="hy-AM" w:eastAsia="hy-AM"/>
              </w:rPr>
              <w:t>13 853 935</w:t>
            </w:r>
          </w:p>
        </w:tc>
      </w:tr>
      <w:tr w:rsidR="003D08B7" w:rsidRPr="00E442A4" w:rsidTr="00E442A4">
        <w:trPr>
          <w:trHeight w:val="427"/>
        </w:trPr>
        <w:tc>
          <w:tcPr>
            <w:tcW w:w="664" w:type="dxa"/>
            <w:tcBorders>
              <w:top w:val="nil"/>
              <w:left w:val="single" w:sz="4" w:space="0" w:color="auto"/>
              <w:bottom w:val="single" w:sz="4" w:space="0" w:color="auto"/>
              <w:right w:val="single" w:sz="4" w:space="0" w:color="auto"/>
            </w:tcBorders>
            <w:shd w:val="clear" w:color="auto" w:fill="auto"/>
            <w:vAlign w:val="bottom"/>
            <w:hideMark/>
          </w:tcPr>
          <w:p w:rsidR="00AD5A67" w:rsidRPr="00E442A4" w:rsidRDefault="00AD5A67" w:rsidP="00AD5A67">
            <w:pPr>
              <w:jc w:val="center"/>
              <w:rPr>
                <w:color w:val="000000"/>
                <w:sz w:val="16"/>
                <w:szCs w:val="16"/>
                <w:lang w:val="hy-AM" w:eastAsia="hy-AM"/>
              </w:rPr>
            </w:pPr>
            <w:r w:rsidRPr="00E442A4">
              <w:rPr>
                <w:color w:val="000000"/>
                <w:sz w:val="16"/>
                <w:szCs w:val="16"/>
                <w:lang w:val="hy-AM" w:eastAsia="hy-AM"/>
              </w:rPr>
              <w:t>24</w:t>
            </w:r>
          </w:p>
        </w:tc>
        <w:tc>
          <w:tcPr>
            <w:tcW w:w="754" w:type="dxa"/>
            <w:tcBorders>
              <w:top w:val="nil"/>
              <w:left w:val="nil"/>
              <w:bottom w:val="single" w:sz="4" w:space="0" w:color="auto"/>
              <w:right w:val="single" w:sz="4" w:space="0" w:color="auto"/>
            </w:tcBorders>
            <w:shd w:val="clear" w:color="auto" w:fill="auto"/>
            <w:vAlign w:val="bottom"/>
            <w:hideMark/>
          </w:tcPr>
          <w:p w:rsidR="00AD5A67" w:rsidRPr="00E442A4" w:rsidRDefault="00AD5A67" w:rsidP="00AD5A67">
            <w:pPr>
              <w:jc w:val="center"/>
              <w:rPr>
                <w:color w:val="000000"/>
                <w:sz w:val="16"/>
                <w:szCs w:val="16"/>
                <w:lang w:val="hy-AM" w:eastAsia="hy-AM"/>
              </w:rPr>
            </w:pPr>
            <w:r w:rsidRPr="00E442A4">
              <w:rPr>
                <w:color w:val="000000"/>
                <w:sz w:val="16"/>
                <w:szCs w:val="16"/>
                <w:lang w:val="hy-AM" w:eastAsia="hy-AM"/>
              </w:rPr>
              <w:t>Тепловоз</w:t>
            </w:r>
          </w:p>
        </w:tc>
        <w:tc>
          <w:tcPr>
            <w:tcW w:w="847" w:type="dxa"/>
            <w:tcBorders>
              <w:top w:val="nil"/>
              <w:left w:val="nil"/>
              <w:bottom w:val="single" w:sz="4" w:space="0" w:color="auto"/>
              <w:right w:val="single" w:sz="4" w:space="0" w:color="auto"/>
            </w:tcBorders>
            <w:shd w:val="clear" w:color="auto" w:fill="auto"/>
            <w:noWrap/>
            <w:vAlign w:val="center"/>
            <w:hideMark/>
          </w:tcPr>
          <w:p w:rsidR="00AD5A67" w:rsidRPr="00E442A4" w:rsidRDefault="00AD5A67" w:rsidP="00AD5A67">
            <w:pPr>
              <w:jc w:val="center"/>
              <w:rPr>
                <w:color w:val="000000"/>
                <w:sz w:val="16"/>
                <w:szCs w:val="16"/>
                <w:lang w:val="hy-AM" w:eastAsia="hy-AM"/>
              </w:rPr>
            </w:pPr>
            <w:r w:rsidRPr="00E442A4">
              <w:rPr>
                <w:color w:val="000000"/>
                <w:sz w:val="16"/>
                <w:szCs w:val="16"/>
                <w:lang w:val="hy-AM" w:eastAsia="hy-AM"/>
              </w:rPr>
              <w:t>ЧМЭ-3т</w:t>
            </w:r>
          </w:p>
        </w:tc>
        <w:tc>
          <w:tcPr>
            <w:tcW w:w="1016" w:type="dxa"/>
            <w:tcBorders>
              <w:top w:val="nil"/>
              <w:left w:val="nil"/>
              <w:bottom w:val="single" w:sz="4" w:space="0" w:color="auto"/>
              <w:right w:val="single" w:sz="4" w:space="0" w:color="auto"/>
            </w:tcBorders>
            <w:shd w:val="clear" w:color="auto" w:fill="auto"/>
            <w:noWrap/>
            <w:vAlign w:val="bottom"/>
            <w:hideMark/>
          </w:tcPr>
          <w:p w:rsidR="00AD5A67" w:rsidRPr="00E442A4" w:rsidRDefault="00AD5A67" w:rsidP="00AD5A67">
            <w:pPr>
              <w:jc w:val="center"/>
              <w:rPr>
                <w:color w:val="000000"/>
                <w:sz w:val="16"/>
                <w:szCs w:val="16"/>
                <w:lang w:val="hy-AM" w:eastAsia="hy-AM"/>
              </w:rPr>
            </w:pPr>
            <w:r w:rsidRPr="00E442A4">
              <w:rPr>
                <w:color w:val="000000"/>
                <w:sz w:val="16"/>
                <w:szCs w:val="16"/>
                <w:lang w:val="hy-AM" w:eastAsia="hy-AM"/>
              </w:rPr>
              <w:t>50030004</w:t>
            </w:r>
          </w:p>
        </w:tc>
        <w:tc>
          <w:tcPr>
            <w:tcW w:w="656" w:type="dxa"/>
            <w:tcBorders>
              <w:top w:val="nil"/>
              <w:left w:val="nil"/>
              <w:bottom w:val="single" w:sz="4" w:space="0" w:color="auto"/>
              <w:right w:val="single" w:sz="4" w:space="0" w:color="auto"/>
            </w:tcBorders>
            <w:shd w:val="clear" w:color="auto" w:fill="auto"/>
            <w:noWrap/>
            <w:vAlign w:val="center"/>
            <w:hideMark/>
          </w:tcPr>
          <w:p w:rsidR="00AD5A67" w:rsidRPr="00E442A4" w:rsidRDefault="00AD5A67" w:rsidP="00AD5A67">
            <w:pPr>
              <w:jc w:val="center"/>
              <w:rPr>
                <w:color w:val="000000"/>
                <w:sz w:val="16"/>
                <w:szCs w:val="16"/>
                <w:lang w:val="hy-AM" w:eastAsia="hy-AM"/>
              </w:rPr>
            </w:pPr>
            <w:r w:rsidRPr="00E442A4">
              <w:rPr>
                <w:color w:val="000000"/>
                <w:sz w:val="16"/>
                <w:szCs w:val="16"/>
                <w:lang w:val="hy-AM" w:eastAsia="hy-AM"/>
              </w:rPr>
              <w:t>6530</w:t>
            </w:r>
          </w:p>
        </w:tc>
        <w:tc>
          <w:tcPr>
            <w:tcW w:w="616" w:type="dxa"/>
            <w:tcBorders>
              <w:top w:val="nil"/>
              <w:left w:val="nil"/>
              <w:bottom w:val="single" w:sz="4" w:space="0" w:color="auto"/>
              <w:right w:val="single" w:sz="4" w:space="0" w:color="auto"/>
            </w:tcBorders>
            <w:shd w:val="clear" w:color="auto" w:fill="auto"/>
            <w:noWrap/>
            <w:vAlign w:val="bottom"/>
            <w:hideMark/>
          </w:tcPr>
          <w:p w:rsidR="00AD5A67" w:rsidRPr="00E442A4" w:rsidRDefault="00AD5A67" w:rsidP="00AD5A67">
            <w:pPr>
              <w:jc w:val="center"/>
              <w:rPr>
                <w:color w:val="000000"/>
                <w:sz w:val="16"/>
                <w:szCs w:val="16"/>
                <w:lang w:val="hy-AM" w:eastAsia="hy-AM"/>
              </w:rPr>
            </w:pPr>
            <w:r w:rsidRPr="00E442A4">
              <w:rPr>
                <w:color w:val="000000"/>
                <w:sz w:val="16"/>
                <w:szCs w:val="16"/>
                <w:lang w:val="hy-AM" w:eastAsia="hy-AM"/>
              </w:rPr>
              <w:t>1989</w:t>
            </w:r>
          </w:p>
        </w:tc>
        <w:tc>
          <w:tcPr>
            <w:tcW w:w="406" w:type="dxa"/>
            <w:tcBorders>
              <w:top w:val="nil"/>
              <w:left w:val="nil"/>
              <w:bottom w:val="single" w:sz="4" w:space="0" w:color="auto"/>
              <w:right w:val="single" w:sz="4" w:space="0" w:color="auto"/>
            </w:tcBorders>
            <w:shd w:val="clear" w:color="auto" w:fill="auto"/>
            <w:noWrap/>
            <w:vAlign w:val="bottom"/>
            <w:hideMark/>
          </w:tcPr>
          <w:p w:rsidR="00AD5A67" w:rsidRPr="00E442A4" w:rsidRDefault="00AD5A67" w:rsidP="00AD5A67">
            <w:pPr>
              <w:jc w:val="center"/>
              <w:rPr>
                <w:color w:val="000000"/>
                <w:sz w:val="16"/>
                <w:szCs w:val="16"/>
                <w:lang w:val="hy-AM" w:eastAsia="hy-AM"/>
              </w:rPr>
            </w:pPr>
            <w:r w:rsidRPr="00E442A4">
              <w:rPr>
                <w:color w:val="000000"/>
                <w:sz w:val="16"/>
                <w:szCs w:val="16"/>
                <w:lang w:val="hy-AM" w:eastAsia="hy-AM"/>
              </w:rPr>
              <w:t>0</w:t>
            </w:r>
          </w:p>
        </w:tc>
        <w:tc>
          <w:tcPr>
            <w:tcW w:w="406" w:type="dxa"/>
            <w:tcBorders>
              <w:top w:val="nil"/>
              <w:left w:val="nil"/>
              <w:bottom w:val="single" w:sz="4" w:space="0" w:color="auto"/>
              <w:right w:val="single" w:sz="4" w:space="0" w:color="auto"/>
            </w:tcBorders>
            <w:shd w:val="clear" w:color="auto" w:fill="auto"/>
            <w:noWrap/>
            <w:vAlign w:val="bottom"/>
            <w:hideMark/>
          </w:tcPr>
          <w:p w:rsidR="00AD5A67" w:rsidRPr="00E442A4" w:rsidRDefault="00AD5A67" w:rsidP="00AD5A67">
            <w:pPr>
              <w:jc w:val="center"/>
              <w:rPr>
                <w:color w:val="000000"/>
                <w:sz w:val="16"/>
                <w:szCs w:val="16"/>
                <w:lang w:val="hy-AM" w:eastAsia="hy-AM"/>
              </w:rPr>
            </w:pPr>
            <w:r w:rsidRPr="00E442A4">
              <w:rPr>
                <w:color w:val="000000"/>
                <w:sz w:val="16"/>
                <w:szCs w:val="16"/>
                <w:lang w:val="hy-AM" w:eastAsia="hy-AM"/>
              </w:rPr>
              <w:t>6</w:t>
            </w:r>
          </w:p>
        </w:tc>
        <w:tc>
          <w:tcPr>
            <w:tcW w:w="406" w:type="dxa"/>
            <w:tcBorders>
              <w:top w:val="nil"/>
              <w:left w:val="nil"/>
              <w:bottom w:val="single" w:sz="4" w:space="0" w:color="auto"/>
              <w:right w:val="single" w:sz="4" w:space="0" w:color="auto"/>
            </w:tcBorders>
            <w:shd w:val="clear" w:color="auto" w:fill="auto"/>
            <w:noWrap/>
            <w:vAlign w:val="bottom"/>
            <w:hideMark/>
          </w:tcPr>
          <w:p w:rsidR="00AD5A67" w:rsidRPr="00E442A4" w:rsidRDefault="00AD5A67" w:rsidP="00AD5A67">
            <w:pPr>
              <w:jc w:val="center"/>
              <w:rPr>
                <w:color w:val="000000"/>
                <w:sz w:val="16"/>
                <w:szCs w:val="16"/>
                <w:lang w:val="hy-AM" w:eastAsia="hy-AM"/>
              </w:rPr>
            </w:pPr>
            <w:r w:rsidRPr="00E442A4">
              <w:rPr>
                <w:color w:val="000000"/>
                <w:sz w:val="16"/>
                <w:szCs w:val="16"/>
                <w:lang w:val="hy-AM" w:eastAsia="hy-AM"/>
              </w:rPr>
              <w:t>1</w:t>
            </w:r>
          </w:p>
        </w:tc>
        <w:tc>
          <w:tcPr>
            <w:tcW w:w="406" w:type="dxa"/>
            <w:tcBorders>
              <w:top w:val="nil"/>
              <w:left w:val="nil"/>
              <w:bottom w:val="single" w:sz="4" w:space="0" w:color="auto"/>
              <w:right w:val="single" w:sz="4" w:space="0" w:color="auto"/>
            </w:tcBorders>
            <w:shd w:val="clear" w:color="auto" w:fill="auto"/>
            <w:noWrap/>
            <w:vAlign w:val="bottom"/>
            <w:hideMark/>
          </w:tcPr>
          <w:p w:rsidR="00AD5A67" w:rsidRPr="00E442A4" w:rsidRDefault="00AD5A67" w:rsidP="00AD5A67">
            <w:pPr>
              <w:jc w:val="center"/>
              <w:rPr>
                <w:color w:val="000000"/>
                <w:sz w:val="16"/>
                <w:szCs w:val="16"/>
                <w:lang w:val="hy-AM" w:eastAsia="hy-AM"/>
              </w:rPr>
            </w:pPr>
            <w:r w:rsidRPr="00E442A4">
              <w:rPr>
                <w:color w:val="000000"/>
                <w:sz w:val="16"/>
                <w:szCs w:val="16"/>
                <w:lang w:val="hy-AM" w:eastAsia="hy-AM"/>
              </w:rPr>
              <w:t>1</w:t>
            </w:r>
          </w:p>
        </w:tc>
        <w:tc>
          <w:tcPr>
            <w:tcW w:w="406" w:type="dxa"/>
            <w:tcBorders>
              <w:top w:val="nil"/>
              <w:left w:val="nil"/>
              <w:bottom w:val="single" w:sz="4" w:space="0" w:color="auto"/>
              <w:right w:val="single" w:sz="4" w:space="0" w:color="auto"/>
            </w:tcBorders>
            <w:shd w:val="clear" w:color="auto" w:fill="auto"/>
            <w:noWrap/>
            <w:vAlign w:val="bottom"/>
            <w:hideMark/>
          </w:tcPr>
          <w:p w:rsidR="00AD5A67" w:rsidRPr="00E442A4" w:rsidRDefault="00AD5A67" w:rsidP="00AD5A67">
            <w:pPr>
              <w:jc w:val="center"/>
              <w:rPr>
                <w:color w:val="000000"/>
                <w:sz w:val="16"/>
                <w:szCs w:val="16"/>
                <w:lang w:val="hy-AM" w:eastAsia="hy-AM"/>
              </w:rPr>
            </w:pPr>
            <w:r w:rsidRPr="00E442A4">
              <w:rPr>
                <w:color w:val="000000"/>
                <w:sz w:val="16"/>
                <w:szCs w:val="16"/>
                <w:lang w:val="hy-AM" w:eastAsia="hy-AM"/>
              </w:rPr>
              <w:t>0</w:t>
            </w:r>
          </w:p>
        </w:tc>
        <w:tc>
          <w:tcPr>
            <w:tcW w:w="406" w:type="dxa"/>
            <w:tcBorders>
              <w:top w:val="nil"/>
              <w:left w:val="nil"/>
              <w:bottom w:val="single" w:sz="4" w:space="0" w:color="auto"/>
              <w:right w:val="single" w:sz="4" w:space="0" w:color="auto"/>
            </w:tcBorders>
            <w:shd w:val="clear" w:color="auto" w:fill="auto"/>
            <w:noWrap/>
            <w:vAlign w:val="bottom"/>
            <w:hideMark/>
          </w:tcPr>
          <w:p w:rsidR="00AD5A67" w:rsidRPr="00E442A4" w:rsidRDefault="00AD5A67" w:rsidP="00AD5A67">
            <w:pPr>
              <w:jc w:val="center"/>
              <w:rPr>
                <w:color w:val="000000"/>
                <w:sz w:val="16"/>
                <w:szCs w:val="16"/>
                <w:lang w:val="hy-AM" w:eastAsia="hy-AM"/>
              </w:rPr>
            </w:pPr>
            <w:r w:rsidRPr="00E442A4">
              <w:rPr>
                <w:color w:val="000000"/>
                <w:sz w:val="16"/>
                <w:szCs w:val="16"/>
                <w:lang w:val="hy-AM" w:eastAsia="hy-AM"/>
              </w:rPr>
              <w:t>0</w:t>
            </w:r>
          </w:p>
        </w:tc>
        <w:tc>
          <w:tcPr>
            <w:tcW w:w="541" w:type="dxa"/>
            <w:gridSpan w:val="2"/>
            <w:tcBorders>
              <w:top w:val="nil"/>
              <w:left w:val="nil"/>
              <w:bottom w:val="single" w:sz="4" w:space="0" w:color="auto"/>
              <w:right w:val="single" w:sz="4" w:space="0" w:color="auto"/>
            </w:tcBorders>
            <w:shd w:val="clear" w:color="auto" w:fill="auto"/>
            <w:noWrap/>
            <w:vAlign w:val="bottom"/>
            <w:hideMark/>
          </w:tcPr>
          <w:p w:rsidR="00AD5A67" w:rsidRPr="00E442A4" w:rsidRDefault="00AD5A67" w:rsidP="00AD5A67">
            <w:pPr>
              <w:jc w:val="center"/>
              <w:rPr>
                <w:color w:val="000000"/>
                <w:sz w:val="16"/>
                <w:szCs w:val="16"/>
                <w:lang w:val="hy-AM" w:eastAsia="hy-AM"/>
              </w:rPr>
            </w:pPr>
            <w:r w:rsidRPr="00E442A4">
              <w:rPr>
                <w:color w:val="000000"/>
                <w:sz w:val="16"/>
                <w:szCs w:val="16"/>
                <w:lang w:val="hy-AM" w:eastAsia="hy-AM"/>
              </w:rPr>
              <w:t>0</w:t>
            </w:r>
          </w:p>
        </w:tc>
        <w:tc>
          <w:tcPr>
            <w:tcW w:w="818" w:type="dxa"/>
            <w:tcBorders>
              <w:top w:val="nil"/>
              <w:left w:val="nil"/>
              <w:bottom w:val="single" w:sz="4" w:space="0" w:color="auto"/>
              <w:right w:val="single" w:sz="4" w:space="0" w:color="auto"/>
            </w:tcBorders>
            <w:shd w:val="clear" w:color="auto" w:fill="auto"/>
            <w:noWrap/>
            <w:vAlign w:val="bottom"/>
            <w:hideMark/>
          </w:tcPr>
          <w:p w:rsidR="00AD5A67" w:rsidRPr="00E442A4" w:rsidRDefault="00AD5A67" w:rsidP="00AD5A67">
            <w:pPr>
              <w:jc w:val="center"/>
              <w:rPr>
                <w:color w:val="000000"/>
                <w:sz w:val="16"/>
                <w:szCs w:val="16"/>
                <w:lang w:val="hy-AM" w:eastAsia="hy-AM"/>
              </w:rPr>
            </w:pPr>
            <w:r w:rsidRPr="00E442A4">
              <w:rPr>
                <w:color w:val="000000"/>
                <w:sz w:val="16"/>
                <w:szCs w:val="16"/>
                <w:lang w:val="hy-AM" w:eastAsia="hy-AM"/>
              </w:rPr>
              <w:t>Масис</w:t>
            </w:r>
          </w:p>
        </w:tc>
        <w:tc>
          <w:tcPr>
            <w:tcW w:w="886" w:type="dxa"/>
            <w:tcBorders>
              <w:top w:val="nil"/>
              <w:left w:val="nil"/>
              <w:bottom w:val="single" w:sz="4" w:space="0" w:color="auto"/>
              <w:right w:val="single" w:sz="4" w:space="0" w:color="auto"/>
            </w:tcBorders>
            <w:shd w:val="clear" w:color="auto" w:fill="auto"/>
            <w:noWrap/>
            <w:vAlign w:val="center"/>
            <w:hideMark/>
          </w:tcPr>
          <w:p w:rsidR="00AD5A67" w:rsidRPr="00E442A4" w:rsidRDefault="00AD5A67" w:rsidP="00AD5A67">
            <w:pPr>
              <w:jc w:val="center"/>
              <w:rPr>
                <w:color w:val="000000"/>
                <w:sz w:val="16"/>
                <w:szCs w:val="16"/>
                <w:lang w:val="hy-AM" w:eastAsia="hy-AM"/>
              </w:rPr>
            </w:pPr>
            <w:r w:rsidRPr="00E442A4">
              <w:rPr>
                <w:color w:val="000000"/>
                <w:sz w:val="16"/>
                <w:szCs w:val="16"/>
                <w:lang w:val="hy-AM" w:eastAsia="hy-AM"/>
              </w:rPr>
              <w:t>30 000</w:t>
            </w:r>
          </w:p>
        </w:tc>
        <w:tc>
          <w:tcPr>
            <w:tcW w:w="957" w:type="dxa"/>
            <w:tcBorders>
              <w:top w:val="nil"/>
              <w:left w:val="nil"/>
              <w:bottom w:val="single" w:sz="4" w:space="0" w:color="auto"/>
              <w:right w:val="single" w:sz="4" w:space="0" w:color="auto"/>
            </w:tcBorders>
            <w:shd w:val="clear" w:color="auto" w:fill="auto"/>
            <w:noWrap/>
            <w:vAlign w:val="center"/>
            <w:hideMark/>
          </w:tcPr>
          <w:p w:rsidR="00AD5A67" w:rsidRPr="00E442A4" w:rsidRDefault="00AD5A67" w:rsidP="00AD5A67">
            <w:pPr>
              <w:jc w:val="center"/>
              <w:rPr>
                <w:color w:val="000000"/>
                <w:sz w:val="16"/>
                <w:szCs w:val="16"/>
                <w:lang w:val="hy-AM" w:eastAsia="hy-AM"/>
              </w:rPr>
            </w:pPr>
            <w:r w:rsidRPr="00E442A4">
              <w:rPr>
                <w:color w:val="000000"/>
                <w:sz w:val="16"/>
                <w:szCs w:val="16"/>
                <w:lang w:val="hy-AM" w:eastAsia="hy-AM"/>
              </w:rPr>
              <w:t>2 234 145</w:t>
            </w:r>
          </w:p>
        </w:tc>
        <w:tc>
          <w:tcPr>
            <w:tcW w:w="948" w:type="dxa"/>
            <w:tcBorders>
              <w:top w:val="nil"/>
              <w:left w:val="nil"/>
              <w:bottom w:val="single" w:sz="4" w:space="0" w:color="auto"/>
              <w:right w:val="single" w:sz="4" w:space="0" w:color="auto"/>
            </w:tcBorders>
            <w:shd w:val="clear" w:color="auto" w:fill="auto"/>
            <w:noWrap/>
            <w:vAlign w:val="center"/>
            <w:hideMark/>
          </w:tcPr>
          <w:p w:rsidR="00AD5A67" w:rsidRPr="00E442A4" w:rsidRDefault="00AD5A67" w:rsidP="00AD5A67">
            <w:pPr>
              <w:jc w:val="center"/>
              <w:rPr>
                <w:color w:val="000000"/>
                <w:sz w:val="16"/>
                <w:szCs w:val="16"/>
                <w:lang w:val="hy-AM" w:eastAsia="hy-AM"/>
              </w:rPr>
            </w:pPr>
            <w:r w:rsidRPr="00E442A4">
              <w:rPr>
                <w:color w:val="000000"/>
                <w:sz w:val="16"/>
                <w:szCs w:val="16"/>
                <w:lang w:val="hy-AM" w:eastAsia="hy-AM"/>
              </w:rPr>
              <w:t>15 683 700</w:t>
            </w:r>
          </w:p>
        </w:tc>
      </w:tr>
      <w:tr w:rsidR="003D08B7" w:rsidRPr="00E442A4" w:rsidTr="00E442A4">
        <w:trPr>
          <w:trHeight w:val="427"/>
        </w:trPr>
        <w:tc>
          <w:tcPr>
            <w:tcW w:w="664" w:type="dxa"/>
            <w:tcBorders>
              <w:top w:val="nil"/>
              <w:left w:val="single" w:sz="4" w:space="0" w:color="auto"/>
              <w:bottom w:val="single" w:sz="4" w:space="0" w:color="auto"/>
              <w:right w:val="single" w:sz="4" w:space="0" w:color="auto"/>
            </w:tcBorders>
            <w:shd w:val="clear" w:color="auto" w:fill="auto"/>
            <w:vAlign w:val="bottom"/>
            <w:hideMark/>
          </w:tcPr>
          <w:p w:rsidR="00AD5A67" w:rsidRPr="00E442A4" w:rsidRDefault="00AD5A67" w:rsidP="00AD5A67">
            <w:pPr>
              <w:jc w:val="center"/>
              <w:rPr>
                <w:color w:val="000000"/>
                <w:sz w:val="16"/>
                <w:szCs w:val="16"/>
                <w:lang w:val="hy-AM" w:eastAsia="hy-AM"/>
              </w:rPr>
            </w:pPr>
            <w:r w:rsidRPr="00E442A4">
              <w:rPr>
                <w:color w:val="000000"/>
                <w:sz w:val="16"/>
                <w:szCs w:val="16"/>
                <w:lang w:val="hy-AM" w:eastAsia="hy-AM"/>
              </w:rPr>
              <w:lastRenderedPageBreak/>
              <w:t>25</w:t>
            </w:r>
          </w:p>
        </w:tc>
        <w:tc>
          <w:tcPr>
            <w:tcW w:w="754" w:type="dxa"/>
            <w:tcBorders>
              <w:top w:val="nil"/>
              <w:left w:val="nil"/>
              <w:bottom w:val="single" w:sz="4" w:space="0" w:color="auto"/>
              <w:right w:val="single" w:sz="4" w:space="0" w:color="auto"/>
            </w:tcBorders>
            <w:shd w:val="clear" w:color="auto" w:fill="auto"/>
            <w:vAlign w:val="bottom"/>
            <w:hideMark/>
          </w:tcPr>
          <w:p w:rsidR="00AD5A67" w:rsidRPr="00E442A4" w:rsidRDefault="00AD5A67" w:rsidP="00AD5A67">
            <w:pPr>
              <w:jc w:val="center"/>
              <w:rPr>
                <w:color w:val="000000"/>
                <w:sz w:val="16"/>
                <w:szCs w:val="16"/>
                <w:lang w:val="hy-AM" w:eastAsia="hy-AM"/>
              </w:rPr>
            </w:pPr>
            <w:r w:rsidRPr="00E442A4">
              <w:rPr>
                <w:color w:val="000000"/>
                <w:sz w:val="16"/>
                <w:szCs w:val="16"/>
                <w:lang w:val="hy-AM" w:eastAsia="hy-AM"/>
              </w:rPr>
              <w:t>Тепловоз</w:t>
            </w:r>
          </w:p>
        </w:tc>
        <w:tc>
          <w:tcPr>
            <w:tcW w:w="847" w:type="dxa"/>
            <w:tcBorders>
              <w:top w:val="nil"/>
              <w:left w:val="nil"/>
              <w:bottom w:val="single" w:sz="4" w:space="0" w:color="auto"/>
              <w:right w:val="single" w:sz="4" w:space="0" w:color="auto"/>
            </w:tcBorders>
            <w:shd w:val="clear" w:color="auto" w:fill="auto"/>
            <w:noWrap/>
            <w:vAlign w:val="center"/>
            <w:hideMark/>
          </w:tcPr>
          <w:p w:rsidR="00AD5A67" w:rsidRPr="00E442A4" w:rsidRDefault="00AD5A67" w:rsidP="00AD5A67">
            <w:pPr>
              <w:jc w:val="center"/>
              <w:rPr>
                <w:color w:val="000000"/>
                <w:sz w:val="16"/>
                <w:szCs w:val="16"/>
                <w:lang w:val="hy-AM" w:eastAsia="hy-AM"/>
              </w:rPr>
            </w:pPr>
            <w:r w:rsidRPr="00E442A4">
              <w:rPr>
                <w:color w:val="000000"/>
                <w:sz w:val="16"/>
                <w:szCs w:val="16"/>
                <w:lang w:val="hy-AM" w:eastAsia="hy-AM"/>
              </w:rPr>
              <w:t>ЧМЭ-3</w:t>
            </w:r>
          </w:p>
        </w:tc>
        <w:tc>
          <w:tcPr>
            <w:tcW w:w="1016" w:type="dxa"/>
            <w:tcBorders>
              <w:top w:val="nil"/>
              <w:left w:val="nil"/>
              <w:bottom w:val="single" w:sz="4" w:space="0" w:color="auto"/>
              <w:right w:val="single" w:sz="4" w:space="0" w:color="auto"/>
            </w:tcBorders>
            <w:shd w:val="clear" w:color="auto" w:fill="auto"/>
            <w:noWrap/>
            <w:vAlign w:val="bottom"/>
            <w:hideMark/>
          </w:tcPr>
          <w:p w:rsidR="00AD5A67" w:rsidRPr="00E442A4" w:rsidRDefault="00AD5A67" w:rsidP="00AD5A67">
            <w:pPr>
              <w:jc w:val="center"/>
              <w:rPr>
                <w:color w:val="000000"/>
                <w:sz w:val="16"/>
                <w:szCs w:val="16"/>
                <w:lang w:val="hy-AM" w:eastAsia="hy-AM"/>
              </w:rPr>
            </w:pPr>
            <w:r w:rsidRPr="00E442A4">
              <w:rPr>
                <w:color w:val="000000"/>
                <w:sz w:val="16"/>
                <w:szCs w:val="16"/>
                <w:lang w:val="hy-AM" w:eastAsia="hy-AM"/>
              </w:rPr>
              <w:t>50030020</w:t>
            </w:r>
          </w:p>
        </w:tc>
        <w:tc>
          <w:tcPr>
            <w:tcW w:w="656" w:type="dxa"/>
            <w:tcBorders>
              <w:top w:val="nil"/>
              <w:left w:val="nil"/>
              <w:bottom w:val="single" w:sz="4" w:space="0" w:color="auto"/>
              <w:right w:val="single" w:sz="4" w:space="0" w:color="auto"/>
            </w:tcBorders>
            <w:shd w:val="clear" w:color="auto" w:fill="auto"/>
            <w:noWrap/>
            <w:vAlign w:val="center"/>
            <w:hideMark/>
          </w:tcPr>
          <w:p w:rsidR="00AD5A67" w:rsidRPr="00E442A4" w:rsidRDefault="00AD5A67" w:rsidP="00AD5A67">
            <w:pPr>
              <w:jc w:val="center"/>
              <w:rPr>
                <w:color w:val="000000"/>
                <w:sz w:val="16"/>
                <w:szCs w:val="16"/>
                <w:lang w:val="hy-AM" w:eastAsia="hy-AM"/>
              </w:rPr>
            </w:pPr>
            <w:r w:rsidRPr="00E442A4">
              <w:rPr>
                <w:color w:val="000000"/>
                <w:sz w:val="16"/>
                <w:szCs w:val="16"/>
                <w:lang w:val="hy-AM" w:eastAsia="hy-AM"/>
              </w:rPr>
              <w:t>823</w:t>
            </w:r>
          </w:p>
        </w:tc>
        <w:tc>
          <w:tcPr>
            <w:tcW w:w="616" w:type="dxa"/>
            <w:tcBorders>
              <w:top w:val="nil"/>
              <w:left w:val="nil"/>
              <w:bottom w:val="single" w:sz="4" w:space="0" w:color="auto"/>
              <w:right w:val="single" w:sz="4" w:space="0" w:color="auto"/>
            </w:tcBorders>
            <w:shd w:val="clear" w:color="auto" w:fill="auto"/>
            <w:noWrap/>
            <w:vAlign w:val="bottom"/>
            <w:hideMark/>
          </w:tcPr>
          <w:p w:rsidR="00AD5A67" w:rsidRPr="00E442A4" w:rsidRDefault="00AD5A67" w:rsidP="00AD5A67">
            <w:pPr>
              <w:jc w:val="center"/>
              <w:rPr>
                <w:color w:val="000000"/>
                <w:sz w:val="16"/>
                <w:szCs w:val="16"/>
                <w:lang w:val="hy-AM" w:eastAsia="hy-AM"/>
              </w:rPr>
            </w:pPr>
            <w:r w:rsidRPr="00E442A4">
              <w:rPr>
                <w:color w:val="000000"/>
                <w:sz w:val="16"/>
                <w:szCs w:val="16"/>
                <w:lang w:val="hy-AM" w:eastAsia="hy-AM"/>
              </w:rPr>
              <w:t>1970</w:t>
            </w:r>
          </w:p>
        </w:tc>
        <w:tc>
          <w:tcPr>
            <w:tcW w:w="406" w:type="dxa"/>
            <w:tcBorders>
              <w:top w:val="nil"/>
              <w:left w:val="nil"/>
              <w:bottom w:val="single" w:sz="4" w:space="0" w:color="auto"/>
              <w:right w:val="single" w:sz="4" w:space="0" w:color="auto"/>
            </w:tcBorders>
            <w:shd w:val="clear" w:color="auto" w:fill="auto"/>
            <w:noWrap/>
            <w:vAlign w:val="bottom"/>
            <w:hideMark/>
          </w:tcPr>
          <w:p w:rsidR="00AD5A67" w:rsidRPr="00E442A4" w:rsidRDefault="00AD5A67" w:rsidP="00AD5A67">
            <w:pPr>
              <w:jc w:val="center"/>
              <w:rPr>
                <w:color w:val="000000"/>
                <w:sz w:val="16"/>
                <w:szCs w:val="16"/>
                <w:lang w:val="hy-AM" w:eastAsia="hy-AM"/>
              </w:rPr>
            </w:pPr>
            <w:r w:rsidRPr="00E442A4">
              <w:rPr>
                <w:color w:val="000000"/>
                <w:sz w:val="16"/>
                <w:szCs w:val="16"/>
                <w:lang w:val="hy-AM" w:eastAsia="hy-AM"/>
              </w:rPr>
              <w:t>6</w:t>
            </w:r>
          </w:p>
        </w:tc>
        <w:tc>
          <w:tcPr>
            <w:tcW w:w="406" w:type="dxa"/>
            <w:tcBorders>
              <w:top w:val="nil"/>
              <w:left w:val="nil"/>
              <w:bottom w:val="single" w:sz="4" w:space="0" w:color="auto"/>
              <w:right w:val="single" w:sz="4" w:space="0" w:color="auto"/>
            </w:tcBorders>
            <w:shd w:val="clear" w:color="auto" w:fill="auto"/>
            <w:noWrap/>
            <w:vAlign w:val="bottom"/>
            <w:hideMark/>
          </w:tcPr>
          <w:p w:rsidR="00AD5A67" w:rsidRPr="00E442A4" w:rsidRDefault="00AD5A67" w:rsidP="00AD5A67">
            <w:pPr>
              <w:jc w:val="center"/>
              <w:rPr>
                <w:color w:val="000000"/>
                <w:sz w:val="16"/>
                <w:szCs w:val="16"/>
                <w:lang w:val="hy-AM" w:eastAsia="hy-AM"/>
              </w:rPr>
            </w:pPr>
            <w:r w:rsidRPr="00E442A4">
              <w:rPr>
                <w:color w:val="000000"/>
                <w:sz w:val="16"/>
                <w:szCs w:val="16"/>
                <w:lang w:val="hy-AM" w:eastAsia="hy-AM"/>
              </w:rPr>
              <w:t>6</w:t>
            </w:r>
          </w:p>
        </w:tc>
        <w:tc>
          <w:tcPr>
            <w:tcW w:w="406" w:type="dxa"/>
            <w:tcBorders>
              <w:top w:val="nil"/>
              <w:left w:val="nil"/>
              <w:bottom w:val="single" w:sz="4" w:space="0" w:color="auto"/>
              <w:right w:val="single" w:sz="4" w:space="0" w:color="auto"/>
            </w:tcBorders>
            <w:shd w:val="clear" w:color="auto" w:fill="auto"/>
            <w:noWrap/>
            <w:vAlign w:val="bottom"/>
            <w:hideMark/>
          </w:tcPr>
          <w:p w:rsidR="00AD5A67" w:rsidRPr="00E442A4" w:rsidRDefault="00AD5A67" w:rsidP="00AD5A67">
            <w:pPr>
              <w:jc w:val="center"/>
              <w:rPr>
                <w:color w:val="000000"/>
                <w:sz w:val="16"/>
                <w:szCs w:val="16"/>
                <w:lang w:val="hy-AM" w:eastAsia="hy-AM"/>
              </w:rPr>
            </w:pPr>
            <w:r w:rsidRPr="00E442A4">
              <w:rPr>
                <w:color w:val="000000"/>
                <w:sz w:val="16"/>
                <w:szCs w:val="16"/>
                <w:lang w:val="hy-AM" w:eastAsia="hy-AM"/>
              </w:rPr>
              <w:t>1</w:t>
            </w:r>
          </w:p>
        </w:tc>
        <w:tc>
          <w:tcPr>
            <w:tcW w:w="406" w:type="dxa"/>
            <w:tcBorders>
              <w:top w:val="nil"/>
              <w:left w:val="nil"/>
              <w:bottom w:val="single" w:sz="4" w:space="0" w:color="auto"/>
              <w:right w:val="single" w:sz="4" w:space="0" w:color="auto"/>
            </w:tcBorders>
            <w:shd w:val="clear" w:color="auto" w:fill="auto"/>
            <w:noWrap/>
            <w:vAlign w:val="bottom"/>
            <w:hideMark/>
          </w:tcPr>
          <w:p w:rsidR="00AD5A67" w:rsidRPr="00E442A4" w:rsidRDefault="00AD5A67" w:rsidP="00AD5A67">
            <w:pPr>
              <w:jc w:val="center"/>
              <w:rPr>
                <w:color w:val="000000"/>
                <w:sz w:val="16"/>
                <w:szCs w:val="16"/>
                <w:lang w:val="hy-AM" w:eastAsia="hy-AM"/>
              </w:rPr>
            </w:pPr>
            <w:r w:rsidRPr="00E442A4">
              <w:rPr>
                <w:color w:val="000000"/>
                <w:sz w:val="16"/>
                <w:szCs w:val="16"/>
                <w:lang w:val="hy-AM" w:eastAsia="hy-AM"/>
              </w:rPr>
              <w:t>1</w:t>
            </w:r>
          </w:p>
        </w:tc>
        <w:tc>
          <w:tcPr>
            <w:tcW w:w="406" w:type="dxa"/>
            <w:tcBorders>
              <w:top w:val="nil"/>
              <w:left w:val="nil"/>
              <w:bottom w:val="single" w:sz="4" w:space="0" w:color="auto"/>
              <w:right w:val="single" w:sz="4" w:space="0" w:color="auto"/>
            </w:tcBorders>
            <w:shd w:val="clear" w:color="auto" w:fill="auto"/>
            <w:noWrap/>
            <w:vAlign w:val="bottom"/>
            <w:hideMark/>
          </w:tcPr>
          <w:p w:rsidR="00AD5A67" w:rsidRPr="00E442A4" w:rsidRDefault="00AD5A67" w:rsidP="00AD5A67">
            <w:pPr>
              <w:jc w:val="center"/>
              <w:rPr>
                <w:color w:val="000000"/>
                <w:sz w:val="16"/>
                <w:szCs w:val="16"/>
                <w:lang w:val="hy-AM" w:eastAsia="hy-AM"/>
              </w:rPr>
            </w:pPr>
            <w:r w:rsidRPr="00E442A4">
              <w:rPr>
                <w:color w:val="000000"/>
                <w:sz w:val="16"/>
                <w:szCs w:val="16"/>
                <w:lang w:val="hy-AM" w:eastAsia="hy-AM"/>
              </w:rPr>
              <w:t>1</w:t>
            </w:r>
          </w:p>
        </w:tc>
        <w:tc>
          <w:tcPr>
            <w:tcW w:w="406" w:type="dxa"/>
            <w:tcBorders>
              <w:top w:val="nil"/>
              <w:left w:val="nil"/>
              <w:bottom w:val="single" w:sz="4" w:space="0" w:color="auto"/>
              <w:right w:val="single" w:sz="4" w:space="0" w:color="auto"/>
            </w:tcBorders>
            <w:shd w:val="clear" w:color="auto" w:fill="auto"/>
            <w:noWrap/>
            <w:vAlign w:val="bottom"/>
            <w:hideMark/>
          </w:tcPr>
          <w:p w:rsidR="00AD5A67" w:rsidRPr="00E442A4" w:rsidRDefault="00AD5A67" w:rsidP="00AD5A67">
            <w:pPr>
              <w:jc w:val="center"/>
              <w:rPr>
                <w:color w:val="000000"/>
                <w:sz w:val="16"/>
                <w:szCs w:val="16"/>
                <w:lang w:val="hy-AM" w:eastAsia="hy-AM"/>
              </w:rPr>
            </w:pPr>
            <w:r w:rsidRPr="00E442A4">
              <w:rPr>
                <w:color w:val="000000"/>
                <w:sz w:val="16"/>
                <w:szCs w:val="16"/>
                <w:lang w:val="hy-AM" w:eastAsia="hy-AM"/>
              </w:rPr>
              <w:t>1</w:t>
            </w:r>
          </w:p>
        </w:tc>
        <w:tc>
          <w:tcPr>
            <w:tcW w:w="541" w:type="dxa"/>
            <w:gridSpan w:val="2"/>
            <w:tcBorders>
              <w:top w:val="nil"/>
              <w:left w:val="nil"/>
              <w:bottom w:val="single" w:sz="4" w:space="0" w:color="auto"/>
              <w:right w:val="single" w:sz="4" w:space="0" w:color="auto"/>
            </w:tcBorders>
            <w:shd w:val="clear" w:color="auto" w:fill="auto"/>
            <w:noWrap/>
            <w:vAlign w:val="bottom"/>
            <w:hideMark/>
          </w:tcPr>
          <w:p w:rsidR="00AD5A67" w:rsidRPr="00E442A4" w:rsidRDefault="00AD5A67" w:rsidP="00AD5A67">
            <w:pPr>
              <w:jc w:val="center"/>
              <w:rPr>
                <w:color w:val="000000"/>
                <w:sz w:val="16"/>
                <w:szCs w:val="16"/>
                <w:lang w:val="hy-AM" w:eastAsia="hy-AM"/>
              </w:rPr>
            </w:pPr>
            <w:r w:rsidRPr="00E442A4">
              <w:rPr>
                <w:color w:val="000000"/>
                <w:sz w:val="16"/>
                <w:szCs w:val="16"/>
                <w:lang w:val="hy-AM" w:eastAsia="hy-AM"/>
              </w:rPr>
              <w:t>1</w:t>
            </w:r>
          </w:p>
        </w:tc>
        <w:tc>
          <w:tcPr>
            <w:tcW w:w="818" w:type="dxa"/>
            <w:tcBorders>
              <w:top w:val="nil"/>
              <w:left w:val="nil"/>
              <w:bottom w:val="single" w:sz="4" w:space="0" w:color="auto"/>
              <w:right w:val="single" w:sz="4" w:space="0" w:color="auto"/>
            </w:tcBorders>
            <w:shd w:val="clear" w:color="auto" w:fill="auto"/>
            <w:noWrap/>
            <w:vAlign w:val="bottom"/>
            <w:hideMark/>
          </w:tcPr>
          <w:p w:rsidR="00AD5A67" w:rsidRPr="00E442A4" w:rsidRDefault="00AD5A67" w:rsidP="00AD5A67">
            <w:pPr>
              <w:jc w:val="center"/>
              <w:rPr>
                <w:color w:val="000000"/>
                <w:sz w:val="16"/>
                <w:szCs w:val="16"/>
                <w:lang w:val="hy-AM" w:eastAsia="hy-AM"/>
              </w:rPr>
            </w:pPr>
            <w:r w:rsidRPr="00E442A4">
              <w:rPr>
                <w:color w:val="000000"/>
                <w:sz w:val="16"/>
                <w:szCs w:val="16"/>
                <w:lang w:val="hy-AM" w:eastAsia="hy-AM"/>
              </w:rPr>
              <w:t>Ереван</w:t>
            </w:r>
          </w:p>
        </w:tc>
        <w:tc>
          <w:tcPr>
            <w:tcW w:w="886" w:type="dxa"/>
            <w:tcBorders>
              <w:top w:val="nil"/>
              <w:left w:val="nil"/>
              <w:bottom w:val="single" w:sz="4" w:space="0" w:color="auto"/>
              <w:right w:val="single" w:sz="4" w:space="0" w:color="auto"/>
            </w:tcBorders>
            <w:shd w:val="clear" w:color="auto" w:fill="auto"/>
            <w:noWrap/>
            <w:vAlign w:val="center"/>
            <w:hideMark/>
          </w:tcPr>
          <w:p w:rsidR="00AD5A67" w:rsidRPr="00E442A4" w:rsidRDefault="00AD5A67" w:rsidP="00AD5A67">
            <w:pPr>
              <w:jc w:val="center"/>
              <w:rPr>
                <w:color w:val="000000"/>
                <w:sz w:val="16"/>
                <w:szCs w:val="16"/>
                <w:lang w:val="hy-AM" w:eastAsia="hy-AM"/>
              </w:rPr>
            </w:pPr>
            <w:r w:rsidRPr="00E442A4">
              <w:rPr>
                <w:color w:val="000000"/>
                <w:sz w:val="16"/>
                <w:szCs w:val="16"/>
                <w:lang w:val="hy-AM" w:eastAsia="hy-AM"/>
              </w:rPr>
              <w:t>36 662</w:t>
            </w:r>
          </w:p>
        </w:tc>
        <w:tc>
          <w:tcPr>
            <w:tcW w:w="957" w:type="dxa"/>
            <w:tcBorders>
              <w:top w:val="nil"/>
              <w:left w:val="nil"/>
              <w:bottom w:val="single" w:sz="4" w:space="0" w:color="auto"/>
              <w:right w:val="single" w:sz="4" w:space="0" w:color="auto"/>
            </w:tcBorders>
            <w:shd w:val="clear" w:color="auto" w:fill="auto"/>
            <w:noWrap/>
            <w:vAlign w:val="center"/>
            <w:hideMark/>
          </w:tcPr>
          <w:p w:rsidR="00AD5A67" w:rsidRPr="00E442A4" w:rsidRDefault="00AD5A67" w:rsidP="00AD5A67">
            <w:pPr>
              <w:jc w:val="center"/>
              <w:rPr>
                <w:color w:val="000000"/>
                <w:sz w:val="16"/>
                <w:szCs w:val="16"/>
                <w:lang w:val="hy-AM" w:eastAsia="hy-AM"/>
              </w:rPr>
            </w:pPr>
            <w:r w:rsidRPr="00E442A4">
              <w:rPr>
                <w:color w:val="000000"/>
                <w:sz w:val="16"/>
                <w:szCs w:val="16"/>
                <w:lang w:val="hy-AM" w:eastAsia="hy-AM"/>
              </w:rPr>
              <w:t>2 730 294</w:t>
            </w:r>
          </w:p>
        </w:tc>
        <w:tc>
          <w:tcPr>
            <w:tcW w:w="948" w:type="dxa"/>
            <w:tcBorders>
              <w:top w:val="nil"/>
              <w:left w:val="nil"/>
              <w:bottom w:val="single" w:sz="4" w:space="0" w:color="auto"/>
              <w:right w:val="single" w:sz="4" w:space="0" w:color="auto"/>
            </w:tcBorders>
            <w:shd w:val="clear" w:color="auto" w:fill="auto"/>
            <w:noWrap/>
            <w:vAlign w:val="center"/>
            <w:hideMark/>
          </w:tcPr>
          <w:p w:rsidR="00AD5A67" w:rsidRPr="00E442A4" w:rsidRDefault="00AD5A67" w:rsidP="00AD5A67">
            <w:pPr>
              <w:jc w:val="center"/>
              <w:rPr>
                <w:color w:val="000000"/>
                <w:sz w:val="16"/>
                <w:szCs w:val="16"/>
                <w:lang w:val="hy-AM" w:eastAsia="hy-AM"/>
              </w:rPr>
            </w:pPr>
            <w:r w:rsidRPr="00E442A4">
              <w:rPr>
                <w:color w:val="000000"/>
                <w:sz w:val="16"/>
                <w:szCs w:val="16"/>
                <w:lang w:val="hy-AM" w:eastAsia="hy-AM"/>
              </w:rPr>
              <w:t>19 166 667</w:t>
            </w:r>
          </w:p>
        </w:tc>
      </w:tr>
      <w:tr w:rsidR="003D08B7" w:rsidRPr="00E442A4" w:rsidTr="00E442A4">
        <w:trPr>
          <w:trHeight w:val="427"/>
        </w:trPr>
        <w:tc>
          <w:tcPr>
            <w:tcW w:w="664" w:type="dxa"/>
            <w:tcBorders>
              <w:top w:val="nil"/>
              <w:left w:val="single" w:sz="4" w:space="0" w:color="auto"/>
              <w:bottom w:val="single" w:sz="4" w:space="0" w:color="auto"/>
              <w:right w:val="single" w:sz="4" w:space="0" w:color="auto"/>
            </w:tcBorders>
            <w:shd w:val="clear" w:color="auto" w:fill="auto"/>
            <w:vAlign w:val="bottom"/>
            <w:hideMark/>
          </w:tcPr>
          <w:p w:rsidR="00AD5A67" w:rsidRPr="00E442A4" w:rsidRDefault="00AD5A67" w:rsidP="00AD5A67">
            <w:pPr>
              <w:jc w:val="center"/>
              <w:rPr>
                <w:color w:val="000000"/>
                <w:sz w:val="16"/>
                <w:szCs w:val="16"/>
                <w:lang w:val="hy-AM" w:eastAsia="hy-AM"/>
              </w:rPr>
            </w:pPr>
            <w:r w:rsidRPr="00E442A4">
              <w:rPr>
                <w:color w:val="000000"/>
                <w:sz w:val="16"/>
                <w:szCs w:val="16"/>
                <w:lang w:val="hy-AM" w:eastAsia="hy-AM"/>
              </w:rPr>
              <w:t>26</w:t>
            </w:r>
          </w:p>
        </w:tc>
        <w:tc>
          <w:tcPr>
            <w:tcW w:w="754" w:type="dxa"/>
            <w:tcBorders>
              <w:top w:val="nil"/>
              <w:left w:val="nil"/>
              <w:bottom w:val="single" w:sz="4" w:space="0" w:color="auto"/>
              <w:right w:val="single" w:sz="4" w:space="0" w:color="auto"/>
            </w:tcBorders>
            <w:shd w:val="clear" w:color="auto" w:fill="auto"/>
            <w:vAlign w:val="bottom"/>
            <w:hideMark/>
          </w:tcPr>
          <w:p w:rsidR="00AD5A67" w:rsidRPr="00E442A4" w:rsidRDefault="00AD5A67" w:rsidP="00AD5A67">
            <w:pPr>
              <w:jc w:val="center"/>
              <w:rPr>
                <w:color w:val="000000"/>
                <w:sz w:val="16"/>
                <w:szCs w:val="16"/>
                <w:lang w:val="hy-AM" w:eastAsia="hy-AM"/>
              </w:rPr>
            </w:pPr>
            <w:r w:rsidRPr="00E442A4">
              <w:rPr>
                <w:color w:val="000000"/>
                <w:sz w:val="16"/>
                <w:szCs w:val="16"/>
                <w:lang w:val="hy-AM" w:eastAsia="hy-AM"/>
              </w:rPr>
              <w:t>Тепловоз</w:t>
            </w:r>
          </w:p>
        </w:tc>
        <w:tc>
          <w:tcPr>
            <w:tcW w:w="847" w:type="dxa"/>
            <w:tcBorders>
              <w:top w:val="nil"/>
              <w:left w:val="nil"/>
              <w:bottom w:val="single" w:sz="4" w:space="0" w:color="auto"/>
              <w:right w:val="single" w:sz="4" w:space="0" w:color="auto"/>
            </w:tcBorders>
            <w:shd w:val="clear" w:color="auto" w:fill="auto"/>
            <w:noWrap/>
            <w:vAlign w:val="center"/>
            <w:hideMark/>
          </w:tcPr>
          <w:p w:rsidR="00AD5A67" w:rsidRPr="00E442A4" w:rsidRDefault="00AD5A67" w:rsidP="00AD5A67">
            <w:pPr>
              <w:jc w:val="center"/>
              <w:rPr>
                <w:color w:val="000000"/>
                <w:sz w:val="16"/>
                <w:szCs w:val="16"/>
                <w:lang w:val="hy-AM" w:eastAsia="hy-AM"/>
              </w:rPr>
            </w:pPr>
            <w:r w:rsidRPr="00E442A4">
              <w:rPr>
                <w:color w:val="000000"/>
                <w:sz w:val="16"/>
                <w:szCs w:val="16"/>
                <w:lang w:val="hy-AM" w:eastAsia="hy-AM"/>
              </w:rPr>
              <w:t>ЧМЭ-3</w:t>
            </w:r>
          </w:p>
        </w:tc>
        <w:tc>
          <w:tcPr>
            <w:tcW w:w="1016" w:type="dxa"/>
            <w:tcBorders>
              <w:top w:val="nil"/>
              <w:left w:val="nil"/>
              <w:bottom w:val="single" w:sz="4" w:space="0" w:color="auto"/>
              <w:right w:val="single" w:sz="4" w:space="0" w:color="auto"/>
            </w:tcBorders>
            <w:shd w:val="clear" w:color="auto" w:fill="auto"/>
            <w:noWrap/>
            <w:vAlign w:val="bottom"/>
            <w:hideMark/>
          </w:tcPr>
          <w:p w:rsidR="00AD5A67" w:rsidRPr="00E442A4" w:rsidRDefault="00AD5A67" w:rsidP="00AD5A67">
            <w:pPr>
              <w:jc w:val="center"/>
              <w:rPr>
                <w:color w:val="000000"/>
                <w:sz w:val="16"/>
                <w:szCs w:val="16"/>
                <w:lang w:val="hy-AM" w:eastAsia="hy-AM"/>
              </w:rPr>
            </w:pPr>
            <w:r w:rsidRPr="00E442A4">
              <w:rPr>
                <w:color w:val="000000"/>
                <w:sz w:val="16"/>
                <w:szCs w:val="16"/>
                <w:lang w:val="hy-AM" w:eastAsia="hy-AM"/>
              </w:rPr>
              <w:t>50030022</w:t>
            </w:r>
          </w:p>
        </w:tc>
        <w:tc>
          <w:tcPr>
            <w:tcW w:w="656" w:type="dxa"/>
            <w:tcBorders>
              <w:top w:val="nil"/>
              <w:left w:val="nil"/>
              <w:bottom w:val="single" w:sz="4" w:space="0" w:color="auto"/>
              <w:right w:val="single" w:sz="4" w:space="0" w:color="auto"/>
            </w:tcBorders>
            <w:shd w:val="clear" w:color="auto" w:fill="auto"/>
            <w:noWrap/>
            <w:vAlign w:val="bottom"/>
            <w:hideMark/>
          </w:tcPr>
          <w:p w:rsidR="00AD5A67" w:rsidRPr="00E442A4" w:rsidRDefault="00AD5A67" w:rsidP="00AD5A67">
            <w:pPr>
              <w:jc w:val="center"/>
              <w:rPr>
                <w:color w:val="000000"/>
                <w:sz w:val="16"/>
                <w:szCs w:val="16"/>
                <w:lang w:val="hy-AM" w:eastAsia="hy-AM"/>
              </w:rPr>
            </w:pPr>
            <w:r w:rsidRPr="00E442A4">
              <w:rPr>
                <w:color w:val="000000"/>
                <w:sz w:val="16"/>
                <w:szCs w:val="16"/>
                <w:lang w:val="hy-AM" w:eastAsia="hy-AM"/>
              </w:rPr>
              <w:t>3563</w:t>
            </w:r>
          </w:p>
        </w:tc>
        <w:tc>
          <w:tcPr>
            <w:tcW w:w="616" w:type="dxa"/>
            <w:tcBorders>
              <w:top w:val="nil"/>
              <w:left w:val="nil"/>
              <w:bottom w:val="single" w:sz="4" w:space="0" w:color="auto"/>
              <w:right w:val="single" w:sz="4" w:space="0" w:color="auto"/>
            </w:tcBorders>
            <w:shd w:val="clear" w:color="auto" w:fill="auto"/>
            <w:noWrap/>
            <w:vAlign w:val="bottom"/>
            <w:hideMark/>
          </w:tcPr>
          <w:p w:rsidR="00AD5A67" w:rsidRPr="00E442A4" w:rsidRDefault="00AD5A67" w:rsidP="00AD5A67">
            <w:pPr>
              <w:jc w:val="center"/>
              <w:rPr>
                <w:color w:val="000000"/>
                <w:sz w:val="16"/>
                <w:szCs w:val="16"/>
                <w:lang w:val="hy-AM" w:eastAsia="hy-AM"/>
              </w:rPr>
            </w:pPr>
            <w:r w:rsidRPr="00E442A4">
              <w:rPr>
                <w:color w:val="000000"/>
                <w:sz w:val="16"/>
                <w:szCs w:val="16"/>
                <w:lang w:val="hy-AM" w:eastAsia="hy-AM"/>
              </w:rPr>
              <w:t>1981</w:t>
            </w:r>
          </w:p>
        </w:tc>
        <w:tc>
          <w:tcPr>
            <w:tcW w:w="406" w:type="dxa"/>
            <w:tcBorders>
              <w:top w:val="nil"/>
              <w:left w:val="nil"/>
              <w:bottom w:val="single" w:sz="4" w:space="0" w:color="auto"/>
              <w:right w:val="single" w:sz="4" w:space="0" w:color="auto"/>
            </w:tcBorders>
            <w:shd w:val="clear" w:color="auto" w:fill="auto"/>
            <w:noWrap/>
            <w:vAlign w:val="bottom"/>
            <w:hideMark/>
          </w:tcPr>
          <w:p w:rsidR="00AD5A67" w:rsidRPr="00E442A4" w:rsidRDefault="00AD5A67" w:rsidP="00AD5A67">
            <w:pPr>
              <w:jc w:val="center"/>
              <w:rPr>
                <w:color w:val="000000"/>
                <w:sz w:val="16"/>
                <w:szCs w:val="16"/>
                <w:lang w:val="hy-AM" w:eastAsia="hy-AM"/>
              </w:rPr>
            </w:pPr>
            <w:r w:rsidRPr="00E442A4">
              <w:rPr>
                <w:color w:val="000000"/>
                <w:sz w:val="16"/>
                <w:szCs w:val="16"/>
                <w:lang w:val="hy-AM" w:eastAsia="hy-AM"/>
              </w:rPr>
              <w:t>0</w:t>
            </w:r>
          </w:p>
        </w:tc>
        <w:tc>
          <w:tcPr>
            <w:tcW w:w="406" w:type="dxa"/>
            <w:tcBorders>
              <w:top w:val="nil"/>
              <w:left w:val="nil"/>
              <w:bottom w:val="single" w:sz="4" w:space="0" w:color="auto"/>
              <w:right w:val="single" w:sz="4" w:space="0" w:color="auto"/>
            </w:tcBorders>
            <w:shd w:val="clear" w:color="auto" w:fill="auto"/>
            <w:noWrap/>
            <w:vAlign w:val="bottom"/>
            <w:hideMark/>
          </w:tcPr>
          <w:p w:rsidR="00AD5A67" w:rsidRPr="00E442A4" w:rsidRDefault="00AD5A67" w:rsidP="00AD5A67">
            <w:pPr>
              <w:jc w:val="center"/>
              <w:rPr>
                <w:color w:val="000000"/>
                <w:sz w:val="16"/>
                <w:szCs w:val="16"/>
                <w:lang w:val="hy-AM" w:eastAsia="hy-AM"/>
              </w:rPr>
            </w:pPr>
            <w:r w:rsidRPr="00E442A4">
              <w:rPr>
                <w:color w:val="000000"/>
                <w:sz w:val="16"/>
                <w:szCs w:val="16"/>
                <w:lang w:val="hy-AM" w:eastAsia="hy-AM"/>
              </w:rPr>
              <w:t>4</w:t>
            </w:r>
          </w:p>
        </w:tc>
        <w:tc>
          <w:tcPr>
            <w:tcW w:w="406" w:type="dxa"/>
            <w:tcBorders>
              <w:top w:val="nil"/>
              <w:left w:val="nil"/>
              <w:bottom w:val="single" w:sz="4" w:space="0" w:color="auto"/>
              <w:right w:val="single" w:sz="4" w:space="0" w:color="auto"/>
            </w:tcBorders>
            <w:shd w:val="clear" w:color="auto" w:fill="auto"/>
            <w:noWrap/>
            <w:vAlign w:val="bottom"/>
            <w:hideMark/>
          </w:tcPr>
          <w:p w:rsidR="00AD5A67" w:rsidRPr="00E442A4" w:rsidRDefault="00AD5A67" w:rsidP="00AD5A67">
            <w:pPr>
              <w:jc w:val="center"/>
              <w:rPr>
                <w:color w:val="000000"/>
                <w:sz w:val="16"/>
                <w:szCs w:val="16"/>
                <w:lang w:val="hy-AM" w:eastAsia="hy-AM"/>
              </w:rPr>
            </w:pPr>
            <w:r w:rsidRPr="00E442A4">
              <w:rPr>
                <w:color w:val="000000"/>
                <w:sz w:val="16"/>
                <w:szCs w:val="16"/>
                <w:lang w:val="hy-AM" w:eastAsia="hy-AM"/>
              </w:rPr>
              <w:t>1</w:t>
            </w:r>
          </w:p>
        </w:tc>
        <w:tc>
          <w:tcPr>
            <w:tcW w:w="406" w:type="dxa"/>
            <w:tcBorders>
              <w:top w:val="nil"/>
              <w:left w:val="nil"/>
              <w:bottom w:val="single" w:sz="4" w:space="0" w:color="auto"/>
              <w:right w:val="single" w:sz="4" w:space="0" w:color="auto"/>
            </w:tcBorders>
            <w:shd w:val="clear" w:color="auto" w:fill="auto"/>
            <w:noWrap/>
            <w:vAlign w:val="bottom"/>
            <w:hideMark/>
          </w:tcPr>
          <w:p w:rsidR="00AD5A67" w:rsidRPr="00E442A4" w:rsidRDefault="00AD5A67" w:rsidP="00AD5A67">
            <w:pPr>
              <w:jc w:val="center"/>
              <w:rPr>
                <w:color w:val="000000"/>
                <w:sz w:val="16"/>
                <w:szCs w:val="16"/>
                <w:lang w:val="hy-AM" w:eastAsia="hy-AM"/>
              </w:rPr>
            </w:pPr>
            <w:r w:rsidRPr="00E442A4">
              <w:rPr>
                <w:color w:val="000000"/>
                <w:sz w:val="16"/>
                <w:szCs w:val="16"/>
                <w:lang w:val="hy-AM" w:eastAsia="hy-AM"/>
              </w:rPr>
              <w:t>1</w:t>
            </w:r>
          </w:p>
        </w:tc>
        <w:tc>
          <w:tcPr>
            <w:tcW w:w="406" w:type="dxa"/>
            <w:tcBorders>
              <w:top w:val="nil"/>
              <w:left w:val="nil"/>
              <w:bottom w:val="single" w:sz="4" w:space="0" w:color="auto"/>
              <w:right w:val="single" w:sz="4" w:space="0" w:color="auto"/>
            </w:tcBorders>
            <w:shd w:val="clear" w:color="auto" w:fill="auto"/>
            <w:noWrap/>
            <w:vAlign w:val="bottom"/>
            <w:hideMark/>
          </w:tcPr>
          <w:p w:rsidR="00AD5A67" w:rsidRPr="00E442A4" w:rsidRDefault="00AD5A67" w:rsidP="00AD5A67">
            <w:pPr>
              <w:jc w:val="center"/>
              <w:rPr>
                <w:color w:val="000000"/>
                <w:sz w:val="16"/>
                <w:szCs w:val="16"/>
                <w:lang w:val="hy-AM" w:eastAsia="hy-AM"/>
              </w:rPr>
            </w:pPr>
            <w:r w:rsidRPr="00E442A4">
              <w:rPr>
                <w:color w:val="000000"/>
                <w:sz w:val="16"/>
                <w:szCs w:val="16"/>
                <w:lang w:val="hy-AM" w:eastAsia="hy-AM"/>
              </w:rPr>
              <w:t>0</w:t>
            </w:r>
          </w:p>
        </w:tc>
        <w:tc>
          <w:tcPr>
            <w:tcW w:w="406" w:type="dxa"/>
            <w:tcBorders>
              <w:top w:val="nil"/>
              <w:left w:val="nil"/>
              <w:bottom w:val="single" w:sz="4" w:space="0" w:color="auto"/>
              <w:right w:val="single" w:sz="4" w:space="0" w:color="auto"/>
            </w:tcBorders>
            <w:shd w:val="clear" w:color="auto" w:fill="auto"/>
            <w:noWrap/>
            <w:vAlign w:val="bottom"/>
            <w:hideMark/>
          </w:tcPr>
          <w:p w:rsidR="00AD5A67" w:rsidRPr="00E442A4" w:rsidRDefault="00AD5A67" w:rsidP="00AD5A67">
            <w:pPr>
              <w:jc w:val="center"/>
              <w:rPr>
                <w:color w:val="000000"/>
                <w:sz w:val="16"/>
                <w:szCs w:val="16"/>
                <w:lang w:val="hy-AM" w:eastAsia="hy-AM"/>
              </w:rPr>
            </w:pPr>
            <w:r w:rsidRPr="00E442A4">
              <w:rPr>
                <w:color w:val="000000"/>
                <w:sz w:val="16"/>
                <w:szCs w:val="16"/>
                <w:lang w:val="hy-AM" w:eastAsia="hy-AM"/>
              </w:rPr>
              <w:t>0</w:t>
            </w:r>
          </w:p>
        </w:tc>
        <w:tc>
          <w:tcPr>
            <w:tcW w:w="541" w:type="dxa"/>
            <w:gridSpan w:val="2"/>
            <w:tcBorders>
              <w:top w:val="nil"/>
              <w:left w:val="nil"/>
              <w:bottom w:val="single" w:sz="4" w:space="0" w:color="auto"/>
              <w:right w:val="single" w:sz="4" w:space="0" w:color="auto"/>
            </w:tcBorders>
            <w:shd w:val="clear" w:color="auto" w:fill="auto"/>
            <w:noWrap/>
            <w:vAlign w:val="bottom"/>
            <w:hideMark/>
          </w:tcPr>
          <w:p w:rsidR="00AD5A67" w:rsidRPr="00E442A4" w:rsidRDefault="00AD5A67" w:rsidP="00AD5A67">
            <w:pPr>
              <w:jc w:val="center"/>
              <w:rPr>
                <w:color w:val="000000"/>
                <w:sz w:val="16"/>
                <w:szCs w:val="16"/>
                <w:lang w:val="hy-AM" w:eastAsia="hy-AM"/>
              </w:rPr>
            </w:pPr>
            <w:r w:rsidRPr="00E442A4">
              <w:rPr>
                <w:color w:val="000000"/>
                <w:sz w:val="16"/>
                <w:szCs w:val="16"/>
                <w:lang w:val="hy-AM" w:eastAsia="hy-AM"/>
              </w:rPr>
              <w:t>0</w:t>
            </w:r>
          </w:p>
        </w:tc>
        <w:tc>
          <w:tcPr>
            <w:tcW w:w="818" w:type="dxa"/>
            <w:tcBorders>
              <w:top w:val="nil"/>
              <w:left w:val="nil"/>
              <w:bottom w:val="single" w:sz="4" w:space="0" w:color="auto"/>
              <w:right w:val="single" w:sz="4" w:space="0" w:color="auto"/>
            </w:tcBorders>
            <w:shd w:val="clear" w:color="auto" w:fill="auto"/>
            <w:noWrap/>
            <w:vAlign w:val="bottom"/>
            <w:hideMark/>
          </w:tcPr>
          <w:p w:rsidR="00AD5A67" w:rsidRPr="00E442A4" w:rsidRDefault="00AD5A67" w:rsidP="00AD5A67">
            <w:pPr>
              <w:jc w:val="center"/>
              <w:rPr>
                <w:color w:val="000000"/>
                <w:sz w:val="16"/>
                <w:szCs w:val="16"/>
                <w:lang w:val="hy-AM" w:eastAsia="hy-AM"/>
              </w:rPr>
            </w:pPr>
            <w:r w:rsidRPr="00E442A4">
              <w:rPr>
                <w:color w:val="000000"/>
                <w:sz w:val="16"/>
                <w:szCs w:val="16"/>
                <w:lang w:val="hy-AM" w:eastAsia="hy-AM"/>
              </w:rPr>
              <w:t>Ереван</w:t>
            </w:r>
          </w:p>
        </w:tc>
        <w:tc>
          <w:tcPr>
            <w:tcW w:w="886" w:type="dxa"/>
            <w:tcBorders>
              <w:top w:val="nil"/>
              <w:left w:val="nil"/>
              <w:bottom w:val="single" w:sz="4" w:space="0" w:color="auto"/>
              <w:right w:val="single" w:sz="4" w:space="0" w:color="auto"/>
            </w:tcBorders>
            <w:shd w:val="clear" w:color="auto" w:fill="auto"/>
            <w:noWrap/>
            <w:vAlign w:val="center"/>
            <w:hideMark/>
          </w:tcPr>
          <w:p w:rsidR="00AD5A67" w:rsidRPr="00E442A4" w:rsidRDefault="00AD5A67" w:rsidP="00AD5A67">
            <w:pPr>
              <w:jc w:val="center"/>
              <w:rPr>
                <w:color w:val="000000"/>
                <w:sz w:val="16"/>
                <w:szCs w:val="16"/>
                <w:lang w:val="hy-AM" w:eastAsia="hy-AM"/>
              </w:rPr>
            </w:pPr>
            <w:r w:rsidRPr="00E442A4">
              <w:rPr>
                <w:color w:val="000000"/>
                <w:sz w:val="16"/>
                <w:szCs w:val="16"/>
                <w:lang w:val="hy-AM" w:eastAsia="hy-AM"/>
              </w:rPr>
              <w:t>30 000</w:t>
            </w:r>
          </w:p>
        </w:tc>
        <w:tc>
          <w:tcPr>
            <w:tcW w:w="957" w:type="dxa"/>
            <w:tcBorders>
              <w:top w:val="nil"/>
              <w:left w:val="nil"/>
              <w:bottom w:val="single" w:sz="4" w:space="0" w:color="auto"/>
              <w:right w:val="single" w:sz="4" w:space="0" w:color="auto"/>
            </w:tcBorders>
            <w:shd w:val="clear" w:color="auto" w:fill="auto"/>
            <w:noWrap/>
            <w:vAlign w:val="center"/>
            <w:hideMark/>
          </w:tcPr>
          <w:p w:rsidR="00AD5A67" w:rsidRPr="00E442A4" w:rsidRDefault="00AD5A67" w:rsidP="00AD5A67">
            <w:pPr>
              <w:jc w:val="center"/>
              <w:rPr>
                <w:color w:val="000000"/>
                <w:sz w:val="16"/>
                <w:szCs w:val="16"/>
                <w:lang w:val="hy-AM" w:eastAsia="hy-AM"/>
              </w:rPr>
            </w:pPr>
            <w:r w:rsidRPr="00E442A4">
              <w:rPr>
                <w:color w:val="000000"/>
                <w:sz w:val="16"/>
                <w:szCs w:val="16"/>
                <w:lang w:val="hy-AM" w:eastAsia="hy-AM"/>
              </w:rPr>
              <w:t>2 234 145</w:t>
            </w:r>
          </w:p>
        </w:tc>
        <w:tc>
          <w:tcPr>
            <w:tcW w:w="948" w:type="dxa"/>
            <w:tcBorders>
              <w:top w:val="nil"/>
              <w:left w:val="nil"/>
              <w:bottom w:val="single" w:sz="4" w:space="0" w:color="auto"/>
              <w:right w:val="single" w:sz="4" w:space="0" w:color="auto"/>
            </w:tcBorders>
            <w:shd w:val="clear" w:color="auto" w:fill="auto"/>
            <w:noWrap/>
            <w:vAlign w:val="center"/>
            <w:hideMark/>
          </w:tcPr>
          <w:p w:rsidR="00AD5A67" w:rsidRPr="00E442A4" w:rsidRDefault="00AD5A67" w:rsidP="00AD5A67">
            <w:pPr>
              <w:jc w:val="center"/>
              <w:rPr>
                <w:color w:val="000000"/>
                <w:sz w:val="16"/>
                <w:szCs w:val="16"/>
                <w:lang w:val="hy-AM" w:eastAsia="hy-AM"/>
              </w:rPr>
            </w:pPr>
            <w:r w:rsidRPr="00E442A4">
              <w:rPr>
                <w:color w:val="000000"/>
                <w:sz w:val="16"/>
                <w:szCs w:val="16"/>
                <w:lang w:val="hy-AM" w:eastAsia="hy-AM"/>
              </w:rPr>
              <w:t>15 683 700</w:t>
            </w:r>
          </w:p>
        </w:tc>
      </w:tr>
      <w:tr w:rsidR="003D08B7" w:rsidRPr="00E442A4" w:rsidTr="00E442A4">
        <w:trPr>
          <w:trHeight w:val="427"/>
        </w:trPr>
        <w:tc>
          <w:tcPr>
            <w:tcW w:w="664" w:type="dxa"/>
            <w:tcBorders>
              <w:top w:val="nil"/>
              <w:left w:val="single" w:sz="4" w:space="0" w:color="auto"/>
              <w:bottom w:val="single" w:sz="4" w:space="0" w:color="auto"/>
              <w:right w:val="single" w:sz="4" w:space="0" w:color="auto"/>
            </w:tcBorders>
            <w:shd w:val="clear" w:color="auto" w:fill="auto"/>
            <w:vAlign w:val="bottom"/>
            <w:hideMark/>
          </w:tcPr>
          <w:p w:rsidR="00AD5A67" w:rsidRPr="00E442A4" w:rsidRDefault="00AD5A67" w:rsidP="00AD5A67">
            <w:pPr>
              <w:jc w:val="center"/>
              <w:rPr>
                <w:color w:val="000000"/>
                <w:sz w:val="16"/>
                <w:szCs w:val="16"/>
                <w:lang w:val="hy-AM" w:eastAsia="hy-AM"/>
              </w:rPr>
            </w:pPr>
            <w:r w:rsidRPr="00E442A4">
              <w:rPr>
                <w:color w:val="000000"/>
                <w:sz w:val="16"/>
                <w:szCs w:val="16"/>
                <w:lang w:val="hy-AM" w:eastAsia="hy-AM"/>
              </w:rPr>
              <w:t>27</w:t>
            </w:r>
          </w:p>
        </w:tc>
        <w:tc>
          <w:tcPr>
            <w:tcW w:w="754" w:type="dxa"/>
            <w:tcBorders>
              <w:top w:val="nil"/>
              <w:left w:val="nil"/>
              <w:bottom w:val="single" w:sz="4" w:space="0" w:color="auto"/>
              <w:right w:val="single" w:sz="4" w:space="0" w:color="auto"/>
            </w:tcBorders>
            <w:shd w:val="clear" w:color="auto" w:fill="auto"/>
            <w:vAlign w:val="bottom"/>
            <w:hideMark/>
          </w:tcPr>
          <w:p w:rsidR="00AD5A67" w:rsidRPr="00E442A4" w:rsidRDefault="00AD5A67" w:rsidP="00AD5A67">
            <w:pPr>
              <w:jc w:val="center"/>
              <w:rPr>
                <w:color w:val="000000"/>
                <w:sz w:val="16"/>
                <w:szCs w:val="16"/>
                <w:lang w:val="hy-AM" w:eastAsia="hy-AM"/>
              </w:rPr>
            </w:pPr>
            <w:r w:rsidRPr="00E442A4">
              <w:rPr>
                <w:color w:val="000000"/>
                <w:sz w:val="16"/>
                <w:szCs w:val="16"/>
                <w:lang w:val="hy-AM" w:eastAsia="hy-AM"/>
              </w:rPr>
              <w:t>Тепловоз</w:t>
            </w:r>
          </w:p>
        </w:tc>
        <w:tc>
          <w:tcPr>
            <w:tcW w:w="847" w:type="dxa"/>
            <w:tcBorders>
              <w:top w:val="nil"/>
              <w:left w:val="nil"/>
              <w:bottom w:val="single" w:sz="4" w:space="0" w:color="auto"/>
              <w:right w:val="single" w:sz="4" w:space="0" w:color="auto"/>
            </w:tcBorders>
            <w:shd w:val="clear" w:color="auto" w:fill="auto"/>
            <w:noWrap/>
            <w:vAlign w:val="center"/>
            <w:hideMark/>
          </w:tcPr>
          <w:p w:rsidR="00AD5A67" w:rsidRPr="00E442A4" w:rsidRDefault="00AD5A67" w:rsidP="00AD5A67">
            <w:pPr>
              <w:jc w:val="center"/>
              <w:rPr>
                <w:color w:val="000000"/>
                <w:sz w:val="16"/>
                <w:szCs w:val="16"/>
                <w:lang w:val="hy-AM" w:eastAsia="hy-AM"/>
              </w:rPr>
            </w:pPr>
            <w:r w:rsidRPr="00E442A4">
              <w:rPr>
                <w:color w:val="000000"/>
                <w:sz w:val="16"/>
                <w:szCs w:val="16"/>
                <w:lang w:val="hy-AM" w:eastAsia="hy-AM"/>
              </w:rPr>
              <w:t>ЧМЭ-3</w:t>
            </w:r>
          </w:p>
        </w:tc>
        <w:tc>
          <w:tcPr>
            <w:tcW w:w="1016" w:type="dxa"/>
            <w:tcBorders>
              <w:top w:val="nil"/>
              <w:left w:val="nil"/>
              <w:bottom w:val="single" w:sz="4" w:space="0" w:color="auto"/>
              <w:right w:val="single" w:sz="4" w:space="0" w:color="auto"/>
            </w:tcBorders>
            <w:shd w:val="clear" w:color="auto" w:fill="auto"/>
            <w:noWrap/>
            <w:vAlign w:val="bottom"/>
            <w:hideMark/>
          </w:tcPr>
          <w:p w:rsidR="00AD5A67" w:rsidRPr="00E442A4" w:rsidRDefault="00AD5A67" w:rsidP="00AD5A67">
            <w:pPr>
              <w:jc w:val="center"/>
              <w:rPr>
                <w:color w:val="000000"/>
                <w:sz w:val="16"/>
                <w:szCs w:val="16"/>
                <w:lang w:val="hy-AM" w:eastAsia="hy-AM"/>
              </w:rPr>
            </w:pPr>
            <w:r w:rsidRPr="00E442A4">
              <w:rPr>
                <w:color w:val="000000"/>
                <w:sz w:val="16"/>
                <w:szCs w:val="16"/>
                <w:lang w:val="hy-AM" w:eastAsia="hy-AM"/>
              </w:rPr>
              <w:t>51130169</w:t>
            </w:r>
          </w:p>
        </w:tc>
        <w:tc>
          <w:tcPr>
            <w:tcW w:w="656" w:type="dxa"/>
            <w:tcBorders>
              <w:top w:val="nil"/>
              <w:left w:val="nil"/>
              <w:bottom w:val="single" w:sz="4" w:space="0" w:color="auto"/>
              <w:right w:val="single" w:sz="4" w:space="0" w:color="auto"/>
            </w:tcBorders>
            <w:shd w:val="clear" w:color="auto" w:fill="auto"/>
            <w:noWrap/>
            <w:vAlign w:val="center"/>
            <w:hideMark/>
          </w:tcPr>
          <w:p w:rsidR="00AD5A67" w:rsidRPr="00E442A4" w:rsidRDefault="00AD5A67" w:rsidP="00AD5A67">
            <w:pPr>
              <w:jc w:val="center"/>
              <w:rPr>
                <w:color w:val="000000"/>
                <w:sz w:val="16"/>
                <w:szCs w:val="16"/>
                <w:lang w:val="hy-AM" w:eastAsia="hy-AM"/>
              </w:rPr>
            </w:pPr>
            <w:r w:rsidRPr="00E442A4">
              <w:rPr>
                <w:color w:val="000000"/>
                <w:sz w:val="16"/>
                <w:szCs w:val="16"/>
                <w:lang w:val="hy-AM" w:eastAsia="hy-AM"/>
              </w:rPr>
              <w:t>5415</w:t>
            </w:r>
          </w:p>
        </w:tc>
        <w:tc>
          <w:tcPr>
            <w:tcW w:w="616" w:type="dxa"/>
            <w:tcBorders>
              <w:top w:val="nil"/>
              <w:left w:val="nil"/>
              <w:bottom w:val="single" w:sz="4" w:space="0" w:color="auto"/>
              <w:right w:val="single" w:sz="4" w:space="0" w:color="auto"/>
            </w:tcBorders>
            <w:shd w:val="clear" w:color="auto" w:fill="auto"/>
            <w:noWrap/>
            <w:vAlign w:val="bottom"/>
            <w:hideMark/>
          </w:tcPr>
          <w:p w:rsidR="00AD5A67" w:rsidRPr="00E442A4" w:rsidRDefault="00AD5A67" w:rsidP="00AD5A67">
            <w:pPr>
              <w:jc w:val="center"/>
              <w:rPr>
                <w:color w:val="000000"/>
                <w:sz w:val="16"/>
                <w:szCs w:val="16"/>
                <w:lang w:val="hy-AM" w:eastAsia="hy-AM"/>
              </w:rPr>
            </w:pPr>
            <w:r w:rsidRPr="00E442A4">
              <w:rPr>
                <w:color w:val="000000"/>
                <w:sz w:val="16"/>
                <w:szCs w:val="16"/>
                <w:lang w:val="hy-AM" w:eastAsia="hy-AM"/>
              </w:rPr>
              <w:t>1986</w:t>
            </w:r>
          </w:p>
        </w:tc>
        <w:tc>
          <w:tcPr>
            <w:tcW w:w="406" w:type="dxa"/>
            <w:tcBorders>
              <w:top w:val="nil"/>
              <w:left w:val="nil"/>
              <w:bottom w:val="single" w:sz="4" w:space="0" w:color="auto"/>
              <w:right w:val="single" w:sz="4" w:space="0" w:color="auto"/>
            </w:tcBorders>
            <w:shd w:val="clear" w:color="auto" w:fill="auto"/>
            <w:noWrap/>
            <w:vAlign w:val="bottom"/>
            <w:hideMark/>
          </w:tcPr>
          <w:p w:rsidR="00AD5A67" w:rsidRPr="00E442A4" w:rsidRDefault="00AD5A67" w:rsidP="00AD5A67">
            <w:pPr>
              <w:jc w:val="center"/>
              <w:rPr>
                <w:color w:val="000000"/>
                <w:sz w:val="16"/>
                <w:szCs w:val="16"/>
                <w:lang w:val="hy-AM" w:eastAsia="hy-AM"/>
              </w:rPr>
            </w:pPr>
            <w:r w:rsidRPr="00E442A4">
              <w:rPr>
                <w:color w:val="000000"/>
                <w:sz w:val="16"/>
                <w:szCs w:val="16"/>
                <w:lang w:val="hy-AM" w:eastAsia="hy-AM"/>
              </w:rPr>
              <w:t>6</w:t>
            </w:r>
          </w:p>
        </w:tc>
        <w:tc>
          <w:tcPr>
            <w:tcW w:w="406" w:type="dxa"/>
            <w:tcBorders>
              <w:top w:val="nil"/>
              <w:left w:val="nil"/>
              <w:bottom w:val="single" w:sz="4" w:space="0" w:color="auto"/>
              <w:right w:val="single" w:sz="4" w:space="0" w:color="auto"/>
            </w:tcBorders>
            <w:shd w:val="clear" w:color="auto" w:fill="auto"/>
            <w:noWrap/>
            <w:vAlign w:val="bottom"/>
            <w:hideMark/>
          </w:tcPr>
          <w:p w:rsidR="00AD5A67" w:rsidRPr="00E442A4" w:rsidRDefault="00AD5A67" w:rsidP="00AD5A67">
            <w:pPr>
              <w:jc w:val="center"/>
              <w:rPr>
                <w:color w:val="000000"/>
                <w:sz w:val="16"/>
                <w:szCs w:val="16"/>
                <w:lang w:val="hy-AM" w:eastAsia="hy-AM"/>
              </w:rPr>
            </w:pPr>
            <w:r w:rsidRPr="00E442A4">
              <w:rPr>
                <w:color w:val="000000"/>
                <w:sz w:val="16"/>
                <w:szCs w:val="16"/>
                <w:lang w:val="hy-AM" w:eastAsia="hy-AM"/>
              </w:rPr>
              <w:t>6</w:t>
            </w:r>
          </w:p>
        </w:tc>
        <w:tc>
          <w:tcPr>
            <w:tcW w:w="406" w:type="dxa"/>
            <w:tcBorders>
              <w:top w:val="nil"/>
              <w:left w:val="nil"/>
              <w:bottom w:val="single" w:sz="4" w:space="0" w:color="auto"/>
              <w:right w:val="single" w:sz="4" w:space="0" w:color="auto"/>
            </w:tcBorders>
            <w:shd w:val="clear" w:color="auto" w:fill="auto"/>
            <w:noWrap/>
            <w:vAlign w:val="bottom"/>
            <w:hideMark/>
          </w:tcPr>
          <w:p w:rsidR="00AD5A67" w:rsidRPr="00E442A4" w:rsidRDefault="00AD5A67" w:rsidP="00AD5A67">
            <w:pPr>
              <w:jc w:val="center"/>
              <w:rPr>
                <w:color w:val="000000"/>
                <w:sz w:val="16"/>
                <w:szCs w:val="16"/>
                <w:lang w:val="hy-AM" w:eastAsia="hy-AM"/>
              </w:rPr>
            </w:pPr>
            <w:r w:rsidRPr="00E442A4">
              <w:rPr>
                <w:color w:val="000000"/>
                <w:sz w:val="16"/>
                <w:szCs w:val="16"/>
                <w:lang w:val="hy-AM" w:eastAsia="hy-AM"/>
              </w:rPr>
              <w:t>1</w:t>
            </w:r>
          </w:p>
        </w:tc>
        <w:tc>
          <w:tcPr>
            <w:tcW w:w="406" w:type="dxa"/>
            <w:tcBorders>
              <w:top w:val="nil"/>
              <w:left w:val="nil"/>
              <w:bottom w:val="single" w:sz="4" w:space="0" w:color="auto"/>
              <w:right w:val="single" w:sz="4" w:space="0" w:color="auto"/>
            </w:tcBorders>
            <w:shd w:val="clear" w:color="auto" w:fill="auto"/>
            <w:noWrap/>
            <w:vAlign w:val="bottom"/>
            <w:hideMark/>
          </w:tcPr>
          <w:p w:rsidR="00AD5A67" w:rsidRPr="00E442A4" w:rsidRDefault="00AD5A67" w:rsidP="00AD5A67">
            <w:pPr>
              <w:jc w:val="center"/>
              <w:rPr>
                <w:color w:val="000000"/>
                <w:sz w:val="16"/>
                <w:szCs w:val="16"/>
                <w:lang w:val="hy-AM" w:eastAsia="hy-AM"/>
              </w:rPr>
            </w:pPr>
            <w:r w:rsidRPr="00E442A4">
              <w:rPr>
                <w:color w:val="000000"/>
                <w:sz w:val="16"/>
                <w:szCs w:val="16"/>
                <w:lang w:val="hy-AM" w:eastAsia="hy-AM"/>
              </w:rPr>
              <w:t>1</w:t>
            </w:r>
          </w:p>
        </w:tc>
        <w:tc>
          <w:tcPr>
            <w:tcW w:w="406" w:type="dxa"/>
            <w:tcBorders>
              <w:top w:val="nil"/>
              <w:left w:val="nil"/>
              <w:bottom w:val="single" w:sz="4" w:space="0" w:color="auto"/>
              <w:right w:val="single" w:sz="4" w:space="0" w:color="auto"/>
            </w:tcBorders>
            <w:shd w:val="clear" w:color="auto" w:fill="auto"/>
            <w:noWrap/>
            <w:vAlign w:val="bottom"/>
            <w:hideMark/>
          </w:tcPr>
          <w:p w:rsidR="00AD5A67" w:rsidRPr="00E442A4" w:rsidRDefault="00AD5A67" w:rsidP="00AD5A67">
            <w:pPr>
              <w:jc w:val="center"/>
              <w:rPr>
                <w:color w:val="000000"/>
                <w:sz w:val="16"/>
                <w:szCs w:val="16"/>
                <w:lang w:val="hy-AM" w:eastAsia="hy-AM"/>
              </w:rPr>
            </w:pPr>
            <w:r w:rsidRPr="00E442A4">
              <w:rPr>
                <w:color w:val="000000"/>
                <w:sz w:val="16"/>
                <w:szCs w:val="16"/>
                <w:lang w:val="hy-AM" w:eastAsia="hy-AM"/>
              </w:rPr>
              <w:t>1</w:t>
            </w:r>
          </w:p>
        </w:tc>
        <w:tc>
          <w:tcPr>
            <w:tcW w:w="406" w:type="dxa"/>
            <w:tcBorders>
              <w:top w:val="nil"/>
              <w:left w:val="nil"/>
              <w:bottom w:val="single" w:sz="4" w:space="0" w:color="auto"/>
              <w:right w:val="single" w:sz="4" w:space="0" w:color="auto"/>
            </w:tcBorders>
            <w:shd w:val="clear" w:color="auto" w:fill="auto"/>
            <w:noWrap/>
            <w:vAlign w:val="bottom"/>
            <w:hideMark/>
          </w:tcPr>
          <w:p w:rsidR="00AD5A67" w:rsidRPr="00E442A4" w:rsidRDefault="00AD5A67" w:rsidP="00AD5A67">
            <w:pPr>
              <w:jc w:val="center"/>
              <w:rPr>
                <w:color w:val="000000"/>
                <w:sz w:val="16"/>
                <w:szCs w:val="16"/>
                <w:lang w:val="hy-AM" w:eastAsia="hy-AM"/>
              </w:rPr>
            </w:pPr>
            <w:r w:rsidRPr="00E442A4">
              <w:rPr>
                <w:color w:val="000000"/>
                <w:sz w:val="16"/>
                <w:szCs w:val="16"/>
                <w:lang w:val="hy-AM" w:eastAsia="hy-AM"/>
              </w:rPr>
              <w:t>1</w:t>
            </w:r>
          </w:p>
        </w:tc>
        <w:tc>
          <w:tcPr>
            <w:tcW w:w="541" w:type="dxa"/>
            <w:gridSpan w:val="2"/>
            <w:tcBorders>
              <w:top w:val="nil"/>
              <w:left w:val="nil"/>
              <w:bottom w:val="single" w:sz="4" w:space="0" w:color="auto"/>
              <w:right w:val="single" w:sz="4" w:space="0" w:color="auto"/>
            </w:tcBorders>
            <w:shd w:val="clear" w:color="auto" w:fill="auto"/>
            <w:noWrap/>
            <w:vAlign w:val="bottom"/>
            <w:hideMark/>
          </w:tcPr>
          <w:p w:rsidR="00AD5A67" w:rsidRPr="00E442A4" w:rsidRDefault="00AD5A67" w:rsidP="00AD5A67">
            <w:pPr>
              <w:jc w:val="center"/>
              <w:rPr>
                <w:color w:val="000000"/>
                <w:sz w:val="16"/>
                <w:szCs w:val="16"/>
                <w:lang w:val="hy-AM" w:eastAsia="hy-AM"/>
              </w:rPr>
            </w:pPr>
            <w:r w:rsidRPr="00E442A4">
              <w:rPr>
                <w:color w:val="000000"/>
                <w:sz w:val="16"/>
                <w:szCs w:val="16"/>
                <w:lang w:val="hy-AM" w:eastAsia="hy-AM"/>
              </w:rPr>
              <w:t>1</w:t>
            </w:r>
          </w:p>
        </w:tc>
        <w:tc>
          <w:tcPr>
            <w:tcW w:w="818" w:type="dxa"/>
            <w:tcBorders>
              <w:top w:val="nil"/>
              <w:left w:val="nil"/>
              <w:bottom w:val="single" w:sz="4" w:space="0" w:color="auto"/>
              <w:right w:val="single" w:sz="4" w:space="0" w:color="auto"/>
            </w:tcBorders>
            <w:shd w:val="clear" w:color="auto" w:fill="auto"/>
            <w:noWrap/>
            <w:vAlign w:val="bottom"/>
            <w:hideMark/>
          </w:tcPr>
          <w:p w:rsidR="00AD5A67" w:rsidRPr="00E442A4" w:rsidRDefault="00AD5A67" w:rsidP="00AD5A67">
            <w:pPr>
              <w:jc w:val="center"/>
              <w:rPr>
                <w:color w:val="000000"/>
                <w:sz w:val="16"/>
                <w:szCs w:val="16"/>
                <w:lang w:val="hy-AM" w:eastAsia="hy-AM"/>
              </w:rPr>
            </w:pPr>
            <w:r w:rsidRPr="00E442A4">
              <w:rPr>
                <w:color w:val="000000"/>
                <w:sz w:val="16"/>
                <w:szCs w:val="16"/>
                <w:lang w:val="hy-AM" w:eastAsia="hy-AM"/>
              </w:rPr>
              <w:t>Гюмри</w:t>
            </w:r>
          </w:p>
        </w:tc>
        <w:tc>
          <w:tcPr>
            <w:tcW w:w="886" w:type="dxa"/>
            <w:tcBorders>
              <w:top w:val="nil"/>
              <w:left w:val="nil"/>
              <w:bottom w:val="single" w:sz="4" w:space="0" w:color="auto"/>
              <w:right w:val="single" w:sz="4" w:space="0" w:color="auto"/>
            </w:tcBorders>
            <w:shd w:val="clear" w:color="auto" w:fill="auto"/>
            <w:noWrap/>
            <w:vAlign w:val="center"/>
            <w:hideMark/>
          </w:tcPr>
          <w:p w:rsidR="00AD5A67" w:rsidRPr="00E442A4" w:rsidRDefault="00AD5A67" w:rsidP="00AD5A67">
            <w:pPr>
              <w:jc w:val="center"/>
              <w:rPr>
                <w:color w:val="000000"/>
                <w:sz w:val="16"/>
                <w:szCs w:val="16"/>
                <w:lang w:val="hy-AM" w:eastAsia="hy-AM"/>
              </w:rPr>
            </w:pPr>
            <w:r w:rsidRPr="00E442A4">
              <w:rPr>
                <w:color w:val="000000"/>
                <w:sz w:val="16"/>
                <w:szCs w:val="16"/>
                <w:lang w:val="hy-AM" w:eastAsia="hy-AM"/>
              </w:rPr>
              <w:t>36 662</w:t>
            </w:r>
          </w:p>
        </w:tc>
        <w:tc>
          <w:tcPr>
            <w:tcW w:w="957" w:type="dxa"/>
            <w:tcBorders>
              <w:top w:val="nil"/>
              <w:left w:val="nil"/>
              <w:bottom w:val="single" w:sz="4" w:space="0" w:color="auto"/>
              <w:right w:val="single" w:sz="4" w:space="0" w:color="auto"/>
            </w:tcBorders>
            <w:shd w:val="clear" w:color="auto" w:fill="auto"/>
            <w:noWrap/>
            <w:vAlign w:val="center"/>
            <w:hideMark/>
          </w:tcPr>
          <w:p w:rsidR="00AD5A67" w:rsidRPr="00E442A4" w:rsidRDefault="00AD5A67" w:rsidP="00AD5A67">
            <w:pPr>
              <w:jc w:val="center"/>
              <w:rPr>
                <w:color w:val="000000"/>
                <w:sz w:val="16"/>
                <w:szCs w:val="16"/>
                <w:lang w:val="hy-AM" w:eastAsia="hy-AM"/>
              </w:rPr>
            </w:pPr>
            <w:r w:rsidRPr="00E442A4">
              <w:rPr>
                <w:color w:val="000000"/>
                <w:sz w:val="16"/>
                <w:szCs w:val="16"/>
                <w:lang w:val="hy-AM" w:eastAsia="hy-AM"/>
              </w:rPr>
              <w:t>2 730 294</w:t>
            </w:r>
          </w:p>
        </w:tc>
        <w:tc>
          <w:tcPr>
            <w:tcW w:w="948" w:type="dxa"/>
            <w:tcBorders>
              <w:top w:val="nil"/>
              <w:left w:val="nil"/>
              <w:bottom w:val="single" w:sz="4" w:space="0" w:color="auto"/>
              <w:right w:val="single" w:sz="4" w:space="0" w:color="auto"/>
            </w:tcBorders>
            <w:shd w:val="clear" w:color="auto" w:fill="auto"/>
            <w:noWrap/>
            <w:vAlign w:val="center"/>
            <w:hideMark/>
          </w:tcPr>
          <w:p w:rsidR="00AD5A67" w:rsidRPr="00E442A4" w:rsidRDefault="00AD5A67" w:rsidP="00AD5A67">
            <w:pPr>
              <w:jc w:val="center"/>
              <w:rPr>
                <w:color w:val="000000"/>
                <w:sz w:val="16"/>
                <w:szCs w:val="16"/>
                <w:lang w:val="hy-AM" w:eastAsia="hy-AM"/>
              </w:rPr>
            </w:pPr>
            <w:r w:rsidRPr="00E442A4">
              <w:rPr>
                <w:color w:val="000000"/>
                <w:sz w:val="16"/>
                <w:szCs w:val="16"/>
                <w:lang w:val="hy-AM" w:eastAsia="hy-AM"/>
              </w:rPr>
              <w:t>19 166 667</w:t>
            </w:r>
          </w:p>
        </w:tc>
      </w:tr>
      <w:tr w:rsidR="003D08B7" w:rsidRPr="00E442A4" w:rsidTr="00E442A4">
        <w:trPr>
          <w:trHeight w:val="427"/>
        </w:trPr>
        <w:tc>
          <w:tcPr>
            <w:tcW w:w="664" w:type="dxa"/>
            <w:tcBorders>
              <w:top w:val="nil"/>
              <w:left w:val="single" w:sz="4" w:space="0" w:color="auto"/>
              <w:bottom w:val="single" w:sz="4" w:space="0" w:color="auto"/>
              <w:right w:val="single" w:sz="4" w:space="0" w:color="auto"/>
            </w:tcBorders>
            <w:shd w:val="clear" w:color="auto" w:fill="auto"/>
            <w:vAlign w:val="bottom"/>
            <w:hideMark/>
          </w:tcPr>
          <w:p w:rsidR="00AD5A67" w:rsidRPr="00E442A4" w:rsidRDefault="00AD5A67" w:rsidP="00AD5A67">
            <w:pPr>
              <w:jc w:val="center"/>
              <w:rPr>
                <w:color w:val="000000"/>
                <w:sz w:val="16"/>
                <w:szCs w:val="16"/>
                <w:lang w:val="hy-AM" w:eastAsia="hy-AM"/>
              </w:rPr>
            </w:pPr>
            <w:r w:rsidRPr="00E442A4">
              <w:rPr>
                <w:color w:val="000000"/>
                <w:sz w:val="16"/>
                <w:szCs w:val="16"/>
                <w:lang w:val="hy-AM" w:eastAsia="hy-AM"/>
              </w:rPr>
              <w:t>28</w:t>
            </w:r>
          </w:p>
        </w:tc>
        <w:tc>
          <w:tcPr>
            <w:tcW w:w="754" w:type="dxa"/>
            <w:tcBorders>
              <w:top w:val="nil"/>
              <w:left w:val="nil"/>
              <w:bottom w:val="single" w:sz="4" w:space="0" w:color="auto"/>
              <w:right w:val="single" w:sz="4" w:space="0" w:color="auto"/>
            </w:tcBorders>
            <w:shd w:val="clear" w:color="auto" w:fill="auto"/>
            <w:vAlign w:val="bottom"/>
            <w:hideMark/>
          </w:tcPr>
          <w:p w:rsidR="00AD5A67" w:rsidRPr="00E442A4" w:rsidRDefault="00AD5A67" w:rsidP="00AD5A67">
            <w:pPr>
              <w:jc w:val="center"/>
              <w:rPr>
                <w:color w:val="000000"/>
                <w:sz w:val="16"/>
                <w:szCs w:val="16"/>
                <w:lang w:val="hy-AM" w:eastAsia="hy-AM"/>
              </w:rPr>
            </w:pPr>
            <w:r w:rsidRPr="00E442A4">
              <w:rPr>
                <w:color w:val="000000"/>
                <w:sz w:val="16"/>
                <w:szCs w:val="16"/>
                <w:lang w:val="hy-AM" w:eastAsia="hy-AM"/>
              </w:rPr>
              <w:t>Тепловоз</w:t>
            </w:r>
          </w:p>
        </w:tc>
        <w:tc>
          <w:tcPr>
            <w:tcW w:w="847" w:type="dxa"/>
            <w:tcBorders>
              <w:top w:val="nil"/>
              <w:left w:val="nil"/>
              <w:bottom w:val="single" w:sz="4" w:space="0" w:color="auto"/>
              <w:right w:val="single" w:sz="4" w:space="0" w:color="auto"/>
            </w:tcBorders>
            <w:shd w:val="clear" w:color="auto" w:fill="auto"/>
            <w:noWrap/>
            <w:vAlign w:val="center"/>
            <w:hideMark/>
          </w:tcPr>
          <w:p w:rsidR="00AD5A67" w:rsidRPr="00E442A4" w:rsidRDefault="00AD5A67" w:rsidP="00AD5A67">
            <w:pPr>
              <w:jc w:val="center"/>
              <w:rPr>
                <w:color w:val="000000"/>
                <w:sz w:val="16"/>
                <w:szCs w:val="16"/>
                <w:lang w:val="hy-AM" w:eastAsia="hy-AM"/>
              </w:rPr>
            </w:pPr>
            <w:r w:rsidRPr="00E442A4">
              <w:rPr>
                <w:color w:val="000000"/>
                <w:sz w:val="16"/>
                <w:szCs w:val="16"/>
                <w:lang w:val="hy-AM" w:eastAsia="hy-AM"/>
              </w:rPr>
              <w:t>ЧМЭ-3</w:t>
            </w:r>
          </w:p>
        </w:tc>
        <w:tc>
          <w:tcPr>
            <w:tcW w:w="1016" w:type="dxa"/>
            <w:tcBorders>
              <w:top w:val="nil"/>
              <w:left w:val="nil"/>
              <w:bottom w:val="single" w:sz="4" w:space="0" w:color="auto"/>
              <w:right w:val="single" w:sz="4" w:space="0" w:color="auto"/>
            </w:tcBorders>
            <w:shd w:val="clear" w:color="auto" w:fill="auto"/>
            <w:noWrap/>
            <w:vAlign w:val="bottom"/>
            <w:hideMark/>
          </w:tcPr>
          <w:p w:rsidR="00AD5A67" w:rsidRPr="00E442A4" w:rsidRDefault="00AD5A67" w:rsidP="00AD5A67">
            <w:pPr>
              <w:jc w:val="center"/>
              <w:rPr>
                <w:color w:val="000000"/>
                <w:sz w:val="16"/>
                <w:szCs w:val="16"/>
                <w:lang w:val="hy-AM" w:eastAsia="hy-AM"/>
              </w:rPr>
            </w:pPr>
            <w:r w:rsidRPr="00E442A4">
              <w:rPr>
                <w:color w:val="000000"/>
                <w:sz w:val="16"/>
                <w:szCs w:val="16"/>
                <w:lang w:val="hy-AM" w:eastAsia="hy-AM"/>
              </w:rPr>
              <w:t>51130170</w:t>
            </w:r>
          </w:p>
        </w:tc>
        <w:tc>
          <w:tcPr>
            <w:tcW w:w="656" w:type="dxa"/>
            <w:tcBorders>
              <w:top w:val="nil"/>
              <w:left w:val="nil"/>
              <w:bottom w:val="single" w:sz="4" w:space="0" w:color="auto"/>
              <w:right w:val="single" w:sz="4" w:space="0" w:color="auto"/>
            </w:tcBorders>
            <w:shd w:val="clear" w:color="auto" w:fill="auto"/>
            <w:noWrap/>
            <w:vAlign w:val="center"/>
            <w:hideMark/>
          </w:tcPr>
          <w:p w:rsidR="00AD5A67" w:rsidRPr="00E442A4" w:rsidRDefault="00AD5A67" w:rsidP="00AD5A67">
            <w:pPr>
              <w:jc w:val="center"/>
              <w:rPr>
                <w:color w:val="000000"/>
                <w:sz w:val="16"/>
                <w:szCs w:val="16"/>
                <w:lang w:val="hy-AM" w:eastAsia="hy-AM"/>
              </w:rPr>
            </w:pPr>
            <w:r w:rsidRPr="00E442A4">
              <w:rPr>
                <w:color w:val="000000"/>
                <w:sz w:val="16"/>
                <w:szCs w:val="16"/>
                <w:lang w:val="hy-AM" w:eastAsia="hy-AM"/>
              </w:rPr>
              <w:t>5945</w:t>
            </w:r>
          </w:p>
        </w:tc>
        <w:tc>
          <w:tcPr>
            <w:tcW w:w="616" w:type="dxa"/>
            <w:tcBorders>
              <w:top w:val="nil"/>
              <w:left w:val="nil"/>
              <w:bottom w:val="single" w:sz="4" w:space="0" w:color="auto"/>
              <w:right w:val="single" w:sz="4" w:space="0" w:color="auto"/>
            </w:tcBorders>
            <w:shd w:val="clear" w:color="auto" w:fill="auto"/>
            <w:noWrap/>
            <w:vAlign w:val="bottom"/>
            <w:hideMark/>
          </w:tcPr>
          <w:p w:rsidR="00AD5A67" w:rsidRPr="00E442A4" w:rsidRDefault="00AD5A67" w:rsidP="00AD5A67">
            <w:pPr>
              <w:jc w:val="center"/>
              <w:rPr>
                <w:color w:val="000000"/>
                <w:sz w:val="16"/>
                <w:szCs w:val="16"/>
                <w:lang w:val="hy-AM" w:eastAsia="hy-AM"/>
              </w:rPr>
            </w:pPr>
            <w:r w:rsidRPr="00E442A4">
              <w:rPr>
                <w:color w:val="000000"/>
                <w:sz w:val="16"/>
                <w:szCs w:val="16"/>
                <w:lang w:val="hy-AM" w:eastAsia="hy-AM"/>
              </w:rPr>
              <w:t>1987</w:t>
            </w:r>
          </w:p>
        </w:tc>
        <w:tc>
          <w:tcPr>
            <w:tcW w:w="406" w:type="dxa"/>
            <w:tcBorders>
              <w:top w:val="nil"/>
              <w:left w:val="nil"/>
              <w:bottom w:val="single" w:sz="4" w:space="0" w:color="auto"/>
              <w:right w:val="single" w:sz="4" w:space="0" w:color="auto"/>
            </w:tcBorders>
            <w:shd w:val="clear" w:color="auto" w:fill="auto"/>
            <w:noWrap/>
            <w:vAlign w:val="bottom"/>
            <w:hideMark/>
          </w:tcPr>
          <w:p w:rsidR="00AD5A67" w:rsidRPr="00E442A4" w:rsidRDefault="00AD5A67" w:rsidP="00AD5A67">
            <w:pPr>
              <w:jc w:val="center"/>
              <w:rPr>
                <w:color w:val="000000"/>
                <w:sz w:val="16"/>
                <w:szCs w:val="16"/>
                <w:lang w:val="hy-AM" w:eastAsia="hy-AM"/>
              </w:rPr>
            </w:pPr>
            <w:r w:rsidRPr="00E442A4">
              <w:rPr>
                <w:color w:val="000000"/>
                <w:sz w:val="16"/>
                <w:szCs w:val="16"/>
                <w:lang w:val="hy-AM" w:eastAsia="hy-AM"/>
              </w:rPr>
              <w:t>6</w:t>
            </w:r>
          </w:p>
        </w:tc>
        <w:tc>
          <w:tcPr>
            <w:tcW w:w="406" w:type="dxa"/>
            <w:tcBorders>
              <w:top w:val="nil"/>
              <w:left w:val="nil"/>
              <w:bottom w:val="single" w:sz="4" w:space="0" w:color="auto"/>
              <w:right w:val="single" w:sz="4" w:space="0" w:color="auto"/>
            </w:tcBorders>
            <w:shd w:val="clear" w:color="auto" w:fill="auto"/>
            <w:noWrap/>
            <w:vAlign w:val="bottom"/>
            <w:hideMark/>
          </w:tcPr>
          <w:p w:rsidR="00AD5A67" w:rsidRPr="00E442A4" w:rsidRDefault="00AD5A67" w:rsidP="00AD5A67">
            <w:pPr>
              <w:jc w:val="center"/>
              <w:rPr>
                <w:color w:val="000000"/>
                <w:sz w:val="16"/>
                <w:szCs w:val="16"/>
                <w:lang w:val="hy-AM" w:eastAsia="hy-AM"/>
              </w:rPr>
            </w:pPr>
            <w:r w:rsidRPr="00E442A4">
              <w:rPr>
                <w:color w:val="000000"/>
                <w:sz w:val="16"/>
                <w:szCs w:val="16"/>
                <w:lang w:val="hy-AM" w:eastAsia="hy-AM"/>
              </w:rPr>
              <w:t>6</w:t>
            </w:r>
          </w:p>
        </w:tc>
        <w:tc>
          <w:tcPr>
            <w:tcW w:w="406" w:type="dxa"/>
            <w:tcBorders>
              <w:top w:val="nil"/>
              <w:left w:val="nil"/>
              <w:bottom w:val="single" w:sz="4" w:space="0" w:color="auto"/>
              <w:right w:val="single" w:sz="4" w:space="0" w:color="auto"/>
            </w:tcBorders>
            <w:shd w:val="clear" w:color="auto" w:fill="auto"/>
            <w:noWrap/>
            <w:vAlign w:val="bottom"/>
            <w:hideMark/>
          </w:tcPr>
          <w:p w:rsidR="00AD5A67" w:rsidRPr="00E442A4" w:rsidRDefault="00AD5A67" w:rsidP="00AD5A67">
            <w:pPr>
              <w:jc w:val="center"/>
              <w:rPr>
                <w:color w:val="000000"/>
                <w:sz w:val="16"/>
                <w:szCs w:val="16"/>
                <w:lang w:val="hy-AM" w:eastAsia="hy-AM"/>
              </w:rPr>
            </w:pPr>
            <w:r w:rsidRPr="00E442A4">
              <w:rPr>
                <w:color w:val="000000"/>
                <w:sz w:val="16"/>
                <w:szCs w:val="16"/>
                <w:lang w:val="hy-AM" w:eastAsia="hy-AM"/>
              </w:rPr>
              <w:t>1</w:t>
            </w:r>
          </w:p>
        </w:tc>
        <w:tc>
          <w:tcPr>
            <w:tcW w:w="406" w:type="dxa"/>
            <w:tcBorders>
              <w:top w:val="nil"/>
              <w:left w:val="nil"/>
              <w:bottom w:val="single" w:sz="4" w:space="0" w:color="auto"/>
              <w:right w:val="single" w:sz="4" w:space="0" w:color="auto"/>
            </w:tcBorders>
            <w:shd w:val="clear" w:color="auto" w:fill="auto"/>
            <w:noWrap/>
            <w:vAlign w:val="bottom"/>
            <w:hideMark/>
          </w:tcPr>
          <w:p w:rsidR="00AD5A67" w:rsidRPr="00E442A4" w:rsidRDefault="00AD5A67" w:rsidP="00AD5A67">
            <w:pPr>
              <w:jc w:val="center"/>
              <w:rPr>
                <w:color w:val="000000"/>
                <w:sz w:val="16"/>
                <w:szCs w:val="16"/>
                <w:lang w:val="hy-AM" w:eastAsia="hy-AM"/>
              </w:rPr>
            </w:pPr>
            <w:r w:rsidRPr="00E442A4">
              <w:rPr>
                <w:color w:val="000000"/>
                <w:sz w:val="16"/>
                <w:szCs w:val="16"/>
                <w:lang w:val="hy-AM" w:eastAsia="hy-AM"/>
              </w:rPr>
              <w:t>1</w:t>
            </w:r>
          </w:p>
        </w:tc>
        <w:tc>
          <w:tcPr>
            <w:tcW w:w="406" w:type="dxa"/>
            <w:tcBorders>
              <w:top w:val="nil"/>
              <w:left w:val="nil"/>
              <w:bottom w:val="single" w:sz="4" w:space="0" w:color="auto"/>
              <w:right w:val="single" w:sz="4" w:space="0" w:color="auto"/>
            </w:tcBorders>
            <w:shd w:val="clear" w:color="auto" w:fill="auto"/>
            <w:noWrap/>
            <w:vAlign w:val="bottom"/>
            <w:hideMark/>
          </w:tcPr>
          <w:p w:rsidR="00AD5A67" w:rsidRPr="00E442A4" w:rsidRDefault="00AD5A67" w:rsidP="00AD5A67">
            <w:pPr>
              <w:jc w:val="center"/>
              <w:rPr>
                <w:color w:val="000000"/>
                <w:sz w:val="16"/>
                <w:szCs w:val="16"/>
                <w:lang w:val="hy-AM" w:eastAsia="hy-AM"/>
              </w:rPr>
            </w:pPr>
            <w:r w:rsidRPr="00E442A4">
              <w:rPr>
                <w:color w:val="000000"/>
                <w:sz w:val="16"/>
                <w:szCs w:val="16"/>
                <w:lang w:val="hy-AM" w:eastAsia="hy-AM"/>
              </w:rPr>
              <w:t>1</w:t>
            </w:r>
          </w:p>
        </w:tc>
        <w:tc>
          <w:tcPr>
            <w:tcW w:w="406" w:type="dxa"/>
            <w:tcBorders>
              <w:top w:val="nil"/>
              <w:left w:val="nil"/>
              <w:bottom w:val="single" w:sz="4" w:space="0" w:color="auto"/>
              <w:right w:val="single" w:sz="4" w:space="0" w:color="auto"/>
            </w:tcBorders>
            <w:shd w:val="clear" w:color="auto" w:fill="auto"/>
            <w:noWrap/>
            <w:vAlign w:val="bottom"/>
            <w:hideMark/>
          </w:tcPr>
          <w:p w:rsidR="00AD5A67" w:rsidRPr="00E442A4" w:rsidRDefault="00AD5A67" w:rsidP="00AD5A67">
            <w:pPr>
              <w:jc w:val="center"/>
              <w:rPr>
                <w:color w:val="000000"/>
                <w:sz w:val="16"/>
                <w:szCs w:val="16"/>
                <w:lang w:val="hy-AM" w:eastAsia="hy-AM"/>
              </w:rPr>
            </w:pPr>
            <w:r w:rsidRPr="00E442A4">
              <w:rPr>
                <w:color w:val="000000"/>
                <w:sz w:val="16"/>
                <w:szCs w:val="16"/>
                <w:lang w:val="hy-AM" w:eastAsia="hy-AM"/>
              </w:rPr>
              <w:t>1</w:t>
            </w:r>
          </w:p>
        </w:tc>
        <w:tc>
          <w:tcPr>
            <w:tcW w:w="541" w:type="dxa"/>
            <w:gridSpan w:val="2"/>
            <w:tcBorders>
              <w:top w:val="nil"/>
              <w:left w:val="nil"/>
              <w:bottom w:val="single" w:sz="4" w:space="0" w:color="auto"/>
              <w:right w:val="single" w:sz="4" w:space="0" w:color="auto"/>
            </w:tcBorders>
            <w:shd w:val="clear" w:color="auto" w:fill="auto"/>
            <w:noWrap/>
            <w:vAlign w:val="bottom"/>
            <w:hideMark/>
          </w:tcPr>
          <w:p w:rsidR="00AD5A67" w:rsidRPr="00E442A4" w:rsidRDefault="00AD5A67" w:rsidP="00AD5A67">
            <w:pPr>
              <w:jc w:val="center"/>
              <w:rPr>
                <w:color w:val="000000"/>
                <w:sz w:val="16"/>
                <w:szCs w:val="16"/>
                <w:lang w:val="hy-AM" w:eastAsia="hy-AM"/>
              </w:rPr>
            </w:pPr>
            <w:r w:rsidRPr="00E442A4">
              <w:rPr>
                <w:color w:val="000000"/>
                <w:sz w:val="16"/>
                <w:szCs w:val="16"/>
                <w:lang w:val="hy-AM" w:eastAsia="hy-AM"/>
              </w:rPr>
              <w:t>1</w:t>
            </w:r>
          </w:p>
        </w:tc>
        <w:tc>
          <w:tcPr>
            <w:tcW w:w="818" w:type="dxa"/>
            <w:tcBorders>
              <w:top w:val="nil"/>
              <w:left w:val="nil"/>
              <w:bottom w:val="single" w:sz="4" w:space="0" w:color="auto"/>
              <w:right w:val="single" w:sz="4" w:space="0" w:color="auto"/>
            </w:tcBorders>
            <w:shd w:val="clear" w:color="auto" w:fill="auto"/>
            <w:noWrap/>
            <w:vAlign w:val="bottom"/>
            <w:hideMark/>
          </w:tcPr>
          <w:p w:rsidR="00AD5A67" w:rsidRPr="00E442A4" w:rsidRDefault="00AD5A67" w:rsidP="00AD5A67">
            <w:pPr>
              <w:jc w:val="center"/>
              <w:rPr>
                <w:color w:val="000000"/>
                <w:sz w:val="16"/>
                <w:szCs w:val="16"/>
                <w:lang w:val="hy-AM" w:eastAsia="hy-AM"/>
              </w:rPr>
            </w:pPr>
            <w:r w:rsidRPr="00E442A4">
              <w:rPr>
                <w:color w:val="000000"/>
                <w:sz w:val="16"/>
                <w:szCs w:val="16"/>
                <w:lang w:val="hy-AM" w:eastAsia="hy-AM"/>
              </w:rPr>
              <w:t>Гюмри</w:t>
            </w:r>
          </w:p>
        </w:tc>
        <w:tc>
          <w:tcPr>
            <w:tcW w:w="886" w:type="dxa"/>
            <w:tcBorders>
              <w:top w:val="nil"/>
              <w:left w:val="nil"/>
              <w:bottom w:val="single" w:sz="4" w:space="0" w:color="auto"/>
              <w:right w:val="single" w:sz="4" w:space="0" w:color="auto"/>
            </w:tcBorders>
            <w:shd w:val="clear" w:color="auto" w:fill="auto"/>
            <w:noWrap/>
            <w:vAlign w:val="center"/>
            <w:hideMark/>
          </w:tcPr>
          <w:p w:rsidR="00AD5A67" w:rsidRPr="00E442A4" w:rsidRDefault="00AD5A67" w:rsidP="00AD5A67">
            <w:pPr>
              <w:jc w:val="center"/>
              <w:rPr>
                <w:color w:val="000000"/>
                <w:sz w:val="16"/>
                <w:szCs w:val="16"/>
                <w:lang w:val="hy-AM" w:eastAsia="hy-AM"/>
              </w:rPr>
            </w:pPr>
            <w:r w:rsidRPr="00E442A4">
              <w:rPr>
                <w:color w:val="000000"/>
                <w:sz w:val="16"/>
                <w:szCs w:val="16"/>
                <w:lang w:val="hy-AM" w:eastAsia="hy-AM"/>
              </w:rPr>
              <w:t>36 662</w:t>
            </w:r>
          </w:p>
        </w:tc>
        <w:tc>
          <w:tcPr>
            <w:tcW w:w="957" w:type="dxa"/>
            <w:tcBorders>
              <w:top w:val="nil"/>
              <w:left w:val="nil"/>
              <w:bottom w:val="single" w:sz="4" w:space="0" w:color="auto"/>
              <w:right w:val="single" w:sz="4" w:space="0" w:color="auto"/>
            </w:tcBorders>
            <w:shd w:val="clear" w:color="auto" w:fill="auto"/>
            <w:noWrap/>
            <w:vAlign w:val="center"/>
            <w:hideMark/>
          </w:tcPr>
          <w:p w:rsidR="00AD5A67" w:rsidRPr="00E442A4" w:rsidRDefault="00AD5A67" w:rsidP="00AD5A67">
            <w:pPr>
              <w:jc w:val="center"/>
              <w:rPr>
                <w:color w:val="000000"/>
                <w:sz w:val="16"/>
                <w:szCs w:val="16"/>
                <w:lang w:val="hy-AM" w:eastAsia="hy-AM"/>
              </w:rPr>
            </w:pPr>
            <w:r w:rsidRPr="00E442A4">
              <w:rPr>
                <w:color w:val="000000"/>
                <w:sz w:val="16"/>
                <w:szCs w:val="16"/>
                <w:lang w:val="hy-AM" w:eastAsia="hy-AM"/>
              </w:rPr>
              <w:t>2 730 294</w:t>
            </w:r>
          </w:p>
        </w:tc>
        <w:tc>
          <w:tcPr>
            <w:tcW w:w="948" w:type="dxa"/>
            <w:tcBorders>
              <w:top w:val="nil"/>
              <w:left w:val="nil"/>
              <w:bottom w:val="single" w:sz="4" w:space="0" w:color="auto"/>
              <w:right w:val="single" w:sz="4" w:space="0" w:color="auto"/>
            </w:tcBorders>
            <w:shd w:val="clear" w:color="auto" w:fill="auto"/>
            <w:noWrap/>
            <w:vAlign w:val="center"/>
            <w:hideMark/>
          </w:tcPr>
          <w:p w:rsidR="00AD5A67" w:rsidRPr="00E442A4" w:rsidRDefault="00AD5A67" w:rsidP="00AD5A67">
            <w:pPr>
              <w:jc w:val="center"/>
              <w:rPr>
                <w:color w:val="000000"/>
                <w:sz w:val="16"/>
                <w:szCs w:val="16"/>
                <w:lang w:val="hy-AM" w:eastAsia="hy-AM"/>
              </w:rPr>
            </w:pPr>
            <w:r w:rsidRPr="00E442A4">
              <w:rPr>
                <w:color w:val="000000"/>
                <w:sz w:val="16"/>
                <w:szCs w:val="16"/>
                <w:lang w:val="hy-AM" w:eastAsia="hy-AM"/>
              </w:rPr>
              <w:t>19 166 667</w:t>
            </w:r>
          </w:p>
        </w:tc>
      </w:tr>
      <w:tr w:rsidR="003D08B7" w:rsidRPr="00E442A4" w:rsidTr="00E442A4">
        <w:trPr>
          <w:trHeight w:val="282"/>
        </w:trPr>
        <w:tc>
          <w:tcPr>
            <w:tcW w:w="664" w:type="dxa"/>
            <w:tcBorders>
              <w:top w:val="nil"/>
              <w:left w:val="single" w:sz="4" w:space="0" w:color="auto"/>
              <w:bottom w:val="single" w:sz="4" w:space="0" w:color="auto"/>
              <w:right w:val="single" w:sz="4" w:space="0" w:color="auto"/>
            </w:tcBorders>
            <w:shd w:val="clear" w:color="auto" w:fill="auto"/>
            <w:vAlign w:val="bottom"/>
            <w:hideMark/>
          </w:tcPr>
          <w:p w:rsidR="00AD5A67" w:rsidRPr="00E442A4" w:rsidRDefault="00AD5A67" w:rsidP="00AD5A67">
            <w:pPr>
              <w:jc w:val="center"/>
              <w:rPr>
                <w:color w:val="000000"/>
                <w:sz w:val="16"/>
                <w:szCs w:val="16"/>
                <w:lang w:val="hy-AM" w:eastAsia="hy-AM"/>
              </w:rPr>
            </w:pPr>
            <w:r w:rsidRPr="00E442A4">
              <w:rPr>
                <w:color w:val="000000"/>
                <w:sz w:val="16"/>
                <w:szCs w:val="16"/>
                <w:lang w:val="hy-AM" w:eastAsia="hy-AM"/>
              </w:rPr>
              <w:t>29</w:t>
            </w:r>
          </w:p>
        </w:tc>
        <w:tc>
          <w:tcPr>
            <w:tcW w:w="754" w:type="dxa"/>
            <w:tcBorders>
              <w:top w:val="nil"/>
              <w:left w:val="nil"/>
              <w:bottom w:val="single" w:sz="4" w:space="0" w:color="auto"/>
              <w:right w:val="single" w:sz="4" w:space="0" w:color="auto"/>
            </w:tcBorders>
            <w:shd w:val="clear" w:color="auto" w:fill="auto"/>
            <w:noWrap/>
            <w:vAlign w:val="bottom"/>
            <w:hideMark/>
          </w:tcPr>
          <w:p w:rsidR="00AD5A67" w:rsidRPr="00E442A4" w:rsidRDefault="00AD5A67" w:rsidP="00AD5A67">
            <w:pPr>
              <w:rPr>
                <w:color w:val="000000"/>
                <w:sz w:val="16"/>
                <w:szCs w:val="16"/>
                <w:lang w:val="hy-AM" w:eastAsia="hy-AM"/>
              </w:rPr>
            </w:pPr>
            <w:r w:rsidRPr="00E442A4">
              <w:rPr>
                <w:color w:val="000000"/>
                <w:sz w:val="16"/>
                <w:szCs w:val="16"/>
                <w:lang w:val="hy-AM" w:eastAsia="hy-AM"/>
              </w:rPr>
              <w:t xml:space="preserve">Электровоз </w:t>
            </w:r>
          </w:p>
        </w:tc>
        <w:tc>
          <w:tcPr>
            <w:tcW w:w="847" w:type="dxa"/>
            <w:tcBorders>
              <w:top w:val="nil"/>
              <w:left w:val="nil"/>
              <w:bottom w:val="single" w:sz="4" w:space="0" w:color="auto"/>
              <w:right w:val="single" w:sz="4" w:space="0" w:color="auto"/>
            </w:tcBorders>
            <w:shd w:val="clear" w:color="auto" w:fill="auto"/>
            <w:noWrap/>
            <w:vAlign w:val="center"/>
            <w:hideMark/>
          </w:tcPr>
          <w:p w:rsidR="00AD5A67" w:rsidRPr="00E442A4" w:rsidRDefault="00AD5A67" w:rsidP="00AD5A67">
            <w:pPr>
              <w:jc w:val="center"/>
              <w:rPr>
                <w:color w:val="000000"/>
                <w:sz w:val="16"/>
                <w:szCs w:val="16"/>
                <w:lang w:val="hy-AM" w:eastAsia="hy-AM"/>
              </w:rPr>
            </w:pPr>
            <w:r w:rsidRPr="00E442A4">
              <w:rPr>
                <w:color w:val="000000"/>
                <w:sz w:val="16"/>
                <w:szCs w:val="16"/>
                <w:lang w:val="hy-AM" w:eastAsia="hy-AM"/>
              </w:rPr>
              <w:t>ВЛ 10</w:t>
            </w:r>
          </w:p>
        </w:tc>
        <w:tc>
          <w:tcPr>
            <w:tcW w:w="1016" w:type="dxa"/>
            <w:tcBorders>
              <w:top w:val="nil"/>
              <w:left w:val="nil"/>
              <w:bottom w:val="single" w:sz="4" w:space="0" w:color="auto"/>
              <w:right w:val="single" w:sz="4" w:space="0" w:color="auto"/>
            </w:tcBorders>
            <w:shd w:val="clear" w:color="auto" w:fill="auto"/>
            <w:noWrap/>
            <w:vAlign w:val="bottom"/>
            <w:hideMark/>
          </w:tcPr>
          <w:p w:rsidR="00AD5A67" w:rsidRPr="00E442A4" w:rsidRDefault="00AD5A67" w:rsidP="00AD5A67">
            <w:pPr>
              <w:rPr>
                <w:color w:val="000000"/>
                <w:sz w:val="16"/>
                <w:szCs w:val="16"/>
                <w:lang w:val="hy-AM" w:eastAsia="hy-AM"/>
              </w:rPr>
            </w:pPr>
            <w:r w:rsidRPr="00E442A4">
              <w:rPr>
                <w:color w:val="000000"/>
                <w:sz w:val="16"/>
                <w:szCs w:val="16"/>
                <w:lang w:val="hy-AM" w:eastAsia="hy-AM"/>
              </w:rPr>
              <w:t> </w:t>
            </w:r>
          </w:p>
        </w:tc>
        <w:tc>
          <w:tcPr>
            <w:tcW w:w="656" w:type="dxa"/>
            <w:tcBorders>
              <w:top w:val="nil"/>
              <w:left w:val="nil"/>
              <w:bottom w:val="single" w:sz="4" w:space="0" w:color="auto"/>
              <w:right w:val="single" w:sz="4" w:space="0" w:color="auto"/>
            </w:tcBorders>
            <w:shd w:val="clear" w:color="auto" w:fill="auto"/>
            <w:noWrap/>
            <w:vAlign w:val="bottom"/>
            <w:hideMark/>
          </w:tcPr>
          <w:p w:rsidR="00AD5A67" w:rsidRPr="00E442A4" w:rsidRDefault="00AD5A67" w:rsidP="00AD5A67">
            <w:pPr>
              <w:rPr>
                <w:color w:val="000000"/>
                <w:sz w:val="16"/>
                <w:szCs w:val="16"/>
                <w:lang w:val="hy-AM" w:eastAsia="hy-AM"/>
              </w:rPr>
            </w:pPr>
            <w:r w:rsidRPr="00E442A4">
              <w:rPr>
                <w:color w:val="000000"/>
                <w:sz w:val="16"/>
                <w:szCs w:val="16"/>
                <w:lang w:val="hy-AM" w:eastAsia="hy-AM"/>
              </w:rPr>
              <w:t xml:space="preserve"> № 1356</w:t>
            </w:r>
          </w:p>
        </w:tc>
        <w:tc>
          <w:tcPr>
            <w:tcW w:w="616" w:type="dxa"/>
            <w:tcBorders>
              <w:top w:val="nil"/>
              <w:left w:val="nil"/>
              <w:bottom w:val="single" w:sz="4" w:space="0" w:color="auto"/>
              <w:right w:val="single" w:sz="4" w:space="0" w:color="auto"/>
            </w:tcBorders>
            <w:shd w:val="clear" w:color="auto" w:fill="auto"/>
            <w:noWrap/>
            <w:vAlign w:val="bottom"/>
            <w:hideMark/>
          </w:tcPr>
          <w:p w:rsidR="00AD5A67" w:rsidRPr="00E442A4" w:rsidRDefault="00AD5A67" w:rsidP="00AD5A67">
            <w:pPr>
              <w:jc w:val="right"/>
              <w:rPr>
                <w:color w:val="000000"/>
                <w:sz w:val="16"/>
                <w:szCs w:val="16"/>
                <w:lang w:val="hy-AM" w:eastAsia="hy-AM"/>
              </w:rPr>
            </w:pPr>
            <w:r w:rsidRPr="00E442A4">
              <w:rPr>
                <w:color w:val="000000"/>
                <w:sz w:val="16"/>
                <w:szCs w:val="16"/>
                <w:lang w:val="hy-AM" w:eastAsia="hy-AM"/>
              </w:rPr>
              <w:t>1 975</w:t>
            </w:r>
          </w:p>
        </w:tc>
        <w:tc>
          <w:tcPr>
            <w:tcW w:w="406" w:type="dxa"/>
            <w:tcBorders>
              <w:top w:val="nil"/>
              <w:left w:val="nil"/>
              <w:bottom w:val="single" w:sz="4" w:space="0" w:color="auto"/>
              <w:right w:val="single" w:sz="4" w:space="0" w:color="auto"/>
            </w:tcBorders>
            <w:shd w:val="clear" w:color="auto" w:fill="auto"/>
            <w:noWrap/>
            <w:vAlign w:val="bottom"/>
            <w:hideMark/>
          </w:tcPr>
          <w:p w:rsidR="00AD5A67" w:rsidRPr="00E442A4" w:rsidRDefault="00AD5A67" w:rsidP="00AD5A67">
            <w:pPr>
              <w:rPr>
                <w:color w:val="000000"/>
                <w:sz w:val="16"/>
                <w:szCs w:val="16"/>
                <w:lang w:val="hy-AM" w:eastAsia="hy-AM"/>
              </w:rPr>
            </w:pPr>
            <w:r w:rsidRPr="00E442A4">
              <w:rPr>
                <w:color w:val="000000"/>
                <w:sz w:val="16"/>
                <w:szCs w:val="16"/>
                <w:lang w:val="hy-AM" w:eastAsia="hy-AM"/>
              </w:rPr>
              <w:t> </w:t>
            </w:r>
          </w:p>
        </w:tc>
        <w:tc>
          <w:tcPr>
            <w:tcW w:w="406" w:type="dxa"/>
            <w:tcBorders>
              <w:top w:val="nil"/>
              <w:left w:val="nil"/>
              <w:bottom w:val="single" w:sz="4" w:space="0" w:color="auto"/>
              <w:right w:val="single" w:sz="4" w:space="0" w:color="auto"/>
            </w:tcBorders>
            <w:shd w:val="clear" w:color="auto" w:fill="auto"/>
            <w:noWrap/>
            <w:vAlign w:val="bottom"/>
            <w:hideMark/>
          </w:tcPr>
          <w:p w:rsidR="00AD5A67" w:rsidRPr="00E442A4" w:rsidRDefault="00AD5A67" w:rsidP="00AD5A67">
            <w:pPr>
              <w:rPr>
                <w:color w:val="000000"/>
                <w:sz w:val="16"/>
                <w:szCs w:val="16"/>
                <w:lang w:val="hy-AM" w:eastAsia="hy-AM"/>
              </w:rPr>
            </w:pPr>
            <w:r w:rsidRPr="00E442A4">
              <w:rPr>
                <w:color w:val="000000"/>
                <w:sz w:val="16"/>
                <w:szCs w:val="16"/>
                <w:lang w:val="hy-AM" w:eastAsia="hy-AM"/>
              </w:rPr>
              <w:t> </w:t>
            </w:r>
          </w:p>
        </w:tc>
        <w:tc>
          <w:tcPr>
            <w:tcW w:w="406" w:type="dxa"/>
            <w:tcBorders>
              <w:top w:val="nil"/>
              <w:left w:val="nil"/>
              <w:bottom w:val="single" w:sz="4" w:space="0" w:color="auto"/>
              <w:right w:val="single" w:sz="4" w:space="0" w:color="auto"/>
            </w:tcBorders>
            <w:shd w:val="clear" w:color="auto" w:fill="auto"/>
            <w:noWrap/>
            <w:vAlign w:val="bottom"/>
            <w:hideMark/>
          </w:tcPr>
          <w:p w:rsidR="00AD5A67" w:rsidRPr="00E442A4" w:rsidRDefault="00AD5A67" w:rsidP="00AD5A67">
            <w:pPr>
              <w:rPr>
                <w:color w:val="000000"/>
                <w:sz w:val="16"/>
                <w:szCs w:val="16"/>
                <w:lang w:val="hy-AM" w:eastAsia="hy-AM"/>
              </w:rPr>
            </w:pPr>
            <w:r w:rsidRPr="00E442A4">
              <w:rPr>
                <w:color w:val="000000"/>
                <w:sz w:val="16"/>
                <w:szCs w:val="16"/>
                <w:lang w:val="hy-AM" w:eastAsia="hy-AM"/>
              </w:rPr>
              <w:t> </w:t>
            </w:r>
          </w:p>
        </w:tc>
        <w:tc>
          <w:tcPr>
            <w:tcW w:w="406" w:type="dxa"/>
            <w:tcBorders>
              <w:top w:val="nil"/>
              <w:left w:val="nil"/>
              <w:bottom w:val="single" w:sz="4" w:space="0" w:color="auto"/>
              <w:right w:val="single" w:sz="4" w:space="0" w:color="auto"/>
            </w:tcBorders>
            <w:shd w:val="clear" w:color="auto" w:fill="auto"/>
            <w:noWrap/>
            <w:vAlign w:val="bottom"/>
            <w:hideMark/>
          </w:tcPr>
          <w:p w:rsidR="00AD5A67" w:rsidRPr="00E442A4" w:rsidRDefault="00AD5A67" w:rsidP="00AD5A67">
            <w:pPr>
              <w:rPr>
                <w:color w:val="000000"/>
                <w:sz w:val="16"/>
                <w:szCs w:val="16"/>
                <w:lang w:val="hy-AM" w:eastAsia="hy-AM"/>
              </w:rPr>
            </w:pPr>
            <w:r w:rsidRPr="00E442A4">
              <w:rPr>
                <w:color w:val="000000"/>
                <w:sz w:val="16"/>
                <w:szCs w:val="16"/>
                <w:lang w:val="hy-AM" w:eastAsia="hy-AM"/>
              </w:rPr>
              <w:t> </w:t>
            </w:r>
          </w:p>
        </w:tc>
        <w:tc>
          <w:tcPr>
            <w:tcW w:w="406" w:type="dxa"/>
            <w:tcBorders>
              <w:top w:val="nil"/>
              <w:left w:val="nil"/>
              <w:bottom w:val="single" w:sz="4" w:space="0" w:color="auto"/>
              <w:right w:val="single" w:sz="4" w:space="0" w:color="auto"/>
            </w:tcBorders>
            <w:shd w:val="clear" w:color="auto" w:fill="auto"/>
            <w:noWrap/>
            <w:vAlign w:val="bottom"/>
            <w:hideMark/>
          </w:tcPr>
          <w:p w:rsidR="00AD5A67" w:rsidRPr="00E442A4" w:rsidRDefault="00AD5A67" w:rsidP="00AD5A67">
            <w:pPr>
              <w:rPr>
                <w:color w:val="000000"/>
                <w:sz w:val="16"/>
                <w:szCs w:val="16"/>
                <w:lang w:val="hy-AM" w:eastAsia="hy-AM"/>
              </w:rPr>
            </w:pPr>
            <w:r w:rsidRPr="00E442A4">
              <w:rPr>
                <w:color w:val="000000"/>
                <w:sz w:val="16"/>
                <w:szCs w:val="16"/>
                <w:lang w:val="hy-AM" w:eastAsia="hy-AM"/>
              </w:rPr>
              <w:t> </w:t>
            </w:r>
          </w:p>
        </w:tc>
        <w:tc>
          <w:tcPr>
            <w:tcW w:w="406" w:type="dxa"/>
            <w:tcBorders>
              <w:top w:val="nil"/>
              <w:left w:val="nil"/>
              <w:bottom w:val="single" w:sz="4" w:space="0" w:color="auto"/>
              <w:right w:val="single" w:sz="4" w:space="0" w:color="auto"/>
            </w:tcBorders>
            <w:shd w:val="clear" w:color="auto" w:fill="auto"/>
            <w:noWrap/>
            <w:vAlign w:val="bottom"/>
            <w:hideMark/>
          </w:tcPr>
          <w:p w:rsidR="00AD5A67" w:rsidRPr="00E442A4" w:rsidRDefault="00AD5A67" w:rsidP="00AD5A67">
            <w:pPr>
              <w:rPr>
                <w:color w:val="000000"/>
                <w:sz w:val="16"/>
                <w:szCs w:val="16"/>
                <w:lang w:val="hy-AM" w:eastAsia="hy-AM"/>
              </w:rPr>
            </w:pPr>
            <w:r w:rsidRPr="00E442A4">
              <w:rPr>
                <w:color w:val="000000"/>
                <w:sz w:val="16"/>
                <w:szCs w:val="16"/>
                <w:lang w:val="hy-AM" w:eastAsia="hy-AM"/>
              </w:rPr>
              <w:t> </w:t>
            </w:r>
          </w:p>
        </w:tc>
        <w:tc>
          <w:tcPr>
            <w:tcW w:w="541" w:type="dxa"/>
            <w:gridSpan w:val="2"/>
            <w:tcBorders>
              <w:top w:val="nil"/>
              <w:left w:val="nil"/>
              <w:bottom w:val="single" w:sz="4" w:space="0" w:color="auto"/>
              <w:right w:val="single" w:sz="4" w:space="0" w:color="auto"/>
            </w:tcBorders>
            <w:shd w:val="clear" w:color="auto" w:fill="auto"/>
            <w:noWrap/>
            <w:vAlign w:val="bottom"/>
            <w:hideMark/>
          </w:tcPr>
          <w:p w:rsidR="00AD5A67" w:rsidRPr="00E442A4" w:rsidRDefault="00AD5A67" w:rsidP="00AD5A67">
            <w:pPr>
              <w:rPr>
                <w:color w:val="000000"/>
                <w:sz w:val="16"/>
                <w:szCs w:val="16"/>
                <w:lang w:val="hy-AM" w:eastAsia="hy-AM"/>
              </w:rPr>
            </w:pPr>
            <w:r w:rsidRPr="00E442A4">
              <w:rPr>
                <w:color w:val="000000"/>
                <w:sz w:val="16"/>
                <w:szCs w:val="16"/>
                <w:lang w:val="hy-AM" w:eastAsia="hy-AM"/>
              </w:rPr>
              <w:t> </w:t>
            </w:r>
          </w:p>
        </w:tc>
        <w:tc>
          <w:tcPr>
            <w:tcW w:w="818" w:type="dxa"/>
            <w:tcBorders>
              <w:top w:val="nil"/>
              <w:left w:val="nil"/>
              <w:bottom w:val="single" w:sz="4" w:space="0" w:color="auto"/>
              <w:right w:val="single" w:sz="4" w:space="0" w:color="auto"/>
            </w:tcBorders>
            <w:shd w:val="clear" w:color="auto" w:fill="auto"/>
            <w:noWrap/>
            <w:vAlign w:val="bottom"/>
            <w:hideMark/>
          </w:tcPr>
          <w:p w:rsidR="00AD5A67" w:rsidRPr="00E442A4" w:rsidRDefault="00AD5A67" w:rsidP="00AD5A67">
            <w:pPr>
              <w:rPr>
                <w:color w:val="000000"/>
                <w:sz w:val="16"/>
                <w:szCs w:val="16"/>
                <w:lang w:val="hy-AM" w:eastAsia="hy-AM"/>
              </w:rPr>
            </w:pPr>
            <w:r w:rsidRPr="00E442A4">
              <w:rPr>
                <w:color w:val="000000"/>
                <w:sz w:val="16"/>
                <w:szCs w:val="16"/>
                <w:lang w:val="hy-AM" w:eastAsia="hy-AM"/>
              </w:rPr>
              <w:t> </w:t>
            </w:r>
          </w:p>
        </w:tc>
        <w:tc>
          <w:tcPr>
            <w:tcW w:w="886" w:type="dxa"/>
            <w:tcBorders>
              <w:top w:val="nil"/>
              <w:left w:val="nil"/>
              <w:bottom w:val="single" w:sz="4" w:space="0" w:color="auto"/>
              <w:right w:val="single" w:sz="4" w:space="0" w:color="auto"/>
            </w:tcBorders>
            <w:shd w:val="clear" w:color="auto" w:fill="auto"/>
            <w:noWrap/>
            <w:vAlign w:val="center"/>
            <w:hideMark/>
          </w:tcPr>
          <w:p w:rsidR="00AD5A67" w:rsidRPr="00E442A4" w:rsidRDefault="00AD5A67" w:rsidP="00AD5A67">
            <w:pPr>
              <w:jc w:val="center"/>
              <w:rPr>
                <w:color w:val="000000"/>
                <w:sz w:val="16"/>
                <w:szCs w:val="16"/>
                <w:lang w:val="hy-AM" w:eastAsia="hy-AM"/>
              </w:rPr>
            </w:pPr>
            <w:r w:rsidRPr="00E442A4">
              <w:rPr>
                <w:color w:val="000000"/>
                <w:sz w:val="16"/>
                <w:szCs w:val="16"/>
                <w:lang w:val="hy-AM" w:eastAsia="hy-AM"/>
              </w:rPr>
              <w:t>47 000</w:t>
            </w:r>
          </w:p>
        </w:tc>
        <w:tc>
          <w:tcPr>
            <w:tcW w:w="957" w:type="dxa"/>
            <w:tcBorders>
              <w:top w:val="nil"/>
              <w:left w:val="nil"/>
              <w:bottom w:val="single" w:sz="4" w:space="0" w:color="auto"/>
              <w:right w:val="single" w:sz="4" w:space="0" w:color="auto"/>
            </w:tcBorders>
            <w:shd w:val="clear" w:color="auto" w:fill="auto"/>
            <w:noWrap/>
            <w:vAlign w:val="center"/>
            <w:hideMark/>
          </w:tcPr>
          <w:p w:rsidR="00AD5A67" w:rsidRPr="00E442A4" w:rsidRDefault="00AD5A67" w:rsidP="00AD5A67">
            <w:pPr>
              <w:jc w:val="center"/>
              <w:rPr>
                <w:color w:val="000000"/>
                <w:sz w:val="16"/>
                <w:szCs w:val="16"/>
                <w:lang w:val="hy-AM" w:eastAsia="hy-AM"/>
              </w:rPr>
            </w:pPr>
            <w:r w:rsidRPr="00E442A4">
              <w:rPr>
                <w:color w:val="000000"/>
                <w:sz w:val="16"/>
                <w:szCs w:val="16"/>
                <w:lang w:val="hy-AM" w:eastAsia="hy-AM"/>
              </w:rPr>
              <w:t>3 500 161</w:t>
            </w:r>
          </w:p>
        </w:tc>
        <w:tc>
          <w:tcPr>
            <w:tcW w:w="948" w:type="dxa"/>
            <w:tcBorders>
              <w:top w:val="nil"/>
              <w:left w:val="nil"/>
              <w:bottom w:val="single" w:sz="4" w:space="0" w:color="auto"/>
              <w:right w:val="single" w:sz="4" w:space="0" w:color="auto"/>
            </w:tcBorders>
            <w:shd w:val="clear" w:color="auto" w:fill="auto"/>
            <w:noWrap/>
            <w:vAlign w:val="center"/>
            <w:hideMark/>
          </w:tcPr>
          <w:p w:rsidR="00AD5A67" w:rsidRPr="00E442A4" w:rsidRDefault="00AD5A67" w:rsidP="00AD5A67">
            <w:pPr>
              <w:jc w:val="center"/>
              <w:rPr>
                <w:color w:val="000000"/>
                <w:sz w:val="16"/>
                <w:szCs w:val="16"/>
                <w:lang w:val="hy-AM" w:eastAsia="hy-AM"/>
              </w:rPr>
            </w:pPr>
            <w:r w:rsidRPr="00E442A4">
              <w:rPr>
                <w:color w:val="000000"/>
                <w:sz w:val="16"/>
                <w:szCs w:val="16"/>
                <w:lang w:val="hy-AM" w:eastAsia="hy-AM"/>
              </w:rPr>
              <w:t>24 571 130</w:t>
            </w:r>
          </w:p>
        </w:tc>
      </w:tr>
      <w:tr w:rsidR="003D08B7" w:rsidRPr="00E442A4" w:rsidTr="00E442A4">
        <w:trPr>
          <w:trHeight w:val="282"/>
        </w:trPr>
        <w:tc>
          <w:tcPr>
            <w:tcW w:w="664" w:type="dxa"/>
            <w:tcBorders>
              <w:top w:val="nil"/>
              <w:left w:val="single" w:sz="4" w:space="0" w:color="auto"/>
              <w:bottom w:val="single" w:sz="4" w:space="0" w:color="auto"/>
              <w:right w:val="single" w:sz="4" w:space="0" w:color="auto"/>
            </w:tcBorders>
            <w:shd w:val="clear" w:color="auto" w:fill="auto"/>
            <w:vAlign w:val="bottom"/>
            <w:hideMark/>
          </w:tcPr>
          <w:p w:rsidR="00AD5A67" w:rsidRPr="00E442A4" w:rsidRDefault="00AD5A67" w:rsidP="00AD5A67">
            <w:pPr>
              <w:jc w:val="center"/>
              <w:rPr>
                <w:color w:val="000000"/>
                <w:sz w:val="16"/>
                <w:szCs w:val="16"/>
                <w:lang w:val="hy-AM" w:eastAsia="hy-AM"/>
              </w:rPr>
            </w:pPr>
            <w:r w:rsidRPr="00E442A4">
              <w:rPr>
                <w:color w:val="000000"/>
                <w:sz w:val="16"/>
                <w:szCs w:val="16"/>
                <w:lang w:val="hy-AM" w:eastAsia="hy-AM"/>
              </w:rPr>
              <w:t>30</w:t>
            </w:r>
          </w:p>
        </w:tc>
        <w:tc>
          <w:tcPr>
            <w:tcW w:w="754" w:type="dxa"/>
            <w:tcBorders>
              <w:top w:val="nil"/>
              <w:left w:val="nil"/>
              <w:bottom w:val="single" w:sz="4" w:space="0" w:color="auto"/>
              <w:right w:val="single" w:sz="4" w:space="0" w:color="auto"/>
            </w:tcBorders>
            <w:shd w:val="clear" w:color="auto" w:fill="auto"/>
            <w:noWrap/>
            <w:vAlign w:val="bottom"/>
            <w:hideMark/>
          </w:tcPr>
          <w:p w:rsidR="00AD5A67" w:rsidRPr="00E442A4" w:rsidRDefault="00AD5A67" w:rsidP="00AD5A67">
            <w:pPr>
              <w:rPr>
                <w:color w:val="000000"/>
                <w:sz w:val="16"/>
                <w:szCs w:val="16"/>
                <w:lang w:val="hy-AM" w:eastAsia="hy-AM"/>
              </w:rPr>
            </w:pPr>
            <w:r w:rsidRPr="00E442A4">
              <w:rPr>
                <w:color w:val="000000"/>
                <w:sz w:val="16"/>
                <w:szCs w:val="16"/>
                <w:lang w:val="hy-AM" w:eastAsia="hy-AM"/>
              </w:rPr>
              <w:t xml:space="preserve">Электровоз </w:t>
            </w:r>
          </w:p>
        </w:tc>
        <w:tc>
          <w:tcPr>
            <w:tcW w:w="847" w:type="dxa"/>
            <w:tcBorders>
              <w:top w:val="nil"/>
              <w:left w:val="nil"/>
              <w:bottom w:val="single" w:sz="4" w:space="0" w:color="auto"/>
              <w:right w:val="single" w:sz="4" w:space="0" w:color="auto"/>
            </w:tcBorders>
            <w:shd w:val="clear" w:color="auto" w:fill="auto"/>
            <w:noWrap/>
            <w:vAlign w:val="center"/>
            <w:hideMark/>
          </w:tcPr>
          <w:p w:rsidR="00AD5A67" w:rsidRPr="00E442A4" w:rsidRDefault="00AD5A67" w:rsidP="00AD5A67">
            <w:pPr>
              <w:jc w:val="center"/>
              <w:rPr>
                <w:color w:val="000000"/>
                <w:sz w:val="16"/>
                <w:szCs w:val="16"/>
                <w:lang w:val="hy-AM" w:eastAsia="hy-AM"/>
              </w:rPr>
            </w:pPr>
            <w:r w:rsidRPr="00E442A4">
              <w:rPr>
                <w:color w:val="000000"/>
                <w:sz w:val="16"/>
                <w:szCs w:val="16"/>
                <w:lang w:val="hy-AM" w:eastAsia="hy-AM"/>
              </w:rPr>
              <w:t xml:space="preserve">ВЛ 10 </w:t>
            </w:r>
          </w:p>
        </w:tc>
        <w:tc>
          <w:tcPr>
            <w:tcW w:w="1016" w:type="dxa"/>
            <w:tcBorders>
              <w:top w:val="nil"/>
              <w:left w:val="nil"/>
              <w:bottom w:val="single" w:sz="4" w:space="0" w:color="auto"/>
              <w:right w:val="single" w:sz="4" w:space="0" w:color="auto"/>
            </w:tcBorders>
            <w:shd w:val="clear" w:color="auto" w:fill="auto"/>
            <w:noWrap/>
            <w:vAlign w:val="bottom"/>
            <w:hideMark/>
          </w:tcPr>
          <w:p w:rsidR="00AD5A67" w:rsidRPr="00E442A4" w:rsidRDefault="00AD5A67" w:rsidP="00AD5A67">
            <w:pPr>
              <w:rPr>
                <w:color w:val="000000"/>
                <w:sz w:val="16"/>
                <w:szCs w:val="16"/>
                <w:lang w:val="hy-AM" w:eastAsia="hy-AM"/>
              </w:rPr>
            </w:pPr>
            <w:r w:rsidRPr="00E442A4">
              <w:rPr>
                <w:color w:val="000000"/>
                <w:sz w:val="16"/>
                <w:szCs w:val="16"/>
                <w:lang w:val="hy-AM" w:eastAsia="hy-AM"/>
              </w:rPr>
              <w:t> </w:t>
            </w:r>
          </w:p>
        </w:tc>
        <w:tc>
          <w:tcPr>
            <w:tcW w:w="656" w:type="dxa"/>
            <w:tcBorders>
              <w:top w:val="nil"/>
              <w:left w:val="nil"/>
              <w:bottom w:val="single" w:sz="4" w:space="0" w:color="auto"/>
              <w:right w:val="single" w:sz="4" w:space="0" w:color="auto"/>
            </w:tcBorders>
            <w:shd w:val="clear" w:color="auto" w:fill="auto"/>
            <w:noWrap/>
            <w:vAlign w:val="bottom"/>
            <w:hideMark/>
          </w:tcPr>
          <w:p w:rsidR="00AD5A67" w:rsidRPr="00E442A4" w:rsidRDefault="00AD5A67" w:rsidP="00AD5A67">
            <w:pPr>
              <w:rPr>
                <w:color w:val="000000"/>
                <w:sz w:val="16"/>
                <w:szCs w:val="16"/>
                <w:lang w:val="hy-AM" w:eastAsia="hy-AM"/>
              </w:rPr>
            </w:pPr>
            <w:r w:rsidRPr="00E442A4">
              <w:rPr>
                <w:color w:val="000000"/>
                <w:sz w:val="16"/>
                <w:szCs w:val="16"/>
                <w:lang w:val="hy-AM" w:eastAsia="hy-AM"/>
              </w:rPr>
              <w:t>№ 1837</w:t>
            </w:r>
          </w:p>
        </w:tc>
        <w:tc>
          <w:tcPr>
            <w:tcW w:w="616" w:type="dxa"/>
            <w:tcBorders>
              <w:top w:val="nil"/>
              <w:left w:val="nil"/>
              <w:bottom w:val="single" w:sz="4" w:space="0" w:color="auto"/>
              <w:right w:val="single" w:sz="4" w:space="0" w:color="auto"/>
            </w:tcBorders>
            <w:shd w:val="clear" w:color="auto" w:fill="auto"/>
            <w:noWrap/>
            <w:vAlign w:val="bottom"/>
            <w:hideMark/>
          </w:tcPr>
          <w:p w:rsidR="00AD5A67" w:rsidRPr="00E442A4" w:rsidRDefault="00AD5A67" w:rsidP="00AD5A67">
            <w:pPr>
              <w:jc w:val="right"/>
              <w:rPr>
                <w:color w:val="000000"/>
                <w:sz w:val="16"/>
                <w:szCs w:val="16"/>
                <w:lang w:val="hy-AM" w:eastAsia="hy-AM"/>
              </w:rPr>
            </w:pPr>
            <w:r w:rsidRPr="00E442A4">
              <w:rPr>
                <w:color w:val="000000"/>
                <w:sz w:val="16"/>
                <w:szCs w:val="16"/>
                <w:lang w:val="hy-AM" w:eastAsia="hy-AM"/>
              </w:rPr>
              <w:t>1 975</w:t>
            </w:r>
          </w:p>
        </w:tc>
        <w:tc>
          <w:tcPr>
            <w:tcW w:w="406" w:type="dxa"/>
            <w:tcBorders>
              <w:top w:val="nil"/>
              <w:left w:val="nil"/>
              <w:bottom w:val="single" w:sz="4" w:space="0" w:color="auto"/>
              <w:right w:val="single" w:sz="4" w:space="0" w:color="auto"/>
            </w:tcBorders>
            <w:shd w:val="clear" w:color="auto" w:fill="auto"/>
            <w:noWrap/>
            <w:vAlign w:val="bottom"/>
            <w:hideMark/>
          </w:tcPr>
          <w:p w:rsidR="00AD5A67" w:rsidRPr="00E442A4" w:rsidRDefault="00AD5A67" w:rsidP="00AD5A67">
            <w:pPr>
              <w:rPr>
                <w:color w:val="000000"/>
                <w:sz w:val="16"/>
                <w:szCs w:val="16"/>
                <w:lang w:val="hy-AM" w:eastAsia="hy-AM"/>
              </w:rPr>
            </w:pPr>
            <w:r w:rsidRPr="00E442A4">
              <w:rPr>
                <w:color w:val="000000"/>
                <w:sz w:val="16"/>
                <w:szCs w:val="16"/>
                <w:lang w:val="hy-AM" w:eastAsia="hy-AM"/>
              </w:rPr>
              <w:t> </w:t>
            </w:r>
          </w:p>
        </w:tc>
        <w:tc>
          <w:tcPr>
            <w:tcW w:w="406" w:type="dxa"/>
            <w:tcBorders>
              <w:top w:val="nil"/>
              <w:left w:val="nil"/>
              <w:bottom w:val="single" w:sz="4" w:space="0" w:color="auto"/>
              <w:right w:val="single" w:sz="4" w:space="0" w:color="auto"/>
            </w:tcBorders>
            <w:shd w:val="clear" w:color="auto" w:fill="auto"/>
            <w:noWrap/>
            <w:vAlign w:val="bottom"/>
            <w:hideMark/>
          </w:tcPr>
          <w:p w:rsidR="00AD5A67" w:rsidRPr="00E442A4" w:rsidRDefault="00AD5A67" w:rsidP="00AD5A67">
            <w:pPr>
              <w:rPr>
                <w:color w:val="000000"/>
                <w:sz w:val="16"/>
                <w:szCs w:val="16"/>
                <w:lang w:val="hy-AM" w:eastAsia="hy-AM"/>
              </w:rPr>
            </w:pPr>
            <w:r w:rsidRPr="00E442A4">
              <w:rPr>
                <w:color w:val="000000"/>
                <w:sz w:val="16"/>
                <w:szCs w:val="16"/>
                <w:lang w:val="hy-AM" w:eastAsia="hy-AM"/>
              </w:rPr>
              <w:t> </w:t>
            </w:r>
          </w:p>
        </w:tc>
        <w:tc>
          <w:tcPr>
            <w:tcW w:w="406" w:type="dxa"/>
            <w:tcBorders>
              <w:top w:val="nil"/>
              <w:left w:val="nil"/>
              <w:bottom w:val="single" w:sz="4" w:space="0" w:color="auto"/>
              <w:right w:val="single" w:sz="4" w:space="0" w:color="auto"/>
            </w:tcBorders>
            <w:shd w:val="clear" w:color="auto" w:fill="auto"/>
            <w:noWrap/>
            <w:vAlign w:val="bottom"/>
            <w:hideMark/>
          </w:tcPr>
          <w:p w:rsidR="00AD5A67" w:rsidRPr="00E442A4" w:rsidRDefault="00AD5A67" w:rsidP="00AD5A67">
            <w:pPr>
              <w:rPr>
                <w:color w:val="000000"/>
                <w:sz w:val="16"/>
                <w:szCs w:val="16"/>
                <w:lang w:val="hy-AM" w:eastAsia="hy-AM"/>
              </w:rPr>
            </w:pPr>
            <w:r w:rsidRPr="00E442A4">
              <w:rPr>
                <w:color w:val="000000"/>
                <w:sz w:val="16"/>
                <w:szCs w:val="16"/>
                <w:lang w:val="hy-AM" w:eastAsia="hy-AM"/>
              </w:rPr>
              <w:t> </w:t>
            </w:r>
          </w:p>
        </w:tc>
        <w:tc>
          <w:tcPr>
            <w:tcW w:w="406" w:type="dxa"/>
            <w:tcBorders>
              <w:top w:val="nil"/>
              <w:left w:val="nil"/>
              <w:bottom w:val="single" w:sz="4" w:space="0" w:color="auto"/>
              <w:right w:val="single" w:sz="4" w:space="0" w:color="auto"/>
            </w:tcBorders>
            <w:shd w:val="clear" w:color="auto" w:fill="auto"/>
            <w:noWrap/>
            <w:vAlign w:val="bottom"/>
            <w:hideMark/>
          </w:tcPr>
          <w:p w:rsidR="00AD5A67" w:rsidRPr="00E442A4" w:rsidRDefault="00AD5A67" w:rsidP="00AD5A67">
            <w:pPr>
              <w:rPr>
                <w:color w:val="000000"/>
                <w:sz w:val="16"/>
                <w:szCs w:val="16"/>
                <w:lang w:val="hy-AM" w:eastAsia="hy-AM"/>
              </w:rPr>
            </w:pPr>
            <w:r w:rsidRPr="00E442A4">
              <w:rPr>
                <w:color w:val="000000"/>
                <w:sz w:val="16"/>
                <w:szCs w:val="16"/>
                <w:lang w:val="hy-AM" w:eastAsia="hy-AM"/>
              </w:rPr>
              <w:t> </w:t>
            </w:r>
          </w:p>
        </w:tc>
        <w:tc>
          <w:tcPr>
            <w:tcW w:w="406" w:type="dxa"/>
            <w:tcBorders>
              <w:top w:val="nil"/>
              <w:left w:val="nil"/>
              <w:bottom w:val="single" w:sz="4" w:space="0" w:color="auto"/>
              <w:right w:val="single" w:sz="4" w:space="0" w:color="auto"/>
            </w:tcBorders>
            <w:shd w:val="clear" w:color="auto" w:fill="auto"/>
            <w:noWrap/>
            <w:vAlign w:val="bottom"/>
            <w:hideMark/>
          </w:tcPr>
          <w:p w:rsidR="00AD5A67" w:rsidRPr="00E442A4" w:rsidRDefault="00AD5A67" w:rsidP="00AD5A67">
            <w:pPr>
              <w:rPr>
                <w:color w:val="000000"/>
                <w:sz w:val="16"/>
                <w:szCs w:val="16"/>
                <w:lang w:val="hy-AM" w:eastAsia="hy-AM"/>
              </w:rPr>
            </w:pPr>
            <w:r w:rsidRPr="00E442A4">
              <w:rPr>
                <w:color w:val="000000"/>
                <w:sz w:val="16"/>
                <w:szCs w:val="16"/>
                <w:lang w:val="hy-AM" w:eastAsia="hy-AM"/>
              </w:rPr>
              <w:t> </w:t>
            </w:r>
          </w:p>
        </w:tc>
        <w:tc>
          <w:tcPr>
            <w:tcW w:w="406" w:type="dxa"/>
            <w:tcBorders>
              <w:top w:val="nil"/>
              <w:left w:val="nil"/>
              <w:bottom w:val="single" w:sz="4" w:space="0" w:color="auto"/>
              <w:right w:val="single" w:sz="4" w:space="0" w:color="auto"/>
            </w:tcBorders>
            <w:shd w:val="clear" w:color="auto" w:fill="auto"/>
            <w:noWrap/>
            <w:vAlign w:val="bottom"/>
            <w:hideMark/>
          </w:tcPr>
          <w:p w:rsidR="00AD5A67" w:rsidRPr="00E442A4" w:rsidRDefault="00AD5A67" w:rsidP="00AD5A67">
            <w:pPr>
              <w:rPr>
                <w:color w:val="000000"/>
                <w:sz w:val="16"/>
                <w:szCs w:val="16"/>
                <w:lang w:val="hy-AM" w:eastAsia="hy-AM"/>
              </w:rPr>
            </w:pPr>
            <w:r w:rsidRPr="00E442A4">
              <w:rPr>
                <w:color w:val="000000"/>
                <w:sz w:val="16"/>
                <w:szCs w:val="16"/>
                <w:lang w:val="hy-AM" w:eastAsia="hy-AM"/>
              </w:rPr>
              <w:t> </w:t>
            </w:r>
          </w:p>
        </w:tc>
        <w:tc>
          <w:tcPr>
            <w:tcW w:w="541" w:type="dxa"/>
            <w:gridSpan w:val="2"/>
            <w:tcBorders>
              <w:top w:val="nil"/>
              <w:left w:val="nil"/>
              <w:bottom w:val="single" w:sz="4" w:space="0" w:color="auto"/>
              <w:right w:val="single" w:sz="4" w:space="0" w:color="auto"/>
            </w:tcBorders>
            <w:shd w:val="clear" w:color="auto" w:fill="auto"/>
            <w:noWrap/>
            <w:vAlign w:val="bottom"/>
            <w:hideMark/>
          </w:tcPr>
          <w:p w:rsidR="00AD5A67" w:rsidRPr="00E442A4" w:rsidRDefault="00AD5A67" w:rsidP="00AD5A67">
            <w:pPr>
              <w:rPr>
                <w:color w:val="000000"/>
                <w:sz w:val="16"/>
                <w:szCs w:val="16"/>
                <w:lang w:val="hy-AM" w:eastAsia="hy-AM"/>
              </w:rPr>
            </w:pPr>
            <w:r w:rsidRPr="00E442A4">
              <w:rPr>
                <w:color w:val="000000"/>
                <w:sz w:val="16"/>
                <w:szCs w:val="16"/>
                <w:lang w:val="hy-AM" w:eastAsia="hy-AM"/>
              </w:rPr>
              <w:t> </w:t>
            </w:r>
          </w:p>
        </w:tc>
        <w:tc>
          <w:tcPr>
            <w:tcW w:w="818" w:type="dxa"/>
            <w:tcBorders>
              <w:top w:val="nil"/>
              <w:left w:val="nil"/>
              <w:bottom w:val="single" w:sz="4" w:space="0" w:color="auto"/>
              <w:right w:val="single" w:sz="4" w:space="0" w:color="auto"/>
            </w:tcBorders>
            <w:shd w:val="clear" w:color="auto" w:fill="auto"/>
            <w:noWrap/>
            <w:vAlign w:val="bottom"/>
            <w:hideMark/>
          </w:tcPr>
          <w:p w:rsidR="00AD5A67" w:rsidRPr="00E442A4" w:rsidRDefault="00AD5A67" w:rsidP="00AD5A67">
            <w:pPr>
              <w:rPr>
                <w:color w:val="000000"/>
                <w:sz w:val="16"/>
                <w:szCs w:val="16"/>
                <w:lang w:val="hy-AM" w:eastAsia="hy-AM"/>
              </w:rPr>
            </w:pPr>
            <w:r w:rsidRPr="00E442A4">
              <w:rPr>
                <w:color w:val="000000"/>
                <w:sz w:val="16"/>
                <w:szCs w:val="16"/>
                <w:lang w:val="hy-AM" w:eastAsia="hy-AM"/>
              </w:rPr>
              <w:t> </w:t>
            </w:r>
          </w:p>
        </w:tc>
        <w:tc>
          <w:tcPr>
            <w:tcW w:w="886" w:type="dxa"/>
            <w:tcBorders>
              <w:top w:val="nil"/>
              <w:left w:val="nil"/>
              <w:bottom w:val="single" w:sz="4" w:space="0" w:color="auto"/>
              <w:right w:val="single" w:sz="4" w:space="0" w:color="auto"/>
            </w:tcBorders>
            <w:shd w:val="clear" w:color="auto" w:fill="auto"/>
            <w:noWrap/>
            <w:vAlign w:val="center"/>
            <w:hideMark/>
          </w:tcPr>
          <w:p w:rsidR="00AD5A67" w:rsidRPr="00E442A4" w:rsidRDefault="00AD5A67" w:rsidP="00AD5A67">
            <w:pPr>
              <w:jc w:val="center"/>
              <w:rPr>
                <w:color w:val="000000"/>
                <w:sz w:val="16"/>
                <w:szCs w:val="16"/>
                <w:lang w:val="hy-AM" w:eastAsia="hy-AM"/>
              </w:rPr>
            </w:pPr>
            <w:r w:rsidRPr="00E442A4">
              <w:rPr>
                <w:color w:val="000000"/>
                <w:sz w:val="16"/>
                <w:szCs w:val="16"/>
                <w:lang w:val="hy-AM" w:eastAsia="hy-AM"/>
              </w:rPr>
              <w:t>55 000</w:t>
            </w:r>
          </w:p>
        </w:tc>
        <w:tc>
          <w:tcPr>
            <w:tcW w:w="957" w:type="dxa"/>
            <w:tcBorders>
              <w:top w:val="nil"/>
              <w:left w:val="nil"/>
              <w:bottom w:val="single" w:sz="4" w:space="0" w:color="auto"/>
              <w:right w:val="single" w:sz="4" w:space="0" w:color="auto"/>
            </w:tcBorders>
            <w:shd w:val="clear" w:color="auto" w:fill="auto"/>
            <w:noWrap/>
            <w:vAlign w:val="center"/>
            <w:hideMark/>
          </w:tcPr>
          <w:p w:rsidR="00AD5A67" w:rsidRPr="00E442A4" w:rsidRDefault="00AD5A67" w:rsidP="00AD5A67">
            <w:pPr>
              <w:jc w:val="center"/>
              <w:rPr>
                <w:color w:val="000000"/>
                <w:sz w:val="16"/>
                <w:szCs w:val="16"/>
                <w:lang w:val="hy-AM" w:eastAsia="hy-AM"/>
              </w:rPr>
            </w:pPr>
            <w:r w:rsidRPr="00E442A4">
              <w:rPr>
                <w:color w:val="000000"/>
                <w:sz w:val="16"/>
                <w:szCs w:val="16"/>
                <w:lang w:val="hy-AM" w:eastAsia="hy-AM"/>
              </w:rPr>
              <w:t>4 095 933</w:t>
            </w:r>
          </w:p>
        </w:tc>
        <w:tc>
          <w:tcPr>
            <w:tcW w:w="948" w:type="dxa"/>
            <w:tcBorders>
              <w:top w:val="nil"/>
              <w:left w:val="nil"/>
              <w:bottom w:val="single" w:sz="4" w:space="0" w:color="auto"/>
              <w:right w:val="single" w:sz="4" w:space="0" w:color="auto"/>
            </w:tcBorders>
            <w:shd w:val="clear" w:color="auto" w:fill="auto"/>
            <w:noWrap/>
            <w:vAlign w:val="center"/>
            <w:hideMark/>
          </w:tcPr>
          <w:p w:rsidR="00AD5A67" w:rsidRPr="00E442A4" w:rsidRDefault="00AD5A67" w:rsidP="00AD5A67">
            <w:pPr>
              <w:jc w:val="center"/>
              <w:rPr>
                <w:color w:val="000000"/>
                <w:sz w:val="16"/>
                <w:szCs w:val="16"/>
                <w:lang w:val="hy-AM" w:eastAsia="hy-AM"/>
              </w:rPr>
            </w:pPr>
            <w:r w:rsidRPr="00E442A4">
              <w:rPr>
                <w:color w:val="000000"/>
                <w:sz w:val="16"/>
                <w:szCs w:val="16"/>
                <w:lang w:val="hy-AM" w:eastAsia="hy-AM"/>
              </w:rPr>
              <w:t>28 753 450</w:t>
            </w:r>
          </w:p>
        </w:tc>
      </w:tr>
      <w:tr w:rsidR="003D08B7" w:rsidRPr="00E442A4" w:rsidTr="00E442A4">
        <w:trPr>
          <w:trHeight w:val="282"/>
        </w:trPr>
        <w:tc>
          <w:tcPr>
            <w:tcW w:w="664" w:type="dxa"/>
            <w:tcBorders>
              <w:top w:val="nil"/>
              <w:left w:val="single" w:sz="4" w:space="0" w:color="auto"/>
              <w:bottom w:val="single" w:sz="4" w:space="0" w:color="auto"/>
              <w:right w:val="single" w:sz="4" w:space="0" w:color="auto"/>
            </w:tcBorders>
            <w:shd w:val="clear" w:color="auto" w:fill="auto"/>
            <w:vAlign w:val="bottom"/>
            <w:hideMark/>
          </w:tcPr>
          <w:p w:rsidR="00AD5A67" w:rsidRPr="00E442A4" w:rsidRDefault="00AD5A67" w:rsidP="00AD5A67">
            <w:pPr>
              <w:jc w:val="center"/>
              <w:rPr>
                <w:color w:val="000000"/>
                <w:sz w:val="16"/>
                <w:szCs w:val="16"/>
                <w:lang w:val="hy-AM" w:eastAsia="hy-AM"/>
              </w:rPr>
            </w:pPr>
            <w:r w:rsidRPr="00E442A4">
              <w:rPr>
                <w:color w:val="000000"/>
                <w:sz w:val="16"/>
                <w:szCs w:val="16"/>
                <w:lang w:val="hy-AM" w:eastAsia="hy-AM"/>
              </w:rPr>
              <w:t>31</w:t>
            </w:r>
          </w:p>
        </w:tc>
        <w:tc>
          <w:tcPr>
            <w:tcW w:w="754" w:type="dxa"/>
            <w:tcBorders>
              <w:top w:val="nil"/>
              <w:left w:val="nil"/>
              <w:bottom w:val="single" w:sz="4" w:space="0" w:color="auto"/>
              <w:right w:val="single" w:sz="4" w:space="0" w:color="auto"/>
            </w:tcBorders>
            <w:shd w:val="clear" w:color="auto" w:fill="auto"/>
            <w:noWrap/>
            <w:vAlign w:val="bottom"/>
            <w:hideMark/>
          </w:tcPr>
          <w:p w:rsidR="00AD5A67" w:rsidRPr="00E442A4" w:rsidRDefault="00AD5A67" w:rsidP="00AD5A67">
            <w:pPr>
              <w:rPr>
                <w:color w:val="000000"/>
                <w:sz w:val="16"/>
                <w:szCs w:val="16"/>
                <w:lang w:val="hy-AM" w:eastAsia="hy-AM"/>
              </w:rPr>
            </w:pPr>
            <w:r w:rsidRPr="00E442A4">
              <w:rPr>
                <w:color w:val="000000"/>
                <w:sz w:val="16"/>
                <w:szCs w:val="16"/>
                <w:lang w:val="hy-AM" w:eastAsia="hy-AM"/>
              </w:rPr>
              <w:t>Электровоз</w:t>
            </w:r>
          </w:p>
        </w:tc>
        <w:tc>
          <w:tcPr>
            <w:tcW w:w="847" w:type="dxa"/>
            <w:tcBorders>
              <w:top w:val="nil"/>
              <w:left w:val="nil"/>
              <w:bottom w:val="single" w:sz="4" w:space="0" w:color="auto"/>
              <w:right w:val="single" w:sz="4" w:space="0" w:color="auto"/>
            </w:tcBorders>
            <w:shd w:val="clear" w:color="auto" w:fill="auto"/>
            <w:noWrap/>
            <w:vAlign w:val="center"/>
            <w:hideMark/>
          </w:tcPr>
          <w:p w:rsidR="00AD5A67" w:rsidRPr="00E442A4" w:rsidRDefault="00AD5A67" w:rsidP="00AD5A67">
            <w:pPr>
              <w:jc w:val="center"/>
              <w:rPr>
                <w:color w:val="000000"/>
                <w:sz w:val="16"/>
                <w:szCs w:val="16"/>
                <w:lang w:val="hy-AM" w:eastAsia="hy-AM"/>
              </w:rPr>
            </w:pPr>
            <w:r w:rsidRPr="00E442A4">
              <w:rPr>
                <w:color w:val="000000"/>
                <w:sz w:val="16"/>
                <w:szCs w:val="16"/>
                <w:lang w:val="hy-AM" w:eastAsia="hy-AM"/>
              </w:rPr>
              <w:t xml:space="preserve"> ВЛ 8 </w:t>
            </w:r>
          </w:p>
        </w:tc>
        <w:tc>
          <w:tcPr>
            <w:tcW w:w="1016" w:type="dxa"/>
            <w:tcBorders>
              <w:top w:val="nil"/>
              <w:left w:val="nil"/>
              <w:bottom w:val="single" w:sz="4" w:space="0" w:color="auto"/>
              <w:right w:val="single" w:sz="4" w:space="0" w:color="auto"/>
            </w:tcBorders>
            <w:shd w:val="clear" w:color="auto" w:fill="auto"/>
            <w:noWrap/>
            <w:vAlign w:val="bottom"/>
            <w:hideMark/>
          </w:tcPr>
          <w:p w:rsidR="00AD5A67" w:rsidRPr="00E442A4" w:rsidRDefault="00AD5A67" w:rsidP="00AD5A67">
            <w:pPr>
              <w:rPr>
                <w:color w:val="000000"/>
                <w:sz w:val="16"/>
                <w:szCs w:val="16"/>
                <w:lang w:val="hy-AM" w:eastAsia="hy-AM"/>
              </w:rPr>
            </w:pPr>
            <w:r w:rsidRPr="00E442A4">
              <w:rPr>
                <w:color w:val="000000"/>
                <w:sz w:val="16"/>
                <w:szCs w:val="16"/>
                <w:lang w:val="hy-AM" w:eastAsia="hy-AM"/>
              </w:rPr>
              <w:t> </w:t>
            </w:r>
          </w:p>
        </w:tc>
        <w:tc>
          <w:tcPr>
            <w:tcW w:w="656" w:type="dxa"/>
            <w:tcBorders>
              <w:top w:val="nil"/>
              <w:left w:val="nil"/>
              <w:bottom w:val="single" w:sz="4" w:space="0" w:color="auto"/>
              <w:right w:val="single" w:sz="4" w:space="0" w:color="auto"/>
            </w:tcBorders>
            <w:shd w:val="clear" w:color="auto" w:fill="auto"/>
            <w:noWrap/>
            <w:vAlign w:val="bottom"/>
            <w:hideMark/>
          </w:tcPr>
          <w:p w:rsidR="00AD5A67" w:rsidRPr="00E442A4" w:rsidRDefault="00AD5A67" w:rsidP="00AD5A67">
            <w:pPr>
              <w:rPr>
                <w:color w:val="000000"/>
                <w:sz w:val="16"/>
                <w:szCs w:val="16"/>
                <w:lang w:val="hy-AM" w:eastAsia="hy-AM"/>
              </w:rPr>
            </w:pPr>
            <w:r w:rsidRPr="00E442A4">
              <w:rPr>
                <w:color w:val="000000"/>
                <w:sz w:val="16"/>
                <w:szCs w:val="16"/>
                <w:lang w:val="hy-AM" w:eastAsia="hy-AM"/>
              </w:rPr>
              <w:t>№ 086</w:t>
            </w:r>
          </w:p>
        </w:tc>
        <w:tc>
          <w:tcPr>
            <w:tcW w:w="616" w:type="dxa"/>
            <w:tcBorders>
              <w:top w:val="nil"/>
              <w:left w:val="nil"/>
              <w:bottom w:val="single" w:sz="4" w:space="0" w:color="auto"/>
              <w:right w:val="single" w:sz="4" w:space="0" w:color="auto"/>
            </w:tcBorders>
            <w:shd w:val="clear" w:color="auto" w:fill="auto"/>
            <w:noWrap/>
            <w:vAlign w:val="bottom"/>
            <w:hideMark/>
          </w:tcPr>
          <w:p w:rsidR="00AD5A67" w:rsidRPr="00E442A4" w:rsidRDefault="00AD5A67" w:rsidP="00AD5A67">
            <w:pPr>
              <w:jc w:val="right"/>
              <w:rPr>
                <w:color w:val="000000"/>
                <w:sz w:val="16"/>
                <w:szCs w:val="16"/>
                <w:lang w:val="hy-AM" w:eastAsia="hy-AM"/>
              </w:rPr>
            </w:pPr>
            <w:r w:rsidRPr="00E442A4">
              <w:rPr>
                <w:color w:val="000000"/>
                <w:sz w:val="16"/>
                <w:szCs w:val="16"/>
                <w:lang w:val="hy-AM" w:eastAsia="hy-AM"/>
              </w:rPr>
              <w:t>1 958</w:t>
            </w:r>
          </w:p>
        </w:tc>
        <w:tc>
          <w:tcPr>
            <w:tcW w:w="406" w:type="dxa"/>
            <w:tcBorders>
              <w:top w:val="nil"/>
              <w:left w:val="nil"/>
              <w:bottom w:val="single" w:sz="4" w:space="0" w:color="auto"/>
              <w:right w:val="single" w:sz="4" w:space="0" w:color="auto"/>
            </w:tcBorders>
            <w:shd w:val="clear" w:color="auto" w:fill="auto"/>
            <w:noWrap/>
            <w:vAlign w:val="bottom"/>
            <w:hideMark/>
          </w:tcPr>
          <w:p w:rsidR="00AD5A67" w:rsidRPr="00E442A4" w:rsidRDefault="00AD5A67" w:rsidP="00AD5A67">
            <w:pPr>
              <w:rPr>
                <w:color w:val="000000"/>
                <w:sz w:val="16"/>
                <w:szCs w:val="16"/>
                <w:lang w:val="hy-AM" w:eastAsia="hy-AM"/>
              </w:rPr>
            </w:pPr>
            <w:r w:rsidRPr="00E442A4">
              <w:rPr>
                <w:color w:val="000000"/>
                <w:sz w:val="16"/>
                <w:szCs w:val="16"/>
                <w:lang w:val="hy-AM" w:eastAsia="hy-AM"/>
              </w:rPr>
              <w:t> </w:t>
            </w:r>
          </w:p>
        </w:tc>
        <w:tc>
          <w:tcPr>
            <w:tcW w:w="406" w:type="dxa"/>
            <w:tcBorders>
              <w:top w:val="nil"/>
              <w:left w:val="nil"/>
              <w:bottom w:val="single" w:sz="4" w:space="0" w:color="auto"/>
              <w:right w:val="single" w:sz="4" w:space="0" w:color="auto"/>
            </w:tcBorders>
            <w:shd w:val="clear" w:color="auto" w:fill="auto"/>
            <w:noWrap/>
            <w:vAlign w:val="bottom"/>
            <w:hideMark/>
          </w:tcPr>
          <w:p w:rsidR="00AD5A67" w:rsidRPr="00E442A4" w:rsidRDefault="00AD5A67" w:rsidP="00AD5A67">
            <w:pPr>
              <w:rPr>
                <w:color w:val="000000"/>
                <w:sz w:val="16"/>
                <w:szCs w:val="16"/>
                <w:lang w:val="hy-AM" w:eastAsia="hy-AM"/>
              </w:rPr>
            </w:pPr>
            <w:r w:rsidRPr="00E442A4">
              <w:rPr>
                <w:color w:val="000000"/>
                <w:sz w:val="16"/>
                <w:szCs w:val="16"/>
                <w:lang w:val="hy-AM" w:eastAsia="hy-AM"/>
              </w:rPr>
              <w:t> </w:t>
            </w:r>
          </w:p>
        </w:tc>
        <w:tc>
          <w:tcPr>
            <w:tcW w:w="406" w:type="dxa"/>
            <w:tcBorders>
              <w:top w:val="nil"/>
              <w:left w:val="nil"/>
              <w:bottom w:val="single" w:sz="4" w:space="0" w:color="auto"/>
              <w:right w:val="single" w:sz="4" w:space="0" w:color="auto"/>
            </w:tcBorders>
            <w:shd w:val="clear" w:color="auto" w:fill="auto"/>
            <w:noWrap/>
            <w:vAlign w:val="bottom"/>
            <w:hideMark/>
          </w:tcPr>
          <w:p w:rsidR="00AD5A67" w:rsidRPr="00E442A4" w:rsidRDefault="00AD5A67" w:rsidP="00AD5A67">
            <w:pPr>
              <w:rPr>
                <w:color w:val="000000"/>
                <w:sz w:val="16"/>
                <w:szCs w:val="16"/>
                <w:lang w:val="hy-AM" w:eastAsia="hy-AM"/>
              </w:rPr>
            </w:pPr>
            <w:r w:rsidRPr="00E442A4">
              <w:rPr>
                <w:color w:val="000000"/>
                <w:sz w:val="16"/>
                <w:szCs w:val="16"/>
                <w:lang w:val="hy-AM" w:eastAsia="hy-AM"/>
              </w:rPr>
              <w:t> </w:t>
            </w:r>
          </w:p>
        </w:tc>
        <w:tc>
          <w:tcPr>
            <w:tcW w:w="406" w:type="dxa"/>
            <w:tcBorders>
              <w:top w:val="nil"/>
              <w:left w:val="nil"/>
              <w:bottom w:val="single" w:sz="4" w:space="0" w:color="auto"/>
              <w:right w:val="single" w:sz="4" w:space="0" w:color="auto"/>
            </w:tcBorders>
            <w:shd w:val="clear" w:color="auto" w:fill="auto"/>
            <w:noWrap/>
            <w:vAlign w:val="bottom"/>
            <w:hideMark/>
          </w:tcPr>
          <w:p w:rsidR="00AD5A67" w:rsidRPr="00E442A4" w:rsidRDefault="00AD5A67" w:rsidP="00AD5A67">
            <w:pPr>
              <w:rPr>
                <w:color w:val="000000"/>
                <w:sz w:val="16"/>
                <w:szCs w:val="16"/>
                <w:lang w:val="hy-AM" w:eastAsia="hy-AM"/>
              </w:rPr>
            </w:pPr>
            <w:r w:rsidRPr="00E442A4">
              <w:rPr>
                <w:color w:val="000000"/>
                <w:sz w:val="16"/>
                <w:szCs w:val="16"/>
                <w:lang w:val="hy-AM" w:eastAsia="hy-AM"/>
              </w:rPr>
              <w:t> </w:t>
            </w:r>
          </w:p>
        </w:tc>
        <w:tc>
          <w:tcPr>
            <w:tcW w:w="406" w:type="dxa"/>
            <w:tcBorders>
              <w:top w:val="nil"/>
              <w:left w:val="nil"/>
              <w:bottom w:val="single" w:sz="4" w:space="0" w:color="auto"/>
              <w:right w:val="single" w:sz="4" w:space="0" w:color="auto"/>
            </w:tcBorders>
            <w:shd w:val="clear" w:color="auto" w:fill="auto"/>
            <w:noWrap/>
            <w:vAlign w:val="bottom"/>
            <w:hideMark/>
          </w:tcPr>
          <w:p w:rsidR="00AD5A67" w:rsidRPr="00E442A4" w:rsidRDefault="00AD5A67" w:rsidP="00AD5A67">
            <w:pPr>
              <w:rPr>
                <w:color w:val="000000"/>
                <w:sz w:val="16"/>
                <w:szCs w:val="16"/>
                <w:lang w:val="hy-AM" w:eastAsia="hy-AM"/>
              </w:rPr>
            </w:pPr>
            <w:r w:rsidRPr="00E442A4">
              <w:rPr>
                <w:color w:val="000000"/>
                <w:sz w:val="16"/>
                <w:szCs w:val="16"/>
                <w:lang w:val="hy-AM" w:eastAsia="hy-AM"/>
              </w:rPr>
              <w:t> </w:t>
            </w:r>
          </w:p>
        </w:tc>
        <w:tc>
          <w:tcPr>
            <w:tcW w:w="406" w:type="dxa"/>
            <w:tcBorders>
              <w:top w:val="nil"/>
              <w:left w:val="nil"/>
              <w:bottom w:val="single" w:sz="4" w:space="0" w:color="auto"/>
              <w:right w:val="single" w:sz="4" w:space="0" w:color="auto"/>
            </w:tcBorders>
            <w:shd w:val="clear" w:color="auto" w:fill="auto"/>
            <w:noWrap/>
            <w:vAlign w:val="bottom"/>
            <w:hideMark/>
          </w:tcPr>
          <w:p w:rsidR="00AD5A67" w:rsidRPr="00E442A4" w:rsidRDefault="00AD5A67" w:rsidP="00AD5A67">
            <w:pPr>
              <w:rPr>
                <w:color w:val="000000"/>
                <w:sz w:val="16"/>
                <w:szCs w:val="16"/>
                <w:lang w:val="hy-AM" w:eastAsia="hy-AM"/>
              </w:rPr>
            </w:pPr>
            <w:r w:rsidRPr="00E442A4">
              <w:rPr>
                <w:color w:val="000000"/>
                <w:sz w:val="16"/>
                <w:szCs w:val="16"/>
                <w:lang w:val="hy-AM" w:eastAsia="hy-AM"/>
              </w:rPr>
              <w:t> </w:t>
            </w:r>
          </w:p>
        </w:tc>
        <w:tc>
          <w:tcPr>
            <w:tcW w:w="541" w:type="dxa"/>
            <w:gridSpan w:val="2"/>
            <w:tcBorders>
              <w:top w:val="nil"/>
              <w:left w:val="nil"/>
              <w:bottom w:val="single" w:sz="4" w:space="0" w:color="auto"/>
              <w:right w:val="single" w:sz="4" w:space="0" w:color="auto"/>
            </w:tcBorders>
            <w:shd w:val="clear" w:color="auto" w:fill="auto"/>
            <w:noWrap/>
            <w:vAlign w:val="bottom"/>
            <w:hideMark/>
          </w:tcPr>
          <w:p w:rsidR="00AD5A67" w:rsidRPr="00E442A4" w:rsidRDefault="00AD5A67" w:rsidP="00AD5A67">
            <w:pPr>
              <w:rPr>
                <w:color w:val="000000"/>
                <w:sz w:val="16"/>
                <w:szCs w:val="16"/>
                <w:lang w:val="hy-AM" w:eastAsia="hy-AM"/>
              </w:rPr>
            </w:pPr>
            <w:r w:rsidRPr="00E442A4">
              <w:rPr>
                <w:color w:val="000000"/>
                <w:sz w:val="16"/>
                <w:szCs w:val="16"/>
                <w:lang w:val="hy-AM" w:eastAsia="hy-AM"/>
              </w:rPr>
              <w:t> </w:t>
            </w:r>
          </w:p>
        </w:tc>
        <w:tc>
          <w:tcPr>
            <w:tcW w:w="818" w:type="dxa"/>
            <w:tcBorders>
              <w:top w:val="nil"/>
              <w:left w:val="nil"/>
              <w:bottom w:val="single" w:sz="4" w:space="0" w:color="auto"/>
              <w:right w:val="single" w:sz="4" w:space="0" w:color="auto"/>
            </w:tcBorders>
            <w:shd w:val="clear" w:color="auto" w:fill="auto"/>
            <w:noWrap/>
            <w:vAlign w:val="bottom"/>
            <w:hideMark/>
          </w:tcPr>
          <w:p w:rsidR="00AD5A67" w:rsidRPr="00E442A4" w:rsidRDefault="00AD5A67" w:rsidP="00AD5A67">
            <w:pPr>
              <w:rPr>
                <w:color w:val="000000"/>
                <w:sz w:val="16"/>
                <w:szCs w:val="16"/>
                <w:lang w:val="hy-AM" w:eastAsia="hy-AM"/>
              </w:rPr>
            </w:pPr>
            <w:r w:rsidRPr="00E442A4">
              <w:rPr>
                <w:color w:val="000000"/>
                <w:sz w:val="16"/>
                <w:szCs w:val="16"/>
                <w:lang w:val="hy-AM" w:eastAsia="hy-AM"/>
              </w:rPr>
              <w:t> </w:t>
            </w:r>
          </w:p>
        </w:tc>
        <w:tc>
          <w:tcPr>
            <w:tcW w:w="886" w:type="dxa"/>
            <w:tcBorders>
              <w:top w:val="nil"/>
              <w:left w:val="nil"/>
              <w:bottom w:val="single" w:sz="4" w:space="0" w:color="auto"/>
              <w:right w:val="single" w:sz="4" w:space="0" w:color="auto"/>
            </w:tcBorders>
            <w:shd w:val="clear" w:color="auto" w:fill="auto"/>
            <w:noWrap/>
            <w:vAlign w:val="center"/>
            <w:hideMark/>
          </w:tcPr>
          <w:p w:rsidR="00AD5A67" w:rsidRPr="00E442A4" w:rsidRDefault="00AD5A67" w:rsidP="00AD5A67">
            <w:pPr>
              <w:jc w:val="center"/>
              <w:rPr>
                <w:color w:val="000000"/>
                <w:sz w:val="16"/>
                <w:szCs w:val="16"/>
                <w:lang w:val="hy-AM" w:eastAsia="hy-AM"/>
              </w:rPr>
            </w:pPr>
            <w:r w:rsidRPr="00E442A4">
              <w:rPr>
                <w:color w:val="000000"/>
                <w:sz w:val="16"/>
                <w:szCs w:val="16"/>
                <w:lang w:val="hy-AM" w:eastAsia="hy-AM"/>
              </w:rPr>
              <w:t>30 000</w:t>
            </w:r>
          </w:p>
        </w:tc>
        <w:tc>
          <w:tcPr>
            <w:tcW w:w="957" w:type="dxa"/>
            <w:tcBorders>
              <w:top w:val="nil"/>
              <w:left w:val="nil"/>
              <w:bottom w:val="single" w:sz="4" w:space="0" w:color="auto"/>
              <w:right w:val="single" w:sz="4" w:space="0" w:color="auto"/>
            </w:tcBorders>
            <w:shd w:val="clear" w:color="auto" w:fill="auto"/>
            <w:noWrap/>
            <w:vAlign w:val="center"/>
            <w:hideMark/>
          </w:tcPr>
          <w:p w:rsidR="00AD5A67" w:rsidRPr="00E442A4" w:rsidRDefault="00AD5A67" w:rsidP="00AD5A67">
            <w:pPr>
              <w:jc w:val="center"/>
              <w:rPr>
                <w:color w:val="000000"/>
                <w:sz w:val="16"/>
                <w:szCs w:val="16"/>
                <w:lang w:val="hy-AM" w:eastAsia="hy-AM"/>
              </w:rPr>
            </w:pPr>
            <w:r w:rsidRPr="00E442A4">
              <w:rPr>
                <w:color w:val="000000"/>
                <w:sz w:val="16"/>
                <w:szCs w:val="16"/>
                <w:lang w:val="hy-AM" w:eastAsia="hy-AM"/>
              </w:rPr>
              <w:t>2 234 145</w:t>
            </w:r>
          </w:p>
        </w:tc>
        <w:tc>
          <w:tcPr>
            <w:tcW w:w="948" w:type="dxa"/>
            <w:tcBorders>
              <w:top w:val="nil"/>
              <w:left w:val="nil"/>
              <w:bottom w:val="single" w:sz="4" w:space="0" w:color="auto"/>
              <w:right w:val="single" w:sz="4" w:space="0" w:color="auto"/>
            </w:tcBorders>
            <w:shd w:val="clear" w:color="auto" w:fill="auto"/>
            <w:noWrap/>
            <w:vAlign w:val="center"/>
            <w:hideMark/>
          </w:tcPr>
          <w:p w:rsidR="00AD5A67" w:rsidRPr="00E442A4" w:rsidRDefault="00AD5A67" w:rsidP="00AD5A67">
            <w:pPr>
              <w:jc w:val="center"/>
              <w:rPr>
                <w:color w:val="000000"/>
                <w:sz w:val="16"/>
                <w:szCs w:val="16"/>
                <w:lang w:val="hy-AM" w:eastAsia="hy-AM"/>
              </w:rPr>
            </w:pPr>
            <w:r w:rsidRPr="00E442A4">
              <w:rPr>
                <w:color w:val="000000"/>
                <w:sz w:val="16"/>
                <w:szCs w:val="16"/>
                <w:lang w:val="hy-AM" w:eastAsia="hy-AM"/>
              </w:rPr>
              <w:t>15 683 700</w:t>
            </w:r>
          </w:p>
        </w:tc>
      </w:tr>
      <w:tr w:rsidR="003D08B7" w:rsidRPr="00E442A4" w:rsidTr="00E442A4">
        <w:trPr>
          <w:trHeight w:val="282"/>
        </w:trPr>
        <w:tc>
          <w:tcPr>
            <w:tcW w:w="664" w:type="dxa"/>
            <w:tcBorders>
              <w:top w:val="nil"/>
              <w:left w:val="single" w:sz="4" w:space="0" w:color="auto"/>
              <w:bottom w:val="single" w:sz="4" w:space="0" w:color="auto"/>
              <w:right w:val="single" w:sz="4" w:space="0" w:color="auto"/>
            </w:tcBorders>
            <w:shd w:val="clear" w:color="auto" w:fill="auto"/>
            <w:vAlign w:val="bottom"/>
            <w:hideMark/>
          </w:tcPr>
          <w:p w:rsidR="00AD5A67" w:rsidRPr="00E442A4" w:rsidRDefault="00AD5A67" w:rsidP="00AD5A67">
            <w:pPr>
              <w:jc w:val="center"/>
              <w:rPr>
                <w:color w:val="000000"/>
                <w:sz w:val="16"/>
                <w:szCs w:val="16"/>
                <w:lang w:val="hy-AM" w:eastAsia="hy-AM"/>
              </w:rPr>
            </w:pPr>
            <w:r w:rsidRPr="00E442A4">
              <w:rPr>
                <w:color w:val="000000"/>
                <w:sz w:val="16"/>
                <w:szCs w:val="16"/>
                <w:lang w:val="hy-AM" w:eastAsia="hy-AM"/>
              </w:rPr>
              <w:t>32</w:t>
            </w:r>
          </w:p>
        </w:tc>
        <w:tc>
          <w:tcPr>
            <w:tcW w:w="754" w:type="dxa"/>
            <w:tcBorders>
              <w:top w:val="nil"/>
              <w:left w:val="nil"/>
              <w:bottom w:val="single" w:sz="4" w:space="0" w:color="auto"/>
              <w:right w:val="single" w:sz="4" w:space="0" w:color="auto"/>
            </w:tcBorders>
            <w:shd w:val="clear" w:color="auto" w:fill="auto"/>
            <w:noWrap/>
            <w:vAlign w:val="bottom"/>
            <w:hideMark/>
          </w:tcPr>
          <w:p w:rsidR="00AD5A67" w:rsidRPr="00E442A4" w:rsidRDefault="00AD5A67" w:rsidP="00AD5A67">
            <w:pPr>
              <w:rPr>
                <w:color w:val="000000"/>
                <w:sz w:val="16"/>
                <w:szCs w:val="16"/>
                <w:lang w:val="hy-AM" w:eastAsia="hy-AM"/>
              </w:rPr>
            </w:pPr>
            <w:r w:rsidRPr="00E442A4">
              <w:rPr>
                <w:color w:val="000000"/>
                <w:sz w:val="16"/>
                <w:szCs w:val="16"/>
                <w:lang w:val="hy-AM" w:eastAsia="hy-AM"/>
              </w:rPr>
              <w:t>Электровоз</w:t>
            </w:r>
          </w:p>
        </w:tc>
        <w:tc>
          <w:tcPr>
            <w:tcW w:w="847" w:type="dxa"/>
            <w:tcBorders>
              <w:top w:val="nil"/>
              <w:left w:val="nil"/>
              <w:bottom w:val="single" w:sz="4" w:space="0" w:color="auto"/>
              <w:right w:val="single" w:sz="4" w:space="0" w:color="auto"/>
            </w:tcBorders>
            <w:shd w:val="clear" w:color="auto" w:fill="auto"/>
            <w:noWrap/>
            <w:vAlign w:val="center"/>
            <w:hideMark/>
          </w:tcPr>
          <w:p w:rsidR="00AD5A67" w:rsidRPr="00E442A4" w:rsidRDefault="00AD5A67" w:rsidP="00AD5A67">
            <w:pPr>
              <w:jc w:val="center"/>
              <w:rPr>
                <w:color w:val="000000"/>
                <w:sz w:val="16"/>
                <w:szCs w:val="16"/>
                <w:lang w:val="hy-AM" w:eastAsia="hy-AM"/>
              </w:rPr>
            </w:pPr>
            <w:r w:rsidRPr="00E442A4">
              <w:rPr>
                <w:color w:val="000000"/>
                <w:sz w:val="16"/>
                <w:szCs w:val="16"/>
                <w:lang w:val="hy-AM" w:eastAsia="hy-AM"/>
              </w:rPr>
              <w:t xml:space="preserve"> ВЛ 8 </w:t>
            </w:r>
          </w:p>
        </w:tc>
        <w:tc>
          <w:tcPr>
            <w:tcW w:w="1016" w:type="dxa"/>
            <w:tcBorders>
              <w:top w:val="nil"/>
              <w:left w:val="nil"/>
              <w:bottom w:val="single" w:sz="4" w:space="0" w:color="auto"/>
              <w:right w:val="single" w:sz="4" w:space="0" w:color="auto"/>
            </w:tcBorders>
            <w:shd w:val="clear" w:color="auto" w:fill="auto"/>
            <w:noWrap/>
            <w:vAlign w:val="bottom"/>
            <w:hideMark/>
          </w:tcPr>
          <w:p w:rsidR="00AD5A67" w:rsidRPr="00E442A4" w:rsidRDefault="00AD5A67" w:rsidP="00AD5A67">
            <w:pPr>
              <w:rPr>
                <w:color w:val="000000"/>
                <w:sz w:val="16"/>
                <w:szCs w:val="16"/>
                <w:lang w:val="hy-AM" w:eastAsia="hy-AM"/>
              </w:rPr>
            </w:pPr>
            <w:r w:rsidRPr="00E442A4">
              <w:rPr>
                <w:color w:val="000000"/>
                <w:sz w:val="16"/>
                <w:szCs w:val="16"/>
                <w:lang w:val="hy-AM" w:eastAsia="hy-AM"/>
              </w:rPr>
              <w:t> </w:t>
            </w:r>
          </w:p>
        </w:tc>
        <w:tc>
          <w:tcPr>
            <w:tcW w:w="656" w:type="dxa"/>
            <w:tcBorders>
              <w:top w:val="nil"/>
              <w:left w:val="nil"/>
              <w:bottom w:val="single" w:sz="4" w:space="0" w:color="auto"/>
              <w:right w:val="single" w:sz="4" w:space="0" w:color="auto"/>
            </w:tcBorders>
            <w:shd w:val="clear" w:color="auto" w:fill="auto"/>
            <w:noWrap/>
            <w:vAlign w:val="bottom"/>
            <w:hideMark/>
          </w:tcPr>
          <w:p w:rsidR="00AD5A67" w:rsidRPr="00E442A4" w:rsidRDefault="00AD5A67" w:rsidP="00AD5A67">
            <w:pPr>
              <w:rPr>
                <w:color w:val="000000"/>
                <w:sz w:val="16"/>
                <w:szCs w:val="16"/>
                <w:lang w:val="hy-AM" w:eastAsia="hy-AM"/>
              </w:rPr>
            </w:pPr>
            <w:r w:rsidRPr="00E442A4">
              <w:rPr>
                <w:color w:val="000000"/>
                <w:sz w:val="16"/>
                <w:szCs w:val="16"/>
                <w:lang w:val="hy-AM" w:eastAsia="hy-AM"/>
              </w:rPr>
              <w:t>№ 1552</w:t>
            </w:r>
          </w:p>
        </w:tc>
        <w:tc>
          <w:tcPr>
            <w:tcW w:w="616" w:type="dxa"/>
            <w:tcBorders>
              <w:top w:val="nil"/>
              <w:left w:val="nil"/>
              <w:bottom w:val="single" w:sz="4" w:space="0" w:color="auto"/>
              <w:right w:val="single" w:sz="4" w:space="0" w:color="auto"/>
            </w:tcBorders>
            <w:shd w:val="clear" w:color="auto" w:fill="auto"/>
            <w:noWrap/>
            <w:vAlign w:val="bottom"/>
            <w:hideMark/>
          </w:tcPr>
          <w:p w:rsidR="00AD5A67" w:rsidRPr="00E442A4" w:rsidRDefault="00AD5A67" w:rsidP="00AD5A67">
            <w:pPr>
              <w:jc w:val="right"/>
              <w:rPr>
                <w:color w:val="000000"/>
                <w:sz w:val="16"/>
                <w:szCs w:val="16"/>
                <w:lang w:val="hy-AM" w:eastAsia="hy-AM"/>
              </w:rPr>
            </w:pPr>
            <w:r w:rsidRPr="00E442A4">
              <w:rPr>
                <w:color w:val="000000"/>
                <w:sz w:val="16"/>
                <w:szCs w:val="16"/>
                <w:lang w:val="hy-AM" w:eastAsia="hy-AM"/>
              </w:rPr>
              <w:t>1 966</w:t>
            </w:r>
          </w:p>
        </w:tc>
        <w:tc>
          <w:tcPr>
            <w:tcW w:w="406" w:type="dxa"/>
            <w:tcBorders>
              <w:top w:val="nil"/>
              <w:left w:val="nil"/>
              <w:bottom w:val="single" w:sz="4" w:space="0" w:color="auto"/>
              <w:right w:val="single" w:sz="4" w:space="0" w:color="auto"/>
            </w:tcBorders>
            <w:shd w:val="clear" w:color="auto" w:fill="auto"/>
            <w:noWrap/>
            <w:vAlign w:val="bottom"/>
            <w:hideMark/>
          </w:tcPr>
          <w:p w:rsidR="00AD5A67" w:rsidRPr="00E442A4" w:rsidRDefault="00AD5A67" w:rsidP="00AD5A67">
            <w:pPr>
              <w:rPr>
                <w:color w:val="000000"/>
                <w:sz w:val="16"/>
                <w:szCs w:val="16"/>
                <w:lang w:val="hy-AM" w:eastAsia="hy-AM"/>
              </w:rPr>
            </w:pPr>
            <w:r w:rsidRPr="00E442A4">
              <w:rPr>
                <w:color w:val="000000"/>
                <w:sz w:val="16"/>
                <w:szCs w:val="16"/>
                <w:lang w:val="hy-AM" w:eastAsia="hy-AM"/>
              </w:rPr>
              <w:t> </w:t>
            </w:r>
          </w:p>
        </w:tc>
        <w:tc>
          <w:tcPr>
            <w:tcW w:w="406" w:type="dxa"/>
            <w:tcBorders>
              <w:top w:val="nil"/>
              <w:left w:val="nil"/>
              <w:bottom w:val="single" w:sz="4" w:space="0" w:color="auto"/>
              <w:right w:val="single" w:sz="4" w:space="0" w:color="auto"/>
            </w:tcBorders>
            <w:shd w:val="clear" w:color="auto" w:fill="auto"/>
            <w:noWrap/>
            <w:vAlign w:val="bottom"/>
            <w:hideMark/>
          </w:tcPr>
          <w:p w:rsidR="00AD5A67" w:rsidRPr="00E442A4" w:rsidRDefault="00AD5A67" w:rsidP="00AD5A67">
            <w:pPr>
              <w:rPr>
                <w:color w:val="000000"/>
                <w:sz w:val="16"/>
                <w:szCs w:val="16"/>
                <w:lang w:val="hy-AM" w:eastAsia="hy-AM"/>
              </w:rPr>
            </w:pPr>
            <w:r w:rsidRPr="00E442A4">
              <w:rPr>
                <w:color w:val="000000"/>
                <w:sz w:val="16"/>
                <w:szCs w:val="16"/>
                <w:lang w:val="hy-AM" w:eastAsia="hy-AM"/>
              </w:rPr>
              <w:t> </w:t>
            </w:r>
          </w:p>
        </w:tc>
        <w:tc>
          <w:tcPr>
            <w:tcW w:w="406" w:type="dxa"/>
            <w:tcBorders>
              <w:top w:val="nil"/>
              <w:left w:val="nil"/>
              <w:bottom w:val="single" w:sz="4" w:space="0" w:color="auto"/>
              <w:right w:val="single" w:sz="4" w:space="0" w:color="auto"/>
            </w:tcBorders>
            <w:shd w:val="clear" w:color="auto" w:fill="auto"/>
            <w:noWrap/>
            <w:vAlign w:val="bottom"/>
            <w:hideMark/>
          </w:tcPr>
          <w:p w:rsidR="00AD5A67" w:rsidRPr="00E442A4" w:rsidRDefault="00AD5A67" w:rsidP="00AD5A67">
            <w:pPr>
              <w:rPr>
                <w:color w:val="000000"/>
                <w:sz w:val="16"/>
                <w:szCs w:val="16"/>
                <w:lang w:val="hy-AM" w:eastAsia="hy-AM"/>
              </w:rPr>
            </w:pPr>
            <w:r w:rsidRPr="00E442A4">
              <w:rPr>
                <w:color w:val="000000"/>
                <w:sz w:val="16"/>
                <w:szCs w:val="16"/>
                <w:lang w:val="hy-AM" w:eastAsia="hy-AM"/>
              </w:rPr>
              <w:t> </w:t>
            </w:r>
          </w:p>
        </w:tc>
        <w:tc>
          <w:tcPr>
            <w:tcW w:w="406" w:type="dxa"/>
            <w:tcBorders>
              <w:top w:val="nil"/>
              <w:left w:val="nil"/>
              <w:bottom w:val="single" w:sz="4" w:space="0" w:color="auto"/>
              <w:right w:val="single" w:sz="4" w:space="0" w:color="auto"/>
            </w:tcBorders>
            <w:shd w:val="clear" w:color="auto" w:fill="auto"/>
            <w:noWrap/>
            <w:vAlign w:val="bottom"/>
            <w:hideMark/>
          </w:tcPr>
          <w:p w:rsidR="00AD5A67" w:rsidRPr="00E442A4" w:rsidRDefault="00AD5A67" w:rsidP="00AD5A67">
            <w:pPr>
              <w:rPr>
                <w:color w:val="000000"/>
                <w:sz w:val="16"/>
                <w:szCs w:val="16"/>
                <w:lang w:val="hy-AM" w:eastAsia="hy-AM"/>
              </w:rPr>
            </w:pPr>
            <w:r w:rsidRPr="00E442A4">
              <w:rPr>
                <w:color w:val="000000"/>
                <w:sz w:val="16"/>
                <w:szCs w:val="16"/>
                <w:lang w:val="hy-AM" w:eastAsia="hy-AM"/>
              </w:rPr>
              <w:t> </w:t>
            </w:r>
          </w:p>
        </w:tc>
        <w:tc>
          <w:tcPr>
            <w:tcW w:w="406" w:type="dxa"/>
            <w:tcBorders>
              <w:top w:val="nil"/>
              <w:left w:val="nil"/>
              <w:bottom w:val="single" w:sz="4" w:space="0" w:color="auto"/>
              <w:right w:val="single" w:sz="4" w:space="0" w:color="auto"/>
            </w:tcBorders>
            <w:shd w:val="clear" w:color="auto" w:fill="auto"/>
            <w:noWrap/>
            <w:vAlign w:val="bottom"/>
            <w:hideMark/>
          </w:tcPr>
          <w:p w:rsidR="00AD5A67" w:rsidRPr="00E442A4" w:rsidRDefault="00AD5A67" w:rsidP="00AD5A67">
            <w:pPr>
              <w:rPr>
                <w:color w:val="000000"/>
                <w:sz w:val="16"/>
                <w:szCs w:val="16"/>
                <w:lang w:val="hy-AM" w:eastAsia="hy-AM"/>
              </w:rPr>
            </w:pPr>
            <w:r w:rsidRPr="00E442A4">
              <w:rPr>
                <w:color w:val="000000"/>
                <w:sz w:val="16"/>
                <w:szCs w:val="16"/>
                <w:lang w:val="hy-AM" w:eastAsia="hy-AM"/>
              </w:rPr>
              <w:t> </w:t>
            </w:r>
          </w:p>
        </w:tc>
        <w:tc>
          <w:tcPr>
            <w:tcW w:w="406" w:type="dxa"/>
            <w:tcBorders>
              <w:top w:val="nil"/>
              <w:left w:val="nil"/>
              <w:bottom w:val="single" w:sz="4" w:space="0" w:color="auto"/>
              <w:right w:val="single" w:sz="4" w:space="0" w:color="auto"/>
            </w:tcBorders>
            <w:shd w:val="clear" w:color="auto" w:fill="auto"/>
            <w:noWrap/>
            <w:vAlign w:val="bottom"/>
            <w:hideMark/>
          </w:tcPr>
          <w:p w:rsidR="00AD5A67" w:rsidRPr="00E442A4" w:rsidRDefault="00AD5A67" w:rsidP="00AD5A67">
            <w:pPr>
              <w:rPr>
                <w:color w:val="000000"/>
                <w:sz w:val="16"/>
                <w:szCs w:val="16"/>
                <w:lang w:val="hy-AM" w:eastAsia="hy-AM"/>
              </w:rPr>
            </w:pPr>
            <w:r w:rsidRPr="00E442A4">
              <w:rPr>
                <w:color w:val="000000"/>
                <w:sz w:val="16"/>
                <w:szCs w:val="16"/>
                <w:lang w:val="hy-AM" w:eastAsia="hy-AM"/>
              </w:rPr>
              <w:t> </w:t>
            </w:r>
          </w:p>
        </w:tc>
        <w:tc>
          <w:tcPr>
            <w:tcW w:w="541" w:type="dxa"/>
            <w:gridSpan w:val="2"/>
            <w:tcBorders>
              <w:top w:val="nil"/>
              <w:left w:val="nil"/>
              <w:bottom w:val="single" w:sz="4" w:space="0" w:color="auto"/>
              <w:right w:val="single" w:sz="4" w:space="0" w:color="auto"/>
            </w:tcBorders>
            <w:shd w:val="clear" w:color="auto" w:fill="auto"/>
            <w:noWrap/>
            <w:vAlign w:val="bottom"/>
            <w:hideMark/>
          </w:tcPr>
          <w:p w:rsidR="00AD5A67" w:rsidRPr="00E442A4" w:rsidRDefault="00AD5A67" w:rsidP="00AD5A67">
            <w:pPr>
              <w:rPr>
                <w:color w:val="000000"/>
                <w:sz w:val="16"/>
                <w:szCs w:val="16"/>
                <w:lang w:val="hy-AM" w:eastAsia="hy-AM"/>
              </w:rPr>
            </w:pPr>
            <w:r w:rsidRPr="00E442A4">
              <w:rPr>
                <w:color w:val="000000"/>
                <w:sz w:val="16"/>
                <w:szCs w:val="16"/>
                <w:lang w:val="hy-AM" w:eastAsia="hy-AM"/>
              </w:rPr>
              <w:t> </w:t>
            </w:r>
          </w:p>
        </w:tc>
        <w:tc>
          <w:tcPr>
            <w:tcW w:w="818" w:type="dxa"/>
            <w:tcBorders>
              <w:top w:val="nil"/>
              <w:left w:val="nil"/>
              <w:bottom w:val="single" w:sz="4" w:space="0" w:color="auto"/>
              <w:right w:val="single" w:sz="4" w:space="0" w:color="auto"/>
            </w:tcBorders>
            <w:shd w:val="clear" w:color="auto" w:fill="auto"/>
            <w:noWrap/>
            <w:vAlign w:val="bottom"/>
            <w:hideMark/>
          </w:tcPr>
          <w:p w:rsidR="00AD5A67" w:rsidRPr="00E442A4" w:rsidRDefault="00AD5A67" w:rsidP="00AD5A67">
            <w:pPr>
              <w:rPr>
                <w:color w:val="000000"/>
                <w:sz w:val="16"/>
                <w:szCs w:val="16"/>
                <w:lang w:val="hy-AM" w:eastAsia="hy-AM"/>
              </w:rPr>
            </w:pPr>
            <w:r w:rsidRPr="00E442A4">
              <w:rPr>
                <w:color w:val="000000"/>
                <w:sz w:val="16"/>
                <w:szCs w:val="16"/>
                <w:lang w:val="hy-AM" w:eastAsia="hy-AM"/>
              </w:rPr>
              <w:t> </w:t>
            </w:r>
          </w:p>
        </w:tc>
        <w:tc>
          <w:tcPr>
            <w:tcW w:w="886" w:type="dxa"/>
            <w:tcBorders>
              <w:top w:val="nil"/>
              <w:left w:val="nil"/>
              <w:bottom w:val="single" w:sz="4" w:space="0" w:color="auto"/>
              <w:right w:val="single" w:sz="4" w:space="0" w:color="auto"/>
            </w:tcBorders>
            <w:shd w:val="clear" w:color="auto" w:fill="auto"/>
            <w:noWrap/>
            <w:vAlign w:val="center"/>
            <w:hideMark/>
          </w:tcPr>
          <w:p w:rsidR="00AD5A67" w:rsidRPr="00E442A4" w:rsidRDefault="00AD5A67" w:rsidP="00AD5A67">
            <w:pPr>
              <w:jc w:val="center"/>
              <w:rPr>
                <w:color w:val="000000"/>
                <w:sz w:val="16"/>
                <w:szCs w:val="16"/>
                <w:lang w:val="hy-AM" w:eastAsia="hy-AM"/>
              </w:rPr>
            </w:pPr>
            <w:r w:rsidRPr="00E442A4">
              <w:rPr>
                <w:color w:val="000000"/>
                <w:sz w:val="16"/>
                <w:szCs w:val="16"/>
                <w:lang w:val="hy-AM" w:eastAsia="hy-AM"/>
              </w:rPr>
              <w:t>25 000</w:t>
            </w:r>
          </w:p>
        </w:tc>
        <w:tc>
          <w:tcPr>
            <w:tcW w:w="957" w:type="dxa"/>
            <w:tcBorders>
              <w:top w:val="nil"/>
              <w:left w:val="nil"/>
              <w:bottom w:val="single" w:sz="4" w:space="0" w:color="auto"/>
              <w:right w:val="single" w:sz="4" w:space="0" w:color="auto"/>
            </w:tcBorders>
            <w:shd w:val="clear" w:color="auto" w:fill="auto"/>
            <w:noWrap/>
            <w:vAlign w:val="center"/>
            <w:hideMark/>
          </w:tcPr>
          <w:p w:rsidR="00AD5A67" w:rsidRPr="00E442A4" w:rsidRDefault="00AD5A67" w:rsidP="00AD5A67">
            <w:pPr>
              <w:jc w:val="center"/>
              <w:rPr>
                <w:color w:val="000000"/>
                <w:sz w:val="16"/>
                <w:szCs w:val="16"/>
                <w:lang w:val="hy-AM" w:eastAsia="hy-AM"/>
              </w:rPr>
            </w:pPr>
            <w:r w:rsidRPr="00E442A4">
              <w:rPr>
                <w:color w:val="000000"/>
                <w:sz w:val="16"/>
                <w:szCs w:val="16"/>
                <w:lang w:val="hy-AM" w:eastAsia="hy-AM"/>
              </w:rPr>
              <w:t>1 861 788</w:t>
            </w:r>
          </w:p>
        </w:tc>
        <w:tc>
          <w:tcPr>
            <w:tcW w:w="948" w:type="dxa"/>
            <w:tcBorders>
              <w:top w:val="nil"/>
              <w:left w:val="nil"/>
              <w:bottom w:val="single" w:sz="4" w:space="0" w:color="auto"/>
              <w:right w:val="single" w:sz="4" w:space="0" w:color="auto"/>
            </w:tcBorders>
            <w:shd w:val="clear" w:color="auto" w:fill="auto"/>
            <w:noWrap/>
            <w:vAlign w:val="center"/>
            <w:hideMark/>
          </w:tcPr>
          <w:p w:rsidR="00AD5A67" w:rsidRPr="00E442A4" w:rsidRDefault="00AD5A67" w:rsidP="00AD5A67">
            <w:pPr>
              <w:jc w:val="center"/>
              <w:rPr>
                <w:color w:val="000000"/>
                <w:sz w:val="16"/>
                <w:szCs w:val="16"/>
                <w:lang w:val="hy-AM" w:eastAsia="hy-AM"/>
              </w:rPr>
            </w:pPr>
            <w:r w:rsidRPr="00E442A4">
              <w:rPr>
                <w:color w:val="000000"/>
                <w:sz w:val="16"/>
                <w:szCs w:val="16"/>
                <w:lang w:val="hy-AM" w:eastAsia="hy-AM"/>
              </w:rPr>
              <w:t>13 069 750</w:t>
            </w:r>
          </w:p>
        </w:tc>
      </w:tr>
      <w:tr w:rsidR="003D08B7" w:rsidRPr="00E442A4" w:rsidTr="00E442A4">
        <w:trPr>
          <w:trHeight w:val="282"/>
        </w:trPr>
        <w:tc>
          <w:tcPr>
            <w:tcW w:w="664" w:type="dxa"/>
            <w:tcBorders>
              <w:top w:val="nil"/>
              <w:left w:val="single" w:sz="4" w:space="0" w:color="auto"/>
              <w:bottom w:val="single" w:sz="4" w:space="0" w:color="auto"/>
              <w:right w:val="single" w:sz="4" w:space="0" w:color="auto"/>
            </w:tcBorders>
            <w:shd w:val="clear" w:color="auto" w:fill="auto"/>
            <w:vAlign w:val="bottom"/>
            <w:hideMark/>
          </w:tcPr>
          <w:p w:rsidR="00AD5A67" w:rsidRPr="00E442A4" w:rsidRDefault="00AD5A67" w:rsidP="00AD5A67">
            <w:pPr>
              <w:jc w:val="center"/>
              <w:rPr>
                <w:color w:val="000000"/>
                <w:sz w:val="16"/>
                <w:szCs w:val="16"/>
                <w:lang w:val="hy-AM" w:eastAsia="hy-AM"/>
              </w:rPr>
            </w:pPr>
            <w:r w:rsidRPr="00E442A4">
              <w:rPr>
                <w:color w:val="000000"/>
                <w:sz w:val="16"/>
                <w:szCs w:val="16"/>
                <w:lang w:val="hy-AM" w:eastAsia="hy-AM"/>
              </w:rPr>
              <w:t>33</w:t>
            </w:r>
          </w:p>
        </w:tc>
        <w:tc>
          <w:tcPr>
            <w:tcW w:w="754" w:type="dxa"/>
            <w:tcBorders>
              <w:top w:val="nil"/>
              <w:left w:val="nil"/>
              <w:bottom w:val="single" w:sz="4" w:space="0" w:color="auto"/>
              <w:right w:val="single" w:sz="4" w:space="0" w:color="auto"/>
            </w:tcBorders>
            <w:shd w:val="clear" w:color="auto" w:fill="auto"/>
            <w:noWrap/>
            <w:vAlign w:val="bottom"/>
            <w:hideMark/>
          </w:tcPr>
          <w:p w:rsidR="00AD5A67" w:rsidRPr="00E442A4" w:rsidRDefault="00AD5A67" w:rsidP="00AD5A67">
            <w:pPr>
              <w:rPr>
                <w:color w:val="000000"/>
                <w:sz w:val="16"/>
                <w:szCs w:val="16"/>
                <w:lang w:val="hy-AM" w:eastAsia="hy-AM"/>
              </w:rPr>
            </w:pPr>
            <w:r w:rsidRPr="00E442A4">
              <w:rPr>
                <w:color w:val="000000"/>
                <w:sz w:val="16"/>
                <w:szCs w:val="16"/>
                <w:lang w:val="hy-AM" w:eastAsia="hy-AM"/>
              </w:rPr>
              <w:t>Электровоз</w:t>
            </w:r>
          </w:p>
        </w:tc>
        <w:tc>
          <w:tcPr>
            <w:tcW w:w="847" w:type="dxa"/>
            <w:tcBorders>
              <w:top w:val="nil"/>
              <w:left w:val="nil"/>
              <w:bottom w:val="single" w:sz="4" w:space="0" w:color="auto"/>
              <w:right w:val="single" w:sz="4" w:space="0" w:color="auto"/>
            </w:tcBorders>
            <w:shd w:val="clear" w:color="auto" w:fill="auto"/>
            <w:noWrap/>
            <w:vAlign w:val="center"/>
            <w:hideMark/>
          </w:tcPr>
          <w:p w:rsidR="00AD5A67" w:rsidRPr="00E442A4" w:rsidRDefault="00AD5A67" w:rsidP="00AD5A67">
            <w:pPr>
              <w:jc w:val="center"/>
              <w:rPr>
                <w:color w:val="000000"/>
                <w:sz w:val="16"/>
                <w:szCs w:val="16"/>
                <w:lang w:val="hy-AM" w:eastAsia="hy-AM"/>
              </w:rPr>
            </w:pPr>
            <w:r w:rsidRPr="00E442A4">
              <w:rPr>
                <w:color w:val="000000"/>
                <w:sz w:val="16"/>
                <w:szCs w:val="16"/>
                <w:lang w:val="hy-AM" w:eastAsia="hy-AM"/>
              </w:rPr>
              <w:t xml:space="preserve"> ВЛ 8 </w:t>
            </w:r>
          </w:p>
        </w:tc>
        <w:tc>
          <w:tcPr>
            <w:tcW w:w="1016" w:type="dxa"/>
            <w:tcBorders>
              <w:top w:val="nil"/>
              <w:left w:val="nil"/>
              <w:bottom w:val="single" w:sz="4" w:space="0" w:color="auto"/>
              <w:right w:val="single" w:sz="4" w:space="0" w:color="auto"/>
            </w:tcBorders>
            <w:shd w:val="clear" w:color="auto" w:fill="auto"/>
            <w:noWrap/>
            <w:vAlign w:val="bottom"/>
            <w:hideMark/>
          </w:tcPr>
          <w:p w:rsidR="00AD5A67" w:rsidRPr="00E442A4" w:rsidRDefault="00AD5A67" w:rsidP="00AD5A67">
            <w:pPr>
              <w:rPr>
                <w:color w:val="000000"/>
                <w:sz w:val="16"/>
                <w:szCs w:val="16"/>
                <w:lang w:val="hy-AM" w:eastAsia="hy-AM"/>
              </w:rPr>
            </w:pPr>
            <w:r w:rsidRPr="00E442A4">
              <w:rPr>
                <w:color w:val="000000"/>
                <w:sz w:val="16"/>
                <w:szCs w:val="16"/>
                <w:lang w:val="hy-AM" w:eastAsia="hy-AM"/>
              </w:rPr>
              <w:t> </w:t>
            </w:r>
          </w:p>
        </w:tc>
        <w:tc>
          <w:tcPr>
            <w:tcW w:w="656" w:type="dxa"/>
            <w:tcBorders>
              <w:top w:val="nil"/>
              <w:left w:val="nil"/>
              <w:bottom w:val="single" w:sz="4" w:space="0" w:color="auto"/>
              <w:right w:val="single" w:sz="4" w:space="0" w:color="auto"/>
            </w:tcBorders>
            <w:shd w:val="clear" w:color="auto" w:fill="auto"/>
            <w:noWrap/>
            <w:vAlign w:val="bottom"/>
            <w:hideMark/>
          </w:tcPr>
          <w:p w:rsidR="00AD5A67" w:rsidRPr="00E442A4" w:rsidRDefault="00AD5A67" w:rsidP="00AD5A67">
            <w:pPr>
              <w:rPr>
                <w:color w:val="000000"/>
                <w:sz w:val="16"/>
                <w:szCs w:val="16"/>
                <w:lang w:val="hy-AM" w:eastAsia="hy-AM"/>
              </w:rPr>
            </w:pPr>
            <w:r w:rsidRPr="00E442A4">
              <w:rPr>
                <w:color w:val="000000"/>
                <w:sz w:val="16"/>
                <w:szCs w:val="16"/>
                <w:lang w:val="hy-AM" w:eastAsia="hy-AM"/>
              </w:rPr>
              <w:t>№ 1574</w:t>
            </w:r>
          </w:p>
        </w:tc>
        <w:tc>
          <w:tcPr>
            <w:tcW w:w="616" w:type="dxa"/>
            <w:tcBorders>
              <w:top w:val="nil"/>
              <w:left w:val="nil"/>
              <w:bottom w:val="single" w:sz="4" w:space="0" w:color="auto"/>
              <w:right w:val="single" w:sz="4" w:space="0" w:color="auto"/>
            </w:tcBorders>
            <w:shd w:val="clear" w:color="auto" w:fill="auto"/>
            <w:noWrap/>
            <w:vAlign w:val="bottom"/>
            <w:hideMark/>
          </w:tcPr>
          <w:p w:rsidR="00AD5A67" w:rsidRPr="00E442A4" w:rsidRDefault="00AD5A67" w:rsidP="00AD5A67">
            <w:pPr>
              <w:jc w:val="right"/>
              <w:rPr>
                <w:color w:val="000000"/>
                <w:sz w:val="16"/>
                <w:szCs w:val="16"/>
                <w:lang w:val="hy-AM" w:eastAsia="hy-AM"/>
              </w:rPr>
            </w:pPr>
            <w:r w:rsidRPr="00E442A4">
              <w:rPr>
                <w:color w:val="000000"/>
                <w:sz w:val="16"/>
                <w:szCs w:val="16"/>
                <w:lang w:val="hy-AM" w:eastAsia="hy-AM"/>
              </w:rPr>
              <w:t>1 966</w:t>
            </w:r>
          </w:p>
        </w:tc>
        <w:tc>
          <w:tcPr>
            <w:tcW w:w="406" w:type="dxa"/>
            <w:tcBorders>
              <w:top w:val="nil"/>
              <w:left w:val="nil"/>
              <w:bottom w:val="single" w:sz="4" w:space="0" w:color="auto"/>
              <w:right w:val="single" w:sz="4" w:space="0" w:color="auto"/>
            </w:tcBorders>
            <w:shd w:val="clear" w:color="auto" w:fill="auto"/>
            <w:noWrap/>
            <w:vAlign w:val="bottom"/>
            <w:hideMark/>
          </w:tcPr>
          <w:p w:rsidR="00AD5A67" w:rsidRPr="00E442A4" w:rsidRDefault="00AD5A67" w:rsidP="00AD5A67">
            <w:pPr>
              <w:rPr>
                <w:color w:val="000000"/>
                <w:sz w:val="16"/>
                <w:szCs w:val="16"/>
                <w:lang w:val="hy-AM" w:eastAsia="hy-AM"/>
              </w:rPr>
            </w:pPr>
            <w:r w:rsidRPr="00E442A4">
              <w:rPr>
                <w:color w:val="000000"/>
                <w:sz w:val="16"/>
                <w:szCs w:val="16"/>
                <w:lang w:val="hy-AM" w:eastAsia="hy-AM"/>
              </w:rPr>
              <w:t> </w:t>
            </w:r>
          </w:p>
        </w:tc>
        <w:tc>
          <w:tcPr>
            <w:tcW w:w="406" w:type="dxa"/>
            <w:tcBorders>
              <w:top w:val="nil"/>
              <w:left w:val="nil"/>
              <w:bottom w:val="single" w:sz="4" w:space="0" w:color="auto"/>
              <w:right w:val="single" w:sz="4" w:space="0" w:color="auto"/>
            </w:tcBorders>
            <w:shd w:val="clear" w:color="auto" w:fill="auto"/>
            <w:noWrap/>
            <w:vAlign w:val="bottom"/>
            <w:hideMark/>
          </w:tcPr>
          <w:p w:rsidR="00AD5A67" w:rsidRPr="00E442A4" w:rsidRDefault="00AD5A67" w:rsidP="00AD5A67">
            <w:pPr>
              <w:rPr>
                <w:color w:val="000000"/>
                <w:sz w:val="16"/>
                <w:szCs w:val="16"/>
                <w:lang w:val="hy-AM" w:eastAsia="hy-AM"/>
              </w:rPr>
            </w:pPr>
            <w:r w:rsidRPr="00E442A4">
              <w:rPr>
                <w:color w:val="000000"/>
                <w:sz w:val="16"/>
                <w:szCs w:val="16"/>
                <w:lang w:val="hy-AM" w:eastAsia="hy-AM"/>
              </w:rPr>
              <w:t> </w:t>
            </w:r>
          </w:p>
        </w:tc>
        <w:tc>
          <w:tcPr>
            <w:tcW w:w="406" w:type="dxa"/>
            <w:tcBorders>
              <w:top w:val="nil"/>
              <w:left w:val="nil"/>
              <w:bottom w:val="single" w:sz="4" w:space="0" w:color="auto"/>
              <w:right w:val="single" w:sz="4" w:space="0" w:color="auto"/>
            </w:tcBorders>
            <w:shd w:val="clear" w:color="auto" w:fill="auto"/>
            <w:noWrap/>
            <w:vAlign w:val="bottom"/>
            <w:hideMark/>
          </w:tcPr>
          <w:p w:rsidR="00AD5A67" w:rsidRPr="00E442A4" w:rsidRDefault="00AD5A67" w:rsidP="00AD5A67">
            <w:pPr>
              <w:rPr>
                <w:color w:val="000000"/>
                <w:sz w:val="16"/>
                <w:szCs w:val="16"/>
                <w:lang w:val="hy-AM" w:eastAsia="hy-AM"/>
              </w:rPr>
            </w:pPr>
            <w:r w:rsidRPr="00E442A4">
              <w:rPr>
                <w:color w:val="000000"/>
                <w:sz w:val="16"/>
                <w:szCs w:val="16"/>
                <w:lang w:val="hy-AM" w:eastAsia="hy-AM"/>
              </w:rPr>
              <w:t> </w:t>
            </w:r>
          </w:p>
        </w:tc>
        <w:tc>
          <w:tcPr>
            <w:tcW w:w="406" w:type="dxa"/>
            <w:tcBorders>
              <w:top w:val="nil"/>
              <w:left w:val="nil"/>
              <w:bottom w:val="single" w:sz="4" w:space="0" w:color="auto"/>
              <w:right w:val="single" w:sz="4" w:space="0" w:color="auto"/>
            </w:tcBorders>
            <w:shd w:val="clear" w:color="auto" w:fill="auto"/>
            <w:noWrap/>
            <w:vAlign w:val="bottom"/>
            <w:hideMark/>
          </w:tcPr>
          <w:p w:rsidR="00AD5A67" w:rsidRPr="00E442A4" w:rsidRDefault="00AD5A67" w:rsidP="00AD5A67">
            <w:pPr>
              <w:rPr>
                <w:color w:val="000000"/>
                <w:sz w:val="16"/>
                <w:szCs w:val="16"/>
                <w:lang w:val="hy-AM" w:eastAsia="hy-AM"/>
              </w:rPr>
            </w:pPr>
            <w:r w:rsidRPr="00E442A4">
              <w:rPr>
                <w:color w:val="000000"/>
                <w:sz w:val="16"/>
                <w:szCs w:val="16"/>
                <w:lang w:val="hy-AM" w:eastAsia="hy-AM"/>
              </w:rPr>
              <w:t> </w:t>
            </w:r>
          </w:p>
        </w:tc>
        <w:tc>
          <w:tcPr>
            <w:tcW w:w="406" w:type="dxa"/>
            <w:tcBorders>
              <w:top w:val="nil"/>
              <w:left w:val="nil"/>
              <w:bottom w:val="single" w:sz="4" w:space="0" w:color="auto"/>
              <w:right w:val="single" w:sz="4" w:space="0" w:color="auto"/>
            </w:tcBorders>
            <w:shd w:val="clear" w:color="auto" w:fill="auto"/>
            <w:noWrap/>
            <w:vAlign w:val="bottom"/>
            <w:hideMark/>
          </w:tcPr>
          <w:p w:rsidR="00AD5A67" w:rsidRPr="00E442A4" w:rsidRDefault="00AD5A67" w:rsidP="00AD5A67">
            <w:pPr>
              <w:rPr>
                <w:color w:val="000000"/>
                <w:sz w:val="16"/>
                <w:szCs w:val="16"/>
                <w:lang w:val="hy-AM" w:eastAsia="hy-AM"/>
              </w:rPr>
            </w:pPr>
            <w:r w:rsidRPr="00E442A4">
              <w:rPr>
                <w:color w:val="000000"/>
                <w:sz w:val="16"/>
                <w:szCs w:val="16"/>
                <w:lang w:val="hy-AM" w:eastAsia="hy-AM"/>
              </w:rPr>
              <w:t> </w:t>
            </w:r>
          </w:p>
        </w:tc>
        <w:tc>
          <w:tcPr>
            <w:tcW w:w="406" w:type="dxa"/>
            <w:tcBorders>
              <w:top w:val="nil"/>
              <w:left w:val="nil"/>
              <w:bottom w:val="single" w:sz="4" w:space="0" w:color="auto"/>
              <w:right w:val="single" w:sz="4" w:space="0" w:color="auto"/>
            </w:tcBorders>
            <w:shd w:val="clear" w:color="auto" w:fill="auto"/>
            <w:noWrap/>
            <w:vAlign w:val="bottom"/>
            <w:hideMark/>
          </w:tcPr>
          <w:p w:rsidR="00AD5A67" w:rsidRPr="00E442A4" w:rsidRDefault="00AD5A67" w:rsidP="00AD5A67">
            <w:pPr>
              <w:rPr>
                <w:color w:val="000000"/>
                <w:sz w:val="16"/>
                <w:szCs w:val="16"/>
                <w:lang w:val="hy-AM" w:eastAsia="hy-AM"/>
              </w:rPr>
            </w:pPr>
            <w:r w:rsidRPr="00E442A4">
              <w:rPr>
                <w:color w:val="000000"/>
                <w:sz w:val="16"/>
                <w:szCs w:val="16"/>
                <w:lang w:val="hy-AM" w:eastAsia="hy-AM"/>
              </w:rPr>
              <w:t> </w:t>
            </w:r>
          </w:p>
        </w:tc>
        <w:tc>
          <w:tcPr>
            <w:tcW w:w="541" w:type="dxa"/>
            <w:gridSpan w:val="2"/>
            <w:tcBorders>
              <w:top w:val="nil"/>
              <w:left w:val="nil"/>
              <w:bottom w:val="single" w:sz="4" w:space="0" w:color="auto"/>
              <w:right w:val="single" w:sz="4" w:space="0" w:color="auto"/>
            </w:tcBorders>
            <w:shd w:val="clear" w:color="auto" w:fill="auto"/>
            <w:noWrap/>
            <w:vAlign w:val="bottom"/>
            <w:hideMark/>
          </w:tcPr>
          <w:p w:rsidR="00AD5A67" w:rsidRPr="00E442A4" w:rsidRDefault="00AD5A67" w:rsidP="00AD5A67">
            <w:pPr>
              <w:rPr>
                <w:color w:val="000000"/>
                <w:sz w:val="16"/>
                <w:szCs w:val="16"/>
                <w:lang w:val="hy-AM" w:eastAsia="hy-AM"/>
              </w:rPr>
            </w:pPr>
            <w:r w:rsidRPr="00E442A4">
              <w:rPr>
                <w:color w:val="000000"/>
                <w:sz w:val="16"/>
                <w:szCs w:val="16"/>
                <w:lang w:val="hy-AM" w:eastAsia="hy-AM"/>
              </w:rPr>
              <w:t> </w:t>
            </w:r>
          </w:p>
        </w:tc>
        <w:tc>
          <w:tcPr>
            <w:tcW w:w="818" w:type="dxa"/>
            <w:tcBorders>
              <w:top w:val="nil"/>
              <w:left w:val="nil"/>
              <w:bottom w:val="single" w:sz="4" w:space="0" w:color="auto"/>
              <w:right w:val="single" w:sz="4" w:space="0" w:color="auto"/>
            </w:tcBorders>
            <w:shd w:val="clear" w:color="auto" w:fill="auto"/>
            <w:noWrap/>
            <w:vAlign w:val="bottom"/>
            <w:hideMark/>
          </w:tcPr>
          <w:p w:rsidR="00AD5A67" w:rsidRPr="00E442A4" w:rsidRDefault="00AD5A67" w:rsidP="00AD5A67">
            <w:pPr>
              <w:rPr>
                <w:color w:val="000000"/>
                <w:sz w:val="16"/>
                <w:szCs w:val="16"/>
                <w:lang w:val="hy-AM" w:eastAsia="hy-AM"/>
              </w:rPr>
            </w:pPr>
            <w:r w:rsidRPr="00E442A4">
              <w:rPr>
                <w:color w:val="000000"/>
                <w:sz w:val="16"/>
                <w:szCs w:val="16"/>
                <w:lang w:val="hy-AM" w:eastAsia="hy-AM"/>
              </w:rPr>
              <w:t> </w:t>
            </w:r>
          </w:p>
        </w:tc>
        <w:tc>
          <w:tcPr>
            <w:tcW w:w="886" w:type="dxa"/>
            <w:tcBorders>
              <w:top w:val="nil"/>
              <w:left w:val="nil"/>
              <w:bottom w:val="single" w:sz="4" w:space="0" w:color="auto"/>
              <w:right w:val="single" w:sz="4" w:space="0" w:color="auto"/>
            </w:tcBorders>
            <w:shd w:val="clear" w:color="auto" w:fill="auto"/>
            <w:noWrap/>
            <w:vAlign w:val="center"/>
            <w:hideMark/>
          </w:tcPr>
          <w:p w:rsidR="00AD5A67" w:rsidRPr="00E442A4" w:rsidRDefault="00AD5A67" w:rsidP="00AD5A67">
            <w:pPr>
              <w:jc w:val="center"/>
              <w:rPr>
                <w:color w:val="000000"/>
                <w:sz w:val="16"/>
                <w:szCs w:val="16"/>
                <w:lang w:val="hy-AM" w:eastAsia="hy-AM"/>
              </w:rPr>
            </w:pPr>
            <w:r w:rsidRPr="00E442A4">
              <w:rPr>
                <w:color w:val="000000"/>
                <w:sz w:val="16"/>
                <w:szCs w:val="16"/>
                <w:lang w:val="hy-AM" w:eastAsia="hy-AM"/>
              </w:rPr>
              <w:t>32 000</w:t>
            </w:r>
          </w:p>
        </w:tc>
        <w:tc>
          <w:tcPr>
            <w:tcW w:w="957" w:type="dxa"/>
            <w:tcBorders>
              <w:top w:val="nil"/>
              <w:left w:val="nil"/>
              <w:bottom w:val="single" w:sz="4" w:space="0" w:color="auto"/>
              <w:right w:val="single" w:sz="4" w:space="0" w:color="auto"/>
            </w:tcBorders>
            <w:shd w:val="clear" w:color="auto" w:fill="auto"/>
            <w:noWrap/>
            <w:vAlign w:val="center"/>
            <w:hideMark/>
          </w:tcPr>
          <w:p w:rsidR="00AD5A67" w:rsidRPr="00E442A4" w:rsidRDefault="00AD5A67" w:rsidP="00AD5A67">
            <w:pPr>
              <w:jc w:val="center"/>
              <w:rPr>
                <w:color w:val="000000"/>
                <w:sz w:val="16"/>
                <w:szCs w:val="16"/>
                <w:lang w:val="hy-AM" w:eastAsia="hy-AM"/>
              </w:rPr>
            </w:pPr>
            <w:r w:rsidRPr="00E442A4">
              <w:rPr>
                <w:color w:val="000000"/>
                <w:sz w:val="16"/>
                <w:szCs w:val="16"/>
                <w:lang w:val="hy-AM" w:eastAsia="hy-AM"/>
              </w:rPr>
              <w:t>2 383 088</w:t>
            </w:r>
          </w:p>
        </w:tc>
        <w:tc>
          <w:tcPr>
            <w:tcW w:w="948" w:type="dxa"/>
            <w:tcBorders>
              <w:top w:val="nil"/>
              <w:left w:val="nil"/>
              <w:bottom w:val="single" w:sz="4" w:space="0" w:color="auto"/>
              <w:right w:val="single" w:sz="4" w:space="0" w:color="auto"/>
            </w:tcBorders>
            <w:shd w:val="clear" w:color="auto" w:fill="auto"/>
            <w:noWrap/>
            <w:vAlign w:val="center"/>
            <w:hideMark/>
          </w:tcPr>
          <w:p w:rsidR="00AD5A67" w:rsidRPr="00E442A4" w:rsidRDefault="00AD5A67" w:rsidP="00AD5A67">
            <w:pPr>
              <w:jc w:val="center"/>
              <w:rPr>
                <w:color w:val="000000"/>
                <w:sz w:val="16"/>
                <w:szCs w:val="16"/>
                <w:lang w:val="hy-AM" w:eastAsia="hy-AM"/>
              </w:rPr>
            </w:pPr>
            <w:r w:rsidRPr="00E442A4">
              <w:rPr>
                <w:color w:val="000000"/>
                <w:sz w:val="16"/>
                <w:szCs w:val="16"/>
                <w:lang w:val="hy-AM" w:eastAsia="hy-AM"/>
              </w:rPr>
              <w:t>16 729 280</w:t>
            </w:r>
          </w:p>
        </w:tc>
      </w:tr>
      <w:tr w:rsidR="003D08B7" w:rsidRPr="00E442A4" w:rsidTr="00E442A4">
        <w:trPr>
          <w:trHeight w:val="554"/>
        </w:trPr>
        <w:tc>
          <w:tcPr>
            <w:tcW w:w="664" w:type="dxa"/>
            <w:tcBorders>
              <w:top w:val="nil"/>
              <w:left w:val="single" w:sz="4" w:space="0" w:color="auto"/>
              <w:bottom w:val="single" w:sz="4" w:space="0" w:color="auto"/>
              <w:right w:val="single" w:sz="4" w:space="0" w:color="auto"/>
            </w:tcBorders>
            <w:shd w:val="clear" w:color="auto" w:fill="auto"/>
            <w:vAlign w:val="bottom"/>
            <w:hideMark/>
          </w:tcPr>
          <w:p w:rsidR="00AD5A67" w:rsidRPr="00E442A4" w:rsidRDefault="00AD5A67" w:rsidP="00AD5A67">
            <w:pPr>
              <w:jc w:val="center"/>
              <w:rPr>
                <w:color w:val="000000"/>
                <w:sz w:val="16"/>
                <w:szCs w:val="16"/>
                <w:lang w:val="hy-AM" w:eastAsia="hy-AM"/>
              </w:rPr>
            </w:pPr>
            <w:r w:rsidRPr="00E442A4">
              <w:rPr>
                <w:color w:val="000000"/>
                <w:sz w:val="16"/>
                <w:szCs w:val="16"/>
                <w:lang w:val="hy-AM" w:eastAsia="hy-AM"/>
              </w:rPr>
              <w:t>34</w:t>
            </w:r>
          </w:p>
        </w:tc>
        <w:tc>
          <w:tcPr>
            <w:tcW w:w="754" w:type="dxa"/>
            <w:tcBorders>
              <w:top w:val="nil"/>
              <w:left w:val="nil"/>
              <w:bottom w:val="single" w:sz="4" w:space="0" w:color="auto"/>
              <w:right w:val="single" w:sz="4" w:space="0" w:color="auto"/>
            </w:tcBorders>
            <w:shd w:val="clear" w:color="auto" w:fill="auto"/>
            <w:vAlign w:val="bottom"/>
            <w:hideMark/>
          </w:tcPr>
          <w:p w:rsidR="00AD5A67" w:rsidRPr="00E442A4" w:rsidRDefault="00AD5A67" w:rsidP="00AD5A67">
            <w:pPr>
              <w:rPr>
                <w:color w:val="000000"/>
                <w:sz w:val="16"/>
                <w:szCs w:val="16"/>
                <w:lang w:val="hy-AM" w:eastAsia="hy-AM"/>
              </w:rPr>
            </w:pPr>
            <w:r w:rsidRPr="00E442A4">
              <w:rPr>
                <w:color w:val="000000"/>
                <w:sz w:val="16"/>
                <w:szCs w:val="16"/>
                <w:lang w:val="hy-AM" w:eastAsia="hy-AM"/>
              </w:rPr>
              <w:t>Вагон ресторан + вагон кухня</w:t>
            </w:r>
          </w:p>
        </w:tc>
        <w:tc>
          <w:tcPr>
            <w:tcW w:w="847" w:type="dxa"/>
            <w:tcBorders>
              <w:top w:val="nil"/>
              <w:left w:val="nil"/>
              <w:bottom w:val="single" w:sz="4" w:space="0" w:color="auto"/>
              <w:right w:val="single" w:sz="4" w:space="0" w:color="auto"/>
            </w:tcBorders>
            <w:shd w:val="clear" w:color="auto" w:fill="auto"/>
            <w:noWrap/>
            <w:vAlign w:val="center"/>
            <w:hideMark/>
          </w:tcPr>
          <w:p w:rsidR="00AD5A67" w:rsidRPr="00E442A4" w:rsidRDefault="00AD5A67" w:rsidP="00AD5A67">
            <w:pPr>
              <w:jc w:val="center"/>
              <w:rPr>
                <w:rFonts w:ascii="Calibri" w:hAnsi="Calibri" w:cs="Calibri"/>
                <w:color w:val="000000"/>
                <w:sz w:val="16"/>
                <w:szCs w:val="16"/>
                <w:lang w:val="hy-AM" w:eastAsia="hy-AM"/>
              </w:rPr>
            </w:pPr>
            <w:r w:rsidRPr="00E442A4">
              <w:rPr>
                <w:rFonts w:ascii="Calibri" w:hAnsi="Calibri" w:cs="Calibri"/>
                <w:color w:val="000000"/>
                <w:sz w:val="16"/>
                <w:szCs w:val="16"/>
                <w:lang w:val="hy-AM" w:eastAsia="hy-AM"/>
              </w:rPr>
              <w:t> </w:t>
            </w:r>
          </w:p>
        </w:tc>
        <w:tc>
          <w:tcPr>
            <w:tcW w:w="1016" w:type="dxa"/>
            <w:tcBorders>
              <w:top w:val="nil"/>
              <w:left w:val="nil"/>
              <w:bottom w:val="single" w:sz="4" w:space="0" w:color="auto"/>
              <w:right w:val="single" w:sz="4" w:space="0" w:color="auto"/>
            </w:tcBorders>
            <w:shd w:val="clear" w:color="auto" w:fill="auto"/>
            <w:noWrap/>
            <w:vAlign w:val="bottom"/>
            <w:hideMark/>
          </w:tcPr>
          <w:p w:rsidR="00AD5A67" w:rsidRPr="00E442A4" w:rsidRDefault="00AD5A67" w:rsidP="00AD5A67">
            <w:pPr>
              <w:rPr>
                <w:rFonts w:ascii="Calibri" w:hAnsi="Calibri" w:cs="Calibri"/>
                <w:color w:val="000000"/>
                <w:sz w:val="16"/>
                <w:szCs w:val="16"/>
                <w:lang w:val="hy-AM" w:eastAsia="hy-AM"/>
              </w:rPr>
            </w:pPr>
            <w:r w:rsidRPr="00E442A4">
              <w:rPr>
                <w:rFonts w:ascii="Calibri" w:hAnsi="Calibri" w:cs="Calibri"/>
                <w:color w:val="000000"/>
                <w:sz w:val="16"/>
                <w:szCs w:val="16"/>
                <w:lang w:val="hy-AM" w:eastAsia="hy-AM"/>
              </w:rPr>
              <w:t> </w:t>
            </w:r>
          </w:p>
        </w:tc>
        <w:tc>
          <w:tcPr>
            <w:tcW w:w="656" w:type="dxa"/>
            <w:tcBorders>
              <w:top w:val="nil"/>
              <w:left w:val="nil"/>
              <w:bottom w:val="single" w:sz="4" w:space="0" w:color="auto"/>
              <w:right w:val="single" w:sz="4" w:space="0" w:color="auto"/>
            </w:tcBorders>
            <w:shd w:val="clear" w:color="auto" w:fill="auto"/>
            <w:noWrap/>
            <w:vAlign w:val="bottom"/>
            <w:hideMark/>
          </w:tcPr>
          <w:p w:rsidR="00AD5A67" w:rsidRPr="00E442A4" w:rsidRDefault="00AD5A67" w:rsidP="00AD5A67">
            <w:pPr>
              <w:rPr>
                <w:rFonts w:ascii="Calibri" w:hAnsi="Calibri" w:cs="Calibri"/>
                <w:color w:val="000000"/>
                <w:sz w:val="16"/>
                <w:szCs w:val="16"/>
                <w:lang w:val="hy-AM" w:eastAsia="hy-AM"/>
              </w:rPr>
            </w:pPr>
            <w:r w:rsidRPr="00E442A4">
              <w:rPr>
                <w:rFonts w:ascii="Calibri" w:hAnsi="Calibri" w:cs="Calibri"/>
                <w:color w:val="000000"/>
                <w:sz w:val="16"/>
                <w:szCs w:val="16"/>
                <w:lang w:val="hy-AM" w:eastAsia="hy-AM"/>
              </w:rPr>
              <w:t> </w:t>
            </w:r>
          </w:p>
        </w:tc>
        <w:tc>
          <w:tcPr>
            <w:tcW w:w="616" w:type="dxa"/>
            <w:tcBorders>
              <w:top w:val="nil"/>
              <w:left w:val="nil"/>
              <w:bottom w:val="single" w:sz="4" w:space="0" w:color="auto"/>
              <w:right w:val="single" w:sz="4" w:space="0" w:color="auto"/>
            </w:tcBorders>
            <w:shd w:val="clear" w:color="auto" w:fill="auto"/>
            <w:noWrap/>
            <w:vAlign w:val="bottom"/>
            <w:hideMark/>
          </w:tcPr>
          <w:p w:rsidR="00AD5A67" w:rsidRPr="00E442A4" w:rsidRDefault="00AD5A67" w:rsidP="00AD5A67">
            <w:pPr>
              <w:rPr>
                <w:color w:val="000000"/>
                <w:sz w:val="16"/>
                <w:szCs w:val="16"/>
                <w:lang w:val="hy-AM" w:eastAsia="hy-AM"/>
              </w:rPr>
            </w:pPr>
            <w:r w:rsidRPr="00E442A4">
              <w:rPr>
                <w:color w:val="000000"/>
                <w:sz w:val="16"/>
                <w:szCs w:val="16"/>
                <w:lang w:val="hy-AM" w:eastAsia="hy-AM"/>
              </w:rPr>
              <w:t>-</w:t>
            </w:r>
          </w:p>
        </w:tc>
        <w:tc>
          <w:tcPr>
            <w:tcW w:w="406" w:type="dxa"/>
            <w:tcBorders>
              <w:top w:val="nil"/>
              <w:left w:val="nil"/>
              <w:bottom w:val="single" w:sz="4" w:space="0" w:color="auto"/>
              <w:right w:val="single" w:sz="4" w:space="0" w:color="auto"/>
            </w:tcBorders>
            <w:shd w:val="clear" w:color="auto" w:fill="auto"/>
            <w:noWrap/>
            <w:vAlign w:val="bottom"/>
            <w:hideMark/>
          </w:tcPr>
          <w:p w:rsidR="00AD5A67" w:rsidRPr="00E442A4" w:rsidRDefault="00AD5A67" w:rsidP="00AD5A67">
            <w:pPr>
              <w:rPr>
                <w:rFonts w:ascii="Calibri" w:hAnsi="Calibri" w:cs="Calibri"/>
                <w:color w:val="000000"/>
                <w:sz w:val="16"/>
                <w:szCs w:val="16"/>
                <w:lang w:val="hy-AM" w:eastAsia="hy-AM"/>
              </w:rPr>
            </w:pPr>
            <w:r w:rsidRPr="00E442A4">
              <w:rPr>
                <w:rFonts w:ascii="Calibri" w:hAnsi="Calibri" w:cs="Calibri"/>
                <w:color w:val="000000"/>
                <w:sz w:val="16"/>
                <w:szCs w:val="16"/>
                <w:lang w:val="hy-AM" w:eastAsia="hy-AM"/>
              </w:rPr>
              <w:t> </w:t>
            </w:r>
          </w:p>
        </w:tc>
        <w:tc>
          <w:tcPr>
            <w:tcW w:w="406" w:type="dxa"/>
            <w:tcBorders>
              <w:top w:val="nil"/>
              <w:left w:val="nil"/>
              <w:bottom w:val="single" w:sz="4" w:space="0" w:color="auto"/>
              <w:right w:val="single" w:sz="4" w:space="0" w:color="auto"/>
            </w:tcBorders>
            <w:shd w:val="clear" w:color="auto" w:fill="auto"/>
            <w:noWrap/>
            <w:vAlign w:val="bottom"/>
            <w:hideMark/>
          </w:tcPr>
          <w:p w:rsidR="00AD5A67" w:rsidRPr="00E442A4" w:rsidRDefault="00AD5A67" w:rsidP="00AD5A67">
            <w:pPr>
              <w:rPr>
                <w:rFonts w:ascii="Calibri" w:hAnsi="Calibri" w:cs="Calibri"/>
                <w:color w:val="000000"/>
                <w:sz w:val="16"/>
                <w:szCs w:val="16"/>
                <w:lang w:val="hy-AM" w:eastAsia="hy-AM"/>
              </w:rPr>
            </w:pPr>
            <w:r w:rsidRPr="00E442A4">
              <w:rPr>
                <w:rFonts w:ascii="Calibri" w:hAnsi="Calibri" w:cs="Calibri"/>
                <w:color w:val="000000"/>
                <w:sz w:val="16"/>
                <w:szCs w:val="16"/>
                <w:lang w:val="hy-AM" w:eastAsia="hy-AM"/>
              </w:rPr>
              <w:t> </w:t>
            </w:r>
          </w:p>
        </w:tc>
        <w:tc>
          <w:tcPr>
            <w:tcW w:w="406" w:type="dxa"/>
            <w:tcBorders>
              <w:top w:val="nil"/>
              <w:left w:val="nil"/>
              <w:bottom w:val="single" w:sz="4" w:space="0" w:color="auto"/>
              <w:right w:val="single" w:sz="4" w:space="0" w:color="auto"/>
            </w:tcBorders>
            <w:shd w:val="clear" w:color="auto" w:fill="auto"/>
            <w:noWrap/>
            <w:vAlign w:val="bottom"/>
            <w:hideMark/>
          </w:tcPr>
          <w:p w:rsidR="00AD5A67" w:rsidRPr="00E442A4" w:rsidRDefault="00AD5A67" w:rsidP="00AD5A67">
            <w:pPr>
              <w:rPr>
                <w:rFonts w:ascii="Calibri" w:hAnsi="Calibri" w:cs="Calibri"/>
                <w:color w:val="000000"/>
                <w:sz w:val="16"/>
                <w:szCs w:val="16"/>
                <w:lang w:val="hy-AM" w:eastAsia="hy-AM"/>
              </w:rPr>
            </w:pPr>
            <w:r w:rsidRPr="00E442A4">
              <w:rPr>
                <w:rFonts w:ascii="Calibri" w:hAnsi="Calibri" w:cs="Calibri"/>
                <w:color w:val="000000"/>
                <w:sz w:val="16"/>
                <w:szCs w:val="16"/>
                <w:lang w:val="hy-AM" w:eastAsia="hy-AM"/>
              </w:rPr>
              <w:t> </w:t>
            </w:r>
          </w:p>
        </w:tc>
        <w:tc>
          <w:tcPr>
            <w:tcW w:w="406" w:type="dxa"/>
            <w:tcBorders>
              <w:top w:val="nil"/>
              <w:left w:val="nil"/>
              <w:bottom w:val="single" w:sz="4" w:space="0" w:color="auto"/>
              <w:right w:val="single" w:sz="4" w:space="0" w:color="auto"/>
            </w:tcBorders>
            <w:shd w:val="clear" w:color="auto" w:fill="auto"/>
            <w:noWrap/>
            <w:vAlign w:val="bottom"/>
            <w:hideMark/>
          </w:tcPr>
          <w:p w:rsidR="00AD5A67" w:rsidRPr="00E442A4" w:rsidRDefault="00AD5A67" w:rsidP="00AD5A67">
            <w:pPr>
              <w:rPr>
                <w:rFonts w:ascii="Calibri" w:hAnsi="Calibri" w:cs="Calibri"/>
                <w:color w:val="000000"/>
                <w:sz w:val="16"/>
                <w:szCs w:val="16"/>
                <w:lang w:val="hy-AM" w:eastAsia="hy-AM"/>
              </w:rPr>
            </w:pPr>
            <w:r w:rsidRPr="00E442A4">
              <w:rPr>
                <w:rFonts w:ascii="Calibri" w:hAnsi="Calibri" w:cs="Calibri"/>
                <w:color w:val="000000"/>
                <w:sz w:val="16"/>
                <w:szCs w:val="16"/>
                <w:lang w:val="hy-AM" w:eastAsia="hy-AM"/>
              </w:rPr>
              <w:t> </w:t>
            </w:r>
          </w:p>
        </w:tc>
        <w:tc>
          <w:tcPr>
            <w:tcW w:w="406" w:type="dxa"/>
            <w:tcBorders>
              <w:top w:val="nil"/>
              <w:left w:val="nil"/>
              <w:bottom w:val="single" w:sz="4" w:space="0" w:color="auto"/>
              <w:right w:val="single" w:sz="4" w:space="0" w:color="auto"/>
            </w:tcBorders>
            <w:shd w:val="clear" w:color="auto" w:fill="auto"/>
            <w:noWrap/>
            <w:vAlign w:val="bottom"/>
            <w:hideMark/>
          </w:tcPr>
          <w:p w:rsidR="00AD5A67" w:rsidRPr="00E442A4" w:rsidRDefault="00AD5A67" w:rsidP="00AD5A67">
            <w:pPr>
              <w:rPr>
                <w:rFonts w:ascii="Calibri" w:hAnsi="Calibri" w:cs="Calibri"/>
                <w:color w:val="000000"/>
                <w:sz w:val="16"/>
                <w:szCs w:val="16"/>
                <w:lang w:val="hy-AM" w:eastAsia="hy-AM"/>
              </w:rPr>
            </w:pPr>
            <w:r w:rsidRPr="00E442A4">
              <w:rPr>
                <w:rFonts w:ascii="Calibri" w:hAnsi="Calibri" w:cs="Calibri"/>
                <w:color w:val="000000"/>
                <w:sz w:val="16"/>
                <w:szCs w:val="16"/>
                <w:lang w:val="hy-AM" w:eastAsia="hy-AM"/>
              </w:rPr>
              <w:t> </w:t>
            </w:r>
          </w:p>
        </w:tc>
        <w:tc>
          <w:tcPr>
            <w:tcW w:w="406" w:type="dxa"/>
            <w:tcBorders>
              <w:top w:val="nil"/>
              <w:left w:val="nil"/>
              <w:bottom w:val="single" w:sz="4" w:space="0" w:color="auto"/>
              <w:right w:val="single" w:sz="4" w:space="0" w:color="auto"/>
            </w:tcBorders>
            <w:shd w:val="clear" w:color="auto" w:fill="auto"/>
            <w:noWrap/>
            <w:vAlign w:val="bottom"/>
            <w:hideMark/>
          </w:tcPr>
          <w:p w:rsidR="00AD5A67" w:rsidRPr="00E442A4" w:rsidRDefault="00AD5A67" w:rsidP="00AD5A67">
            <w:pPr>
              <w:rPr>
                <w:rFonts w:ascii="Calibri" w:hAnsi="Calibri" w:cs="Calibri"/>
                <w:color w:val="000000"/>
                <w:sz w:val="16"/>
                <w:szCs w:val="16"/>
                <w:lang w:val="hy-AM" w:eastAsia="hy-AM"/>
              </w:rPr>
            </w:pPr>
            <w:r w:rsidRPr="00E442A4">
              <w:rPr>
                <w:rFonts w:ascii="Calibri" w:hAnsi="Calibri" w:cs="Calibri"/>
                <w:color w:val="000000"/>
                <w:sz w:val="16"/>
                <w:szCs w:val="16"/>
                <w:lang w:val="hy-AM" w:eastAsia="hy-AM"/>
              </w:rPr>
              <w:t> </w:t>
            </w:r>
          </w:p>
        </w:tc>
        <w:tc>
          <w:tcPr>
            <w:tcW w:w="541" w:type="dxa"/>
            <w:gridSpan w:val="2"/>
            <w:tcBorders>
              <w:top w:val="nil"/>
              <w:left w:val="nil"/>
              <w:bottom w:val="single" w:sz="4" w:space="0" w:color="auto"/>
              <w:right w:val="single" w:sz="4" w:space="0" w:color="auto"/>
            </w:tcBorders>
            <w:shd w:val="clear" w:color="auto" w:fill="auto"/>
            <w:noWrap/>
            <w:vAlign w:val="bottom"/>
            <w:hideMark/>
          </w:tcPr>
          <w:p w:rsidR="00AD5A67" w:rsidRPr="00E442A4" w:rsidRDefault="00AD5A67" w:rsidP="00AD5A67">
            <w:pPr>
              <w:rPr>
                <w:rFonts w:ascii="Calibri" w:hAnsi="Calibri" w:cs="Calibri"/>
                <w:color w:val="000000"/>
                <w:sz w:val="16"/>
                <w:szCs w:val="16"/>
                <w:lang w:val="hy-AM" w:eastAsia="hy-AM"/>
              </w:rPr>
            </w:pPr>
            <w:r w:rsidRPr="00E442A4">
              <w:rPr>
                <w:rFonts w:ascii="Calibri" w:hAnsi="Calibri" w:cs="Calibri"/>
                <w:color w:val="000000"/>
                <w:sz w:val="16"/>
                <w:szCs w:val="16"/>
                <w:lang w:val="hy-AM" w:eastAsia="hy-AM"/>
              </w:rPr>
              <w:t> </w:t>
            </w:r>
          </w:p>
        </w:tc>
        <w:tc>
          <w:tcPr>
            <w:tcW w:w="818" w:type="dxa"/>
            <w:tcBorders>
              <w:top w:val="nil"/>
              <w:left w:val="nil"/>
              <w:bottom w:val="single" w:sz="4" w:space="0" w:color="auto"/>
              <w:right w:val="single" w:sz="4" w:space="0" w:color="auto"/>
            </w:tcBorders>
            <w:shd w:val="clear" w:color="auto" w:fill="auto"/>
            <w:noWrap/>
            <w:vAlign w:val="bottom"/>
            <w:hideMark/>
          </w:tcPr>
          <w:p w:rsidR="00AD5A67" w:rsidRPr="00E442A4" w:rsidRDefault="00AD5A67" w:rsidP="00AD5A67">
            <w:pPr>
              <w:rPr>
                <w:rFonts w:ascii="Calibri" w:hAnsi="Calibri" w:cs="Calibri"/>
                <w:color w:val="000000"/>
                <w:sz w:val="16"/>
                <w:szCs w:val="16"/>
                <w:lang w:val="hy-AM" w:eastAsia="hy-AM"/>
              </w:rPr>
            </w:pPr>
            <w:r w:rsidRPr="00E442A4">
              <w:rPr>
                <w:rFonts w:ascii="Calibri" w:hAnsi="Calibri" w:cs="Calibri"/>
                <w:color w:val="000000"/>
                <w:sz w:val="16"/>
                <w:szCs w:val="16"/>
                <w:lang w:val="hy-AM" w:eastAsia="hy-AM"/>
              </w:rPr>
              <w:t> </w:t>
            </w:r>
          </w:p>
        </w:tc>
        <w:tc>
          <w:tcPr>
            <w:tcW w:w="886" w:type="dxa"/>
            <w:tcBorders>
              <w:top w:val="nil"/>
              <w:left w:val="nil"/>
              <w:bottom w:val="single" w:sz="4" w:space="0" w:color="auto"/>
              <w:right w:val="single" w:sz="4" w:space="0" w:color="auto"/>
            </w:tcBorders>
            <w:shd w:val="clear" w:color="auto" w:fill="auto"/>
            <w:noWrap/>
            <w:vAlign w:val="center"/>
            <w:hideMark/>
          </w:tcPr>
          <w:p w:rsidR="00AD5A67" w:rsidRPr="00E442A4" w:rsidRDefault="00AD5A67" w:rsidP="00AD5A67">
            <w:pPr>
              <w:jc w:val="center"/>
              <w:rPr>
                <w:color w:val="000000"/>
                <w:sz w:val="16"/>
                <w:szCs w:val="16"/>
                <w:lang w:val="hy-AM" w:eastAsia="hy-AM"/>
              </w:rPr>
            </w:pPr>
            <w:r w:rsidRPr="00E442A4">
              <w:rPr>
                <w:color w:val="000000"/>
                <w:sz w:val="16"/>
                <w:szCs w:val="16"/>
                <w:lang w:val="hy-AM" w:eastAsia="hy-AM"/>
              </w:rPr>
              <w:t>2 869</w:t>
            </w:r>
          </w:p>
        </w:tc>
        <w:tc>
          <w:tcPr>
            <w:tcW w:w="957" w:type="dxa"/>
            <w:tcBorders>
              <w:top w:val="nil"/>
              <w:left w:val="nil"/>
              <w:bottom w:val="single" w:sz="4" w:space="0" w:color="auto"/>
              <w:right w:val="single" w:sz="4" w:space="0" w:color="auto"/>
            </w:tcBorders>
            <w:shd w:val="clear" w:color="auto" w:fill="auto"/>
            <w:noWrap/>
            <w:vAlign w:val="center"/>
            <w:hideMark/>
          </w:tcPr>
          <w:p w:rsidR="00AD5A67" w:rsidRPr="00E442A4" w:rsidRDefault="00AD5A67" w:rsidP="00AD5A67">
            <w:pPr>
              <w:jc w:val="center"/>
              <w:rPr>
                <w:color w:val="000000"/>
                <w:sz w:val="16"/>
                <w:szCs w:val="16"/>
                <w:lang w:val="hy-AM" w:eastAsia="hy-AM"/>
              </w:rPr>
            </w:pPr>
            <w:r w:rsidRPr="00E442A4">
              <w:rPr>
                <w:color w:val="000000"/>
                <w:sz w:val="16"/>
                <w:szCs w:val="16"/>
                <w:lang w:val="hy-AM" w:eastAsia="hy-AM"/>
              </w:rPr>
              <w:t>213 675</w:t>
            </w:r>
          </w:p>
        </w:tc>
        <w:tc>
          <w:tcPr>
            <w:tcW w:w="948" w:type="dxa"/>
            <w:tcBorders>
              <w:top w:val="nil"/>
              <w:left w:val="nil"/>
              <w:bottom w:val="single" w:sz="4" w:space="0" w:color="auto"/>
              <w:right w:val="single" w:sz="4" w:space="0" w:color="auto"/>
            </w:tcBorders>
            <w:shd w:val="clear" w:color="auto" w:fill="auto"/>
            <w:noWrap/>
            <w:vAlign w:val="center"/>
            <w:hideMark/>
          </w:tcPr>
          <w:p w:rsidR="00AD5A67" w:rsidRPr="00E442A4" w:rsidRDefault="00AD5A67" w:rsidP="00AD5A67">
            <w:pPr>
              <w:jc w:val="center"/>
              <w:rPr>
                <w:color w:val="000000"/>
                <w:sz w:val="16"/>
                <w:szCs w:val="16"/>
                <w:lang w:val="hy-AM" w:eastAsia="hy-AM"/>
              </w:rPr>
            </w:pPr>
            <w:r w:rsidRPr="00E442A4">
              <w:rPr>
                <w:color w:val="000000"/>
                <w:sz w:val="16"/>
                <w:szCs w:val="16"/>
                <w:lang w:val="hy-AM" w:eastAsia="hy-AM"/>
              </w:rPr>
              <w:t>1 500 000</w:t>
            </w:r>
          </w:p>
        </w:tc>
      </w:tr>
      <w:tr w:rsidR="003D08B7" w:rsidRPr="00E442A4" w:rsidTr="00E442A4">
        <w:trPr>
          <w:trHeight w:val="554"/>
        </w:trPr>
        <w:tc>
          <w:tcPr>
            <w:tcW w:w="664" w:type="dxa"/>
            <w:tcBorders>
              <w:top w:val="nil"/>
              <w:left w:val="single" w:sz="4" w:space="0" w:color="auto"/>
              <w:bottom w:val="single" w:sz="4" w:space="0" w:color="auto"/>
              <w:right w:val="single" w:sz="4" w:space="0" w:color="auto"/>
            </w:tcBorders>
            <w:shd w:val="clear" w:color="auto" w:fill="auto"/>
            <w:vAlign w:val="bottom"/>
            <w:hideMark/>
          </w:tcPr>
          <w:p w:rsidR="00AD5A67" w:rsidRPr="00E442A4" w:rsidRDefault="00AD5A67" w:rsidP="00AD5A67">
            <w:pPr>
              <w:jc w:val="center"/>
              <w:rPr>
                <w:color w:val="000000"/>
                <w:sz w:val="16"/>
                <w:szCs w:val="16"/>
                <w:lang w:val="hy-AM" w:eastAsia="hy-AM"/>
              </w:rPr>
            </w:pPr>
            <w:r w:rsidRPr="00E442A4">
              <w:rPr>
                <w:color w:val="000000"/>
                <w:sz w:val="16"/>
                <w:szCs w:val="16"/>
                <w:lang w:val="hy-AM" w:eastAsia="hy-AM"/>
              </w:rPr>
              <w:t>35</w:t>
            </w:r>
          </w:p>
        </w:tc>
        <w:tc>
          <w:tcPr>
            <w:tcW w:w="754" w:type="dxa"/>
            <w:tcBorders>
              <w:top w:val="nil"/>
              <w:left w:val="nil"/>
              <w:bottom w:val="single" w:sz="4" w:space="0" w:color="auto"/>
              <w:right w:val="single" w:sz="4" w:space="0" w:color="auto"/>
            </w:tcBorders>
            <w:shd w:val="clear" w:color="auto" w:fill="auto"/>
            <w:vAlign w:val="bottom"/>
            <w:hideMark/>
          </w:tcPr>
          <w:p w:rsidR="00AD5A67" w:rsidRPr="00E442A4" w:rsidRDefault="00AD5A67" w:rsidP="00AD5A67">
            <w:pPr>
              <w:rPr>
                <w:color w:val="000000"/>
                <w:sz w:val="16"/>
                <w:szCs w:val="16"/>
                <w:lang w:val="hy-AM" w:eastAsia="hy-AM"/>
              </w:rPr>
            </w:pPr>
            <w:r w:rsidRPr="00E442A4">
              <w:rPr>
                <w:color w:val="000000"/>
                <w:sz w:val="16"/>
                <w:szCs w:val="16"/>
                <w:lang w:val="hy-AM" w:eastAsia="hy-AM"/>
              </w:rPr>
              <w:t xml:space="preserve">Вагон цистерна №41 </w:t>
            </w:r>
          </w:p>
        </w:tc>
        <w:tc>
          <w:tcPr>
            <w:tcW w:w="847" w:type="dxa"/>
            <w:tcBorders>
              <w:top w:val="nil"/>
              <w:left w:val="nil"/>
              <w:bottom w:val="single" w:sz="4" w:space="0" w:color="auto"/>
              <w:right w:val="single" w:sz="4" w:space="0" w:color="auto"/>
            </w:tcBorders>
            <w:shd w:val="clear" w:color="auto" w:fill="auto"/>
            <w:noWrap/>
            <w:vAlign w:val="center"/>
            <w:hideMark/>
          </w:tcPr>
          <w:p w:rsidR="00AD5A67" w:rsidRPr="00E442A4" w:rsidRDefault="00AD5A67" w:rsidP="00AD5A67">
            <w:pPr>
              <w:jc w:val="center"/>
              <w:rPr>
                <w:rFonts w:ascii="Calibri" w:hAnsi="Calibri" w:cs="Calibri"/>
                <w:color w:val="000000"/>
                <w:sz w:val="16"/>
                <w:szCs w:val="16"/>
                <w:lang w:val="hy-AM" w:eastAsia="hy-AM"/>
              </w:rPr>
            </w:pPr>
            <w:r w:rsidRPr="00E442A4">
              <w:rPr>
                <w:rFonts w:ascii="Calibri" w:hAnsi="Calibri" w:cs="Calibri"/>
                <w:color w:val="000000"/>
                <w:sz w:val="16"/>
                <w:szCs w:val="16"/>
                <w:lang w:val="hy-AM" w:eastAsia="hy-AM"/>
              </w:rPr>
              <w:t> </w:t>
            </w:r>
          </w:p>
        </w:tc>
        <w:tc>
          <w:tcPr>
            <w:tcW w:w="1016" w:type="dxa"/>
            <w:tcBorders>
              <w:top w:val="nil"/>
              <w:left w:val="nil"/>
              <w:bottom w:val="single" w:sz="4" w:space="0" w:color="auto"/>
              <w:right w:val="single" w:sz="4" w:space="0" w:color="auto"/>
            </w:tcBorders>
            <w:shd w:val="clear" w:color="auto" w:fill="auto"/>
            <w:noWrap/>
            <w:vAlign w:val="bottom"/>
            <w:hideMark/>
          </w:tcPr>
          <w:p w:rsidR="00AD5A67" w:rsidRPr="00E442A4" w:rsidRDefault="00AD5A67" w:rsidP="00AD5A67">
            <w:pPr>
              <w:rPr>
                <w:rFonts w:ascii="Calibri" w:hAnsi="Calibri" w:cs="Calibri"/>
                <w:color w:val="000000"/>
                <w:sz w:val="16"/>
                <w:szCs w:val="16"/>
                <w:lang w:val="hy-AM" w:eastAsia="hy-AM"/>
              </w:rPr>
            </w:pPr>
            <w:r w:rsidRPr="00E442A4">
              <w:rPr>
                <w:rFonts w:ascii="Calibri" w:hAnsi="Calibri" w:cs="Calibri"/>
                <w:color w:val="000000"/>
                <w:sz w:val="16"/>
                <w:szCs w:val="16"/>
                <w:lang w:val="hy-AM" w:eastAsia="hy-AM"/>
              </w:rPr>
              <w:t> </w:t>
            </w:r>
          </w:p>
        </w:tc>
        <w:tc>
          <w:tcPr>
            <w:tcW w:w="656" w:type="dxa"/>
            <w:tcBorders>
              <w:top w:val="nil"/>
              <w:left w:val="nil"/>
              <w:bottom w:val="single" w:sz="4" w:space="0" w:color="auto"/>
              <w:right w:val="single" w:sz="4" w:space="0" w:color="auto"/>
            </w:tcBorders>
            <w:shd w:val="clear" w:color="auto" w:fill="auto"/>
            <w:noWrap/>
            <w:vAlign w:val="bottom"/>
            <w:hideMark/>
          </w:tcPr>
          <w:p w:rsidR="00AD5A67" w:rsidRPr="00E442A4" w:rsidRDefault="00AD5A67" w:rsidP="00AD5A67">
            <w:pPr>
              <w:rPr>
                <w:rFonts w:ascii="Calibri" w:hAnsi="Calibri" w:cs="Calibri"/>
                <w:color w:val="000000"/>
                <w:sz w:val="16"/>
                <w:szCs w:val="16"/>
                <w:lang w:val="hy-AM" w:eastAsia="hy-AM"/>
              </w:rPr>
            </w:pPr>
            <w:r w:rsidRPr="00E442A4">
              <w:rPr>
                <w:rFonts w:ascii="Calibri" w:hAnsi="Calibri" w:cs="Calibri"/>
                <w:color w:val="000000"/>
                <w:sz w:val="16"/>
                <w:szCs w:val="16"/>
                <w:lang w:val="hy-AM" w:eastAsia="hy-AM"/>
              </w:rPr>
              <w:t> </w:t>
            </w:r>
          </w:p>
        </w:tc>
        <w:tc>
          <w:tcPr>
            <w:tcW w:w="616" w:type="dxa"/>
            <w:tcBorders>
              <w:top w:val="nil"/>
              <w:left w:val="nil"/>
              <w:bottom w:val="single" w:sz="4" w:space="0" w:color="auto"/>
              <w:right w:val="single" w:sz="4" w:space="0" w:color="auto"/>
            </w:tcBorders>
            <w:shd w:val="clear" w:color="auto" w:fill="auto"/>
            <w:noWrap/>
            <w:vAlign w:val="bottom"/>
            <w:hideMark/>
          </w:tcPr>
          <w:p w:rsidR="00AD5A67" w:rsidRPr="00E442A4" w:rsidRDefault="00AD5A67" w:rsidP="00AD5A67">
            <w:pPr>
              <w:jc w:val="right"/>
              <w:rPr>
                <w:color w:val="000000"/>
                <w:sz w:val="16"/>
                <w:szCs w:val="16"/>
                <w:lang w:val="hy-AM" w:eastAsia="hy-AM"/>
              </w:rPr>
            </w:pPr>
            <w:r w:rsidRPr="00E442A4">
              <w:rPr>
                <w:color w:val="000000"/>
                <w:sz w:val="16"/>
                <w:szCs w:val="16"/>
                <w:lang w:val="hy-AM" w:eastAsia="hy-AM"/>
              </w:rPr>
              <w:t>1 952</w:t>
            </w:r>
          </w:p>
        </w:tc>
        <w:tc>
          <w:tcPr>
            <w:tcW w:w="406" w:type="dxa"/>
            <w:tcBorders>
              <w:top w:val="nil"/>
              <w:left w:val="nil"/>
              <w:bottom w:val="single" w:sz="4" w:space="0" w:color="auto"/>
              <w:right w:val="single" w:sz="4" w:space="0" w:color="auto"/>
            </w:tcBorders>
            <w:shd w:val="clear" w:color="auto" w:fill="auto"/>
            <w:noWrap/>
            <w:vAlign w:val="bottom"/>
            <w:hideMark/>
          </w:tcPr>
          <w:p w:rsidR="00AD5A67" w:rsidRPr="00E442A4" w:rsidRDefault="00AD5A67" w:rsidP="00AD5A67">
            <w:pPr>
              <w:rPr>
                <w:rFonts w:ascii="Calibri" w:hAnsi="Calibri" w:cs="Calibri"/>
                <w:color w:val="000000"/>
                <w:sz w:val="16"/>
                <w:szCs w:val="16"/>
                <w:lang w:val="hy-AM" w:eastAsia="hy-AM"/>
              </w:rPr>
            </w:pPr>
            <w:r w:rsidRPr="00E442A4">
              <w:rPr>
                <w:rFonts w:ascii="Calibri" w:hAnsi="Calibri" w:cs="Calibri"/>
                <w:color w:val="000000"/>
                <w:sz w:val="16"/>
                <w:szCs w:val="16"/>
                <w:lang w:val="hy-AM" w:eastAsia="hy-AM"/>
              </w:rPr>
              <w:t> </w:t>
            </w:r>
          </w:p>
        </w:tc>
        <w:tc>
          <w:tcPr>
            <w:tcW w:w="406" w:type="dxa"/>
            <w:tcBorders>
              <w:top w:val="nil"/>
              <w:left w:val="nil"/>
              <w:bottom w:val="single" w:sz="4" w:space="0" w:color="auto"/>
              <w:right w:val="single" w:sz="4" w:space="0" w:color="auto"/>
            </w:tcBorders>
            <w:shd w:val="clear" w:color="auto" w:fill="auto"/>
            <w:noWrap/>
            <w:vAlign w:val="bottom"/>
            <w:hideMark/>
          </w:tcPr>
          <w:p w:rsidR="00AD5A67" w:rsidRPr="00E442A4" w:rsidRDefault="00AD5A67" w:rsidP="00AD5A67">
            <w:pPr>
              <w:rPr>
                <w:rFonts w:ascii="Calibri" w:hAnsi="Calibri" w:cs="Calibri"/>
                <w:color w:val="000000"/>
                <w:sz w:val="16"/>
                <w:szCs w:val="16"/>
                <w:lang w:val="hy-AM" w:eastAsia="hy-AM"/>
              </w:rPr>
            </w:pPr>
            <w:r w:rsidRPr="00E442A4">
              <w:rPr>
                <w:rFonts w:ascii="Calibri" w:hAnsi="Calibri" w:cs="Calibri"/>
                <w:color w:val="000000"/>
                <w:sz w:val="16"/>
                <w:szCs w:val="16"/>
                <w:lang w:val="hy-AM" w:eastAsia="hy-AM"/>
              </w:rPr>
              <w:t> </w:t>
            </w:r>
          </w:p>
        </w:tc>
        <w:tc>
          <w:tcPr>
            <w:tcW w:w="406" w:type="dxa"/>
            <w:tcBorders>
              <w:top w:val="nil"/>
              <w:left w:val="nil"/>
              <w:bottom w:val="single" w:sz="4" w:space="0" w:color="auto"/>
              <w:right w:val="single" w:sz="4" w:space="0" w:color="auto"/>
            </w:tcBorders>
            <w:shd w:val="clear" w:color="auto" w:fill="auto"/>
            <w:noWrap/>
            <w:vAlign w:val="bottom"/>
            <w:hideMark/>
          </w:tcPr>
          <w:p w:rsidR="00AD5A67" w:rsidRPr="00E442A4" w:rsidRDefault="00AD5A67" w:rsidP="00AD5A67">
            <w:pPr>
              <w:rPr>
                <w:rFonts w:ascii="Calibri" w:hAnsi="Calibri" w:cs="Calibri"/>
                <w:color w:val="000000"/>
                <w:sz w:val="16"/>
                <w:szCs w:val="16"/>
                <w:lang w:val="hy-AM" w:eastAsia="hy-AM"/>
              </w:rPr>
            </w:pPr>
            <w:r w:rsidRPr="00E442A4">
              <w:rPr>
                <w:rFonts w:ascii="Calibri" w:hAnsi="Calibri" w:cs="Calibri"/>
                <w:color w:val="000000"/>
                <w:sz w:val="16"/>
                <w:szCs w:val="16"/>
                <w:lang w:val="hy-AM" w:eastAsia="hy-AM"/>
              </w:rPr>
              <w:t> </w:t>
            </w:r>
          </w:p>
        </w:tc>
        <w:tc>
          <w:tcPr>
            <w:tcW w:w="406" w:type="dxa"/>
            <w:tcBorders>
              <w:top w:val="nil"/>
              <w:left w:val="nil"/>
              <w:bottom w:val="single" w:sz="4" w:space="0" w:color="auto"/>
              <w:right w:val="single" w:sz="4" w:space="0" w:color="auto"/>
            </w:tcBorders>
            <w:shd w:val="clear" w:color="auto" w:fill="auto"/>
            <w:noWrap/>
            <w:vAlign w:val="bottom"/>
            <w:hideMark/>
          </w:tcPr>
          <w:p w:rsidR="00AD5A67" w:rsidRPr="00E442A4" w:rsidRDefault="00AD5A67" w:rsidP="00AD5A67">
            <w:pPr>
              <w:rPr>
                <w:rFonts w:ascii="Calibri" w:hAnsi="Calibri" w:cs="Calibri"/>
                <w:color w:val="000000"/>
                <w:sz w:val="16"/>
                <w:szCs w:val="16"/>
                <w:lang w:val="hy-AM" w:eastAsia="hy-AM"/>
              </w:rPr>
            </w:pPr>
            <w:r w:rsidRPr="00E442A4">
              <w:rPr>
                <w:rFonts w:ascii="Calibri" w:hAnsi="Calibri" w:cs="Calibri"/>
                <w:color w:val="000000"/>
                <w:sz w:val="16"/>
                <w:szCs w:val="16"/>
                <w:lang w:val="hy-AM" w:eastAsia="hy-AM"/>
              </w:rPr>
              <w:t> </w:t>
            </w:r>
          </w:p>
        </w:tc>
        <w:tc>
          <w:tcPr>
            <w:tcW w:w="406" w:type="dxa"/>
            <w:tcBorders>
              <w:top w:val="nil"/>
              <w:left w:val="nil"/>
              <w:bottom w:val="single" w:sz="4" w:space="0" w:color="auto"/>
              <w:right w:val="single" w:sz="4" w:space="0" w:color="auto"/>
            </w:tcBorders>
            <w:shd w:val="clear" w:color="auto" w:fill="auto"/>
            <w:noWrap/>
            <w:vAlign w:val="bottom"/>
            <w:hideMark/>
          </w:tcPr>
          <w:p w:rsidR="00AD5A67" w:rsidRPr="00E442A4" w:rsidRDefault="00AD5A67" w:rsidP="00AD5A67">
            <w:pPr>
              <w:rPr>
                <w:rFonts w:ascii="Calibri" w:hAnsi="Calibri" w:cs="Calibri"/>
                <w:color w:val="000000"/>
                <w:sz w:val="16"/>
                <w:szCs w:val="16"/>
                <w:lang w:val="hy-AM" w:eastAsia="hy-AM"/>
              </w:rPr>
            </w:pPr>
            <w:r w:rsidRPr="00E442A4">
              <w:rPr>
                <w:rFonts w:ascii="Calibri" w:hAnsi="Calibri" w:cs="Calibri"/>
                <w:color w:val="000000"/>
                <w:sz w:val="16"/>
                <w:szCs w:val="16"/>
                <w:lang w:val="hy-AM" w:eastAsia="hy-AM"/>
              </w:rPr>
              <w:t> </w:t>
            </w:r>
          </w:p>
        </w:tc>
        <w:tc>
          <w:tcPr>
            <w:tcW w:w="406" w:type="dxa"/>
            <w:tcBorders>
              <w:top w:val="nil"/>
              <w:left w:val="nil"/>
              <w:bottom w:val="single" w:sz="4" w:space="0" w:color="auto"/>
              <w:right w:val="single" w:sz="4" w:space="0" w:color="auto"/>
            </w:tcBorders>
            <w:shd w:val="clear" w:color="auto" w:fill="auto"/>
            <w:noWrap/>
            <w:vAlign w:val="bottom"/>
            <w:hideMark/>
          </w:tcPr>
          <w:p w:rsidR="00AD5A67" w:rsidRPr="00E442A4" w:rsidRDefault="00AD5A67" w:rsidP="00AD5A67">
            <w:pPr>
              <w:rPr>
                <w:rFonts w:ascii="Calibri" w:hAnsi="Calibri" w:cs="Calibri"/>
                <w:color w:val="000000"/>
                <w:sz w:val="16"/>
                <w:szCs w:val="16"/>
                <w:lang w:val="hy-AM" w:eastAsia="hy-AM"/>
              </w:rPr>
            </w:pPr>
            <w:r w:rsidRPr="00E442A4">
              <w:rPr>
                <w:rFonts w:ascii="Calibri" w:hAnsi="Calibri" w:cs="Calibri"/>
                <w:color w:val="000000"/>
                <w:sz w:val="16"/>
                <w:szCs w:val="16"/>
                <w:lang w:val="hy-AM" w:eastAsia="hy-AM"/>
              </w:rPr>
              <w:t> </w:t>
            </w:r>
          </w:p>
        </w:tc>
        <w:tc>
          <w:tcPr>
            <w:tcW w:w="541" w:type="dxa"/>
            <w:gridSpan w:val="2"/>
            <w:tcBorders>
              <w:top w:val="nil"/>
              <w:left w:val="nil"/>
              <w:bottom w:val="single" w:sz="4" w:space="0" w:color="auto"/>
              <w:right w:val="single" w:sz="4" w:space="0" w:color="auto"/>
            </w:tcBorders>
            <w:shd w:val="clear" w:color="auto" w:fill="auto"/>
            <w:noWrap/>
            <w:vAlign w:val="bottom"/>
            <w:hideMark/>
          </w:tcPr>
          <w:p w:rsidR="00AD5A67" w:rsidRPr="00E442A4" w:rsidRDefault="00AD5A67" w:rsidP="00AD5A67">
            <w:pPr>
              <w:rPr>
                <w:rFonts w:ascii="Calibri" w:hAnsi="Calibri" w:cs="Calibri"/>
                <w:color w:val="000000"/>
                <w:sz w:val="16"/>
                <w:szCs w:val="16"/>
                <w:lang w:val="hy-AM" w:eastAsia="hy-AM"/>
              </w:rPr>
            </w:pPr>
            <w:r w:rsidRPr="00E442A4">
              <w:rPr>
                <w:rFonts w:ascii="Calibri" w:hAnsi="Calibri" w:cs="Calibri"/>
                <w:color w:val="000000"/>
                <w:sz w:val="16"/>
                <w:szCs w:val="16"/>
                <w:lang w:val="hy-AM" w:eastAsia="hy-AM"/>
              </w:rPr>
              <w:t> </w:t>
            </w:r>
          </w:p>
        </w:tc>
        <w:tc>
          <w:tcPr>
            <w:tcW w:w="818" w:type="dxa"/>
            <w:tcBorders>
              <w:top w:val="nil"/>
              <w:left w:val="nil"/>
              <w:bottom w:val="single" w:sz="4" w:space="0" w:color="auto"/>
              <w:right w:val="single" w:sz="4" w:space="0" w:color="auto"/>
            </w:tcBorders>
            <w:shd w:val="clear" w:color="auto" w:fill="auto"/>
            <w:noWrap/>
            <w:vAlign w:val="bottom"/>
            <w:hideMark/>
          </w:tcPr>
          <w:p w:rsidR="00AD5A67" w:rsidRPr="00E442A4" w:rsidRDefault="00AD5A67" w:rsidP="00AD5A67">
            <w:pPr>
              <w:rPr>
                <w:rFonts w:ascii="Calibri" w:hAnsi="Calibri" w:cs="Calibri"/>
                <w:color w:val="000000"/>
                <w:sz w:val="16"/>
                <w:szCs w:val="16"/>
                <w:lang w:val="hy-AM" w:eastAsia="hy-AM"/>
              </w:rPr>
            </w:pPr>
            <w:r w:rsidRPr="00E442A4">
              <w:rPr>
                <w:rFonts w:ascii="Calibri" w:hAnsi="Calibri" w:cs="Calibri"/>
                <w:color w:val="000000"/>
                <w:sz w:val="16"/>
                <w:szCs w:val="16"/>
                <w:lang w:val="hy-AM" w:eastAsia="hy-AM"/>
              </w:rPr>
              <w:t> </w:t>
            </w:r>
          </w:p>
        </w:tc>
        <w:tc>
          <w:tcPr>
            <w:tcW w:w="886" w:type="dxa"/>
            <w:tcBorders>
              <w:top w:val="nil"/>
              <w:left w:val="nil"/>
              <w:bottom w:val="single" w:sz="4" w:space="0" w:color="auto"/>
              <w:right w:val="single" w:sz="4" w:space="0" w:color="auto"/>
            </w:tcBorders>
            <w:shd w:val="clear" w:color="auto" w:fill="auto"/>
            <w:noWrap/>
            <w:vAlign w:val="center"/>
            <w:hideMark/>
          </w:tcPr>
          <w:p w:rsidR="00AD5A67" w:rsidRPr="00E442A4" w:rsidRDefault="00AD5A67" w:rsidP="00AD5A67">
            <w:pPr>
              <w:jc w:val="center"/>
              <w:rPr>
                <w:color w:val="000000"/>
                <w:sz w:val="16"/>
                <w:szCs w:val="16"/>
                <w:lang w:val="hy-AM" w:eastAsia="hy-AM"/>
              </w:rPr>
            </w:pPr>
            <w:r w:rsidRPr="00E442A4">
              <w:rPr>
                <w:color w:val="000000"/>
                <w:sz w:val="16"/>
                <w:szCs w:val="16"/>
                <w:lang w:val="hy-AM" w:eastAsia="hy-AM"/>
              </w:rPr>
              <w:t>5 738</w:t>
            </w:r>
          </w:p>
        </w:tc>
        <w:tc>
          <w:tcPr>
            <w:tcW w:w="957" w:type="dxa"/>
            <w:tcBorders>
              <w:top w:val="nil"/>
              <w:left w:val="nil"/>
              <w:bottom w:val="single" w:sz="4" w:space="0" w:color="auto"/>
              <w:right w:val="single" w:sz="4" w:space="0" w:color="auto"/>
            </w:tcBorders>
            <w:shd w:val="clear" w:color="auto" w:fill="auto"/>
            <w:noWrap/>
            <w:vAlign w:val="center"/>
            <w:hideMark/>
          </w:tcPr>
          <w:p w:rsidR="00AD5A67" w:rsidRPr="00E442A4" w:rsidRDefault="00AD5A67" w:rsidP="00AD5A67">
            <w:pPr>
              <w:jc w:val="center"/>
              <w:rPr>
                <w:color w:val="000000"/>
                <w:sz w:val="16"/>
                <w:szCs w:val="16"/>
                <w:lang w:val="hy-AM" w:eastAsia="hy-AM"/>
              </w:rPr>
            </w:pPr>
            <w:r w:rsidRPr="00E442A4">
              <w:rPr>
                <w:color w:val="000000"/>
                <w:sz w:val="16"/>
                <w:szCs w:val="16"/>
                <w:lang w:val="hy-AM" w:eastAsia="hy-AM"/>
              </w:rPr>
              <w:t>427 350</w:t>
            </w:r>
          </w:p>
        </w:tc>
        <w:tc>
          <w:tcPr>
            <w:tcW w:w="948" w:type="dxa"/>
            <w:tcBorders>
              <w:top w:val="nil"/>
              <w:left w:val="nil"/>
              <w:bottom w:val="single" w:sz="4" w:space="0" w:color="auto"/>
              <w:right w:val="single" w:sz="4" w:space="0" w:color="auto"/>
            </w:tcBorders>
            <w:shd w:val="clear" w:color="auto" w:fill="auto"/>
            <w:noWrap/>
            <w:vAlign w:val="center"/>
            <w:hideMark/>
          </w:tcPr>
          <w:p w:rsidR="00AD5A67" w:rsidRPr="00E442A4" w:rsidRDefault="00AD5A67" w:rsidP="00AD5A67">
            <w:pPr>
              <w:jc w:val="center"/>
              <w:rPr>
                <w:color w:val="000000"/>
                <w:sz w:val="16"/>
                <w:szCs w:val="16"/>
                <w:lang w:val="hy-AM" w:eastAsia="hy-AM"/>
              </w:rPr>
            </w:pPr>
            <w:r w:rsidRPr="00E442A4">
              <w:rPr>
                <w:color w:val="000000"/>
                <w:sz w:val="16"/>
                <w:szCs w:val="16"/>
                <w:lang w:val="hy-AM" w:eastAsia="hy-AM"/>
              </w:rPr>
              <w:t>3 000 000</w:t>
            </w:r>
          </w:p>
        </w:tc>
      </w:tr>
      <w:tr w:rsidR="003D08B7" w:rsidRPr="00E442A4" w:rsidTr="00E442A4">
        <w:trPr>
          <w:trHeight w:val="554"/>
        </w:trPr>
        <w:tc>
          <w:tcPr>
            <w:tcW w:w="664" w:type="dxa"/>
            <w:tcBorders>
              <w:top w:val="nil"/>
              <w:left w:val="single" w:sz="4" w:space="0" w:color="auto"/>
              <w:bottom w:val="single" w:sz="4" w:space="0" w:color="auto"/>
              <w:right w:val="single" w:sz="4" w:space="0" w:color="auto"/>
            </w:tcBorders>
            <w:shd w:val="clear" w:color="auto" w:fill="auto"/>
            <w:vAlign w:val="bottom"/>
            <w:hideMark/>
          </w:tcPr>
          <w:p w:rsidR="00AD5A67" w:rsidRPr="00E442A4" w:rsidRDefault="00AD5A67" w:rsidP="00AD5A67">
            <w:pPr>
              <w:jc w:val="center"/>
              <w:rPr>
                <w:color w:val="000000"/>
                <w:sz w:val="16"/>
                <w:szCs w:val="16"/>
                <w:lang w:val="hy-AM" w:eastAsia="hy-AM"/>
              </w:rPr>
            </w:pPr>
            <w:r w:rsidRPr="00E442A4">
              <w:rPr>
                <w:color w:val="000000"/>
                <w:sz w:val="16"/>
                <w:szCs w:val="16"/>
                <w:lang w:val="hy-AM" w:eastAsia="hy-AM"/>
              </w:rPr>
              <w:t>36</w:t>
            </w:r>
          </w:p>
        </w:tc>
        <w:tc>
          <w:tcPr>
            <w:tcW w:w="754" w:type="dxa"/>
            <w:tcBorders>
              <w:top w:val="nil"/>
              <w:left w:val="nil"/>
              <w:bottom w:val="single" w:sz="4" w:space="0" w:color="auto"/>
              <w:right w:val="single" w:sz="4" w:space="0" w:color="auto"/>
            </w:tcBorders>
            <w:shd w:val="clear" w:color="auto" w:fill="auto"/>
            <w:vAlign w:val="bottom"/>
            <w:hideMark/>
          </w:tcPr>
          <w:p w:rsidR="00AD5A67" w:rsidRPr="00E442A4" w:rsidRDefault="00AD5A67" w:rsidP="00AD5A67">
            <w:pPr>
              <w:rPr>
                <w:color w:val="000000"/>
                <w:sz w:val="16"/>
                <w:szCs w:val="16"/>
                <w:lang w:val="hy-AM" w:eastAsia="hy-AM"/>
              </w:rPr>
            </w:pPr>
            <w:r w:rsidRPr="00E442A4">
              <w:rPr>
                <w:color w:val="000000"/>
                <w:sz w:val="16"/>
                <w:szCs w:val="16"/>
                <w:lang w:val="hy-AM" w:eastAsia="hy-AM"/>
              </w:rPr>
              <w:t>Вагон насосная №33</w:t>
            </w:r>
          </w:p>
        </w:tc>
        <w:tc>
          <w:tcPr>
            <w:tcW w:w="847" w:type="dxa"/>
            <w:tcBorders>
              <w:top w:val="nil"/>
              <w:left w:val="nil"/>
              <w:bottom w:val="single" w:sz="4" w:space="0" w:color="auto"/>
              <w:right w:val="single" w:sz="4" w:space="0" w:color="auto"/>
            </w:tcBorders>
            <w:shd w:val="clear" w:color="auto" w:fill="auto"/>
            <w:noWrap/>
            <w:vAlign w:val="center"/>
            <w:hideMark/>
          </w:tcPr>
          <w:p w:rsidR="00AD5A67" w:rsidRPr="00E442A4" w:rsidRDefault="00AD5A67" w:rsidP="00AD5A67">
            <w:pPr>
              <w:jc w:val="center"/>
              <w:rPr>
                <w:rFonts w:ascii="Calibri" w:hAnsi="Calibri" w:cs="Calibri"/>
                <w:color w:val="000000"/>
                <w:sz w:val="16"/>
                <w:szCs w:val="16"/>
                <w:lang w:val="hy-AM" w:eastAsia="hy-AM"/>
              </w:rPr>
            </w:pPr>
            <w:r w:rsidRPr="00E442A4">
              <w:rPr>
                <w:rFonts w:ascii="Calibri" w:hAnsi="Calibri" w:cs="Calibri"/>
                <w:color w:val="000000"/>
                <w:sz w:val="16"/>
                <w:szCs w:val="16"/>
                <w:lang w:val="hy-AM" w:eastAsia="hy-AM"/>
              </w:rPr>
              <w:t> </w:t>
            </w:r>
          </w:p>
        </w:tc>
        <w:tc>
          <w:tcPr>
            <w:tcW w:w="1016" w:type="dxa"/>
            <w:tcBorders>
              <w:top w:val="nil"/>
              <w:left w:val="nil"/>
              <w:bottom w:val="single" w:sz="4" w:space="0" w:color="auto"/>
              <w:right w:val="single" w:sz="4" w:space="0" w:color="auto"/>
            </w:tcBorders>
            <w:shd w:val="clear" w:color="auto" w:fill="auto"/>
            <w:noWrap/>
            <w:vAlign w:val="bottom"/>
            <w:hideMark/>
          </w:tcPr>
          <w:p w:rsidR="00AD5A67" w:rsidRPr="00E442A4" w:rsidRDefault="00AD5A67" w:rsidP="00AD5A67">
            <w:pPr>
              <w:rPr>
                <w:rFonts w:ascii="Calibri" w:hAnsi="Calibri" w:cs="Calibri"/>
                <w:color w:val="000000"/>
                <w:sz w:val="16"/>
                <w:szCs w:val="16"/>
                <w:lang w:val="hy-AM" w:eastAsia="hy-AM"/>
              </w:rPr>
            </w:pPr>
            <w:r w:rsidRPr="00E442A4">
              <w:rPr>
                <w:rFonts w:ascii="Calibri" w:hAnsi="Calibri" w:cs="Calibri"/>
                <w:color w:val="000000"/>
                <w:sz w:val="16"/>
                <w:szCs w:val="16"/>
                <w:lang w:val="hy-AM" w:eastAsia="hy-AM"/>
              </w:rPr>
              <w:t> </w:t>
            </w:r>
          </w:p>
        </w:tc>
        <w:tc>
          <w:tcPr>
            <w:tcW w:w="656" w:type="dxa"/>
            <w:tcBorders>
              <w:top w:val="nil"/>
              <w:left w:val="nil"/>
              <w:bottom w:val="single" w:sz="4" w:space="0" w:color="auto"/>
              <w:right w:val="single" w:sz="4" w:space="0" w:color="auto"/>
            </w:tcBorders>
            <w:shd w:val="clear" w:color="auto" w:fill="auto"/>
            <w:noWrap/>
            <w:vAlign w:val="bottom"/>
            <w:hideMark/>
          </w:tcPr>
          <w:p w:rsidR="00AD5A67" w:rsidRPr="00E442A4" w:rsidRDefault="00AD5A67" w:rsidP="00AD5A67">
            <w:pPr>
              <w:rPr>
                <w:rFonts w:ascii="Calibri" w:hAnsi="Calibri" w:cs="Calibri"/>
                <w:color w:val="000000"/>
                <w:sz w:val="16"/>
                <w:szCs w:val="16"/>
                <w:lang w:val="hy-AM" w:eastAsia="hy-AM"/>
              </w:rPr>
            </w:pPr>
            <w:r w:rsidRPr="00E442A4">
              <w:rPr>
                <w:rFonts w:ascii="Calibri" w:hAnsi="Calibri" w:cs="Calibri"/>
                <w:color w:val="000000"/>
                <w:sz w:val="16"/>
                <w:szCs w:val="16"/>
                <w:lang w:val="hy-AM" w:eastAsia="hy-AM"/>
              </w:rPr>
              <w:t> </w:t>
            </w:r>
          </w:p>
        </w:tc>
        <w:tc>
          <w:tcPr>
            <w:tcW w:w="616" w:type="dxa"/>
            <w:tcBorders>
              <w:top w:val="nil"/>
              <w:left w:val="nil"/>
              <w:bottom w:val="single" w:sz="4" w:space="0" w:color="auto"/>
              <w:right w:val="single" w:sz="4" w:space="0" w:color="auto"/>
            </w:tcBorders>
            <w:shd w:val="clear" w:color="auto" w:fill="auto"/>
            <w:noWrap/>
            <w:vAlign w:val="bottom"/>
            <w:hideMark/>
          </w:tcPr>
          <w:p w:rsidR="00AD5A67" w:rsidRPr="00E442A4" w:rsidRDefault="00AD5A67" w:rsidP="00AD5A67">
            <w:pPr>
              <w:jc w:val="right"/>
              <w:rPr>
                <w:color w:val="000000"/>
                <w:sz w:val="16"/>
                <w:szCs w:val="16"/>
                <w:lang w:val="hy-AM" w:eastAsia="hy-AM"/>
              </w:rPr>
            </w:pPr>
            <w:r w:rsidRPr="00E442A4">
              <w:rPr>
                <w:color w:val="000000"/>
                <w:sz w:val="16"/>
                <w:szCs w:val="16"/>
                <w:lang w:val="hy-AM" w:eastAsia="hy-AM"/>
              </w:rPr>
              <w:t>1 953</w:t>
            </w:r>
          </w:p>
        </w:tc>
        <w:tc>
          <w:tcPr>
            <w:tcW w:w="406" w:type="dxa"/>
            <w:tcBorders>
              <w:top w:val="nil"/>
              <w:left w:val="nil"/>
              <w:bottom w:val="single" w:sz="4" w:space="0" w:color="auto"/>
              <w:right w:val="single" w:sz="4" w:space="0" w:color="auto"/>
            </w:tcBorders>
            <w:shd w:val="clear" w:color="auto" w:fill="auto"/>
            <w:noWrap/>
            <w:vAlign w:val="bottom"/>
            <w:hideMark/>
          </w:tcPr>
          <w:p w:rsidR="00AD5A67" w:rsidRPr="00E442A4" w:rsidRDefault="00AD5A67" w:rsidP="00AD5A67">
            <w:pPr>
              <w:rPr>
                <w:rFonts w:ascii="Calibri" w:hAnsi="Calibri" w:cs="Calibri"/>
                <w:color w:val="000000"/>
                <w:sz w:val="16"/>
                <w:szCs w:val="16"/>
                <w:lang w:val="hy-AM" w:eastAsia="hy-AM"/>
              </w:rPr>
            </w:pPr>
            <w:r w:rsidRPr="00E442A4">
              <w:rPr>
                <w:rFonts w:ascii="Calibri" w:hAnsi="Calibri" w:cs="Calibri"/>
                <w:color w:val="000000"/>
                <w:sz w:val="16"/>
                <w:szCs w:val="16"/>
                <w:lang w:val="hy-AM" w:eastAsia="hy-AM"/>
              </w:rPr>
              <w:t> </w:t>
            </w:r>
          </w:p>
        </w:tc>
        <w:tc>
          <w:tcPr>
            <w:tcW w:w="406" w:type="dxa"/>
            <w:tcBorders>
              <w:top w:val="nil"/>
              <w:left w:val="nil"/>
              <w:bottom w:val="single" w:sz="4" w:space="0" w:color="auto"/>
              <w:right w:val="single" w:sz="4" w:space="0" w:color="auto"/>
            </w:tcBorders>
            <w:shd w:val="clear" w:color="auto" w:fill="auto"/>
            <w:noWrap/>
            <w:vAlign w:val="bottom"/>
            <w:hideMark/>
          </w:tcPr>
          <w:p w:rsidR="00AD5A67" w:rsidRPr="00E442A4" w:rsidRDefault="00AD5A67" w:rsidP="00AD5A67">
            <w:pPr>
              <w:rPr>
                <w:rFonts w:ascii="Calibri" w:hAnsi="Calibri" w:cs="Calibri"/>
                <w:color w:val="000000"/>
                <w:sz w:val="16"/>
                <w:szCs w:val="16"/>
                <w:lang w:val="hy-AM" w:eastAsia="hy-AM"/>
              </w:rPr>
            </w:pPr>
            <w:r w:rsidRPr="00E442A4">
              <w:rPr>
                <w:rFonts w:ascii="Calibri" w:hAnsi="Calibri" w:cs="Calibri"/>
                <w:color w:val="000000"/>
                <w:sz w:val="16"/>
                <w:szCs w:val="16"/>
                <w:lang w:val="hy-AM" w:eastAsia="hy-AM"/>
              </w:rPr>
              <w:t> </w:t>
            </w:r>
          </w:p>
        </w:tc>
        <w:tc>
          <w:tcPr>
            <w:tcW w:w="406" w:type="dxa"/>
            <w:tcBorders>
              <w:top w:val="nil"/>
              <w:left w:val="nil"/>
              <w:bottom w:val="single" w:sz="4" w:space="0" w:color="auto"/>
              <w:right w:val="single" w:sz="4" w:space="0" w:color="auto"/>
            </w:tcBorders>
            <w:shd w:val="clear" w:color="auto" w:fill="auto"/>
            <w:noWrap/>
            <w:vAlign w:val="bottom"/>
            <w:hideMark/>
          </w:tcPr>
          <w:p w:rsidR="00AD5A67" w:rsidRPr="00E442A4" w:rsidRDefault="00AD5A67" w:rsidP="00AD5A67">
            <w:pPr>
              <w:rPr>
                <w:rFonts w:ascii="Calibri" w:hAnsi="Calibri" w:cs="Calibri"/>
                <w:color w:val="000000"/>
                <w:sz w:val="16"/>
                <w:szCs w:val="16"/>
                <w:lang w:val="hy-AM" w:eastAsia="hy-AM"/>
              </w:rPr>
            </w:pPr>
            <w:r w:rsidRPr="00E442A4">
              <w:rPr>
                <w:rFonts w:ascii="Calibri" w:hAnsi="Calibri" w:cs="Calibri"/>
                <w:color w:val="000000"/>
                <w:sz w:val="16"/>
                <w:szCs w:val="16"/>
                <w:lang w:val="hy-AM" w:eastAsia="hy-AM"/>
              </w:rPr>
              <w:t> </w:t>
            </w:r>
          </w:p>
        </w:tc>
        <w:tc>
          <w:tcPr>
            <w:tcW w:w="406" w:type="dxa"/>
            <w:tcBorders>
              <w:top w:val="nil"/>
              <w:left w:val="nil"/>
              <w:bottom w:val="single" w:sz="4" w:space="0" w:color="auto"/>
              <w:right w:val="single" w:sz="4" w:space="0" w:color="auto"/>
            </w:tcBorders>
            <w:shd w:val="clear" w:color="auto" w:fill="auto"/>
            <w:noWrap/>
            <w:vAlign w:val="bottom"/>
            <w:hideMark/>
          </w:tcPr>
          <w:p w:rsidR="00AD5A67" w:rsidRPr="00E442A4" w:rsidRDefault="00AD5A67" w:rsidP="00AD5A67">
            <w:pPr>
              <w:rPr>
                <w:rFonts w:ascii="Calibri" w:hAnsi="Calibri" w:cs="Calibri"/>
                <w:color w:val="000000"/>
                <w:sz w:val="16"/>
                <w:szCs w:val="16"/>
                <w:lang w:val="hy-AM" w:eastAsia="hy-AM"/>
              </w:rPr>
            </w:pPr>
            <w:r w:rsidRPr="00E442A4">
              <w:rPr>
                <w:rFonts w:ascii="Calibri" w:hAnsi="Calibri" w:cs="Calibri"/>
                <w:color w:val="000000"/>
                <w:sz w:val="16"/>
                <w:szCs w:val="16"/>
                <w:lang w:val="hy-AM" w:eastAsia="hy-AM"/>
              </w:rPr>
              <w:t> </w:t>
            </w:r>
          </w:p>
        </w:tc>
        <w:tc>
          <w:tcPr>
            <w:tcW w:w="406" w:type="dxa"/>
            <w:tcBorders>
              <w:top w:val="nil"/>
              <w:left w:val="nil"/>
              <w:bottom w:val="single" w:sz="4" w:space="0" w:color="auto"/>
              <w:right w:val="single" w:sz="4" w:space="0" w:color="auto"/>
            </w:tcBorders>
            <w:shd w:val="clear" w:color="auto" w:fill="auto"/>
            <w:noWrap/>
            <w:vAlign w:val="bottom"/>
            <w:hideMark/>
          </w:tcPr>
          <w:p w:rsidR="00AD5A67" w:rsidRPr="00E442A4" w:rsidRDefault="00AD5A67" w:rsidP="00AD5A67">
            <w:pPr>
              <w:rPr>
                <w:rFonts w:ascii="Calibri" w:hAnsi="Calibri" w:cs="Calibri"/>
                <w:color w:val="000000"/>
                <w:sz w:val="16"/>
                <w:szCs w:val="16"/>
                <w:lang w:val="hy-AM" w:eastAsia="hy-AM"/>
              </w:rPr>
            </w:pPr>
            <w:r w:rsidRPr="00E442A4">
              <w:rPr>
                <w:rFonts w:ascii="Calibri" w:hAnsi="Calibri" w:cs="Calibri"/>
                <w:color w:val="000000"/>
                <w:sz w:val="16"/>
                <w:szCs w:val="16"/>
                <w:lang w:val="hy-AM" w:eastAsia="hy-AM"/>
              </w:rPr>
              <w:t> </w:t>
            </w:r>
          </w:p>
        </w:tc>
        <w:tc>
          <w:tcPr>
            <w:tcW w:w="406" w:type="dxa"/>
            <w:tcBorders>
              <w:top w:val="nil"/>
              <w:left w:val="nil"/>
              <w:bottom w:val="single" w:sz="4" w:space="0" w:color="auto"/>
              <w:right w:val="single" w:sz="4" w:space="0" w:color="auto"/>
            </w:tcBorders>
            <w:shd w:val="clear" w:color="auto" w:fill="auto"/>
            <w:noWrap/>
            <w:vAlign w:val="bottom"/>
            <w:hideMark/>
          </w:tcPr>
          <w:p w:rsidR="00AD5A67" w:rsidRPr="00E442A4" w:rsidRDefault="00AD5A67" w:rsidP="00AD5A67">
            <w:pPr>
              <w:rPr>
                <w:rFonts w:ascii="Calibri" w:hAnsi="Calibri" w:cs="Calibri"/>
                <w:color w:val="000000"/>
                <w:sz w:val="16"/>
                <w:szCs w:val="16"/>
                <w:lang w:val="hy-AM" w:eastAsia="hy-AM"/>
              </w:rPr>
            </w:pPr>
            <w:r w:rsidRPr="00E442A4">
              <w:rPr>
                <w:rFonts w:ascii="Calibri" w:hAnsi="Calibri" w:cs="Calibri"/>
                <w:color w:val="000000"/>
                <w:sz w:val="16"/>
                <w:szCs w:val="16"/>
                <w:lang w:val="hy-AM" w:eastAsia="hy-AM"/>
              </w:rPr>
              <w:t> </w:t>
            </w:r>
          </w:p>
        </w:tc>
        <w:tc>
          <w:tcPr>
            <w:tcW w:w="541" w:type="dxa"/>
            <w:gridSpan w:val="2"/>
            <w:tcBorders>
              <w:top w:val="nil"/>
              <w:left w:val="nil"/>
              <w:bottom w:val="single" w:sz="4" w:space="0" w:color="auto"/>
              <w:right w:val="single" w:sz="4" w:space="0" w:color="auto"/>
            </w:tcBorders>
            <w:shd w:val="clear" w:color="auto" w:fill="auto"/>
            <w:noWrap/>
            <w:vAlign w:val="bottom"/>
            <w:hideMark/>
          </w:tcPr>
          <w:p w:rsidR="00AD5A67" w:rsidRPr="00E442A4" w:rsidRDefault="00AD5A67" w:rsidP="00AD5A67">
            <w:pPr>
              <w:rPr>
                <w:rFonts w:ascii="Calibri" w:hAnsi="Calibri" w:cs="Calibri"/>
                <w:color w:val="000000"/>
                <w:sz w:val="16"/>
                <w:szCs w:val="16"/>
                <w:lang w:val="hy-AM" w:eastAsia="hy-AM"/>
              </w:rPr>
            </w:pPr>
            <w:r w:rsidRPr="00E442A4">
              <w:rPr>
                <w:rFonts w:ascii="Calibri" w:hAnsi="Calibri" w:cs="Calibri"/>
                <w:color w:val="000000"/>
                <w:sz w:val="16"/>
                <w:szCs w:val="16"/>
                <w:lang w:val="hy-AM" w:eastAsia="hy-AM"/>
              </w:rPr>
              <w:t> </w:t>
            </w:r>
          </w:p>
        </w:tc>
        <w:tc>
          <w:tcPr>
            <w:tcW w:w="818" w:type="dxa"/>
            <w:tcBorders>
              <w:top w:val="nil"/>
              <w:left w:val="nil"/>
              <w:bottom w:val="single" w:sz="4" w:space="0" w:color="auto"/>
              <w:right w:val="single" w:sz="4" w:space="0" w:color="auto"/>
            </w:tcBorders>
            <w:shd w:val="clear" w:color="auto" w:fill="auto"/>
            <w:noWrap/>
            <w:vAlign w:val="bottom"/>
            <w:hideMark/>
          </w:tcPr>
          <w:p w:rsidR="00AD5A67" w:rsidRPr="00E442A4" w:rsidRDefault="00AD5A67" w:rsidP="00AD5A67">
            <w:pPr>
              <w:rPr>
                <w:rFonts w:ascii="Calibri" w:hAnsi="Calibri" w:cs="Calibri"/>
                <w:color w:val="000000"/>
                <w:sz w:val="16"/>
                <w:szCs w:val="16"/>
                <w:lang w:val="hy-AM" w:eastAsia="hy-AM"/>
              </w:rPr>
            </w:pPr>
            <w:r w:rsidRPr="00E442A4">
              <w:rPr>
                <w:rFonts w:ascii="Calibri" w:hAnsi="Calibri" w:cs="Calibri"/>
                <w:color w:val="000000"/>
                <w:sz w:val="16"/>
                <w:szCs w:val="16"/>
                <w:lang w:val="hy-AM" w:eastAsia="hy-AM"/>
              </w:rPr>
              <w:t> </w:t>
            </w:r>
          </w:p>
        </w:tc>
        <w:tc>
          <w:tcPr>
            <w:tcW w:w="886" w:type="dxa"/>
            <w:tcBorders>
              <w:top w:val="nil"/>
              <w:left w:val="nil"/>
              <w:bottom w:val="single" w:sz="4" w:space="0" w:color="auto"/>
              <w:right w:val="single" w:sz="4" w:space="0" w:color="auto"/>
            </w:tcBorders>
            <w:shd w:val="clear" w:color="auto" w:fill="auto"/>
            <w:noWrap/>
            <w:vAlign w:val="center"/>
            <w:hideMark/>
          </w:tcPr>
          <w:p w:rsidR="00AD5A67" w:rsidRPr="00E442A4" w:rsidRDefault="00AD5A67" w:rsidP="00AD5A67">
            <w:pPr>
              <w:jc w:val="center"/>
              <w:rPr>
                <w:color w:val="000000"/>
                <w:sz w:val="16"/>
                <w:szCs w:val="16"/>
                <w:lang w:val="hy-AM" w:eastAsia="hy-AM"/>
              </w:rPr>
            </w:pPr>
            <w:r w:rsidRPr="00E442A4">
              <w:rPr>
                <w:color w:val="000000"/>
                <w:sz w:val="16"/>
                <w:szCs w:val="16"/>
                <w:lang w:val="hy-AM" w:eastAsia="hy-AM"/>
              </w:rPr>
              <w:t>5 738</w:t>
            </w:r>
          </w:p>
        </w:tc>
        <w:tc>
          <w:tcPr>
            <w:tcW w:w="957" w:type="dxa"/>
            <w:tcBorders>
              <w:top w:val="nil"/>
              <w:left w:val="nil"/>
              <w:bottom w:val="single" w:sz="4" w:space="0" w:color="auto"/>
              <w:right w:val="single" w:sz="4" w:space="0" w:color="auto"/>
            </w:tcBorders>
            <w:shd w:val="clear" w:color="auto" w:fill="auto"/>
            <w:noWrap/>
            <w:vAlign w:val="center"/>
            <w:hideMark/>
          </w:tcPr>
          <w:p w:rsidR="00AD5A67" w:rsidRPr="00E442A4" w:rsidRDefault="00AD5A67" w:rsidP="00AD5A67">
            <w:pPr>
              <w:jc w:val="center"/>
              <w:rPr>
                <w:color w:val="000000"/>
                <w:sz w:val="16"/>
                <w:szCs w:val="16"/>
                <w:lang w:val="hy-AM" w:eastAsia="hy-AM"/>
              </w:rPr>
            </w:pPr>
            <w:r w:rsidRPr="00E442A4">
              <w:rPr>
                <w:color w:val="000000"/>
                <w:sz w:val="16"/>
                <w:szCs w:val="16"/>
                <w:lang w:val="hy-AM" w:eastAsia="hy-AM"/>
              </w:rPr>
              <w:t>427 350</w:t>
            </w:r>
          </w:p>
        </w:tc>
        <w:tc>
          <w:tcPr>
            <w:tcW w:w="948" w:type="dxa"/>
            <w:tcBorders>
              <w:top w:val="nil"/>
              <w:left w:val="nil"/>
              <w:bottom w:val="single" w:sz="4" w:space="0" w:color="auto"/>
              <w:right w:val="single" w:sz="4" w:space="0" w:color="auto"/>
            </w:tcBorders>
            <w:shd w:val="clear" w:color="auto" w:fill="auto"/>
            <w:noWrap/>
            <w:vAlign w:val="center"/>
            <w:hideMark/>
          </w:tcPr>
          <w:p w:rsidR="00AD5A67" w:rsidRPr="00E442A4" w:rsidRDefault="00AD5A67" w:rsidP="00AD5A67">
            <w:pPr>
              <w:jc w:val="center"/>
              <w:rPr>
                <w:color w:val="000000"/>
                <w:sz w:val="16"/>
                <w:szCs w:val="16"/>
                <w:lang w:val="hy-AM" w:eastAsia="hy-AM"/>
              </w:rPr>
            </w:pPr>
            <w:r w:rsidRPr="00E442A4">
              <w:rPr>
                <w:color w:val="000000"/>
                <w:sz w:val="16"/>
                <w:szCs w:val="16"/>
                <w:lang w:val="hy-AM" w:eastAsia="hy-AM"/>
              </w:rPr>
              <w:t>3 000 000</w:t>
            </w:r>
          </w:p>
        </w:tc>
      </w:tr>
    </w:tbl>
    <w:p w:rsidR="00AD5A67" w:rsidRPr="00E442A4" w:rsidRDefault="00AD5A67" w:rsidP="005E6D88">
      <w:pPr>
        <w:widowControl w:val="0"/>
        <w:autoSpaceDE w:val="0"/>
        <w:autoSpaceDN w:val="0"/>
        <w:adjustRightInd w:val="0"/>
        <w:spacing w:line="276" w:lineRule="auto"/>
        <w:jc w:val="both"/>
        <w:rPr>
          <w:b/>
          <w:iCs/>
          <w:sz w:val="24"/>
          <w:lang w:val="en-US"/>
        </w:rPr>
      </w:pPr>
    </w:p>
    <w:p w:rsidR="00AD5A67" w:rsidRPr="00576FBA" w:rsidRDefault="00AD5A67" w:rsidP="005E6D88">
      <w:pPr>
        <w:widowControl w:val="0"/>
        <w:autoSpaceDE w:val="0"/>
        <w:autoSpaceDN w:val="0"/>
        <w:adjustRightInd w:val="0"/>
        <w:spacing w:line="276" w:lineRule="auto"/>
        <w:jc w:val="both"/>
        <w:rPr>
          <w:b/>
          <w:iCs/>
          <w:sz w:val="24"/>
        </w:rPr>
      </w:pPr>
    </w:p>
    <w:p w:rsidR="00405A3D" w:rsidRPr="00F67200" w:rsidRDefault="009165E7" w:rsidP="00F13D22">
      <w:pPr>
        <w:widowControl w:val="0"/>
        <w:numPr>
          <w:ilvl w:val="1"/>
          <w:numId w:val="2"/>
        </w:numPr>
        <w:autoSpaceDE w:val="0"/>
        <w:autoSpaceDN w:val="0"/>
        <w:adjustRightInd w:val="0"/>
        <w:spacing w:line="276" w:lineRule="auto"/>
        <w:ind w:left="0" w:firstLine="709"/>
        <w:jc w:val="both"/>
        <w:rPr>
          <w:b/>
          <w:szCs w:val="28"/>
        </w:rPr>
      </w:pPr>
      <w:r w:rsidRPr="00F67200">
        <w:rPr>
          <w:b/>
          <w:szCs w:val="28"/>
        </w:rPr>
        <w:t>Место поставки</w:t>
      </w:r>
      <w:r w:rsidR="00F67200" w:rsidRPr="00F67200">
        <w:rPr>
          <w:b/>
          <w:szCs w:val="28"/>
        </w:rPr>
        <w:t>(реализации) имущества</w:t>
      </w:r>
      <w:r w:rsidRPr="00F67200">
        <w:rPr>
          <w:b/>
          <w:szCs w:val="28"/>
        </w:rPr>
        <w:t>:</w:t>
      </w:r>
    </w:p>
    <w:p w:rsidR="00E731AF" w:rsidRDefault="00E731AF" w:rsidP="00E731AF">
      <w:pPr>
        <w:spacing w:line="276" w:lineRule="auto"/>
        <w:ind w:firstLine="708"/>
        <w:jc w:val="both"/>
        <w:rPr>
          <w:szCs w:val="28"/>
        </w:rPr>
      </w:pPr>
      <w:r w:rsidRPr="00E731AF">
        <w:rPr>
          <w:szCs w:val="28"/>
        </w:rPr>
        <w:t>ж/д станция «Ереван», (код станции - 567804), или станция «Гюмри», (код станции – 565809).</w:t>
      </w:r>
    </w:p>
    <w:p w:rsidR="00334476" w:rsidRPr="00F67200" w:rsidRDefault="00334476" w:rsidP="00F13D22">
      <w:pPr>
        <w:widowControl w:val="0"/>
        <w:numPr>
          <w:ilvl w:val="1"/>
          <w:numId w:val="2"/>
        </w:numPr>
        <w:autoSpaceDE w:val="0"/>
        <w:autoSpaceDN w:val="0"/>
        <w:adjustRightInd w:val="0"/>
        <w:spacing w:line="276" w:lineRule="auto"/>
        <w:ind w:left="0" w:firstLine="709"/>
        <w:jc w:val="both"/>
        <w:rPr>
          <w:szCs w:val="28"/>
        </w:rPr>
      </w:pPr>
      <w:r w:rsidRPr="00576FBA">
        <w:rPr>
          <w:szCs w:val="28"/>
        </w:rPr>
        <w:t xml:space="preserve">Сведения о существующих </w:t>
      </w:r>
      <w:r w:rsidR="00F67200">
        <w:rPr>
          <w:szCs w:val="28"/>
        </w:rPr>
        <w:t>обременениях продаваемого имущества</w:t>
      </w:r>
      <w:r w:rsidRPr="00576FBA">
        <w:rPr>
          <w:szCs w:val="28"/>
        </w:rPr>
        <w:t xml:space="preserve">: </w:t>
      </w:r>
      <w:r w:rsidR="0021067D" w:rsidRPr="004C4260">
        <w:rPr>
          <w:szCs w:val="28"/>
        </w:rPr>
        <w:t>обременений нет</w:t>
      </w:r>
      <w:r w:rsidRPr="004C4260">
        <w:rPr>
          <w:szCs w:val="28"/>
        </w:rPr>
        <w:t>.</w:t>
      </w:r>
      <w:r w:rsidR="00F67200">
        <w:rPr>
          <w:szCs w:val="28"/>
        </w:rPr>
        <w:t xml:space="preserve"> </w:t>
      </w:r>
      <w:r w:rsidR="00F67200" w:rsidRPr="00F479C0">
        <w:rPr>
          <w:szCs w:val="28"/>
        </w:rPr>
        <w:t>Реализуемое имущество исключено из инвентарного парка.</w:t>
      </w:r>
    </w:p>
    <w:p w:rsidR="00F67200" w:rsidRPr="006212E7" w:rsidRDefault="00F67200" w:rsidP="00F13D22">
      <w:pPr>
        <w:numPr>
          <w:ilvl w:val="1"/>
          <w:numId w:val="18"/>
        </w:numPr>
        <w:spacing w:line="276" w:lineRule="auto"/>
        <w:jc w:val="both"/>
        <w:rPr>
          <w:b/>
          <w:szCs w:val="28"/>
        </w:rPr>
      </w:pPr>
      <w:r w:rsidRPr="006212E7">
        <w:rPr>
          <w:b/>
          <w:szCs w:val="28"/>
        </w:rPr>
        <w:t>Осмотр имуще</w:t>
      </w:r>
      <w:r>
        <w:rPr>
          <w:b/>
          <w:szCs w:val="28"/>
        </w:rPr>
        <w:t>ства перед процедурой купли-продажи</w:t>
      </w:r>
      <w:r w:rsidRPr="006212E7">
        <w:rPr>
          <w:b/>
          <w:szCs w:val="28"/>
        </w:rPr>
        <w:t>:</w:t>
      </w:r>
    </w:p>
    <w:p w:rsidR="00F67200" w:rsidRPr="001D23B9" w:rsidRDefault="005F533C" w:rsidP="004D1D87">
      <w:pPr>
        <w:pStyle w:val="afe"/>
        <w:spacing w:line="276" w:lineRule="auto"/>
        <w:ind w:left="0" w:firstLine="709"/>
        <w:jc w:val="both"/>
        <w:rPr>
          <w:rFonts w:eastAsia="Calibri"/>
          <w:szCs w:val="28"/>
          <w:lang w:eastAsia="en-US"/>
        </w:rPr>
      </w:pPr>
      <w:r>
        <w:rPr>
          <w:rFonts w:eastAsia="Calibri"/>
          <w:szCs w:val="28"/>
          <w:lang w:eastAsia="en-US"/>
        </w:rPr>
        <w:t>1.9</w:t>
      </w:r>
      <w:r w:rsidR="00F67200">
        <w:rPr>
          <w:rFonts w:eastAsia="Calibri"/>
          <w:szCs w:val="28"/>
          <w:lang w:eastAsia="en-US"/>
        </w:rPr>
        <w:t>.1.</w:t>
      </w:r>
      <w:r w:rsidR="00F67200">
        <w:rPr>
          <w:rFonts w:eastAsia="Calibri"/>
          <w:szCs w:val="28"/>
          <w:lang w:eastAsia="en-US"/>
        </w:rPr>
        <w:tab/>
      </w:r>
      <w:r w:rsidR="00F67200" w:rsidRPr="001D23B9">
        <w:rPr>
          <w:rFonts w:eastAsia="Calibri"/>
          <w:szCs w:val="28"/>
          <w:lang w:eastAsia="en-US"/>
        </w:rPr>
        <w:t xml:space="preserve">Возможен осмотр </w:t>
      </w:r>
      <w:r w:rsidR="00F67200">
        <w:rPr>
          <w:rFonts w:eastAsia="Calibri"/>
          <w:szCs w:val="28"/>
          <w:lang w:eastAsia="en-US"/>
        </w:rPr>
        <w:t>и</w:t>
      </w:r>
      <w:r w:rsidR="00F67200" w:rsidRPr="001D23B9">
        <w:rPr>
          <w:rFonts w:eastAsia="Calibri"/>
          <w:szCs w:val="28"/>
          <w:lang w:eastAsia="en-US"/>
        </w:rPr>
        <w:t>мущества в месте его нахождения (Республика Армения, г. Гюмри, ж/д станция Гюмри</w:t>
      </w:r>
      <w:r w:rsidR="009E3766">
        <w:rPr>
          <w:rFonts w:eastAsia="Calibri"/>
          <w:szCs w:val="28"/>
          <w:lang w:eastAsia="en-US"/>
        </w:rPr>
        <w:t>, г. Ереван, ж/д станция Ереван</w:t>
      </w:r>
      <w:r w:rsidR="00F67200" w:rsidRPr="001D23B9">
        <w:rPr>
          <w:rFonts w:eastAsia="Calibri"/>
          <w:szCs w:val="28"/>
          <w:lang w:eastAsia="en-US"/>
        </w:rPr>
        <w:t>)</w:t>
      </w:r>
      <w:r w:rsidR="00F67200">
        <w:rPr>
          <w:rFonts w:eastAsia="Calibri"/>
          <w:szCs w:val="28"/>
          <w:lang w:eastAsia="en-US"/>
        </w:rPr>
        <w:t>.</w:t>
      </w:r>
    </w:p>
    <w:p w:rsidR="00F67200" w:rsidRPr="00C91403" w:rsidRDefault="005F533C" w:rsidP="004D1D87">
      <w:pPr>
        <w:pStyle w:val="afe"/>
        <w:spacing w:line="276" w:lineRule="auto"/>
        <w:ind w:left="0" w:firstLine="709"/>
        <w:jc w:val="both"/>
        <w:rPr>
          <w:rFonts w:eastAsia="Calibri"/>
          <w:color w:val="000000"/>
          <w:szCs w:val="28"/>
        </w:rPr>
      </w:pPr>
      <w:r>
        <w:rPr>
          <w:rFonts w:eastAsia="Calibri"/>
          <w:szCs w:val="28"/>
        </w:rPr>
        <w:t>1.9</w:t>
      </w:r>
      <w:r w:rsidR="00F67200">
        <w:rPr>
          <w:rFonts w:eastAsia="Calibri"/>
          <w:szCs w:val="28"/>
        </w:rPr>
        <w:t>.2.</w:t>
      </w:r>
      <w:r w:rsidR="00F67200">
        <w:rPr>
          <w:rFonts w:eastAsia="Calibri"/>
          <w:szCs w:val="28"/>
        </w:rPr>
        <w:tab/>
      </w:r>
      <w:r w:rsidR="00F67200" w:rsidRPr="00156726">
        <w:rPr>
          <w:rFonts w:eastAsia="Calibri"/>
          <w:szCs w:val="28"/>
        </w:rPr>
        <w:t xml:space="preserve">Для </w:t>
      </w:r>
      <w:r w:rsidR="00F67200">
        <w:rPr>
          <w:rFonts w:eastAsia="Calibri"/>
          <w:szCs w:val="28"/>
        </w:rPr>
        <w:t>осмотра и</w:t>
      </w:r>
      <w:r w:rsidR="00F67200" w:rsidRPr="00156726">
        <w:rPr>
          <w:rFonts w:eastAsia="Calibri"/>
          <w:szCs w:val="28"/>
        </w:rPr>
        <w:t>мущества необходимо направить письменную заявку на проведение осмотра. Заявка направляется на фирменном бланке организац</w:t>
      </w:r>
      <w:r w:rsidR="00F67200">
        <w:rPr>
          <w:rFonts w:eastAsia="Calibri"/>
          <w:szCs w:val="28"/>
        </w:rPr>
        <w:t xml:space="preserve">ии, с указанием номера </w:t>
      </w:r>
      <w:r w:rsidR="006A67AE">
        <w:rPr>
          <w:rFonts w:eastAsia="Calibri"/>
          <w:szCs w:val="28"/>
        </w:rPr>
        <w:t>конкурс</w:t>
      </w:r>
      <w:r w:rsidR="00F67200">
        <w:rPr>
          <w:rFonts w:eastAsia="Calibri"/>
          <w:szCs w:val="28"/>
        </w:rPr>
        <w:t>а и наименования и</w:t>
      </w:r>
      <w:r w:rsidR="00F67200" w:rsidRPr="00156726">
        <w:rPr>
          <w:rFonts w:eastAsia="Calibri"/>
          <w:szCs w:val="28"/>
        </w:rPr>
        <w:t xml:space="preserve">мущества, осмотр которого необходимо провести. В заявке необходимо предоставить сведения о лице, уполномоченном участником на проведение осмотра и подтверждающие документы, с целью оформления разового пропуска на производственные объекты </w:t>
      </w:r>
      <w:r w:rsidR="00F67200" w:rsidRPr="00C91403">
        <w:rPr>
          <w:rFonts w:eastAsia="Calibri"/>
          <w:color w:val="000000"/>
          <w:szCs w:val="28"/>
        </w:rPr>
        <w:t>продавца.</w:t>
      </w:r>
    </w:p>
    <w:p w:rsidR="00F67200" w:rsidRPr="00156726" w:rsidRDefault="005F533C" w:rsidP="004D1D87">
      <w:pPr>
        <w:pStyle w:val="afe"/>
        <w:spacing w:line="276" w:lineRule="auto"/>
        <w:ind w:left="0" w:firstLine="709"/>
        <w:jc w:val="both"/>
        <w:rPr>
          <w:rFonts w:eastAsia="Calibri"/>
          <w:szCs w:val="28"/>
        </w:rPr>
      </w:pPr>
      <w:r>
        <w:rPr>
          <w:rFonts w:eastAsia="Calibri"/>
          <w:szCs w:val="28"/>
        </w:rPr>
        <w:t>1.9</w:t>
      </w:r>
      <w:r w:rsidR="00F67200">
        <w:rPr>
          <w:rFonts w:eastAsia="Calibri"/>
          <w:szCs w:val="28"/>
        </w:rPr>
        <w:t>.3.</w:t>
      </w:r>
      <w:r w:rsidR="00F67200">
        <w:rPr>
          <w:rFonts w:eastAsia="Calibri"/>
          <w:szCs w:val="28"/>
        </w:rPr>
        <w:tab/>
      </w:r>
      <w:r w:rsidR="00F67200" w:rsidRPr="00156726">
        <w:rPr>
          <w:rFonts w:eastAsia="Calibri"/>
          <w:szCs w:val="28"/>
        </w:rPr>
        <w:t>Заявка на проведение осмотра направляется на электронный адрес</w:t>
      </w:r>
      <w:r w:rsidR="00F67200" w:rsidRPr="00156726">
        <w:rPr>
          <w:szCs w:val="28"/>
        </w:rPr>
        <w:t xml:space="preserve">: </w:t>
      </w:r>
      <w:r w:rsidR="001B0DC4">
        <w:rPr>
          <w:rStyle w:val="a7"/>
          <w:rFonts w:ascii="Sylfaen" w:hAnsi="Sylfaen"/>
          <w:szCs w:val="28"/>
          <w:lang w:val="en-US"/>
        </w:rPr>
        <w:t>tender</w:t>
      </w:r>
      <w:r w:rsidR="001B0DC4" w:rsidRPr="001B0DC4">
        <w:rPr>
          <w:rStyle w:val="a7"/>
          <w:rFonts w:ascii="Sylfaen" w:hAnsi="Sylfaen"/>
          <w:szCs w:val="28"/>
        </w:rPr>
        <w:t>@</w:t>
      </w:r>
      <w:r w:rsidR="001B0DC4">
        <w:rPr>
          <w:rStyle w:val="a7"/>
          <w:rFonts w:ascii="Sylfaen" w:hAnsi="Sylfaen"/>
          <w:szCs w:val="28"/>
          <w:lang w:val="en-US"/>
        </w:rPr>
        <w:t>railway</w:t>
      </w:r>
      <w:r w:rsidR="001B0DC4" w:rsidRPr="001B0DC4">
        <w:rPr>
          <w:rStyle w:val="a7"/>
          <w:rFonts w:ascii="Sylfaen" w:hAnsi="Sylfaen"/>
          <w:szCs w:val="28"/>
        </w:rPr>
        <w:t>.</w:t>
      </w:r>
      <w:r w:rsidR="001B0DC4">
        <w:rPr>
          <w:rStyle w:val="a7"/>
          <w:rFonts w:ascii="Sylfaen" w:hAnsi="Sylfaen"/>
          <w:szCs w:val="28"/>
          <w:lang w:val="en-US"/>
        </w:rPr>
        <w:t>am</w:t>
      </w:r>
      <w:r w:rsidR="001B0DC4">
        <w:rPr>
          <w:szCs w:val="28"/>
        </w:rPr>
        <w:t>.; тел: +(374) 6</w:t>
      </w:r>
      <w:r w:rsidR="00F67200" w:rsidRPr="00156726">
        <w:rPr>
          <w:szCs w:val="28"/>
        </w:rPr>
        <w:t xml:space="preserve">0 </w:t>
      </w:r>
      <w:r w:rsidR="001B0DC4" w:rsidRPr="001B0DC4">
        <w:rPr>
          <w:szCs w:val="28"/>
        </w:rPr>
        <w:t>46</w:t>
      </w:r>
      <w:r w:rsidR="001B0DC4">
        <w:rPr>
          <w:szCs w:val="28"/>
        </w:rPr>
        <w:t>-31-</w:t>
      </w:r>
      <w:r w:rsidR="001B0DC4" w:rsidRPr="001B0DC4">
        <w:rPr>
          <w:szCs w:val="28"/>
        </w:rPr>
        <w:t>74</w:t>
      </w:r>
      <w:r w:rsidR="00F67200">
        <w:rPr>
          <w:rFonts w:ascii="Sylfaen" w:hAnsi="Sylfaen"/>
          <w:szCs w:val="28"/>
        </w:rPr>
        <w:t>.</w:t>
      </w:r>
      <w:r w:rsidR="00F67200" w:rsidRPr="00E9264C">
        <w:rPr>
          <w:rFonts w:eastAsia="Calibri"/>
          <w:color w:val="FF0000"/>
          <w:szCs w:val="28"/>
        </w:rPr>
        <w:t xml:space="preserve"> </w:t>
      </w:r>
    </w:p>
    <w:p w:rsidR="00F67200" w:rsidRDefault="00F67200" w:rsidP="004C09A0">
      <w:pPr>
        <w:spacing w:line="276" w:lineRule="auto"/>
        <w:jc w:val="both"/>
        <w:rPr>
          <w:szCs w:val="28"/>
        </w:rPr>
      </w:pPr>
    </w:p>
    <w:p w:rsidR="00CC1341" w:rsidRPr="00CE59A3" w:rsidRDefault="00CC1341" w:rsidP="00F13D22">
      <w:pPr>
        <w:numPr>
          <w:ilvl w:val="1"/>
          <w:numId w:val="10"/>
        </w:numPr>
        <w:ind w:left="0" w:firstLine="709"/>
        <w:jc w:val="both"/>
        <w:rPr>
          <w:b/>
          <w:szCs w:val="28"/>
        </w:rPr>
      </w:pPr>
      <w:r w:rsidRPr="00CE59A3">
        <w:rPr>
          <w:b/>
          <w:szCs w:val="28"/>
        </w:rPr>
        <w:t xml:space="preserve">Условия оплаты: </w:t>
      </w:r>
    </w:p>
    <w:p w:rsidR="007F36D9" w:rsidRDefault="000673B1" w:rsidP="00F13D22">
      <w:pPr>
        <w:numPr>
          <w:ilvl w:val="2"/>
          <w:numId w:val="10"/>
        </w:numPr>
        <w:ind w:left="0" w:firstLine="709"/>
        <w:jc w:val="both"/>
        <w:rPr>
          <w:szCs w:val="28"/>
        </w:rPr>
      </w:pPr>
      <w:r>
        <w:rPr>
          <w:szCs w:val="28"/>
        </w:rPr>
        <w:t>Оплата осуществляется в зависимости от резиденства Покупателя,</w:t>
      </w:r>
      <w:r w:rsidR="00CC1341" w:rsidRPr="005254B4">
        <w:rPr>
          <w:szCs w:val="28"/>
        </w:rPr>
        <w:t xml:space="preserve"> банковским переводом.</w:t>
      </w:r>
    </w:p>
    <w:p w:rsidR="007F36D9" w:rsidRDefault="00CC1341" w:rsidP="00F13D22">
      <w:pPr>
        <w:numPr>
          <w:ilvl w:val="2"/>
          <w:numId w:val="10"/>
        </w:numPr>
        <w:ind w:left="0" w:firstLine="709"/>
        <w:jc w:val="both"/>
        <w:rPr>
          <w:szCs w:val="28"/>
        </w:rPr>
      </w:pPr>
      <w:r w:rsidRPr="007F36D9">
        <w:rPr>
          <w:szCs w:val="28"/>
        </w:rPr>
        <w:t xml:space="preserve">Победитель </w:t>
      </w:r>
      <w:r w:rsidR="006A67AE" w:rsidRPr="007F36D9">
        <w:rPr>
          <w:szCs w:val="28"/>
        </w:rPr>
        <w:t>конкурс</w:t>
      </w:r>
      <w:r w:rsidRPr="007F36D9">
        <w:rPr>
          <w:szCs w:val="28"/>
        </w:rPr>
        <w:t xml:space="preserve">а осуществляет 100% предоплату стоимости имущества, указанной в спецификации, после получения продавцом </w:t>
      </w:r>
      <w:r w:rsidRPr="007F36D9">
        <w:rPr>
          <w:szCs w:val="28"/>
        </w:rPr>
        <w:lastRenderedPageBreak/>
        <w:t xml:space="preserve">разрешения на вывоз имущества из Республики Армения от компетентного органа Республики Армения, в течение 5 (пяти) </w:t>
      </w:r>
      <w:r w:rsidR="004C56F8" w:rsidRPr="007F36D9">
        <w:rPr>
          <w:szCs w:val="28"/>
        </w:rPr>
        <w:t>рабочих</w:t>
      </w:r>
      <w:r w:rsidRPr="007F36D9">
        <w:rPr>
          <w:szCs w:val="28"/>
        </w:rPr>
        <w:t xml:space="preserve"> дней с момента получения уведомления продавца о готовности имущества к отгрузке и счета на оплату.</w:t>
      </w:r>
    </w:p>
    <w:p w:rsidR="007F36D9" w:rsidRDefault="00CC1341" w:rsidP="00F13D22">
      <w:pPr>
        <w:numPr>
          <w:ilvl w:val="2"/>
          <w:numId w:val="10"/>
        </w:numPr>
        <w:ind w:left="0" w:firstLine="709"/>
        <w:jc w:val="both"/>
        <w:rPr>
          <w:szCs w:val="28"/>
        </w:rPr>
      </w:pPr>
      <w:r w:rsidRPr="007F36D9">
        <w:rPr>
          <w:szCs w:val="28"/>
        </w:rPr>
        <w:t xml:space="preserve">Оплата производится победителем </w:t>
      </w:r>
      <w:r w:rsidR="006A67AE" w:rsidRPr="007F36D9">
        <w:rPr>
          <w:szCs w:val="28"/>
        </w:rPr>
        <w:t>конкурс</w:t>
      </w:r>
      <w:r w:rsidRPr="007F36D9">
        <w:rPr>
          <w:szCs w:val="28"/>
        </w:rPr>
        <w:t>а в безналичном порядке, путем перечисления денежных средств в размере 100% общей стоимости имущества на расчетный счет продавца.</w:t>
      </w:r>
    </w:p>
    <w:p w:rsidR="00CC1341" w:rsidRPr="007F36D9" w:rsidRDefault="00CC1341" w:rsidP="00F13D22">
      <w:pPr>
        <w:numPr>
          <w:ilvl w:val="2"/>
          <w:numId w:val="10"/>
        </w:numPr>
        <w:ind w:left="0" w:firstLine="709"/>
        <w:jc w:val="both"/>
        <w:rPr>
          <w:szCs w:val="28"/>
        </w:rPr>
      </w:pPr>
      <w:r w:rsidRPr="007F36D9">
        <w:rPr>
          <w:szCs w:val="28"/>
        </w:rPr>
        <w:t xml:space="preserve">После 100% оплаты победителем </w:t>
      </w:r>
      <w:r w:rsidR="006A67AE" w:rsidRPr="007F36D9">
        <w:rPr>
          <w:szCs w:val="28"/>
        </w:rPr>
        <w:t>конкурс</w:t>
      </w:r>
      <w:r w:rsidRPr="007F36D9">
        <w:rPr>
          <w:szCs w:val="28"/>
        </w:rPr>
        <w:t xml:space="preserve">а имущества продавец передает победителю </w:t>
      </w:r>
      <w:r w:rsidR="006A67AE" w:rsidRPr="007F36D9">
        <w:rPr>
          <w:szCs w:val="28"/>
        </w:rPr>
        <w:t>конкурс</w:t>
      </w:r>
      <w:r w:rsidRPr="007F36D9">
        <w:rPr>
          <w:szCs w:val="28"/>
        </w:rPr>
        <w:t>а или его уполномоченным представителям следующие документы:</w:t>
      </w:r>
    </w:p>
    <w:p w:rsidR="00CC1341" w:rsidRPr="004D1D87" w:rsidRDefault="00CC1341" w:rsidP="004D1D87">
      <w:pPr>
        <w:spacing w:line="276" w:lineRule="auto"/>
        <w:ind w:firstLine="709"/>
        <w:jc w:val="both"/>
        <w:rPr>
          <w:szCs w:val="28"/>
        </w:rPr>
      </w:pPr>
      <w:r w:rsidRPr="004D1D87">
        <w:rPr>
          <w:szCs w:val="28"/>
        </w:rPr>
        <w:t>- накладную;</w:t>
      </w:r>
    </w:p>
    <w:p w:rsidR="00CC1341" w:rsidRDefault="004C56F8" w:rsidP="004D1D87">
      <w:pPr>
        <w:spacing w:line="276" w:lineRule="auto"/>
        <w:ind w:firstLine="709"/>
        <w:jc w:val="both"/>
        <w:rPr>
          <w:szCs w:val="28"/>
        </w:rPr>
      </w:pPr>
      <w:r>
        <w:rPr>
          <w:szCs w:val="28"/>
        </w:rPr>
        <w:t>- счет-фактуру;</w:t>
      </w:r>
    </w:p>
    <w:p w:rsidR="007F36D9" w:rsidRDefault="004C56F8" w:rsidP="007F36D9">
      <w:pPr>
        <w:spacing w:line="276" w:lineRule="auto"/>
        <w:ind w:firstLine="709"/>
        <w:jc w:val="both"/>
        <w:rPr>
          <w:szCs w:val="28"/>
        </w:rPr>
      </w:pPr>
      <w:r>
        <w:rPr>
          <w:szCs w:val="28"/>
        </w:rPr>
        <w:t xml:space="preserve">- </w:t>
      </w:r>
      <w:r w:rsidR="007F36D9" w:rsidRPr="007F36D9">
        <w:rPr>
          <w:szCs w:val="28"/>
        </w:rPr>
        <w:t>полный комплект документации на Имущество (оригинальные экземпляры выданные заводом-изготовителем тепловозов или копии паспортов тепловоза, прочие документы (или копии таковых), свидетельствующие о соответствии переоборудований и переделок Имущества, если таковые имели место, нормативным требованиям, утвержденным и действующим на предприятиях ж/д транспорта, проведенных капитальных и деповских ремонтах и осмотрах).</w:t>
      </w:r>
    </w:p>
    <w:p w:rsidR="00CC1341" w:rsidRPr="004D1D87" w:rsidRDefault="00CC1341" w:rsidP="007F36D9">
      <w:pPr>
        <w:spacing w:line="276" w:lineRule="auto"/>
        <w:ind w:firstLine="709"/>
        <w:jc w:val="both"/>
        <w:rPr>
          <w:szCs w:val="28"/>
        </w:rPr>
      </w:pPr>
      <w:r w:rsidRPr="004D1D87">
        <w:rPr>
          <w:szCs w:val="28"/>
        </w:rPr>
        <w:t xml:space="preserve">Обязательства победителя </w:t>
      </w:r>
      <w:r w:rsidR="006A67AE">
        <w:rPr>
          <w:szCs w:val="28"/>
        </w:rPr>
        <w:t>конкурс</w:t>
      </w:r>
      <w:r w:rsidRPr="004D1D87">
        <w:rPr>
          <w:szCs w:val="28"/>
        </w:rPr>
        <w:t>а по оплате суммы договора считаются исполненными с момента поступления денежных средств на расчетный счет продавца.</w:t>
      </w:r>
    </w:p>
    <w:p w:rsidR="00CC1341" w:rsidRPr="004D1D87" w:rsidRDefault="00CC1341" w:rsidP="00F13D22">
      <w:pPr>
        <w:numPr>
          <w:ilvl w:val="1"/>
          <w:numId w:val="11"/>
        </w:numPr>
        <w:spacing w:line="276" w:lineRule="auto"/>
        <w:rPr>
          <w:szCs w:val="28"/>
        </w:rPr>
      </w:pPr>
      <w:r w:rsidRPr="004D1D87">
        <w:rPr>
          <w:szCs w:val="28"/>
        </w:rPr>
        <w:t>Период реализации имущества 2021 год.</w:t>
      </w:r>
    </w:p>
    <w:p w:rsidR="00CC1341" w:rsidRPr="004D1D87" w:rsidRDefault="00CC1341" w:rsidP="00F13D22">
      <w:pPr>
        <w:numPr>
          <w:ilvl w:val="1"/>
          <w:numId w:val="11"/>
        </w:numPr>
        <w:spacing w:line="276" w:lineRule="auto"/>
        <w:ind w:left="0" w:firstLine="709"/>
        <w:jc w:val="both"/>
        <w:rPr>
          <w:b/>
          <w:szCs w:val="28"/>
        </w:rPr>
      </w:pPr>
      <w:r w:rsidRPr="004D1D87">
        <w:rPr>
          <w:b/>
          <w:szCs w:val="28"/>
        </w:rPr>
        <w:t xml:space="preserve">Условия поставки имущества: </w:t>
      </w:r>
    </w:p>
    <w:p w:rsidR="00440E30" w:rsidRDefault="00CC1341" w:rsidP="00F13D22">
      <w:pPr>
        <w:numPr>
          <w:ilvl w:val="2"/>
          <w:numId w:val="19"/>
        </w:numPr>
        <w:spacing w:line="276" w:lineRule="auto"/>
        <w:ind w:left="0" w:firstLine="284"/>
        <w:jc w:val="both"/>
        <w:rPr>
          <w:szCs w:val="28"/>
        </w:rPr>
      </w:pPr>
      <w:r w:rsidRPr="004D1D87">
        <w:rPr>
          <w:szCs w:val="28"/>
        </w:rPr>
        <w:t>Поставка имущества производится на условиях FСА (ИНКОТЕРМС 2010г.), франко-перевозчик.</w:t>
      </w:r>
    </w:p>
    <w:p w:rsidR="00440E30" w:rsidRDefault="00CC1341" w:rsidP="00F13D22">
      <w:pPr>
        <w:numPr>
          <w:ilvl w:val="2"/>
          <w:numId w:val="19"/>
        </w:numPr>
        <w:spacing w:line="276" w:lineRule="auto"/>
        <w:ind w:left="0" w:firstLine="284"/>
        <w:jc w:val="both"/>
        <w:rPr>
          <w:szCs w:val="28"/>
        </w:rPr>
      </w:pPr>
      <w:r w:rsidRPr="00440E30">
        <w:rPr>
          <w:spacing w:val="-1"/>
          <w:szCs w:val="28"/>
        </w:rPr>
        <w:t xml:space="preserve">Транспортировка имущества от места его передачи осуществляется за счет победителя </w:t>
      </w:r>
      <w:r w:rsidR="006A67AE" w:rsidRPr="00440E30">
        <w:rPr>
          <w:spacing w:val="-1"/>
          <w:szCs w:val="28"/>
        </w:rPr>
        <w:t>конкурс</w:t>
      </w:r>
      <w:r w:rsidRPr="00440E30">
        <w:rPr>
          <w:spacing w:val="-1"/>
          <w:szCs w:val="28"/>
        </w:rPr>
        <w:t>а при условии оформления всех необходимых документов продавцом. Списанные тепловозы будут транспортироваться как груз на своих осях после приведения в транспортное положение.</w:t>
      </w:r>
    </w:p>
    <w:p w:rsidR="00440E30" w:rsidRDefault="00CC1341" w:rsidP="00F13D22">
      <w:pPr>
        <w:numPr>
          <w:ilvl w:val="2"/>
          <w:numId w:val="19"/>
        </w:numPr>
        <w:spacing w:line="276" w:lineRule="auto"/>
        <w:ind w:left="0" w:firstLine="284"/>
        <w:jc w:val="both"/>
        <w:rPr>
          <w:szCs w:val="28"/>
        </w:rPr>
      </w:pPr>
      <w:r w:rsidRPr="00440E30">
        <w:rPr>
          <w:spacing w:val="-1"/>
          <w:szCs w:val="28"/>
        </w:rPr>
        <w:t xml:space="preserve">Продавец обязан предоставить перевозчику или другому лицу, указанному победителем </w:t>
      </w:r>
      <w:r w:rsidR="006A67AE" w:rsidRPr="00440E30">
        <w:rPr>
          <w:spacing w:val="-1"/>
          <w:szCs w:val="28"/>
        </w:rPr>
        <w:t>конкурс</w:t>
      </w:r>
      <w:r w:rsidRPr="00440E30">
        <w:rPr>
          <w:spacing w:val="-1"/>
          <w:szCs w:val="28"/>
        </w:rPr>
        <w:t xml:space="preserve">а либо самому победителю </w:t>
      </w:r>
      <w:r w:rsidR="006A67AE" w:rsidRPr="00440E30">
        <w:rPr>
          <w:spacing w:val="-1"/>
          <w:szCs w:val="28"/>
        </w:rPr>
        <w:t>конкурс</w:t>
      </w:r>
      <w:r w:rsidRPr="00440E30">
        <w:rPr>
          <w:spacing w:val="-1"/>
          <w:szCs w:val="28"/>
        </w:rPr>
        <w:t xml:space="preserve">а имущество, прошедшие таможенную очистку (таможенный режим экспорта), в названном месте в установленную дату или в оговоренный срок. </w:t>
      </w:r>
    </w:p>
    <w:p w:rsidR="00440E30" w:rsidRDefault="00CC1341" w:rsidP="00F13D22">
      <w:pPr>
        <w:numPr>
          <w:ilvl w:val="2"/>
          <w:numId w:val="19"/>
        </w:numPr>
        <w:spacing w:line="276" w:lineRule="auto"/>
        <w:ind w:left="0" w:firstLine="284"/>
        <w:jc w:val="both"/>
        <w:rPr>
          <w:szCs w:val="28"/>
        </w:rPr>
      </w:pPr>
      <w:r w:rsidRPr="00440E30">
        <w:rPr>
          <w:spacing w:val="-1"/>
          <w:szCs w:val="28"/>
        </w:rPr>
        <w:t xml:space="preserve">Таможенное оформление для ввоза имущества, уплата импортных таможенных пошлин или иные импортные таможенные процедуры при ввозе возлагаются на победителя </w:t>
      </w:r>
      <w:r w:rsidR="006A67AE" w:rsidRPr="00440E30">
        <w:rPr>
          <w:spacing w:val="-1"/>
          <w:szCs w:val="28"/>
        </w:rPr>
        <w:t>конкурс</w:t>
      </w:r>
      <w:r w:rsidRPr="00440E30">
        <w:rPr>
          <w:spacing w:val="-1"/>
          <w:szCs w:val="28"/>
        </w:rPr>
        <w:t>а.</w:t>
      </w:r>
    </w:p>
    <w:p w:rsidR="004C09A0" w:rsidRPr="00440E30" w:rsidRDefault="00CC1341" w:rsidP="00F13D22">
      <w:pPr>
        <w:numPr>
          <w:ilvl w:val="2"/>
          <w:numId w:val="19"/>
        </w:numPr>
        <w:spacing w:line="276" w:lineRule="auto"/>
        <w:ind w:left="0" w:firstLine="284"/>
        <w:jc w:val="both"/>
        <w:rPr>
          <w:szCs w:val="28"/>
        </w:rPr>
      </w:pPr>
      <w:r w:rsidRPr="00440E30">
        <w:rPr>
          <w:spacing w:val="-1"/>
          <w:szCs w:val="28"/>
        </w:rPr>
        <w:t>Все расходы, включая таможенные, после подписания и в процессе исполнения договора уплачиваются сторонами на территориях своих стран.</w:t>
      </w:r>
    </w:p>
    <w:p w:rsidR="00440E30" w:rsidRPr="00440E30" w:rsidRDefault="00440E30" w:rsidP="00440E30">
      <w:pPr>
        <w:spacing w:line="276" w:lineRule="auto"/>
        <w:ind w:left="284"/>
        <w:jc w:val="both"/>
        <w:rPr>
          <w:szCs w:val="28"/>
        </w:rPr>
      </w:pPr>
    </w:p>
    <w:p w:rsidR="00CC1341" w:rsidRPr="004D1D87" w:rsidRDefault="00CC1341" w:rsidP="00F13D22">
      <w:pPr>
        <w:numPr>
          <w:ilvl w:val="1"/>
          <w:numId w:val="19"/>
        </w:numPr>
        <w:spacing w:line="276" w:lineRule="auto"/>
        <w:ind w:right="20"/>
        <w:jc w:val="both"/>
        <w:rPr>
          <w:b/>
          <w:spacing w:val="-1"/>
          <w:szCs w:val="28"/>
        </w:rPr>
      </w:pPr>
      <w:r w:rsidRPr="004D1D87">
        <w:rPr>
          <w:b/>
          <w:spacing w:val="-1"/>
          <w:szCs w:val="28"/>
        </w:rPr>
        <w:lastRenderedPageBreak/>
        <w:t>Условия приемки-передачи имущества:</w:t>
      </w:r>
    </w:p>
    <w:p w:rsidR="00CC1341" w:rsidRPr="004D1D87" w:rsidRDefault="00CC1341" w:rsidP="00F13D22">
      <w:pPr>
        <w:numPr>
          <w:ilvl w:val="2"/>
          <w:numId w:val="19"/>
        </w:numPr>
        <w:spacing w:line="276" w:lineRule="auto"/>
        <w:ind w:left="0" w:right="23" w:firstLine="709"/>
        <w:jc w:val="both"/>
        <w:rPr>
          <w:szCs w:val="28"/>
        </w:rPr>
      </w:pPr>
      <w:r w:rsidRPr="004D1D87">
        <w:rPr>
          <w:bCs/>
          <w:szCs w:val="28"/>
        </w:rPr>
        <w:t xml:space="preserve">Прием-передача имущества по количеству и техническому их состоянию производится на ж/д станции (станция передачи имущества), указанной в п. </w:t>
      </w:r>
      <w:r w:rsidR="0025448E" w:rsidRPr="004D1D87">
        <w:rPr>
          <w:bCs/>
          <w:szCs w:val="28"/>
        </w:rPr>
        <w:t>1.</w:t>
      </w:r>
      <w:r w:rsidRPr="004D1D87">
        <w:rPr>
          <w:bCs/>
          <w:szCs w:val="28"/>
        </w:rPr>
        <w:t xml:space="preserve">7, при этом, победитель </w:t>
      </w:r>
      <w:r w:rsidR="006A67AE">
        <w:rPr>
          <w:bCs/>
          <w:szCs w:val="28"/>
        </w:rPr>
        <w:t>конкурс</w:t>
      </w:r>
      <w:r w:rsidRPr="004D1D87">
        <w:rPr>
          <w:bCs/>
          <w:szCs w:val="28"/>
        </w:rPr>
        <w:t xml:space="preserve">а должен в течение 5 (пяти) рабочих дней с даты получения уведомления продавца о готовности имущества к отправке, обеспечить направление своих представителей, полномочия которых подтверждены доверенностью. В случае невозможности прибытия представителей победителей </w:t>
      </w:r>
      <w:r w:rsidR="006A67AE">
        <w:rPr>
          <w:bCs/>
          <w:szCs w:val="28"/>
        </w:rPr>
        <w:t>конкурс</w:t>
      </w:r>
      <w:r w:rsidRPr="004D1D87">
        <w:rPr>
          <w:bCs/>
          <w:szCs w:val="28"/>
        </w:rPr>
        <w:t xml:space="preserve">а к указанному в уведомлении сроку, дата приемки и поставки имущества переносится на срок фактического прибытия представителей победителя </w:t>
      </w:r>
      <w:r w:rsidR="006A67AE">
        <w:rPr>
          <w:bCs/>
          <w:szCs w:val="28"/>
        </w:rPr>
        <w:t>конкурс</w:t>
      </w:r>
      <w:r w:rsidRPr="004D1D87">
        <w:rPr>
          <w:bCs/>
          <w:szCs w:val="28"/>
        </w:rPr>
        <w:t>а.</w:t>
      </w:r>
    </w:p>
    <w:p w:rsidR="00CC1341" w:rsidRPr="004D1D87" w:rsidRDefault="00CC1341" w:rsidP="00F13D22">
      <w:pPr>
        <w:numPr>
          <w:ilvl w:val="2"/>
          <w:numId w:val="19"/>
        </w:numPr>
        <w:spacing w:line="276" w:lineRule="auto"/>
        <w:ind w:left="0" w:right="23" w:firstLine="709"/>
        <w:jc w:val="both"/>
        <w:rPr>
          <w:szCs w:val="28"/>
        </w:rPr>
      </w:pPr>
      <w:r w:rsidRPr="004D1D87">
        <w:rPr>
          <w:szCs w:val="28"/>
        </w:rPr>
        <w:t>В уведомлении продавца о готовности имущества к отправке продавец должен указать: наименование и количество имущества готового к отправке.</w:t>
      </w:r>
    </w:p>
    <w:p w:rsidR="00CC1341" w:rsidRPr="004D1D87" w:rsidRDefault="00CC1341" w:rsidP="00F13D22">
      <w:pPr>
        <w:numPr>
          <w:ilvl w:val="2"/>
          <w:numId w:val="19"/>
        </w:numPr>
        <w:spacing w:line="276" w:lineRule="auto"/>
        <w:ind w:left="0" w:right="23" w:firstLine="709"/>
        <w:jc w:val="both"/>
        <w:rPr>
          <w:szCs w:val="28"/>
        </w:rPr>
      </w:pPr>
      <w:r w:rsidRPr="004D1D87">
        <w:rPr>
          <w:szCs w:val="28"/>
        </w:rPr>
        <w:t xml:space="preserve">Продавец обязан в течении 30 (тридцати) рабочих дней после подтверждения победителем </w:t>
      </w:r>
      <w:r w:rsidR="006A67AE">
        <w:rPr>
          <w:szCs w:val="28"/>
        </w:rPr>
        <w:t>конкурс</w:t>
      </w:r>
      <w:r w:rsidRPr="004D1D87">
        <w:rPr>
          <w:szCs w:val="28"/>
        </w:rPr>
        <w:t xml:space="preserve">а соответствующего количества, качества и комплектности имущества, получения 100% оплаты за имущество, на основании акта приема-передачи имущества (далее - Акт), подписанного уполномоченными представителями продавца и победителя </w:t>
      </w:r>
      <w:r w:rsidR="006A67AE">
        <w:rPr>
          <w:szCs w:val="28"/>
        </w:rPr>
        <w:t>конкурс</w:t>
      </w:r>
      <w:r w:rsidRPr="004D1D87">
        <w:rPr>
          <w:szCs w:val="28"/>
        </w:rPr>
        <w:t xml:space="preserve">а, осуществить передачу имущества победителю </w:t>
      </w:r>
      <w:r w:rsidR="006A67AE">
        <w:rPr>
          <w:szCs w:val="28"/>
        </w:rPr>
        <w:t>конкурс</w:t>
      </w:r>
      <w:r w:rsidRPr="004D1D87">
        <w:rPr>
          <w:szCs w:val="28"/>
        </w:rPr>
        <w:t xml:space="preserve">а, кроме того передать победителю </w:t>
      </w:r>
      <w:r w:rsidR="006A67AE">
        <w:rPr>
          <w:szCs w:val="28"/>
        </w:rPr>
        <w:t>конкурс</w:t>
      </w:r>
      <w:r w:rsidRPr="004D1D87">
        <w:rPr>
          <w:szCs w:val="28"/>
        </w:rPr>
        <w:t>а сопроводительные документы, указанные в п.п.</w:t>
      </w:r>
      <w:r w:rsidR="004D1D87">
        <w:rPr>
          <w:szCs w:val="28"/>
        </w:rPr>
        <w:t xml:space="preserve"> 1.1</w:t>
      </w:r>
      <w:r w:rsidR="00C659BB">
        <w:rPr>
          <w:szCs w:val="28"/>
        </w:rPr>
        <w:t>0</w:t>
      </w:r>
      <w:r w:rsidRPr="004D1D87">
        <w:rPr>
          <w:szCs w:val="28"/>
        </w:rPr>
        <w:t>.4.</w:t>
      </w:r>
    </w:p>
    <w:p w:rsidR="00546FF7" w:rsidRDefault="00CC1341" w:rsidP="00F13D22">
      <w:pPr>
        <w:numPr>
          <w:ilvl w:val="2"/>
          <w:numId w:val="19"/>
        </w:numPr>
        <w:spacing w:line="276" w:lineRule="auto"/>
        <w:ind w:left="0" w:right="23" w:firstLine="709"/>
        <w:jc w:val="both"/>
        <w:rPr>
          <w:szCs w:val="28"/>
        </w:rPr>
      </w:pPr>
      <w:r w:rsidRPr="004D1D87">
        <w:rPr>
          <w:szCs w:val="28"/>
        </w:rPr>
        <w:t xml:space="preserve">При сдаче имущества победителю </w:t>
      </w:r>
      <w:r w:rsidR="006A67AE">
        <w:rPr>
          <w:szCs w:val="28"/>
        </w:rPr>
        <w:t>конкурс</w:t>
      </w:r>
      <w:r w:rsidRPr="004D1D87">
        <w:rPr>
          <w:szCs w:val="28"/>
        </w:rPr>
        <w:t>а продавец обязан составить и представить акт передачи (приема) имущества на баланс соответствующей формы.</w:t>
      </w:r>
    </w:p>
    <w:p w:rsidR="00CC1341" w:rsidRPr="00546FF7" w:rsidRDefault="00CC1341" w:rsidP="00F13D22">
      <w:pPr>
        <w:numPr>
          <w:ilvl w:val="2"/>
          <w:numId w:val="19"/>
        </w:numPr>
        <w:spacing w:line="276" w:lineRule="auto"/>
        <w:ind w:left="0" w:right="23" w:firstLine="709"/>
        <w:jc w:val="both"/>
        <w:rPr>
          <w:szCs w:val="28"/>
        </w:rPr>
      </w:pPr>
      <w:r w:rsidRPr="00546FF7">
        <w:rPr>
          <w:szCs w:val="28"/>
        </w:rPr>
        <w:t xml:space="preserve">Право собственности на имущество переходит от продавца к победителю </w:t>
      </w:r>
      <w:r w:rsidR="006A67AE" w:rsidRPr="00546FF7">
        <w:rPr>
          <w:szCs w:val="28"/>
        </w:rPr>
        <w:t>конкурс</w:t>
      </w:r>
      <w:r w:rsidRPr="00546FF7">
        <w:rPr>
          <w:szCs w:val="28"/>
        </w:rPr>
        <w:t>а с момента их полной оплаты и передачи Покупателю.</w:t>
      </w:r>
    </w:p>
    <w:p w:rsidR="004C09A0" w:rsidRDefault="004C09A0" w:rsidP="004C09A0">
      <w:pPr>
        <w:spacing w:line="276" w:lineRule="auto"/>
        <w:jc w:val="both"/>
        <w:rPr>
          <w:szCs w:val="28"/>
        </w:rPr>
      </w:pPr>
    </w:p>
    <w:p w:rsidR="00397CA2" w:rsidRPr="000C6C04" w:rsidRDefault="00397CA2" w:rsidP="000C6C04">
      <w:pPr>
        <w:pStyle w:val="1"/>
        <w:spacing w:line="276" w:lineRule="auto"/>
        <w:ind w:firstLine="709"/>
        <w:rPr>
          <w:rFonts w:ascii="Times New Roman" w:hAnsi="Times New Roman"/>
          <w:bCs w:val="0"/>
          <w:szCs w:val="28"/>
        </w:rPr>
      </w:pPr>
      <w:bookmarkStart w:id="4" w:name="_2._Общие_сведения"/>
      <w:bookmarkEnd w:id="4"/>
      <w:r w:rsidRPr="00576FBA">
        <w:rPr>
          <w:rFonts w:ascii="Times New Roman" w:hAnsi="Times New Roman"/>
          <w:bCs w:val="0"/>
          <w:szCs w:val="28"/>
        </w:rPr>
        <w:t xml:space="preserve">2. Общие сведения об организации и участии в </w:t>
      </w:r>
      <w:r w:rsidR="006A67AE">
        <w:rPr>
          <w:rFonts w:ascii="Times New Roman" w:hAnsi="Times New Roman"/>
          <w:bCs w:val="0"/>
          <w:szCs w:val="28"/>
        </w:rPr>
        <w:t>Конкурс</w:t>
      </w:r>
      <w:r w:rsidRPr="00576FBA">
        <w:rPr>
          <w:rFonts w:ascii="Times New Roman" w:hAnsi="Times New Roman"/>
          <w:bCs w:val="0"/>
          <w:szCs w:val="28"/>
        </w:rPr>
        <w:t>е</w:t>
      </w:r>
    </w:p>
    <w:p w:rsidR="00CF4227" w:rsidRPr="00576FBA" w:rsidRDefault="00397CA2" w:rsidP="003C6A5E">
      <w:pPr>
        <w:spacing w:line="276" w:lineRule="auto"/>
        <w:ind w:firstLine="709"/>
        <w:jc w:val="both"/>
        <w:rPr>
          <w:szCs w:val="28"/>
        </w:rPr>
      </w:pPr>
      <w:r w:rsidRPr="00576FBA">
        <w:rPr>
          <w:szCs w:val="28"/>
        </w:rPr>
        <w:t xml:space="preserve">2.1. </w:t>
      </w:r>
      <w:r w:rsidR="00CF4227" w:rsidRPr="00576FBA">
        <w:rPr>
          <w:szCs w:val="28"/>
        </w:rPr>
        <w:t xml:space="preserve">Общие сведения об </w:t>
      </w:r>
      <w:r w:rsidR="006A67AE">
        <w:rPr>
          <w:szCs w:val="28"/>
        </w:rPr>
        <w:t>Конкурс</w:t>
      </w:r>
      <w:r w:rsidR="00CF4227" w:rsidRPr="00576FBA">
        <w:rPr>
          <w:szCs w:val="28"/>
        </w:rPr>
        <w:t>е</w:t>
      </w:r>
      <w:r w:rsidR="008A2167" w:rsidRPr="00576FBA">
        <w:rPr>
          <w:szCs w:val="28"/>
        </w:rPr>
        <w:t>.</w:t>
      </w:r>
    </w:p>
    <w:p w:rsidR="005A7891" w:rsidRPr="00576FBA" w:rsidRDefault="009D41AD" w:rsidP="003C6A5E">
      <w:pPr>
        <w:spacing w:line="276" w:lineRule="auto"/>
        <w:ind w:firstLine="709"/>
        <w:jc w:val="both"/>
        <w:rPr>
          <w:b/>
          <w:szCs w:val="28"/>
        </w:rPr>
      </w:pPr>
      <w:r w:rsidRPr="00576FBA">
        <w:rPr>
          <w:szCs w:val="28"/>
        </w:rPr>
        <w:t xml:space="preserve">2.1.1. </w:t>
      </w:r>
      <w:r w:rsidR="00EE66FD">
        <w:rPr>
          <w:szCs w:val="28"/>
        </w:rPr>
        <w:t xml:space="preserve">окончательный срок подачи </w:t>
      </w:r>
      <w:r w:rsidR="00D03849">
        <w:rPr>
          <w:szCs w:val="28"/>
        </w:rPr>
        <w:t xml:space="preserve">заявок </w:t>
      </w:r>
      <w:r w:rsidR="005A7891" w:rsidRPr="00576FBA">
        <w:rPr>
          <w:b/>
          <w:szCs w:val="28"/>
        </w:rPr>
        <w:t>«</w:t>
      </w:r>
      <w:r w:rsidR="00EE66FD">
        <w:rPr>
          <w:b/>
          <w:szCs w:val="28"/>
        </w:rPr>
        <w:t>05</w:t>
      </w:r>
      <w:r w:rsidR="005A7891" w:rsidRPr="00576FBA">
        <w:rPr>
          <w:b/>
          <w:szCs w:val="28"/>
        </w:rPr>
        <w:t xml:space="preserve">» </w:t>
      </w:r>
      <w:r w:rsidR="00D03849">
        <w:rPr>
          <w:b/>
          <w:szCs w:val="28"/>
        </w:rPr>
        <w:t>марта</w:t>
      </w:r>
      <w:r w:rsidR="00EB2509" w:rsidRPr="00576FBA">
        <w:rPr>
          <w:b/>
          <w:szCs w:val="28"/>
        </w:rPr>
        <w:t xml:space="preserve"> </w:t>
      </w:r>
      <w:r w:rsidR="00DF00C2">
        <w:rPr>
          <w:b/>
          <w:szCs w:val="28"/>
        </w:rPr>
        <w:t>2021</w:t>
      </w:r>
      <w:r w:rsidR="005A7891" w:rsidRPr="00576FBA">
        <w:rPr>
          <w:b/>
          <w:szCs w:val="28"/>
        </w:rPr>
        <w:t xml:space="preserve"> г. в </w:t>
      </w:r>
      <w:r w:rsidR="00D03849">
        <w:rPr>
          <w:b/>
          <w:szCs w:val="28"/>
        </w:rPr>
        <w:t>18</w:t>
      </w:r>
      <w:r w:rsidR="005A7891" w:rsidRPr="00576FBA">
        <w:rPr>
          <w:b/>
          <w:szCs w:val="28"/>
        </w:rPr>
        <w:t xml:space="preserve"> часов 00 минут по </w:t>
      </w:r>
      <w:r w:rsidR="00D03849">
        <w:rPr>
          <w:b/>
          <w:szCs w:val="28"/>
        </w:rPr>
        <w:t>местному</w:t>
      </w:r>
      <w:r w:rsidR="005A7891" w:rsidRPr="00576FBA">
        <w:rPr>
          <w:b/>
          <w:szCs w:val="28"/>
        </w:rPr>
        <w:t xml:space="preserve"> времени.</w:t>
      </w:r>
    </w:p>
    <w:p w:rsidR="00682DF1" w:rsidRPr="00576FBA" w:rsidRDefault="009D41AD" w:rsidP="003C6A5E">
      <w:pPr>
        <w:spacing w:line="276" w:lineRule="auto"/>
        <w:ind w:firstLine="709"/>
        <w:jc w:val="both"/>
        <w:rPr>
          <w:rFonts w:eastAsia="Calibri"/>
          <w:szCs w:val="28"/>
          <w:lang w:eastAsia="en-US"/>
        </w:rPr>
      </w:pPr>
      <w:r w:rsidRPr="00576FBA">
        <w:rPr>
          <w:szCs w:val="28"/>
        </w:rPr>
        <w:t xml:space="preserve">2.1.2. </w:t>
      </w:r>
      <w:r w:rsidR="006A67AE">
        <w:rPr>
          <w:rFonts w:eastAsia="Calibri"/>
          <w:szCs w:val="28"/>
          <w:lang w:eastAsia="en-US"/>
        </w:rPr>
        <w:t>Конкурс</w:t>
      </w:r>
      <w:r w:rsidR="00682DF1" w:rsidRPr="00576FBA">
        <w:rPr>
          <w:rFonts w:eastAsia="Calibri"/>
          <w:szCs w:val="28"/>
          <w:lang w:eastAsia="en-US"/>
        </w:rPr>
        <w:t xml:space="preserve"> проводится в </w:t>
      </w:r>
      <w:r w:rsidR="00D03849">
        <w:rPr>
          <w:rFonts w:eastAsia="Calibri"/>
          <w:szCs w:val="28"/>
          <w:lang w:eastAsia="en-US"/>
        </w:rPr>
        <w:t>бумажной форме</w:t>
      </w:r>
      <w:r w:rsidR="00682DF1" w:rsidRPr="00576FBA">
        <w:rPr>
          <w:rFonts w:eastAsia="Calibri"/>
          <w:szCs w:val="28"/>
          <w:lang w:eastAsia="en-US"/>
        </w:rPr>
        <w:t>.</w:t>
      </w:r>
    </w:p>
    <w:p w:rsidR="00C4360C" w:rsidRDefault="009D41AD" w:rsidP="003C6A5E">
      <w:pPr>
        <w:spacing w:line="276" w:lineRule="auto"/>
        <w:ind w:firstLine="709"/>
        <w:jc w:val="both"/>
        <w:rPr>
          <w:rFonts w:eastAsia="Calibri"/>
          <w:szCs w:val="28"/>
          <w:lang w:eastAsia="en-US"/>
        </w:rPr>
      </w:pPr>
      <w:r w:rsidRPr="00576FBA">
        <w:rPr>
          <w:szCs w:val="28"/>
        </w:rPr>
        <w:t xml:space="preserve">2.1.3. </w:t>
      </w:r>
      <w:r w:rsidR="00D03849">
        <w:rPr>
          <w:rFonts w:eastAsia="Calibri"/>
          <w:szCs w:val="28"/>
          <w:lang w:eastAsia="en-US"/>
        </w:rPr>
        <w:t>Организатором</w:t>
      </w:r>
      <w:r w:rsidR="00682DF1" w:rsidRPr="00576FBA">
        <w:rPr>
          <w:rFonts w:eastAsia="Calibri"/>
          <w:szCs w:val="28"/>
          <w:lang w:eastAsia="en-US"/>
        </w:rPr>
        <w:t xml:space="preserve"> </w:t>
      </w:r>
      <w:r w:rsidR="006A67AE">
        <w:rPr>
          <w:rFonts w:eastAsia="Calibri"/>
          <w:szCs w:val="28"/>
          <w:lang w:eastAsia="en-US"/>
        </w:rPr>
        <w:t>конкурс</w:t>
      </w:r>
      <w:r w:rsidR="00682DF1" w:rsidRPr="00576FBA">
        <w:rPr>
          <w:rFonts w:eastAsia="Calibri"/>
          <w:szCs w:val="28"/>
          <w:lang w:eastAsia="en-US"/>
        </w:rPr>
        <w:t>а является</w:t>
      </w:r>
      <w:r w:rsidR="00C4360C">
        <w:rPr>
          <w:rFonts w:eastAsia="Calibri"/>
          <w:szCs w:val="28"/>
          <w:lang w:eastAsia="en-US"/>
        </w:rPr>
        <w:t>:</w:t>
      </w:r>
    </w:p>
    <w:p w:rsidR="00C4360C" w:rsidRDefault="00C4360C" w:rsidP="00C4360C">
      <w:pPr>
        <w:ind w:left="709"/>
        <w:rPr>
          <w:rFonts w:eastAsia="Calibri"/>
          <w:sz w:val="26"/>
          <w:szCs w:val="26"/>
        </w:rPr>
      </w:pPr>
      <w:r w:rsidRPr="00F55D4B">
        <w:rPr>
          <w:sz w:val="26"/>
          <w:szCs w:val="26"/>
        </w:rPr>
        <w:t>Дирекция материально-технологического обеспечения (далее - ДМТО)   ЗАО «ЮКЖД»</w:t>
      </w:r>
      <w:r w:rsidRPr="00F55D4B">
        <w:rPr>
          <w:sz w:val="26"/>
          <w:szCs w:val="26"/>
        </w:rPr>
        <w:br/>
        <w:t>Место нахождения: г. Ереван, пр. Арцаха, 32</w:t>
      </w:r>
      <w:r w:rsidRPr="00F55D4B">
        <w:rPr>
          <w:sz w:val="26"/>
          <w:szCs w:val="26"/>
        </w:rPr>
        <w:br/>
        <w:t>Почтовый адрес: 0053, г. Ереван, пр. Арцаха, 32</w:t>
      </w:r>
      <w:r w:rsidRPr="00F55D4B">
        <w:rPr>
          <w:sz w:val="26"/>
          <w:szCs w:val="26"/>
        </w:rPr>
        <w:br/>
        <w:t>Адрес электронной почты: tender@railway.am</w:t>
      </w:r>
      <w:r w:rsidRPr="00F55D4B">
        <w:rPr>
          <w:sz w:val="26"/>
          <w:szCs w:val="26"/>
        </w:rPr>
        <w:br/>
        <w:t>Номер телефона: +374</w:t>
      </w:r>
      <w:r>
        <w:rPr>
          <w:sz w:val="26"/>
          <w:szCs w:val="26"/>
        </w:rPr>
        <w:t xml:space="preserve"> </w:t>
      </w:r>
      <w:r w:rsidRPr="00F55D4B">
        <w:rPr>
          <w:sz w:val="26"/>
          <w:szCs w:val="26"/>
        </w:rPr>
        <w:t>60  46-31-74</w:t>
      </w:r>
    </w:p>
    <w:p w:rsidR="009D41AD" w:rsidRPr="00C4360C" w:rsidRDefault="009D41AD" w:rsidP="003C6A5E">
      <w:pPr>
        <w:spacing w:line="276" w:lineRule="auto"/>
        <w:ind w:firstLine="709"/>
        <w:jc w:val="both"/>
        <w:rPr>
          <w:rFonts w:ascii="Sylfaen" w:hAnsi="Sylfaen"/>
          <w:szCs w:val="28"/>
        </w:rPr>
      </w:pPr>
      <w:r w:rsidRPr="00576FBA">
        <w:rPr>
          <w:szCs w:val="28"/>
        </w:rPr>
        <w:t>2.1.4. Дата нача</w:t>
      </w:r>
      <w:r w:rsidR="00720C23" w:rsidRPr="00576FBA">
        <w:rPr>
          <w:szCs w:val="28"/>
        </w:rPr>
        <w:t xml:space="preserve">ла приема заявок для участия в </w:t>
      </w:r>
      <w:r w:rsidR="006A67AE">
        <w:rPr>
          <w:szCs w:val="28"/>
        </w:rPr>
        <w:t>конкурс</w:t>
      </w:r>
      <w:r w:rsidRPr="00576FBA">
        <w:rPr>
          <w:szCs w:val="28"/>
        </w:rPr>
        <w:t xml:space="preserve">е (далее – Заявка): </w:t>
      </w:r>
      <w:r w:rsidR="008A2167" w:rsidRPr="00576FBA">
        <w:rPr>
          <w:b/>
          <w:szCs w:val="28"/>
        </w:rPr>
        <w:t>«</w:t>
      </w:r>
      <w:r w:rsidR="00C4360C">
        <w:rPr>
          <w:b/>
          <w:szCs w:val="28"/>
        </w:rPr>
        <w:t>18</w:t>
      </w:r>
      <w:r w:rsidR="008A2167" w:rsidRPr="00576FBA">
        <w:rPr>
          <w:b/>
          <w:szCs w:val="28"/>
        </w:rPr>
        <w:t xml:space="preserve">» </w:t>
      </w:r>
      <w:r w:rsidR="00C4360C">
        <w:rPr>
          <w:b/>
          <w:szCs w:val="28"/>
        </w:rPr>
        <w:t>январ</w:t>
      </w:r>
      <w:r w:rsidR="008F4564">
        <w:rPr>
          <w:b/>
          <w:szCs w:val="28"/>
        </w:rPr>
        <w:t>я</w:t>
      </w:r>
      <w:r w:rsidR="00724DC7" w:rsidRPr="00576FBA">
        <w:rPr>
          <w:b/>
          <w:szCs w:val="28"/>
        </w:rPr>
        <w:t xml:space="preserve"> </w:t>
      </w:r>
      <w:r w:rsidR="008F4564">
        <w:rPr>
          <w:b/>
          <w:szCs w:val="28"/>
        </w:rPr>
        <w:t>202</w:t>
      </w:r>
      <w:r w:rsidR="00C4360C">
        <w:rPr>
          <w:b/>
          <w:szCs w:val="28"/>
        </w:rPr>
        <w:t>1</w:t>
      </w:r>
      <w:r w:rsidR="008A2167" w:rsidRPr="00576FBA">
        <w:rPr>
          <w:b/>
          <w:szCs w:val="28"/>
        </w:rPr>
        <w:t xml:space="preserve"> г.</w:t>
      </w:r>
      <w:r w:rsidR="00720C23" w:rsidRPr="00576FBA">
        <w:rPr>
          <w:szCs w:val="28"/>
        </w:rPr>
        <w:t xml:space="preserve"> Время начала приема з</w:t>
      </w:r>
      <w:r w:rsidRPr="00576FBA">
        <w:rPr>
          <w:szCs w:val="28"/>
        </w:rPr>
        <w:t>аявок: с момента раз</w:t>
      </w:r>
      <w:r w:rsidR="00720C23" w:rsidRPr="00576FBA">
        <w:rPr>
          <w:szCs w:val="28"/>
        </w:rPr>
        <w:t xml:space="preserve">мещения </w:t>
      </w:r>
      <w:r w:rsidR="00720C23" w:rsidRPr="00576FBA">
        <w:rPr>
          <w:szCs w:val="28"/>
        </w:rPr>
        <w:lastRenderedPageBreak/>
        <w:t xml:space="preserve">извещения о проведении </w:t>
      </w:r>
      <w:r w:rsidR="006A67AE">
        <w:rPr>
          <w:szCs w:val="28"/>
        </w:rPr>
        <w:t>конкурс</w:t>
      </w:r>
      <w:r w:rsidR="00C4360C">
        <w:rPr>
          <w:szCs w:val="28"/>
        </w:rPr>
        <w:t xml:space="preserve">а на сайте ЗАО «ЮКЖД» </w:t>
      </w:r>
      <w:r w:rsidR="00C4360C">
        <w:rPr>
          <w:szCs w:val="28"/>
          <w:lang w:val="en-US"/>
        </w:rPr>
        <w:t>railway</w:t>
      </w:r>
      <w:r w:rsidR="00C4360C" w:rsidRPr="00C4360C">
        <w:rPr>
          <w:szCs w:val="28"/>
        </w:rPr>
        <w:t>.</w:t>
      </w:r>
      <w:r w:rsidR="00C4360C">
        <w:rPr>
          <w:szCs w:val="28"/>
          <w:lang w:val="en-US"/>
        </w:rPr>
        <w:t>am</w:t>
      </w:r>
      <w:r w:rsidR="00C4360C" w:rsidRPr="00C4360C">
        <w:rPr>
          <w:szCs w:val="28"/>
        </w:rPr>
        <w:t xml:space="preserve"> </w:t>
      </w:r>
      <w:r w:rsidR="00C4360C">
        <w:rPr>
          <w:szCs w:val="28"/>
        </w:rPr>
        <w:t>раздел «Тендеры».</w:t>
      </w:r>
    </w:p>
    <w:p w:rsidR="009D41AD" w:rsidRPr="00576FBA" w:rsidRDefault="009D41AD" w:rsidP="003C6A5E">
      <w:pPr>
        <w:spacing w:line="276" w:lineRule="auto"/>
        <w:ind w:firstLine="709"/>
        <w:jc w:val="both"/>
        <w:rPr>
          <w:b/>
          <w:szCs w:val="28"/>
        </w:rPr>
      </w:pPr>
      <w:r w:rsidRPr="00576FBA">
        <w:rPr>
          <w:szCs w:val="28"/>
        </w:rPr>
        <w:t>2.1.5.</w:t>
      </w:r>
      <w:r w:rsidR="00720C23" w:rsidRPr="00576FBA">
        <w:rPr>
          <w:szCs w:val="28"/>
        </w:rPr>
        <w:t xml:space="preserve"> Дата и время окончания приема з</w:t>
      </w:r>
      <w:r w:rsidRPr="00576FBA">
        <w:rPr>
          <w:szCs w:val="28"/>
        </w:rPr>
        <w:t xml:space="preserve">аявок: </w:t>
      </w:r>
      <w:r w:rsidR="00891C93" w:rsidRPr="00576FBA">
        <w:rPr>
          <w:b/>
          <w:szCs w:val="28"/>
        </w:rPr>
        <w:t>«</w:t>
      </w:r>
      <w:r w:rsidR="00C4360C">
        <w:rPr>
          <w:b/>
          <w:szCs w:val="28"/>
        </w:rPr>
        <w:t>05</w:t>
      </w:r>
      <w:r w:rsidR="00891C93" w:rsidRPr="00576FBA">
        <w:rPr>
          <w:b/>
          <w:szCs w:val="28"/>
        </w:rPr>
        <w:t>»</w:t>
      </w:r>
      <w:r w:rsidR="003E67D9" w:rsidRPr="00576FBA">
        <w:rPr>
          <w:b/>
          <w:szCs w:val="28"/>
        </w:rPr>
        <w:t xml:space="preserve"> </w:t>
      </w:r>
      <w:r w:rsidR="00C4360C">
        <w:rPr>
          <w:b/>
          <w:szCs w:val="28"/>
        </w:rPr>
        <w:t>марта</w:t>
      </w:r>
      <w:r w:rsidR="007C6CC5">
        <w:rPr>
          <w:b/>
          <w:szCs w:val="28"/>
        </w:rPr>
        <w:t xml:space="preserve"> </w:t>
      </w:r>
      <w:r w:rsidR="00101067">
        <w:rPr>
          <w:b/>
          <w:szCs w:val="28"/>
        </w:rPr>
        <w:t>202</w:t>
      </w:r>
      <w:r w:rsidR="00DF00C2">
        <w:rPr>
          <w:b/>
          <w:szCs w:val="28"/>
        </w:rPr>
        <w:t>1</w:t>
      </w:r>
      <w:r w:rsidR="00891C93" w:rsidRPr="00576FBA">
        <w:rPr>
          <w:b/>
          <w:szCs w:val="28"/>
        </w:rPr>
        <w:t xml:space="preserve"> г.</w:t>
      </w:r>
      <w:r w:rsidR="00206A99" w:rsidRPr="00576FBA">
        <w:rPr>
          <w:b/>
          <w:szCs w:val="28"/>
        </w:rPr>
        <w:t xml:space="preserve"> в </w:t>
      </w:r>
      <w:r w:rsidR="004A696B" w:rsidRPr="00576FBA">
        <w:rPr>
          <w:b/>
          <w:szCs w:val="28"/>
        </w:rPr>
        <w:br/>
      </w:r>
      <w:r w:rsidR="00891C93" w:rsidRPr="00576FBA">
        <w:rPr>
          <w:b/>
          <w:szCs w:val="28"/>
        </w:rPr>
        <w:t>1</w:t>
      </w:r>
      <w:r w:rsidR="00C4360C">
        <w:rPr>
          <w:b/>
          <w:szCs w:val="28"/>
        </w:rPr>
        <w:t>8</w:t>
      </w:r>
      <w:r w:rsidR="00206A99" w:rsidRPr="00576FBA">
        <w:rPr>
          <w:b/>
          <w:szCs w:val="28"/>
        </w:rPr>
        <w:t xml:space="preserve"> часов 00 минут</w:t>
      </w:r>
      <w:r w:rsidRPr="00576FBA">
        <w:rPr>
          <w:b/>
          <w:szCs w:val="28"/>
        </w:rPr>
        <w:t xml:space="preserve"> по </w:t>
      </w:r>
      <w:r w:rsidR="00C4360C">
        <w:rPr>
          <w:b/>
          <w:szCs w:val="28"/>
        </w:rPr>
        <w:t>местном</w:t>
      </w:r>
      <w:r w:rsidRPr="00576FBA">
        <w:rPr>
          <w:b/>
          <w:szCs w:val="28"/>
        </w:rPr>
        <w:t>у времени.</w:t>
      </w:r>
    </w:p>
    <w:p w:rsidR="00206A99" w:rsidRPr="00576FBA" w:rsidRDefault="00831DEA" w:rsidP="003C6A5E">
      <w:pPr>
        <w:spacing w:line="276" w:lineRule="auto"/>
        <w:ind w:firstLine="720"/>
        <w:jc w:val="both"/>
        <w:rPr>
          <w:b/>
          <w:bCs/>
          <w:szCs w:val="28"/>
        </w:rPr>
      </w:pPr>
      <w:r w:rsidRPr="00576FBA">
        <w:rPr>
          <w:szCs w:val="28"/>
        </w:rPr>
        <w:t xml:space="preserve">2.1.7. </w:t>
      </w:r>
      <w:r w:rsidR="00206A99" w:rsidRPr="00576FBA">
        <w:rPr>
          <w:bCs/>
          <w:szCs w:val="28"/>
        </w:rPr>
        <w:t xml:space="preserve">Обеспечение заявок </w:t>
      </w:r>
      <w:r w:rsidR="00720C23" w:rsidRPr="00576FBA">
        <w:rPr>
          <w:bCs/>
          <w:szCs w:val="28"/>
        </w:rPr>
        <w:t>(з</w:t>
      </w:r>
      <w:r w:rsidR="00BB0009" w:rsidRPr="00576FBA">
        <w:rPr>
          <w:bCs/>
          <w:szCs w:val="28"/>
        </w:rPr>
        <w:t>адаток), общие требования к которому указаны</w:t>
      </w:r>
      <w:r w:rsidR="000B6D64" w:rsidRPr="00576FBA">
        <w:rPr>
          <w:bCs/>
          <w:szCs w:val="28"/>
        </w:rPr>
        <w:t xml:space="preserve"> в</w:t>
      </w:r>
      <w:r w:rsidR="00BB0009" w:rsidRPr="00576FBA">
        <w:rPr>
          <w:bCs/>
          <w:szCs w:val="28"/>
        </w:rPr>
        <w:t xml:space="preserve"> раздел</w:t>
      </w:r>
      <w:r w:rsidR="000B6D64" w:rsidRPr="00576FBA">
        <w:rPr>
          <w:bCs/>
          <w:szCs w:val="28"/>
        </w:rPr>
        <w:t>е</w:t>
      </w:r>
      <w:r w:rsidR="00BB0009" w:rsidRPr="00576FBA">
        <w:rPr>
          <w:bCs/>
          <w:szCs w:val="28"/>
        </w:rPr>
        <w:t xml:space="preserve"> 4 </w:t>
      </w:r>
      <w:r w:rsidR="006A67AE">
        <w:rPr>
          <w:bCs/>
          <w:szCs w:val="28"/>
        </w:rPr>
        <w:t>конкурс</w:t>
      </w:r>
      <w:r w:rsidR="00BB0009" w:rsidRPr="00576FBA">
        <w:rPr>
          <w:bCs/>
          <w:szCs w:val="28"/>
        </w:rPr>
        <w:t>ной документации</w:t>
      </w:r>
      <w:r w:rsidR="00301D5D" w:rsidRPr="00576FBA">
        <w:rPr>
          <w:bCs/>
          <w:szCs w:val="28"/>
        </w:rPr>
        <w:t>,</w:t>
      </w:r>
      <w:r w:rsidR="00334476" w:rsidRPr="00576FBA">
        <w:rPr>
          <w:bCs/>
          <w:szCs w:val="28"/>
        </w:rPr>
        <w:t xml:space="preserve"> </w:t>
      </w:r>
      <w:r w:rsidR="00101067" w:rsidRPr="00101067">
        <w:rPr>
          <w:b/>
          <w:bCs/>
          <w:szCs w:val="28"/>
        </w:rPr>
        <w:t>не предусмотрено</w:t>
      </w:r>
      <w:r w:rsidR="004C4260" w:rsidRPr="00AA2B89">
        <w:rPr>
          <w:bCs/>
          <w:szCs w:val="28"/>
        </w:rPr>
        <w:t>.</w:t>
      </w:r>
    </w:p>
    <w:p w:rsidR="002F1157" w:rsidRPr="00576FBA" w:rsidRDefault="00BA475B" w:rsidP="003C6A5E">
      <w:pPr>
        <w:spacing w:line="276" w:lineRule="auto"/>
        <w:ind w:firstLine="709"/>
        <w:jc w:val="both"/>
        <w:rPr>
          <w:rFonts w:eastAsia="Calibri"/>
          <w:szCs w:val="28"/>
          <w:lang w:eastAsia="en-US"/>
        </w:rPr>
      </w:pPr>
      <w:r w:rsidRPr="00576FBA">
        <w:rPr>
          <w:szCs w:val="28"/>
        </w:rPr>
        <w:t>2.</w:t>
      </w:r>
      <w:r w:rsidR="007F2D18" w:rsidRPr="00576FBA">
        <w:rPr>
          <w:szCs w:val="28"/>
        </w:rPr>
        <w:t>1</w:t>
      </w:r>
      <w:r w:rsidRPr="00576FBA">
        <w:rPr>
          <w:szCs w:val="28"/>
        </w:rPr>
        <w:t>.</w:t>
      </w:r>
      <w:r w:rsidR="00693705" w:rsidRPr="00576FBA">
        <w:rPr>
          <w:szCs w:val="28"/>
        </w:rPr>
        <w:t>8</w:t>
      </w:r>
      <w:r w:rsidR="007F2D18" w:rsidRPr="00576FBA">
        <w:rPr>
          <w:szCs w:val="28"/>
        </w:rPr>
        <w:t>.</w:t>
      </w:r>
      <w:r w:rsidRPr="00576FBA">
        <w:rPr>
          <w:szCs w:val="28"/>
        </w:rPr>
        <w:t xml:space="preserve"> </w:t>
      </w:r>
      <w:r w:rsidR="002F1157" w:rsidRPr="00576FBA">
        <w:rPr>
          <w:rFonts w:eastAsia="Calibri"/>
          <w:szCs w:val="28"/>
          <w:lang w:eastAsia="en-US"/>
        </w:rPr>
        <w:t>Информация о</w:t>
      </w:r>
      <w:r w:rsidR="006D3C33">
        <w:rPr>
          <w:rFonts w:eastAsia="Calibri"/>
          <w:szCs w:val="28"/>
          <w:lang w:eastAsia="en-US"/>
        </w:rPr>
        <w:t xml:space="preserve"> получении конкурсной документации</w:t>
      </w:r>
      <w:r w:rsidR="002F1157" w:rsidRPr="00576FBA">
        <w:rPr>
          <w:rFonts w:eastAsia="Calibri"/>
          <w:szCs w:val="28"/>
          <w:lang w:eastAsia="en-US"/>
        </w:rPr>
        <w:t xml:space="preserve"> в </w:t>
      </w:r>
      <w:r w:rsidR="006D3C33">
        <w:rPr>
          <w:rFonts w:eastAsia="Calibri"/>
          <w:szCs w:val="28"/>
          <w:lang w:eastAsia="en-US"/>
        </w:rPr>
        <w:t xml:space="preserve">бумажной </w:t>
      </w:r>
      <w:r w:rsidR="002F1157" w:rsidRPr="00576FBA">
        <w:rPr>
          <w:rFonts w:eastAsia="Calibri"/>
          <w:szCs w:val="28"/>
          <w:lang w:eastAsia="en-US"/>
        </w:rPr>
        <w:t xml:space="preserve">форме, </w:t>
      </w:r>
      <w:r w:rsidR="006D3C33">
        <w:rPr>
          <w:rFonts w:eastAsia="Calibri"/>
          <w:szCs w:val="28"/>
          <w:lang w:eastAsia="en-US"/>
        </w:rPr>
        <w:t>размеэена на сайте ЗАО «ЮКЖД».</w:t>
      </w:r>
    </w:p>
    <w:p w:rsidR="00D97D93" w:rsidRDefault="00D97D93" w:rsidP="003C6A5E">
      <w:pPr>
        <w:spacing w:line="276" w:lineRule="auto"/>
        <w:ind w:firstLine="709"/>
        <w:jc w:val="both"/>
        <w:rPr>
          <w:rFonts w:eastAsia="Calibri"/>
          <w:szCs w:val="28"/>
          <w:lang w:eastAsia="en-US"/>
        </w:rPr>
      </w:pPr>
      <w:r w:rsidRPr="00D97D93">
        <w:rPr>
          <w:rFonts w:eastAsia="Calibri"/>
          <w:szCs w:val="28"/>
          <w:lang w:eastAsia="en-US"/>
        </w:rPr>
        <w:t xml:space="preserve">Заявки принимаются в течение 30 (тридцати) календарных дней с даты публикации настоящего извещения в разделе "Извещения о тендерах" официального сайта ЗАО "ЮКЖД". по адресу: РА, г. Ереван, ул. Арцаха 32, административное здание ДМТО, комната 6, или по электронному адресу: </w:t>
      </w:r>
      <w:hyperlink r:id="rId10" w:history="1">
        <w:r w:rsidRPr="004E4A71">
          <w:rPr>
            <w:rStyle w:val="a7"/>
            <w:rFonts w:eastAsia="Calibri"/>
            <w:szCs w:val="28"/>
            <w:lang w:eastAsia="en-US"/>
          </w:rPr>
          <w:t>tender@railway.am</w:t>
        </w:r>
      </w:hyperlink>
      <w:r w:rsidR="00B34952">
        <w:rPr>
          <w:rFonts w:eastAsia="Calibri"/>
          <w:szCs w:val="28"/>
          <w:lang w:eastAsia="en-US"/>
        </w:rPr>
        <w:t>.</w:t>
      </w:r>
    </w:p>
    <w:p w:rsidR="00393AEB" w:rsidRDefault="00393AEB" w:rsidP="003C6A5E">
      <w:pPr>
        <w:spacing w:line="276" w:lineRule="auto"/>
        <w:ind w:firstLine="709"/>
        <w:jc w:val="both"/>
        <w:rPr>
          <w:rFonts w:eastAsia="Calibri"/>
          <w:szCs w:val="28"/>
          <w:lang w:eastAsia="en-US"/>
        </w:rPr>
      </w:pPr>
    </w:p>
    <w:p w:rsidR="00BD546C" w:rsidRDefault="00192AB9" w:rsidP="003C6A5E">
      <w:pPr>
        <w:spacing w:line="276" w:lineRule="auto"/>
        <w:ind w:firstLine="709"/>
        <w:jc w:val="both"/>
        <w:rPr>
          <w:szCs w:val="28"/>
        </w:rPr>
      </w:pPr>
      <w:r w:rsidRPr="00576FBA">
        <w:rPr>
          <w:szCs w:val="28"/>
        </w:rPr>
        <w:t>2.</w:t>
      </w:r>
      <w:r w:rsidR="00425458" w:rsidRPr="00576FBA">
        <w:rPr>
          <w:szCs w:val="28"/>
        </w:rPr>
        <w:t>2</w:t>
      </w:r>
      <w:r w:rsidRPr="00576FBA">
        <w:rPr>
          <w:szCs w:val="28"/>
        </w:rPr>
        <w:t>.</w:t>
      </w:r>
      <w:r w:rsidR="00BD546C" w:rsidRPr="00576FBA">
        <w:rPr>
          <w:szCs w:val="28"/>
        </w:rPr>
        <w:t xml:space="preserve"> Рассмотрение </w:t>
      </w:r>
      <w:r w:rsidR="00961FA1" w:rsidRPr="00576FBA">
        <w:rPr>
          <w:szCs w:val="28"/>
        </w:rPr>
        <w:t>з</w:t>
      </w:r>
      <w:r w:rsidR="00182888" w:rsidRPr="00576FBA">
        <w:rPr>
          <w:szCs w:val="28"/>
        </w:rPr>
        <w:t>аявок</w:t>
      </w:r>
    </w:p>
    <w:p w:rsidR="00B34952" w:rsidRPr="00B34952" w:rsidRDefault="00B34952" w:rsidP="00B34952">
      <w:pPr>
        <w:tabs>
          <w:tab w:val="left" w:pos="1418"/>
        </w:tabs>
        <w:autoSpaceDE w:val="0"/>
        <w:autoSpaceDN w:val="0"/>
        <w:adjustRightInd w:val="0"/>
        <w:spacing w:line="276" w:lineRule="auto"/>
        <w:ind w:firstLine="709"/>
        <w:jc w:val="both"/>
        <w:rPr>
          <w:sz w:val="26"/>
          <w:szCs w:val="26"/>
        </w:rPr>
      </w:pPr>
      <w:r w:rsidRPr="00B34952">
        <w:rPr>
          <w:sz w:val="26"/>
          <w:szCs w:val="26"/>
        </w:rPr>
        <w:t>Рассмотрение конкурсных заявок осуществляется конкурсной комиссией совместно с Организатором после окончания срока подачи документов.</w:t>
      </w:r>
    </w:p>
    <w:p w:rsidR="00B34952" w:rsidRPr="00B34952" w:rsidRDefault="00B34952" w:rsidP="00B34952">
      <w:pPr>
        <w:tabs>
          <w:tab w:val="left" w:pos="1418"/>
        </w:tabs>
        <w:suppressAutoHyphens/>
        <w:spacing w:line="276" w:lineRule="auto"/>
        <w:ind w:firstLine="709"/>
        <w:jc w:val="both"/>
        <w:rPr>
          <w:rFonts w:eastAsia="MS Mincho"/>
          <w:sz w:val="26"/>
          <w:szCs w:val="26"/>
        </w:rPr>
      </w:pPr>
      <w:r>
        <w:rPr>
          <w:rFonts w:eastAsia="MS Mincho"/>
          <w:sz w:val="26"/>
          <w:szCs w:val="26"/>
        </w:rPr>
        <w:t>2</w:t>
      </w:r>
      <w:r w:rsidRPr="00B34952">
        <w:rPr>
          <w:rFonts w:eastAsia="MS Mincho"/>
          <w:sz w:val="26"/>
          <w:szCs w:val="26"/>
        </w:rPr>
        <w:t>.2.</w:t>
      </w:r>
      <w:r w:rsidR="00393AEB">
        <w:rPr>
          <w:rFonts w:eastAsia="MS Mincho"/>
          <w:sz w:val="26"/>
          <w:szCs w:val="26"/>
        </w:rPr>
        <w:t>1.</w:t>
      </w:r>
      <w:r w:rsidRPr="00B34952">
        <w:rPr>
          <w:rFonts w:eastAsia="MS Mincho"/>
          <w:sz w:val="26"/>
          <w:szCs w:val="26"/>
        </w:rPr>
        <w:tab/>
        <w:t xml:space="preserve">Организатор рассматривает только те заявки участников, которые направлены ему в сроки, указанные в пункте </w:t>
      </w:r>
      <w:r w:rsidR="00C57865">
        <w:rPr>
          <w:rFonts w:eastAsia="MS Mincho"/>
          <w:sz w:val="26"/>
          <w:szCs w:val="26"/>
        </w:rPr>
        <w:t>2.1.5</w:t>
      </w:r>
      <w:r w:rsidRPr="00B34952">
        <w:rPr>
          <w:rFonts w:eastAsia="MS Mincho"/>
          <w:sz w:val="26"/>
          <w:szCs w:val="26"/>
        </w:rPr>
        <w:t xml:space="preserve"> настоящей конкурсной документации.</w:t>
      </w:r>
    </w:p>
    <w:p w:rsidR="00B34952" w:rsidRPr="00B34952" w:rsidRDefault="00C57865" w:rsidP="00B34952">
      <w:pPr>
        <w:tabs>
          <w:tab w:val="left" w:pos="1418"/>
        </w:tabs>
        <w:suppressAutoHyphens/>
        <w:spacing w:line="276" w:lineRule="auto"/>
        <w:ind w:firstLine="709"/>
        <w:jc w:val="both"/>
        <w:rPr>
          <w:rFonts w:eastAsia="MS Mincho"/>
          <w:b/>
          <w:sz w:val="26"/>
        </w:rPr>
      </w:pPr>
      <w:r>
        <w:rPr>
          <w:rFonts w:eastAsia="MS Mincho"/>
          <w:sz w:val="26"/>
          <w:szCs w:val="26"/>
        </w:rPr>
        <w:t>2</w:t>
      </w:r>
      <w:r w:rsidRPr="00B34952">
        <w:rPr>
          <w:rFonts w:eastAsia="MS Mincho"/>
          <w:sz w:val="26"/>
          <w:szCs w:val="26"/>
        </w:rPr>
        <w:t>.2.</w:t>
      </w:r>
      <w:r>
        <w:rPr>
          <w:rFonts w:eastAsia="MS Mincho"/>
          <w:sz w:val="26"/>
          <w:szCs w:val="26"/>
        </w:rPr>
        <w:t>2.</w:t>
      </w:r>
      <w:r w:rsidRPr="00B34952">
        <w:rPr>
          <w:rFonts w:eastAsia="MS Mincho"/>
          <w:sz w:val="26"/>
          <w:szCs w:val="26"/>
        </w:rPr>
        <w:tab/>
      </w:r>
      <w:r w:rsidR="00B34952" w:rsidRPr="00B34952">
        <w:rPr>
          <w:rFonts w:eastAsia="MS Mincho"/>
          <w:sz w:val="26"/>
          <w:szCs w:val="26"/>
        </w:rPr>
        <w:tab/>
      </w:r>
      <w:r w:rsidR="00B34952" w:rsidRPr="00B34952">
        <w:rPr>
          <w:rFonts w:eastAsia="MS Mincho"/>
          <w:sz w:val="26"/>
        </w:rPr>
        <w:t>До истечения срока действия конкурсной заявки претенденту может быть предложено продлить срок действия заявок. Претенденты вправе отклонить такое предложение организатора, не утрачивая права на обеспечение конкурсной заявки. В случае отказа претендента от продления срока действия заявки ему возвращается обеспечение конкурсной заявки, а конкурсная заявка отклоняется от участия в конкурсе.</w:t>
      </w:r>
    </w:p>
    <w:p w:rsidR="00B34952" w:rsidRPr="00B34952" w:rsidRDefault="00C57865" w:rsidP="00B34952">
      <w:pPr>
        <w:tabs>
          <w:tab w:val="left" w:pos="1418"/>
          <w:tab w:val="left" w:pos="1701"/>
        </w:tabs>
        <w:suppressAutoHyphens/>
        <w:spacing w:line="276" w:lineRule="auto"/>
        <w:ind w:firstLine="709"/>
        <w:jc w:val="both"/>
        <w:rPr>
          <w:rFonts w:eastAsia="MS Mincho"/>
          <w:sz w:val="26"/>
        </w:rPr>
      </w:pPr>
      <w:r>
        <w:rPr>
          <w:sz w:val="24"/>
          <w:szCs w:val="26"/>
        </w:rPr>
        <w:t xml:space="preserve">2.2.3 </w:t>
      </w:r>
      <w:r w:rsidR="00B34952" w:rsidRPr="00B34952">
        <w:rPr>
          <w:rFonts w:eastAsia="MS Mincho"/>
          <w:sz w:val="26"/>
        </w:rPr>
        <w:t xml:space="preserve">Заявка претендента может быть отклонена в случае невыполнения обязательств перед ЗАО «ЮКЖД», причинения вреда имуществу ЗАО «ЮКЖД» в размере не менее 25 процентов начальной (минимальной) цены договора, наличие которых должны быть подтверждены решением суда или документом, подтверждающим данные факты. </w:t>
      </w:r>
    </w:p>
    <w:p w:rsidR="00B34952" w:rsidRPr="00B34952" w:rsidRDefault="00C57865" w:rsidP="00B34952">
      <w:pPr>
        <w:tabs>
          <w:tab w:val="left" w:pos="1418"/>
        </w:tabs>
        <w:suppressAutoHyphens/>
        <w:spacing w:line="276" w:lineRule="auto"/>
        <w:ind w:firstLine="709"/>
        <w:jc w:val="both"/>
        <w:rPr>
          <w:rFonts w:eastAsia="MS Mincho"/>
          <w:sz w:val="26"/>
          <w:szCs w:val="26"/>
        </w:rPr>
      </w:pPr>
      <w:r>
        <w:rPr>
          <w:rFonts w:eastAsia="MS Mincho"/>
          <w:sz w:val="26"/>
          <w:szCs w:val="26"/>
        </w:rPr>
        <w:t>2.2.4.</w:t>
      </w:r>
      <w:r w:rsidR="00B34952" w:rsidRPr="00B34952">
        <w:rPr>
          <w:rFonts w:eastAsia="MS Mincho"/>
          <w:sz w:val="26"/>
          <w:szCs w:val="26"/>
        </w:rPr>
        <w:tab/>
        <w:t>Претендентам в любое время до подведения итогов конкурса может быть направлен запрос о предоставлении информации и документов, необходимых для подтверждения соответствия претендента установленным в конкурсной документации требованиям, изложенным в документации. При этом не допускается изменение заявок претендентов.</w:t>
      </w:r>
    </w:p>
    <w:p w:rsidR="00B34952" w:rsidRPr="00B34952" w:rsidRDefault="00C57865" w:rsidP="00B34952">
      <w:pPr>
        <w:tabs>
          <w:tab w:val="left" w:pos="1701"/>
        </w:tabs>
        <w:suppressAutoHyphens/>
        <w:spacing w:line="276" w:lineRule="auto"/>
        <w:ind w:firstLine="709"/>
        <w:jc w:val="both"/>
        <w:rPr>
          <w:rFonts w:eastAsia="MS Mincho"/>
          <w:b/>
          <w:sz w:val="26"/>
        </w:rPr>
      </w:pPr>
      <w:r>
        <w:rPr>
          <w:rFonts w:eastAsia="MS Mincho"/>
          <w:sz w:val="26"/>
          <w:szCs w:val="26"/>
        </w:rPr>
        <w:t>2.2.5</w:t>
      </w:r>
      <w:r w:rsidR="00B34952" w:rsidRPr="00B34952">
        <w:rPr>
          <w:rFonts w:eastAsia="MS Mincho"/>
          <w:sz w:val="26"/>
          <w:szCs w:val="26"/>
        </w:rPr>
        <w:t xml:space="preserve"> </w:t>
      </w:r>
      <w:r w:rsidR="00B34952" w:rsidRPr="00B34952">
        <w:rPr>
          <w:rFonts w:eastAsia="MS Mincho"/>
          <w:sz w:val="26"/>
        </w:rPr>
        <w:t>Указание претендентом недостоверных сведений в конкурсной заявке может служить основанием для отклонения такой заявки.</w:t>
      </w:r>
    </w:p>
    <w:p w:rsidR="00B34952" w:rsidRPr="00B34952" w:rsidRDefault="00C57865" w:rsidP="00B34952">
      <w:pPr>
        <w:tabs>
          <w:tab w:val="left" w:pos="1418"/>
        </w:tabs>
        <w:suppressAutoHyphens/>
        <w:spacing w:line="276" w:lineRule="auto"/>
        <w:ind w:firstLine="709"/>
        <w:jc w:val="both"/>
        <w:rPr>
          <w:rFonts w:eastAsia="MS Mincho"/>
          <w:b/>
          <w:sz w:val="26"/>
        </w:rPr>
      </w:pPr>
      <w:r>
        <w:rPr>
          <w:rFonts w:eastAsia="MS Mincho"/>
          <w:sz w:val="26"/>
          <w:szCs w:val="26"/>
        </w:rPr>
        <w:t xml:space="preserve">2.2.6. </w:t>
      </w:r>
      <w:r w:rsidR="00B34952" w:rsidRPr="00B34952">
        <w:rPr>
          <w:rFonts w:eastAsia="MS Mincho"/>
          <w:sz w:val="26"/>
          <w:szCs w:val="26"/>
        </w:rPr>
        <w:t xml:space="preserve"> </w:t>
      </w:r>
      <w:r w:rsidR="00B34952" w:rsidRPr="00B34952">
        <w:rPr>
          <w:rFonts w:eastAsia="MS Mincho"/>
          <w:sz w:val="26"/>
        </w:rPr>
        <w:t>В случае если п</w:t>
      </w:r>
      <w:r w:rsidR="00B34952" w:rsidRPr="00B34952">
        <w:rPr>
          <w:rFonts w:eastAsia="MS Mincho"/>
          <w:sz w:val="26"/>
          <w:szCs w:val="28"/>
        </w:rPr>
        <w:t>ретендент</w:t>
      </w:r>
      <w:r w:rsidR="00B34952" w:rsidRPr="00B34952">
        <w:rPr>
          <w:rFonts w:eastAsia="MS Mincho"/>
          <w:sz w:val="26"/>
        </w:rPr>
        <w:t xml:space="preserve"> не соответствует требованиям, содержащимся в конкурсной документации, его конкурсная заявка отклоняется.</w:t>
      </w:r>
    </w:p>
    <w:p w:rsidR="00B34952" w:rsidRPr="00B34952" w:rsidRDefault="00C57865" w:rsidP="00B34952">
      <w:pPr>
        <w:tabs>
          <w:tab w:val="left" w:pos="1418"/>
        </w:tabs>
        <w:suppressAutoHyphens/>
        <w:spacing w:line="276" w:lineRule="auto"/>
        <w:ind w:firstLine="709"/>
        <w:jc w:val="both"/>
        <w:rPr>
          <w:rFonts w:eastAsia="MS Mincho"/>
          <w:sz w:val="26"/>
          <w:szCs w:val="26"/>
        </w:rPr>
      </w:pPr>
      <w:r>
        <w:rPr>
          <w:rFonts w:eastAsia="MS Mincho"/>
          <w:sz w:val="26"/>
          <w:szCs w:val="26"/>
        </w:rPr>
        <w:lastRenderedPageBreak/>
        <w:t xml:space="preserve">2.2.7. </w:t>
      </w:r>
      <w:r w:rsidR="00B34952" w:rsidRPr="00B34952">
        <w:rPr>
          <w:rFonts w:eastAsia="MS Mincho"/>
          <w:sz w:val="26"/>
          <w:szCs w:val="26"/>
        </w:rPr>
        <w:t>Информация относительно процесса рассмотрения конкурсных заявок не подлежит разглашению претендентам. Попытки получить такую информацию служат основанием для отклонения конкурсных заявок таких претендентов.</w:t>
      </w:r>
    </w:p>
    <w:p w:rsidR="00B34952" w:rsidRPr="00B34952" w:rsidRDefault="003A0BA5" w:rsidP="00B34952">
      <w:pPr>
        <w:tabs>
          <w:tab w:val="left" w:pos="1418"/>
        </w:tabs>
        <w:suppressAutoHyphens/>
        <w:spacing w:line="276" w:lineRule="auto"/>
        <w:ind w:firstLine="709"/>
        <w:jc w:val="both"/>
        <w:rPr>
          <w:rFonts w:eastAsia="MS Mincho"/>
          <w:b/>
          <w:sz w:val="26"/>
          <w:szCs w:val="28"/>
        </w:rPr>
      </w:pPr>
      <w:r>
        <w:rPr>
          <w:rFonts w:eastAsia="MS Mincho"/>
          <w:sz w:val="26"/>
          <w:szCs w:val="26"/>
        </w:rPr>
        <w:t>2.2.8.</w:t>
      </w:r>
      <w:r w:rsidR="00B34952" w:rsidRPr="00B34952">
        <w:rPr>
          <w:rFonts w:eastAsia="MS Mincho"/>
          <w:sz w:val="26"/>
          <w:szCs w:val="26"/>
        </w:rPr>
        <w:tab/>
      </w:r>
      <w:r w:rsidR="00B34952" w:rsidRPr="00B34952">
        <w:rPr>
          <w:rFonts w:eastAsia="MS Mincho"/>
          <w:sz w:val="26"/>
          <w:szCs w:val="28"/>
        </w:rPr>
        <w:t>Претендент также не допускается к участию в открытом конкурсе в случае:</w:t>
      </w:r>
    </w:p>
    <w:p w:rsidR="00B34952" w:rsidRPr="00B34952" w:rsidRDefault="00B34952" w:rsidP="00F13D22">
      <w:pPr>
        <w:numPr>
          <w:ilvl w:val="0"/>
          <w:numId w:val="20"/>
        </w:numPr>
        <w:suppressAutoHyphens/>
        <w:spacing w:line="276" w:lineRule="auto"/>
        <w:ind w:left="0" w:firstLine="709"/>
        <w:jc w:val="both"/>
        <w:rPr>
          <w:rFonts w:eastAsia="MS Mincho"/>
          <w:b/>
          <w:sz w:val="26"/>
          <w:szCs w:val="28"/>
        </w:rPr>
      </w:pPr>
      <w:r w:rsidRPr="00B34952">
        <w:rPr>
          <w:rFonts w:eastAsia="MS Mincho"/>
          <w:sz w:val="26"/>
          <w:szCs w:val="28"/>
        </w:rPr>
        <w:t>непредставления определенных конкурсной документацией документов, либо наличия в этих документах неполной информации, либо информации о Претенденте не соответствующей действительности;</w:t>
      </w:r>
    </w:p>
    <w:p w:rsidR="00B34952" w:rsidRPr="00B34952" w:rsidRDefault="00B34952" w:rsidP="00F13D22">
      <w:pPr>
        <w:numPr>
          <w:ilvl w:val="0"/>
          <w:numId w:val="20"/>
        </w:numPr>
        <w:suppressAutoHyphens/>
        <w:spacing w:line="276" w:lineRule="auto"/>
        <w:ind w:left="0" w:firstLine="709"/>
        <w:jc w:val="both"/>
        <w:rPr>
          <w:rFonts w:eastAsia="MS Mincho"/>
          <w:b/>
          <w:sz w:val="26"/>
          <w:szCs w:val="28"/>
        </w:rPr>
      </w:pPr>
      <w:r w:rsidRPr="00B34952">
        <w:rPr>
          <w:rFonts w:eastAsia="MS Mincho"/>
          <w:sz w:val="26"/>
          <w:szCs w:val="28"/>
        </w:rPr>
        <w:t>несоответствия Претендента предусмотренным конкурсной документацией требованиям;</w:t>
      </w:r>
    </w:p>
    <w:p w:rsidR="00B34952" w:rsidRPr="00B34952" w:rsidRDefault="00B34952" w:rsidP="00F13D22">
      <w:pPr>
        <w:numPr>
          <w:ilvl w:val="0"/>
          <w:numId w:val="20"/>
        </w:numPr>
        <w:suppressAutoHyphens/>
        <w:spacing w:line="276" w:lineRule="auto"/>
        <w:ind w:left="0" w:firstLine="709"/>
        <w:jc w:val="both"/>
        <w:rPr>
          <w:rFonts w:eastAsia="MS Mincho"/>
          <w:b/>
          <w:sz w:val="26"/>
          <w:szCs w:val="28"/>
        </w:rPr>
      </w:pPr>
      <w:r w:rsidRPr="00B34952">
        <w:rPr>
          <w:rFonts w:eastAsia="MS Mincho"/>
          <w:sz w:val="26"/>
          <w:szCs w:val="28"/>
        </w:rPr>
        <w:t>несоответствия конкурсной заявки требованиям конкурсной документации, в том числе если:</w:t>
      </w:r>
    </w:p>
    <w:p w:rsidR="00B34952" w:rsidRPr="00B34952" w:rsidRDefault="00B34952" w:rsidP="00B43C9C">
      <w:pPr>
        <w:suppressAutoHyphens/>
        <w:spacing w:line="276" w:lineRule="auto"/>
        <w:ind w:firstLine="709"/>
        <w:jc w:val="both"/>
        <w:rPr>
          <w:rFonts w:eastAsia="MS Mincho"/>
          <w:b/>
          <w:sz w:val="26"/>
          <w:szCs w:val="28"/>
        </w:rPr>
      </w:pPr>
      <w:r w:rsidRPr="00B34952">
        <w:rPr>
          <w:rFonts w:eastAsia="MS Mincho"/>
          <w:sz w:val="26"/>
          <w:szCs w:val="28"/>
        </w:rPr>
        <w:t>- конкурсная заявка не соответствует форме, установленной конкурсной документацией или не является полной, то есть не имеет обязательной информации согласно требованиям конкурсной документации;</w:t>
      </w:r>
    </w:p>
    <w:p w:rsidR="00B34952" w:rsidRPr="00B34952" w:rsidRDefault="00B34952" w:rsidP="00B43C9C">
      <w:pPr>
        <w:suppressAutoHyphens/>
        <w:spacing w:line="276" w:lineRule="auto"/>
        <w:ind w:firstLine="709"/>
        <w:jc w:val="both"/>
        <w:rPr>
          <w:rFonts w:eastAsia="MS Mincho"/>
          <w:b/>
          <w:sz w:val="26"/>
          <w:szCs w:val="28"/>
        </w:rPr>
      </w:pPr>
      <w:r w:rsidRPr="00B34952">
        <w:rPr>
          <w:rFonts w:eastAsia="MS Mincho"/>
          <w:sz w:val="26"/>
          <w:szCs w:val="28"/>
        </w:rPr>
        <w:t>- документы не оформлены или не подписаны должным образом (в соответствии с требованиями конкурсной документации);</w:t>
      </w:r>
    </w:p>
    <w:p w:rsidR="00B34952" w:rsidRPr="003A0BA5" w:rsidRDefault="00B34952" w:rsidP="00F13D22">
      <w:pPr>
        <w:numPr>
          <w:ilvl w:val="0"/>
          <w:numId w:val="20"/>
        </w:numPr>
        <w:suppressAutoHyphens/>
        <w:spacing w:line="276" w:lineRule="auto"/>
        <w:ind w:left="0" w:firstLine="709"/>
        <w:jc w:val="both"/>
        <w:rPr>
          <w:rFonts w:eastAsia="MS Mincho"/>
          <w:b/>
          <w:sz w:val="26"/>
          <w:szCs w:val="28"/>
        </w:rPr>
      </w:pPr>
      <w:r w:rsidRPr="00B34952">
        <w:rPr>
          <w:rFonts w:eastAsia="MS Mincho"/>
          <w:sz w:val="26"/>
          <w:szCs w:val="28"/>
        </w:rPr>
        <w:t>отказа Претендента от продления срока действия заявки.</w:t>
      </w:r>
    </w:p>
    <w:p w:rsidR="00B34952" w:rsidRPr="00B34952" w:rsidRDefault="003A0BA5" w:rsidP="00B43C9C">
      <w:pPr>
        <w:tabs>
          <w:tab w:val="left" w:pos="1418"/>
        </w:tabs>
        <w:suppressAutoHyphens/>
        <w:spacing w:line="276" w:lineRule="auto"/>
        <w:ind w:firstLine="709"/>
        <w:jc w:val="both"/>
        <w:rPr>
          <w:rFonts w:eastAsia="MS Mincho"/>
          <w:sz w:val="26"/>
          <w:szCs w:val="26"/>
        </w:rPr>
      </w:pPr>
      <w:r>
        <w:rPr>
          <w:rFonts w:eastAsia="MS Mincho"/>
          <w:sz w:val="26"/>
          <w:szCs w:val="26"/>
        </w:rPr>
        <w:t xml:space="preserve">2.2.9. </w:t>
      </w:r>
      <w:r w:rsidR="00B34952" w:rsidRPr="00B34952">
        <w:rPr>
          <w:rFonts w:eastAsia="MS Mincho"/>
          <w:sz w:val="26"/>
          <w:szCs w:val="26"/>
        </w:rPr>
        <w:t xml:space="preserve"> Если в конкурсной заявке имеются расхождения между обозначением сумм словами и цифрами, то к рассмотрению принимается сумма, указанная словами. </w:t>
      </w:r>
    </w:p>
    <w:p w:rsidR="000E646A" w:rsidRPr="00576FBA" w:rsidRDefault="000E646A" w:rsidP="00BD0800">
      <w:pPr>
        <w:spacing w:line="276" w:lineRule="auto"/>
        <w:ind w:firstLine="708"/>
        <w:jc w:val="both"/>
        <w:rPr>
          <w:szCs w:val="28"/>
        </w:rPr>
      </w:pPr>
    </w:p>
    <w:p w:rsidR="00364BE5" w:rsidRPr="00576FBA" w:rsidRDefault="00364BE5" w:rsidP="003C6A5E">
      <w:pPr>
        <w:spacing w:line="276" w:lineRule="auto"/>
        <w:ind w:firstLine="709"/>
        <w:jc w:val="both"/>
        <w:rPr>
          <w:szCs w:val="28"/>
        </w:rPr>
      </w:pPr>
      <w:r w:rsidRPr="00576FBA">
        <w:rPr>
          <w:szCs w:val="28"/>
        </w:rPr>
        <w:t>2.</w:t>
      </w:r>
      <w:r w:rsidR="00360F74" w:rsidRPr="00576FBA">
        <w:rPr>
          <w:szCs w:val="28"/>
        </w:rPr>
        <w:t xml:space="preserve">3. Разъяснение </w:t>
      </w:r>
      <w:r w:rsidR="006A67AE">
        <w:rPr>
          <w:szCs w:val="28"/>
        </w:rPr>
        <w:t>конкурс</w:t>
      </w:r>
      <w:r w:rsidRPr="00576FBA">
        <w:rPr>
          <w:szCs w:val="28"/>
        </w:rPr>
        <w:t>ной документации</w:t>
      </w:r>
      <w:r w:rsidR="009332FB" w:rsidRPr="00576FBA">
        <w:rPr>
          <w:szCs w:val="28"/>
        </w:rPr>
        <w:t>.</w:t>
      </w:r>
    </w:p>
    <w:p w:rsidR="000675AD" w:rsidRPr="00576FBA" w:rsidRDefault="00F128B5" w:rsidP="003C6A5E">
      <w:pPr>
        <w:widowControl w:val="0"/>
        <w:autoSpaceDE w:val="0"/>
        <w:autoSpaceDN w:val="0"/>
        <w:adjustRightInd w:val="0"/>
        <w:spacing w:line="276" w:lineRule="auto"/>
        <w:ind w:firstLine="709"/>
        <w:jc w:val="both"/>
        <w:outlineLvl w:val="0"/>
        <w:rPr>
          <w:szCs w:val="28"/>
        </w:rPr>
      </w:pPr>
      <w:r w:rsidRPr="00576FBA">
        <w:rPr>
          <w:szCs w:val="28"/>
        </w:rPr>
        <w:t>2.</w:t>
      </w:r>
      <w:r w:rsidR="00360F74" w:rsidRPr="00576FBA">
        <w:rPr>
          <w:szCs w:val="28"/>
        </w:rPr>
        <w:t>3</w:t>
      </w:r>
      <w:r w:rsidR="000926F5" w:rsidRPr="00576FBA">
        <w:rPr>
          <w:szCs w:val="28"/>
        </w:rPr>
        <w:t xml:space="preserve">.1. </w:t>
      </w:r>
      <w:r w:rsidR="00B87385" w:rsidRPr="00576FBA">
        <w:rPr>
          <w:szCs w:val="28"/>
        </w:rPr>
        <w:t>Для разъяснения полож</w:t>
      </w:r>
      <w:r w:rsidR="00360F74" w:rsidRPr="00576FBA">
        <w:rPr>
          <w:szCs w:val="28"/>
        </w:rPr>
        <w:t xml:space="preserve">ений </w:t>
      </w:r>
      <w:r w:rsidR="006A67AE">
        <w:rPr>
          <w:szCs w:val="28"/>
        </w:rPr>
        <w:t>конкурс</w:t>
      </w:r>
      <w:r w:rsidR="00B87385" w:rsidRPr="00576FBA">
        <w:rPr>
          <w:szCs w:val="28"/>
        </w:rPr>
        <w:t xml:space="preserve">ной документации лица, обращаются с запросами </w:t>
      </w:r>
      <w:r w:rsidR="000E646A">
        <w:rPr>
          <w:szCs w:val="28"/>
        </w:rPr>
        <w:t>Организатору</w:t>
      </w:r>
      <w:r w:rsidR="00B87385" w:rsidRPr="00576FBA">
        <w:rPr>
          <w:szCs w:val="28"/>
        </w:rPr>
        <w:t xml:space="preserve">. </w:t>
      </w:r>
      <w:r w:rsidR="00B87385" w:rsidRPr="00576FBA">
        <w:rPr>
          <w:rFonts w:eastAsia="MS Mincho"/>
          <w:szCs w:val="28"/>
        </w:rPr>
        <w:t xml:space="preserve">Запрос направляется </w:t>
      </w:r>
      <w:r w:rsidR="000E646A">
        <w:rPr>
          <w:rFonts w:eastAsia="MS Mincho"/>
          <w:szCs w:val="28"/>
        </w:rPr>
        <w:t>организатору по контактам,  указанных, в</w:t>
      </w:r>
      <w:r w:rsidR="00CA57D6">
        <w:rPr>
          <w:rFonts w:eastAsia="MS Mincho"/>
          <w:szCs w:val="28"/>
        </w:rPr>
        <w:t xml:space="preserve"> п.п. 2.1.3</w:t>
      </w:r>
      <w:r w:rsidR="00B87385" w:rsidRPr="00576FBA">
        <w:rPr>
          <w:szCs w:val="28"/>
        </w:rPr>
        <w:t xml:space="preserve">. </w:t>
      </w:r>
    </w:p>
    <w:p w:rsidR="000675AD" w:rsidRPr="00576FBA" w:rsidRDefault="000675AD" w:rsidP="003C6A5E">
      <w:pPr>
        <w:spacing w:line="276" w:lineRule="auto"/>
        <w:ind w:firstLine="709"/>
        <w:jc w:val="both"/>
        <w:rPr>
          <w:rFonts w:eastAsia="MS Mincho"/>
          <w:szCs w:val="28"/>
        </w:rPr>
      </w:pPr>
      <w:r w:rsidRPr="00576FBA">
        <w:rPr>
          <w:rFonts w:eastAsia="MS Mincho"/>
          <w:szCs w:val="28"/>
        </w:rPr>
        <w:t>2.</w:t>
      </w:r>
      <w:r w:rsidR="00360F74" w:rsidRPr="00576FBA">
        <w:rPr>
          <w:rFonts w:eastAsia="MS Mincho"/>
          <w:szCs w:val="28"/>
        </w:rPr>
        <w:t>3</w:t>
      </w:r>
      <w:r w:rsidRPr="00576FBA">
        <w:rPr>
          <w:rFonts w:eastAsia="MS Mincho"/>
          <w:szCs w:val="28"/>
        </w:rPr>
        <w:t>.</w:t>
      </w:r>
      <w:r w:rsidR="005A7B0D" w:rsidRPr="00576FBA">
        <w:rPr>
          <w:rFonts w:eastAsia="MS Mincho"/>
          <w:szCs w:val="28"/>
        </w:rPr>
        <w:t>2.</w:t>
      </w:r>
      <w:r w:rsidRPr="00576FBA">
        <w:rPr>
          <w:rFonts w:eastAsia="MS Mincho"/>
          <w:szCs w:val="28"/>
        </w:rPr>
        <w:t xml:space="preserve"> Запрос может быть направлен с момента </w:t>
      </w:r>
      <w:r w:rsidR="00D8287A" w:rsidRPr="00576FBA">
        <w:rPr>
          <w:rFonts w:eastAsia="MS Mincho"/>
          <w:szCs w:val="28"/>
        </w:rPr>
        <w:t>начала</w:t>
      </w:r>
      <w:r w:rsidR="00360F74" w:rsidRPr="00576FBA">
        <w:rPr>
          <w:rFonts w:eastAsia="MS Mincho"/>
          <w:szCs w:val="28"/>
        </w:rPr>
        <w:t xml:space="preserve"> приема з</w:t>
      </w:r>
      <w:r w:rsidR="005341EF" w:rsidRPr="00576FBA">
        <w:rPr>
          <w:rFonts w:eastAsia="MS Mincho"/>
          <w:szCs w:val="28"/>
        </w:rPr>
        <w:t>аявок</w:t>
      </w:r>
      <w:r w:rsidRPr="00576FBA">
        <w:rPr>
          <w:rFonts w:eastAsia="MS Mincho"/>
          <w:szCs w:val="28"/>
        </w:rPr>
        <w:t xml:space="preserve"> и не позднее, чем за </w:t>
      </w:r>
      <w:r w:rsidR="00935643">
        <w:rPr>
          <w:rFonts w:eastAsia="MS Mincho"/>
          <w:szCs w:val="28"/>
        </w:rPr>
        <w:t>3</w:t>
      </w:r>
      <w:r w:rsidRPr="00576FBA">
        <w:rPr>
          <w:rFonts w:eastAsia="MS Mincho"/>
          <w:szCs w:val="28"/>
        </w:rPr>
        <w:t xml:space="preserve"> (</w:t>
      </w:r>
      <w:r w:rsidR="00935643">
        <w:rPr>
          <w:rFonts w:eastAsia="MS Mincho"/>
          <w:szCs w:val="28"/>
        </w:rPr>
        <w:t>три</w:t>
      </w:r>
      <w:r w:rsidRPr="00576FBA">
        <w:rPr>
          <w:rFonts w:eastAsia="MS Mincho"/>
          <w:szCs w:val="28"/>
        </w:rPr>
        <w:t xml:space="preserve">) </w:t>
      </w:r>
      <w:r w:rsidR="00935643">
        <w:rPr>
          <w:rFonts w:eastAsia="MS Mincho"/>
          <w:szCs w:val="28"/>
        </w:rPr>
        <w:t>рабочих</w:t>
      </w:r>
      <w:r w:rsidRPr="00576FBA">
        <w:rPr>
          <w:rFonts w:eastAsia="MS Mincho"/>
          <w:szCs w:val="28"/>
        </w:rPr>
        <w:t xml:space="preserve"> дней до окончания срока подачи </w:t>
      </w:r>
      <w:r w:rsidR="00360F74" w:rsidRPr="00576FBA">
        <w:rPr>
          <w:rFonts w:eastAsia="MS Mincho"/>
          <w:szCs w:val="28"/>
        </w:rPr>
        <w:t>з</w:t>
      </w:r>
      <w:r w:rsidRPr="00576FBA">
        <w:rPr>
          <w:rFonts w:eastAsia="MS Mincho"/>
          <w:szCs w:val="28"/>
        </w:rPr>
        <w:t>аявок.</w:t>
      </w:r>
    </w:p>
    <w:p w:rsidR="000675AD" w:rsidRPr="00576FBA" w:rsidRDefault="00360F74" w:rsidP="003C6A5E">
      <w:pPr>
        <w:spacing w:line="276" w:lineRule="auto"/>
        <w:ind w:firstLine="709"/>
        <w:jc w:val="both"/>
        <w:rPr>
          <w:rFonts w:eastAsia="MS Mincho"/>
          <w:szCs w:val="28"/>
        </w:rPr>
      </w:pPr>
      <w:r w:rsidRPr="00576FBA">
        <w:rPr>
          <w:rFonts w:eastAsia="MS Mincho"/>
          <w:szCs w:val="28"/>
        </w:rPr>
        <w:t>2.3</w:t>
      </w:r>
      <w:r w:rsidR="000675AD" w:rsidRPr="00576FBA">
        <w:rPr>
          <w:rFonts w:eastAsia="MS Mincho"/>
          <w:szCs w:val="28"/>
        </w:rPr>
        <w:t>.</w:t>
      </w:r>
      <w:r w:rsidR="005A7B0D" w:rsidRPr="00576FBA">
        <w:rPr>
          <w:rFonts w:eastAsia="MS Mincho"/>
          <w:szCs w:val="28"/>
        </w:rPr>
        <w:t>3.</w:t>
      </w:r>
      <w:r w:rsidR="000675AD" w:rsidRPr="00576FBA">
        <w:rPr>
          <w:rFonts w:eastAsia="MS Mincho"/>
          <w:szCs w:val="28"/>
        </w:rPr>
        <w:t xml:space="preserve"> Разъяснения предоставляются в течение </w:t>
      </w:r>
      <w:r w:rsidR="00863AF5">
        <w:rPr>
          <w:rFonts w:eastAsia="MS Mincho"/>
          <w:szCs w:val="28"/>
        </w:rPr>
        <w:t>3</w:t>
      </w:r>
      <w:r w:rsidR="000675AD" w:rsidRPr="00576FBA">
        <w:rPr>
          <w:rFonts w:eastAsia="MS Mincho"/>
          <w:szCs w:val="28"/>
        </w:rPr>
        <w:t> (</w:t>
      </w:r>
      <w:r w:rsidR="00863AF5">
        <w:rPr>
          <w:rFonts w:eastAsia="MS Mincho"/>
          <w:szCs w:val="28"/>
        </w:rPr>
        <w:t>три</w:t>
      </w:r>
      <w:r w:rsidR="000675AD" w:rsidRPr="00576FBA">
        <w:rPr>
          <w:rFonts w:eastAsia="MS Mincho"/>
          <w:szCs w:val="28"/>
        </w:rPr>
        <w:t>) рабочих дней со дня</w:t>
      </w:r>
      <w:r w:rsidR="007D1B62" w:rsidRPr="00576FBA">
        <w:rPr>
          <w:rFonts w:eastAsia="MS Mincho"/>
          <w:szCs w:val="28"/>
        </w:rPr>
        <w:t xml:space="preserve"> </w:t>
      </w:r>
      <w:r w:rsidR="000675AD" w:rsidRPr="00576FBA">
        <w:rPr>
          <w:rFonts w:eastAsia="MS Mincho"/>
          <w:szCs w:val="28"/>
        </w:rPr>
        <w:t>поступления запроса.</w:t>
      </w:r>
    </w:p>
    <w:p w:rsidR="00371F41" w:rsidRDefault="00360F74" w:rsidP="003C6A5E">
      <w:pPr>
        <w:spacing w:line="276" w:lineRule="auto"/>
        <w:ind w:firstLine="709"/>
        <w:jc w:val="both"/>
        <w:rPr>
          <w:szCs w:val="28"/>
        </w:rPr>
      </w:pPr>
      <w:r w:rsidRPr="00576FBA">
        <w:rPr>
          <w:rFonts w:eastAsia="MS Mincho"/>
          <w:szCs w:val="28"/>
        </w:rPr>
        <w:t>2.3</w:t>
      </w:r>
      <w:r w:rsidR="001E49AD">
        <w:rPr>
          <w:rFonts w:eastAsia="MS Mincho"/>
          <w:szCs w:val="28"/>
        </w:rPr>
        <w:t>.4</w:t>
      </w:r>
      <w:r w:rsidR="005A7B0D" w:rsidRPr="00576FBA">
        <w:rPr>
          <w:rFonts w:eastAsia="MS Mincho"/>
          <w:szCs w:val="28"/>
        </w:rPr>
        <w:t>.</w:t>
      </w:r>
      <w:r w:rsidR="00371F41" w:rsidRPr="00576FBA">
        <w:rPr>
          <w:szCs w:val="28"/>
        </w:rPr>
        <w:t xml:space="preserve"> Пере</w:t>
      </w:r>
      <w:r w:rsidRPr="00576FBA">
        <w:rPr>
          <w:szCs w:val="28"/>
        </w:rPr>
        <w:t xml:space="preserve">писка, связанная с проведением </w:t>
      </w:r>
      <w:r w:rsidR="006A67AE">
        <w:rPr>
          <w:szCs w:val="28"/>
        </w:rPr>
        <w:t>конкурс</w:t>
      </w:r>
      <w:r w:rsidR="00371F41" w:rsidRPr="00576FBA">
        <w:rPr>
          <w:szCs w:val="28"/>
        </w:rPr>
        <w:t>а, осуществляется на русском языке.</w:t>
      </w:r>
    </w:p>
    <w:p w:rsidR="001E49AD" w:rsidRPr="00576FBA" w:rsidRDefault="001E49AD" w:rsidP="003C6A5E">
      <w:pPr>
        <w:spacing w:line="276" w:lineRule="auto"/>
        <w:ind w:firstLine="709"/>
        <w:jc w:val="both"/>
        <w:rPr>
          <w:rFonts w:eastAsia="MS Mincho"/>
          <w:szCs w:val="28"/>
        </w:rPr>
      </w:pPr>
    </w:p>
    <w:p w:rsidR="005F58AA" w:rsidRPr="00576FBA" w:rsidRDefault="0047408C" w:rsidP="003C6A5E">
      <w:pPr>
        <w:spacing w:line="276" w:lineRule="auto"/>
        <w:ind w:firstLine="709"/>
        <w:jc w:val="both"/>
        <w:rPr>
          <w:szCs w:val="28"/>
        </w:rPr>
      </w:pPr>
      <w:r w:rsidRPr="00576FBA">
        <w:rPr>
          <w:szCs w:val="28"/>
        </w:rPr>
        <w:t>2.4.</w:t>
      </w:r>
      <w:r w:rsidR="00116AE6" w:rsidRPr="00576FBA">
        <w:rPr>
          <w:szCs w:val="28"/>
        </w:rPr>
        <w:t xml:space="preserve"> Вне</w:t>
      </w:r>
      <w:r w:rsidR="00360F74" w:rsidRPr="00576FBA">
        <w:rPr>
          <w:szCs w:val="28"/>
        </w:rPr>
        <w:t xml:space="preserve">сение изменений и дополнений в </w:t>
      </w:r>
      <w:r w:rsidR="006A67AE">
        <w:rPr>
          <w:szCs w:val="28"/>
        </w:rPr>
        <w:t>конкурс</w:t>
      </w:r>
      <w:r w:rsidR="00116AE6" w:rsidRPr="00576FBA">
        <w:rPr>
          <w:szCs w:val="28"/>
        </w:rPr>
        <w:t>ную документацию</w:t>
      </w:r>
      <w:r w:rsidR="00360F74" w:rsidRPr="00576FBA">
        <w:rPr>
          <w:szCs w:val="28"/>
        </w:rPr>
        <w:t xml:space="preserve">, отмена </w:t>
      </w:r>
      <w:r w:rsidR="006A67AE">
        <w:rPr>
          <w:szCs w:val="28"/>
        </w:rPr>
        <w:t>конкурс</w:t>
      </w:r>
      <w:r w:rsidR="00842004" w:rsidRPr="00576FBA">
        <w:rPr>
          <w:szCs w:val="28"/>
        </w:rPr>
        <w:t>а</w:t>
      </w:r>
      <w:r w:rsidR="009332FB" w:rsidRPr="00576FBA">
        <w:rPr>
          <w:szCs w:val="28"/>
        </w:rPr>
        <w:t>.</w:t>
      </w:r>
    </w:p>
    <w:p w:rsidR="00397CA2" w:rsidRPr="00576FBA" w:rsidRDefault="00397CA2" w:rsidP="003C6A5E">
      <w:pPr>
        <w:spacing w:line="276" w:lineRule="auto"/>
        <w:ind w:firstLine="709"/>
        <w:jc w:val="both"/>
        <w:rPr>
          <w:szCs w:val="28"/>
        </w:rPr>
      </w:pPr>
      <w:r w:rsidRPr="00576FBA">
        <w:rPr>
          <w:szCs w:val="28"/>
        </w:rPr>
        <w:t>2.</w:t>
      </w:r>
      <w:r w:rsidR="0047408C" w:rsidRPr="00576FBA">
        <w:rPr>
          <w:szCs w:val="28"/>
        </w:rPr>
        <w:t>4</w:t>
      </w:r>
      <w:r w:rsidRPr="00576FBA">
        <w:rPr>
          <w:szCs w:val="28"/>
        </w:rPr>
        <w:t>.</w:t>
      </w:r>
      <w:r w:rsidR="00116AE6" w:rsidRPr="00576FBA">
        <w:rPr>
          <w:szCs w:val="28"/>
        </w:rPr>
        <w:t>1.</w:t>
      </w:r>
      <w:r w:rsidRPr="00576FBA">
        <w:rPr>
          <w:szCs w:val="28"/>
        </w:rPr>
        <w:t xml:space="preserve"> В любо</w:t>
      </w:r>
      <w:r w:rsidR="00276584" w:rsidRPr="00576FBA">
        <w:rPr>
          <w:szCs w:val="28"/>
        </w:rPr>
        <w:t xml:space="preserve">е время, но не позднее, чем за </w:t>
      </w:r>
      <w:r w:rsidR="001E49AD">
        <w:rPr>
          <w:szCs w:val="28"/>
        </w:rPr>
        <w:t>5</w:t>
      </w:r>
      <w:r w:rsidRPr="00576FBA">
        <w:rPr>
          <w:szCs w:val="28"/>
        </w:rPr>
        <w:t xml:space="preserve"> (</w:t>
      </w:r>
      <w:r w:rsidR="001E49AD">
        <w:rPr>
          <w:szCs w:val="28"/>
        </w:rPr>
        <w:t>пять</w:t>
      </w:r>
      <w:r w:rsidR="00DF5799">
        <w:rPr>
          <w:szCs w:val="28"/>
        </w:rPr>
        <w:t>) раб.</w:t>
      </w:r>
      <w:r w:rsidR="00276584" w:rsidRPr="00576FBA">
        <w:rPr>
          <w:szCs w:val="28"/>
        </w:rPr>
        <w:t xml:space="preserve"> день</w:t>
      </w:r>
      <w:r w:rsidR="00360F74" w:rsidRPr="00576FBA">
        <w:rPr>
          <w:szCs w:val="28"/>
        </w:rPr>
        <w:t xml:space="preserve"> до даты окончания приема з</w:t>
      </w:r>
      <w:r w:rsidRPr="00576FBA">
        <w:rPr>
          <w:szCs w:val="28"/>
        </w:rPr>
        <w:t xml:space="preserve">аявок, </w:t>
      </w:r>
      <w:r w:rsidR="00DF5799">
        <w:rPr>
          <w:szCs w:val="28"/>
        </w:rPr>
        <w:t>организатор</w:t>
      </w:r>
      <w:r w:rsidRPr="00576FBA">
        <w:rPr>
          <w:szCs w:val="28"/>
        </w:rPr>
        <w:t xml:space="preserve"> вправе внести любые </w:t>
      </w:r>
      <w:r w:rsidR="00360F74" w:rsidRPr="00576FBA">
        <w:rPr>
          <w:szCs w:val="28"/>
        </w:rPr>
        <w:t xml:space="preserve">дополнения и (или) изменения в </w:t>
      </w:r>
      <w:r w:rsidR="006A67AE">
        <w:rPr>
          <w:szCs w:val="28"/>
        </w:rPr>
        <w:t>конкурс</w:t>
      </w:r>
      <w:r w:rsidRPr="00576FBA">
        <w:rPr>
          <w:szCs w:val="28"/>
        </w:rPr>
        <w:t>ную документацию и (или) извещение о прове</w:t>
      </w:r>
      <w:r w:rsidR="00360F74" w:rsidRPr="00576FBA">
        <w:rPr>
          <w:szCs w:val="28"/>
        </w:rPr>
        <w:t xml:space="preserve">дении </w:t>
      </w:r>
      <w:r w:rsidR="006A67AE">
        <w:rPr>
          <w:szCs w:val="28"/>
        </w:rPr>
        <w:t>конкурс</w:t>
      </w:r>
      <w:r w:rsidRPr="00576FBA">
        <w:rPr>
          <w:szCs w:val="28"/>
        </w:rPr>
        <w:t>а (в том числе, из</w:t>
      </w:r>
      <w:r w:rsidR="00360F74" w:rsidRPr="00576FBA">
        <w:rPr>
          <w:szCs w:val="28"/>
        </w:rPr>
        <w:t xml:space="preserve">менить даты и время проведения </w:t>
      </w:r>
      <w:r w:rsidR="006A67AE">
        <w:rPr>
          <w:szCs w:val="28"/>
        </w:rPr>
        <w:t>конкурс</w:t>
      </w:r>
      <w:r w:rsidRPr="00576FBA">
        <w:rPr>
          <w:szCs w:val="28"/>
        </w:rPr>
        <w:t xml:space="preserve">а, начала приема и окончания подачи Заявок и т.п.). </w:t>
      </w:r>
    </w:p>
    <w:p w:rsidR="00397CA2" w:rsidRPr="00576FBA" w:rsidRDefault="00397CA2" w:rsidP="003C6A5E">
      <w:pPr>
        <w:spacing w:line="276" w:lineRule="auto"/>
        <w:ind w:firstLine="709"/>
        <w:jc w:val="both"/>
        <w:rPr>
          <w:szCs w:val="28"/>
        </w:rPr>
      </w:pPr>
      <w:r w:rsidRPr="00576FBA">
        <w:rPr>
          <w:szCs w:val="28"/>
        </w:rPr>
        <w:lastRenderedPageBreak/>
        <w:t>Дополнения и изме</w:t>
      </w:r>
      <w:r w:rsidR="0047408C" w:rsidRPr="00576FBA">
        <w:rPr>
          <w:szCs w:val="28"/>
        </w:rPr>
        <w:t xml:space="preserve">нения в извещение о проведении </w:t>
      </w:r>
      <w:r w:rsidR="006A67AE">
        <w:rPr>
          <w:szCs w:val="28"/>
        </w:rPr>
        <w:t>конкурс</w:t>
      </w:r>
      <w:r w:rsidR="0047408C" w:rsidRPr="00576FBA">
        <w:rPr>
          <w:szCs w:val="28"/>
        </w:rPr>
        <w:t xml:space="preserve">а и в </w:t>
      </w:r>
      <w:r w:rsidR="006A67AE">
        <w:rPr>
          <w:szCs w:val="28"/>
        </w:rPr>
        <w:t>конкурс</w:t>
      </w:r>
      <w:r w:rsidRPr="00576FBA">
        <w:rPr>
          <w:szCs w:val="28"/>
        </w:rPr>
        <w:t xml:space="preserve">ную документацию размещаются </w:t>
      </w:r>
      <w:r w:rsidR="00DF5799">
        <w:rPr>
          <w:szCs w:val="28"/>
        </w:rPr>
        <w:t>на официальном сайте ЗАО «ЮКЖД»</w:t>
      </w:r>
    </w:p>
    <w:p w:rsidR="00397CA2" w:rsidRPr="00576FBA" w:rsidRDefault="00397CA2" w:rsidP="003C6A5E">
      <w:pPr>
        <w:spacing w:line="276" w:lineRule="auto"/>
        <w:ind w:firstLine="709"/>
        <w:jc w:val="both"/>
        <w:rPr>
          <w:szCs w:val="28"/>
        </w:rPr>
      </w:pPr>
      <w:r w:rsidRPr="00576FBA">
        <w:rPr>
          <w:szCs w:val="28"/>
        </w:rPr>
        <w:t>2.</w:t>
      </w:r>
      <w:r w:rsidR="00714ADD" w:rsidRPr="00576FBA">
        <w:rPr>
          <w:szCs w:val="28"/>
        </w:rPr>
        <w:t>4</w:t>
      </w:r>
      <w:r w:rsidRPr="00576FBA">
        <w:rPr>
          <w:szCs w:val="28"/>
        </w:rPr>
        <w:t>.</w:t>
      </w:r>
      <w:r w:rsidR="006E1F97" w:rsidRPr="00576FBA">
        <w:rPr>
          <w:szCs w:val="28"/>
        </w:rPr>
        <w:t>2.</w:t>
      </w:r>
      <w:r w:rsidRPr="00576FBA">
        <w:rPr>
          <w:szCs w:val="28"/>
        </w:rPr>
        <w:t xml:space="preserve"> </w:t>
      </w:r>
      <w:r w:rsidR="00956034">
        <w:rPr>
          <w:szCs w:val="28"/>
        </w:rPr>
        <w:t>Организатор</w:t>
      </w:r>
      <w:r w:rsidR="00956034" w:rsidRPr="00576FBA">
        <w:rPr>
          <w:szCs w:val="28"/>
        </w:rPr>
        <w:t xml:space="preserve"> </w:t>
      </w:r>
      <w:r w:rsidR="0047408C" w:rsidRPr="00576FBA">
        <w:rPr>
          <w:szCs w:val="28"/>
        </w:rPr>
        <w:t xml:space="preserve">вправе отменить проведение </w:t>
      </w:r>
      <w:r w:rsidR="006A67AE">
        <w:rPr>
          <w:szCs w:val="28"/>
        </w:rPr>
        <w:t>конкурс</w:t>
      </w:r>
      <w:r w:rsidRPr="00576FBA">
        <w:rPr>
          <w:szCs w:val="28"/>
        </w:rPr>
        <w:t>а в л</w:t>
      </w:r>
      <w:r w:rsidR="0047408C" w:rsidRPr="00576FBA">
        <w:rPr>
          <w:szCs w:val="28"/>
        </w:rPr>
        <w:t>юбой момент</w:t>
      </w:r>
      <w:r w:rsidR="00D06EAA" w:rsidRPr="00576FBA">
        <w:rPr>
          <w:szCs w:val="28"/>
        </w:rPr>
        <w:t xml:space="preserve">, </w:t>
      </w:r>
      <w:r w:rsidRPr="00576FBA">
        <w:rPr>
          <w:szCs w:val="28"/>
        </w:rPr>
        <w:t xml:space="preserve">без объяснения причин, не неся при этом никакой ответственности перед </w:t>
      </w:r>
      <w:r w:rsidR="00685CEA" w:rsidRPr="00576FBA">
        <w:rPr>
          <w:szCs w:val="28"/>
        </w:rPr>
        <w:t>у</w:t>
      </w:r>
      <w:r w:rsidRPr="00576FBA">
        <w:rPr>
          <w:szCs w:val="28"/>
        </w:rPr>
        <w:t xml:space="preserve">частниками. Указанная отмена оформляется </w:t>
      </w:r>
      <w:r w:rsidR="00685CEA" w:rsidRPr="00576FBA">
        <w:rPr>
          <w:szCs w:val="28"/>
        </w:rPr>
        <w:t>Уведомлением</w:t>
      </w:r>
      <w:r w:rsidRPr="00576FBA">
        <w:rPr>
          <w:szCs w:val="28"/>
        </w:rPr>
        <w:t>.</w:t>
      </w:r>
    </w:p>
    <w:p w:rsidR="00397CA2" w:rsidRPr="00576FBA" w:rsidRDefault="00397CA2" w:rsidP="00956034">
      <w:pPr>
        <w:spacing w:line="276" w:lineRule="auto"/>
        <w:ind w:firstLine="709"/>
        <w:jc w:val="both"/>
        <w:rPr>
          <w:szCs w:val="28"/>
        </w:rPr>
      </w:pPr>
      <w:r w:rsidRPr="00576FBA">
        <w:rPr>
          <w:szCs w:val="28"/>
        </w:rPr>
        <w:t>Ув</w:t>
      </w:r>
      <w:r w:rsidR="0047408C" w:rsidRPr="00576FBA">
        <w:rPr>
          <w:szCs w:val="28"/>
        </w:rPr>
        <w:t xml:space="preserve">едомление об отмене проведения </w:t>
      </w:r>
      <w:r w:rsidR="006A67AE">
        <w:rPr>
          <w:szCs w:val="28"/>
        </w:rPr>
        <w:t>конкурс</w:t>
      </w:r>
      <w:r w:rsidRPr="00576FBA">
        <w:rPr>
          <w:szCs w:val="28"/>
        </w:rPr>
        <w:t>а размещается не позднее 3 (трех) рабочих дней с даты принятия соответствующего решения</w:t>
      </w:r>
      <w:r w:rsidR="00956034">
        <w:rPr>
          <w:szCs w:val="28"/>
        </w:rPr>
        <w:t>.</w:t>
      </w:r>
      <w:r w:rsidRPr="00576FBA">
        <w:rPr>
          <w:szCs w:val="28"/>
        </w:rPr>
        <w:t xml:space="preserve"> </w:t>
      </w:r>
    </w:p>
    <w:p w:rsidR="00F65689" w:rsidRPr="00576FBA" w:rsidRDefault="00714ADD" w:rsidP="003C6A5E">
      <w:pPr>
        <w:suppressAutoHyphens/>
        <w:spacing w:line="276" w:lineRule="auto"/>
        <w:ind w:firstLine="709"/>
        <w:jc w:val="both"/>
        <w:rPr>
          <w:szCs w:val="28"/>
        </w:rPr>
      </w:pPr>
      <w:r w:rsidRPr="00576FBA">
        <w:rPr>
          <w:szCs w:val="28"/>
        </w:rPr>
        <w:t>2.4</w:t>
      </w:r>
      <w:r w:rsidR="006E1F97" w:rsidRPr="00576FBA">
        <w:rPr>
          <w:szCs w:val="28"/>
        </w:rPr>
        <w:t>.3</w:t>
      </w:r>
      <w:r w:rsidR="00F65689" w:rsidRPr="00576FBA">
        <w:rPr>
          <w:szCs w:val="28"/>
        </w:rPr>
        <w:t xml:space="preserve">. </w:t>
      </w:r>
      <w:r w:rsidR="00956034">
        <w:rPr>
          <w:szCs w:val="28"/>
        </w:rPr>
        <w:t>Организатор</w:t>
      </w:r>
      <w:r w:rsidR="00F65689" w:rsidRPr="00576FBA">
        <w:rPr>
          <w:szCs w:val="28"/>
        </w:rPr>
        <w:t xml:space="preserve"> не бер</w:t>
      </w:r>
      <w:r w:rsidR="002F1157" w:rsidRPr="00576FBA">
        <w:rPr>
          <w:szCs w:val="28"/>
        </w:rPr>
        <w:t>ет</w:t>
      </w:r>
      <w:r w:rsidR="00F65689" w:rsidRPr="00576FBA">
        <w:rPr>
          <w:szCs w:val="28"/>
        </w:rPr>
        <w:t xml:space="preserve"> на себ</w:t>
      </w:r>
      <w:r w:rsidR="0047408C" w:rsidRPr="00576FBA">
        <w:rPr>
          <w:szCs w:val="28"/>
        </w:rPr>
        <w:t>я обязательство по уведомлению участников</w:t>
      </w:r>
      <w:r w:rsidR="00F65689" w:rsidRPr="00576FBA">
        <w:rPr>
          <w:szCs w:val="28"/>
        </w:rPr>
        <w:t xml:space="preserve"> о дополнениях, изменениях, разъяснениях в </w:t>
      </w:r>
      <w:r w:rsidR="006A67AE">
        <w:rPr>
          <w:szCs w:val="28"/>
        </w:rPr>
        <w:t>конкурс</w:t>
      </w:r>
      <w:r w:rsidR="00F65689" w:rsidRPr="00576FBA">
        <w:rPr>
          <w:szCs w:val="28"/>
        </w:rPr>
        <w:t>ную документацию</w:t>
      </w:r>
      <w:r w:rsidR="00353F36" w:rsidRPr="00576FBA">
        <w:rPr>
          <w:szCs w:val="28"/>
        </w:rPr>
        <w:t xml:space="preserve"> и (или) извещение о проведении </w:t>
      </w:r>
      <w:r w:rsidR="006A67AE">
        <w:rPr>
          <w:szCs w:val="28"/>
        </w:rPr>
        <w:t>конкурс</w:t>
      </w:r>
      <w:r w:rsidR="00353F36" w:rsidRPr="00576FBA">
        <w:rPr>
          <w:szCs w:val="28"/>
        </w:rPr>
        <w:t>а</w:t>
      </w:r>
      <w:r w:rsidR="00F65689" w:rsidRPr="00576FBA">
        <w:rPr>
          <w:szCs w:val="28"/>
        </w:rPr>
        <w:t xml:space="preserve">, а также по уведомлению </w:t>
      </w:r>
      <w:r w:rsidR="0047408C" w:rsidRPr="00576FBA">
        <w:rPr>
          <w:szCs w:val="28"/>
        </w:rPr>
        <w:t>у</w:t>
      </w:r>
      <w:r w:rsidR="00F65689" w:rsidRPr="00576FBA">
        <w:rPr>
          <w:szCs w:val="28"/>
        </w:rPr>
        <w:t>частников</w:t>
      </w:r>
      <w:r w:rsidR="00072A5A" w:rsidRPr="00576FBA">
        <w:rPr>
          <w:szCs w:val="28"/>
        </w:rPr>
        <w:t xml:space="preserve"> об </w:t>
      </w:r>
      <w:r w:rsidR="00F46D63" w:rsidRPr="00576FBA">
        <w:rPr>
          <w:szCs w:val="28"/>
        </w:rPr>
        <w:t xml:space="preserve">отмене проведения </w:t>
      </w:r>
      <w:r w:rsidR="006A67AE">
        <w:rPr>
          <w:szCs w:val="28"/>
        </w:rPr>
        <w:t>конкурс</w:t>
      </w:r>
      <w:r w:rsidR="00F46D63" w:rsidRPr="00576FBA">
        <w:rPr>
          <w:szCs w:val="28"/>
        </w:rPr>
        <w:t>а,</w:t>
      </w:r>
      <w:r w:rsidR="0047408C" w:rsidRPr="00576FBA">
        <w:rPr>
          <w:szCs w:val="28"/>
        </w:rPr>
        <w:t xml:space="preserve"> об итогах </w:t>
      </w:r>
      <w:r w:rsidR="006A67AE">
        <w:rPr>
          <w:szCs w:val="28"/>
        </w:rPr>
        <w:t>конкурс</w:t>
      </w:r>
      <w:r w:rsidR="00F65689" w:rsidRPr="00576FBA">
        <w:rPr>
          <w:szCs w:val="28"/>
        </w:rPr>
        <w:t>а и не нес</w:t>
      </w:r>
      <w:r w:rsidR="002F1157" w:rsidRPr="00576FBA">
        <w:rPr>
          <w:szCs w:val="28"/>
        </w:rPr>
        <w:t>е</w:t>
      </w:r>
      <w:r w:rsidR="00F65689" w:rsidRPr="00576FBA">
        <w:rPr>
          <w:szCs w:val="28"/>
        </w:rPr>
        <w:t xml:space="preserve">т ответственности в случаях, когда </w:t>
      </w:r>
      <w:r w:rsidR="0047408C" w:rsidRPr="00576FBA">
        <w:rPr>
          <w:szCs w:val="28"/>
        </w:rPr>
        <w:t>у</w:t>
      </w:r>
      <w:r w:rsidR="002F1157" w:rsidRPr="00576FBA">
        <w:rPr>
          <w:szCs w:val="28"/>
        </w:rPr>
        <w:t>частник не осведомлен</w:t>
      </w:r>
      <w:r w:rsidR="007D1B62" w:rsidRPr="00576FBA">
        <w:rPr>
          <w:szCs w:val="28"/>
        </w:rPr>
        <w:t xml:space="preserve"> о внесё</w:t>
      </w:r>
      <w:r w:rsidR="00F65689" w:rsidRPr="00576FBA">
        <w:rPr>
          <w:szCs w:val="28"/>
        </w:rPr>
        <w:t xml:space="preserve">нных изменениях, дополнениях, разъяснениях, а также уведомлениях при условии их надлежащего размещения </w:t>
      </w:r>
      <w:r w:rsidR="00641617">
        <w:rPr>
          <w:szCs w:val="28"/>
        </w:rPr>
        <w:t>на официальном сайте ЗАО «ЮКЖД»</w:t>
      </w:r>
      <w:r w:rsidR="00F65689" w:rsidRPr="00576FBA">
        <w:rPr>
          <w:szCs w:val="28"/>
        </w:rPr>
        <w:t>.</w:t>
      </w:r>
    </w:p>
    <w:p w:rsidR="0062750F" w:rsidRPr="00576FBA" w:rsidRDefault="0062750F" w:rsidP="003C6A5E">
      <w:pPr>
        <w:pStyle w:val="1"/>
        <w:spacing w:line="276" w:lineRule="auto"/>
        <w:ind w:firstLine="709"/>
        <w:rPr>
          <w:rFonts w:ascii="Times New Roman" w:hAnsi="Times New Roman"/>
          <w:bCs w:val="0"/>
          <w:szCs w:val="28"/>
        </w:rPr>
      </w:pPr>
      <w:bookmarkStart w:id="5" w:name="_3._Аукционная"/>
      <w:bookmarkStart w:id="6" w:name="_3._Требования,_предъявляемые"/>
      <w:bookmarkStart w:id="7" w:name="_3._3._Требования,"/>
      <w:bookmarkStart w:id="8" w:name="_3._Требования_к"/>
      <w:bookmarkStart w:id="9" w:name="_Toc515863121"/>
      <w:bookmarkStart w:id="10" w:name="_Toc34648347"/>
      <w:bookmarkEnd w:id="5"/>
      <w:bookmarkEnd w:id="6"/>
      <w:bookmarkEnd w:id="7"/>
      <w:bookmarkEnd w:id="8"/>
    </w:p>
    <w:p w:rsidR="005A5514" w:rsidRPr="008014BE" w:rsidRDefault="00397CA2" w:rsidP="008014BE">
      <w:pPr>
        <w:pStyle w:val="1"/>
        <w:spacing w:line="276" w:lineRule="auto"/>
        <w:ind w:firstLine="709"/>
        <w:rPr>
          <w:rFonts w:ascii="Times New Roman" w:hAnsi="Times New Roman"/>
          <w:szCs w:val="28"/>
        </w:rPr>
      </w:pPr>
      <w:r w:rsidRPr="00576FBA">
        <w:rPr>
          <w:rFonts w:ascii="Times New Roman" w:hAnsi="Times New Roman"/>
          <w:bCs w:val="0"/>
          <w:szCs w:val="28"/>
        </w:rPr>
        <w:t xml:space="preserve">3. Требования к </w:t>
      </w:r>
      <w:r w:rsidR="00EC064B" w:rsidRPr="00576FBA">
        <w:rPr>
          <w:rFonts w:ascii="Times New Roman" w:hAnsi="Times New Roman"/>
          <w:bCs w:val="0"/>
          <w:szCs w:val="28"/>
        </w:rPr>
        <w:t xml:space="preserve">участникам для участия в </w:t>
      </w:r>
      <w:r w:rsidR="006A67AE">
        <w:rPr>
          <w:rFonts w:ascii="Times New Roman" w:hAnsi="Times New Roman"/>
          <w:bCs w:val="0"/>
          <w:szCs w:val="28"/>
        </w:rPr>
        <w:t>конкурс</w:t>
      </w:r>
      <w:r w:rsidRPr="00576FBA">
        <w:rPr>
          <w:rFonts w:ascii="Times New Roman" w:hAnsi="Times New Roman"/>
          <w:bCs w:val="0"/>
          <w:szCs w:val="28"/>
        </w:rPr>
        <w:t>е</w:t>
      </w:r>
      <w:bookmarkEnd w:id="9"/>
      <w:bookmarkEnd w:id="10"/>
    </w:p>
    <w:p w:rsidR="00397CA2" w:rsidRPr="00576FBA" w:rsidRDefault="00397CA2" w:rsidP="003C6A5E">
      <w:pPr>
        <w:spacing w:line="276" w:lineRule="auto"/>
        <w:ind w:firstLine="709"/>
        <w:jc w:val="both"/>
        <w:rPr>
          <w:b/>
          <w:bCs/>
          <w:szCs w:val="28"/>
        </w:rPr>
      </w:pPr>
      <w:r w:rsidRPr="00576FBA">
        <w:rPr>
          <w:szCs w:val="28"/>
        </w:rPr>
        <w:t xml:space="preserve">3.1. Для принятия участия в </w:t>
      </w:r>
      <w:r w:rsidR="006A67AE">
        <w:rPr>
          <w:szCs w:val="28"/>
        </w:rPr>
        <w:t>конкурс</w:t>
      </w:r>
      <w:r w:rsidRPr="00576FBA">
        <w:rPr>
          <w:szCs w:val="28"/>
        </w:rPr>
        <w:t xml:space="preserve">е </w:t>
      </w:r>
      <w:r w:rsidR="00EC064B" w:rsidRPr="00576FBA">
        <w:rPr>
          <w:bCs/>
          <w:szCs w:val="28"/>
        </w:rPr>
        <w:t>участник</w:t>
      </w:r>
      <w:r w:rsidRPr="00576FBA">
        <w:rPr>
          <w:bCs/>
          <w:szCs w:val="28"/>
        </w:rPr>
        <w:t xml:space="preserve"> должен быть юридическим лицом с любой организационно-правовой формой, формой собственности и местом нахождения, физическим лицом, в том числе индивидуальным предпринимат</w:t>
      </w:r>
      <w:r w:rsidR="00641617">
        <w:rPr>
          <w:bCs/>
          <w:szCs w:val="28"/>
        </w:rPr>
        <w:t>елем</w:t>
      </w:r>
      <w:r w:rsidRPr="00576FBA">
        <w:rPr>
          <w:szCs w:val="28"/>
        </w:rPr>
        <w:t>.</w:t>
      </w:r>
    </w:p>
    <w:p w:rsidR="00BC1E55" w:rsidRPr="00576FBA" w:rsidRDefault="00397CA2" w:rsidP="003C6A5E">
      <w:pPr>
        <w:autoSpaceDE w:val="0"/>
        <w:autoSpaceDN w:val="0"/>
        <w:adjustRightInd w:val="0"/>
        <w:spacing w:line="276" w:lineRule="auto"/>
        <w:ind w:firstLine="708"/>
        <w:jc w:val="both"/>
        <w:rPr>
          <w:szCs w:val="28"/>
        </w:rPr>
      </w:pPr>
      <w:r w:rsidRPr="00576FBA">
        <w:rPr>
          <w:szCs w:val="28"/>
        </w:rPr>
        <w:t xml:space="preserve">3.2. </w:t>
      </w:r>
      <w:r w:rsidR="00EC064B" w:rsidRPr="00576FBA">
        <w:rPr>
          <w:szCs w:val="28"/>
        </w:rPr>
        <w:t>Участник</w:t>
      </w:r>
      <w:r w:rsidR="00BC1E55" w:rsidRPr="00576FBA">
        <w:rPr>
          <w:szCs w:val="28"/>
        </w:rPr>
        <w:t xml:space="preserve"> должен соответствовать </w:t>
      </w:r>
      <w:r w:rsidR="00CB2D74" w:rsidRPr="00576FBA">
        <w:rPr>
          <w:szCs w:val="28"/>
        </w:rPr>
        <w:t>следующим</w:t>
      </w:r>
      <w:r w:rsidR="00BC1E55" w:rsidRPr="00576FBA">
        <w:rPr>
          <w:szCs w:val="28"/>
        </w:rPr>
        <w:t xml:space="preserve"> требованиям:</w:t>
      </w:r>
    </w:p>
    <w:p w:rsidR="00BC1E55" w:rsidRPr="00576FBA" w:rsidRDefault="00BC1E55" w:rsidP="003C6A5E">
      <w:pPr>
        <w:autoSpaceDE w:val="0"/>
        <w:autoSpaceDN w:val="0"/>
        <w:adjustRightInd w:val="0"/>
        <w:spacing w:line="276" w:lineRule="auto"/>
        <w:ind w:firstLine="708"/>
        <w:jc w:val="both"/>
        <w:rPr>
          <w:szCs w:val="28"/>
        </w:rPr>
      </w:pPr>
      <w:r w:rsidRPr="00576FBA">
        <w:rPr>
          <w:szCs w:val="28"/>
        </w:rPr>
        <w:t>а) не находиться в процессе ликвидации;</w:t>
      </w:r>
    </w:p>
    <w:p w:rsidR="00BC1E55" w:rsidRPr="00576FBA" w:rsidRDefault="00B91984" w:rsidP="003C6A5E">
      <w:pPr>
        <w:autoSpaceDE w:val="0"/>
        <w:autoSpaceDN w:val="0"/>
        <w:adjustRightInd w:val="0"/>
        <w:spacing w:line="276" w:lineRule="auto"/>
        <w:ind w:firstLine="708"/>
        <w:jc w:val="both"/>
        <w:rPr>
          <w:szCs w:val="28"/>
        </w:rPr>
      </w:pPr>
      <w:r w:rsidRPr="00576FBA">
        <w:rPr>
          <w:szCs w:val="28"/>
        </w:rPr>
        <w:t>б</w:t>
      </w:r>
      <w:r w:rsidR="00BC1E55" w:rsidRPr="00576FBA">
        <w:rPr>
          <w:szCs w:val="28"/>
        </w:rPr>
        <w:t>) не быть признанным несостоятельным (банкротом);</w:t>
      </w:r>
    </w:p>
    <w:p w:rsidR="00BC1E55" w:rsidRPr="00576FBA" w:rsidRDefault="00B91984" w:rsidP="003C6A5E">
      <w:pPr>
        <w:autoSpaceDE w:val="0"/>
        <w:autoSpaceDN w:val="0"/>
        <w:adjustRightInd w:val="0"/>
        <w:spacing w:line="276" w:lineRule="auto"/>
        <w:ind w:firstLine="708"/>
        <w:jc w:val="both"/>
        <w:rPr>
          <w:szCs w:val="28"/>
        </w:rPr>
      </w:pPr>
      <w:r w:rsidRPr="00576FBA">
        <w:rPr>
          <w:szCs w:val="28"/>
        </w:rPr>
        <w:t>в</w:t>
      </w:r>
      <w:r w:rsidR="00BC1E55" w:rsidRPr="00576FBA">
        <w:rPr>
          <w:szCs w:val="28"/>
        </w:rPr>
        <w:t>) экономическая</w:t>
      </w:r>
      <w:r w:rsidR="009D1BF2" w:rsidRPr="00576FBA">
        <w:rPr>
          <w:szCs w:val="28"/>
        </w:rPr>
        <w:t xml:space="preserve"> </w:t>
      </w:r>
      <w:r w:rsidR="00BC1E55" w:rsidRPr="00576FBA">
        <w:rPr>
          <w:szCs w:val="28"/>
        </w:rPr>
        <w:t xml:space="preserve">деятельность </w:t>
      </w:r>
      <w:r w:rsidR="007D7DB4" w:rsidRPr="00576FBA">
        <w:rPr>
          <w:szCs w:val="28"/>
        </w:rPr>
        <w:t>участника</w:t>
      </w:r>
      <w:r w:rsidR="00BC1E55" w:rsidRPr="00576FBA">
        <w:rPr>
          <w:szCs w:val="28"/>
        </w:rPr>
        <w:t xml:space="preserve"> не должна быть приостановлена.</w:t>
      </w:r>
    </w:p>
    <w:p w:rsidR="00397CA2" w:rsidRPr="00576FBA" w:rsidRDefault="00BC1E55" w:rsidP="003C6A5E">
      <w:pPr>
        <w:spacing w:line="276" w:lineRule="auto"/>
        <w:ind w:firstLine="709"/>
        <w:jc w:val="both"/>
        <w:rPr>
          <w:szCs w:val="28"/>
        </w:rPr>
      </w:pPr>
      <w:r w:rsidRPr="00576FBA">
        <w:rPr>
          <w:szCs w:val="28"/>
        </w:rPr>
        <w:t xml:space="preserve">3.3. </w:t>
      </w:r>
      <w:r w:rsidR="00E36438" w:rsidRPr="00576FBA">
        <w:rPr>
          <w:szCs w:val="28"/>
        </w:rPr>
        <w:t xml:space="preserve">Не допускаются к участию в </w:t>
      </w:r>
      <w:r w:rsidR="006A67AE">
        <w:rPr>
          <w:szCs w:val="28"/>
        </w:rPr>
        <w:t>конкурс</w:t>
      </w:r>
      <w:r w:rsidR="00397CA2" w:rsidRPr="00576FBA">
        <w:rPr>
          <w:szCs w:val="28"/>
        </w:rPr>
        <w:t>е:</w:t>
      </w:r>
    </w:p>
    <w:p w:rsidR="00397CA2" w:rsidRPr="00576FBA" w:rsidRDefault="00397CA2" w:rsidP="003C6A5E">
      <w:pPr>
        <w:pStyle w:val="ConsNormal"/>
        <w:widowControl/>
        <w:spacing w:line="276" w:lineRule="auto"/>
        <w:ind w:firstLine="709"/>
        <w:jc w:val="both"/>
        <w:rPr>
          <w:rFonts w:ascii="Times New Roman" w:hAnsi="Times New Roman" w:cs="Times New Roman"/>
          <w:sz w:val="28"/>
          <w:szCs w:val="28"/>
        </w:rPr>
      </w:pPr>
      <w:r w:rsidRPr="00576FBA">
        <w:rPr>
          <w:rFonts w:ascii="Times New Roman" w:hAnsi="Times New Roman" w:cs="Times New Roman"/>
          <w:sz w:val="28"/>
          <w:szCs w:val="28"/>
        </w:rPr>
        <w:t xml:space="preserve">а) </w:t>
      </w:r>
      <w:r w:rsidR="00E36438" w:rsidRPr="00576FBA">
        <w:rPr>
          <w:rFonts w:ascii="Times New Roman" w:hAnsi="Times New Roman" w:cs="Times New Roman"/>
          <w:sz w:val="28"/>
          <w:szCs w:val="28"/>
        </w:rPr>
        <w:t>Участник</w:t>
      </w:r>
      <w:r w:rsidRPr="00576FBA">
        <w:rPr>
          <w:rFonts w:ascii="Times New Roman" w:hAnsi="Times New Roman" w:cs="Times New Roman"/>
          <w:sz w:val="28"/>
          <w:szCs w:val="28"/>
        </w:rPr>
        <w:t xml:space="preserve">, не представивший все необходимые документы в соответствии </w:t>
      </w:r>
      <w:r w:rsidRPr="00B860F6">
        <w:rPr>
          <w:rFonts w:ascii="Times New Roman" w:hAnsi="Times New Roman" w:cs="Times New Roman"/>
          <w:sz w:val="28"/>
          <w:szCs w:val="28"/>
          <w:highlight w:val="yellow"/>
        </w:rPr>
        <w:t>с п. 5.</w:t>
      </w:r>
      <w:r w:rsidR="009A24DA" w:rsidRPr="00B860F6">
        <w:rPr>
          <w:rFonts w:ascii="Times New Roman" w:hAnsi="Times New Roman" w:cs="Times New Roman"/>
          <w:sz w:val="28"/>
          <w:szCs w:val="28"/>
          <w:highlight w:val="yellow"/>
        </w:rPr>
        <w:t>3</w:t>
      </w:r>
      <w:r w:rsidR="00E36438" w:rsidRPr="00B860F6">
        <w:rPr>
          <w:rFonts w:ascii="Times New Roman" w:hAnsi="Times New Roman" w:cs="Times New Roman"/>
          <w:sz w:val="28"/>
          <w:szCs w:val="28"/>
          <w:highlight w:val="yellow"/>
        </w:rPr>
        <w:t xml:space="preserve"> </w:t>
      </w:r>
      <w:r w:rsidR="006A67AE" w:rsidRPr="00B860F6">
        <w:rPr>
          <w:rFonts w:ascii="Times New Roman" w:hAnsi="Times New Roman" w:cs="Times New Roman"/>
          <w:sz w:val="28"/>
          <w:szCs w:val="28"/>
          <w:highlight w:val="yellow"/>
        </w:rPr>
        <w:t>конкурс</w:t>
      </w:r>
      <w:r w:rsidRPr="00B860F6">
        <w:rPr>
          <w:rFonts w:ascii="Times New Roman" w:hAnsi="Times New Roman" w:cs="Times New Roman"/>
          <w:sz w:val="28"/>
          <w:szCs w:val="28"/>
          <w:highlight w:val="yellow"/>
        </w:rPr>
        <w:t>ной документации;</w:t>
      </w:r>
    </w:p>
    <w:p w:rsidR="00397CA2" w:rsidRPr="00576FBA" w:rsidRDefault="00397CA2" w:rsidP="003C6A5E">
      <w:pPr>
        <w:pStyle w:val="ConsNormal"/>
        <w:widowControl/>
        <w:spacing w:line="276" w:lineRule="auto"/>
        <w:ind w:firstLine="709"/>
        <w:jc w:val="both"/>
        <w:rPr>
          <w:rFonts w:ascii="Times New Roman" w:hAnsi="Times New Roman" w:cs="Times New Roman"/>
          <w:sz w:val="28"/>
          <w:szCs w:val="28"/>
        </w:rPr>
      </w:pPr>
      <w:r w:rsidRPr="00576FBA">
        <w:rPr>
          <w:rFonts w:ascii="Times New Roman" w:hAnsi="Times New Roman" w:cs="Times New Roman"/>
          <w:sz w:val="28"/>
          <w:szCs w:val="28"/>
        </w:rPr>
        <w:t xml:space="preserve">б) </w:t>
      </w:r>
      <w:r w:rsidR="00E36438" w:rsidRPr="00576FBA">
        <w:rPr>
          <w:rFonts w:ascii="Times New Roman" w:hAnsi="Times New Roman" w:cs="Times New Roman"/>
          <w:sz w:val="28"/>
          <w:szCs w:val="28"/>
        </w:rPr>
        <w:t>Участник</w:t>
      </w:r>
      <w:r w:rsidRPr="00576FBA">
        <w:rPr>
          <w:rFonts w:ascii="Times New Roman" w:hAnsi="Times New Roman" w:cs="Times New Roman"/>
          <w:sz w:val="28"/>
          <w:szCs w:val="28"/>
        </w:rPr>
        <w:t xml:space="preserve">, представивший недостоверную информацию, которая может существенно повлиять на решение о допуске </w:t>
      </w:r>
      <w:r w:rsidR="00E36438" w:rsidRPr="00576FBA">
        <w:rPr>
          <w:rFonts w:ascii="Times New Roman" w:hAnsi="Times New Roman" w:cs="Times New Roman"/>
          <w:sz w:val="28"/>
          <w:szCs w:val="28"/>
        </w:rPr>
        <w:t xml:space="preserve">участника к участию в </w:t>
      </w:r>
      <w:r w:rsidR="006A67AE">
        <w:rPr>
          <w:rFonts w:ascii="Times New Roman" w:hAnsi="Times New Roman" w:cs="Times New Roman"/>
          <w:sz w:val="28"/>
          <w:szCs w:val="28"/>
        </w:rPr>
        <w:t>конкурс</w:t>
      </w:r>
      <w:r w:rsidRPr="00576FBA">
        <w:rPr>
          <w:rFonts w:ascii="Times New Roman" w:hAnsi="Times New Roman" w:cs="Times New Roman"/>
          <w:sz w:val="28"/>
          <w:szCs w:val="28"/>
        </w:rPr>
        <w:t>е;</w:t>
      </w:r>
    </w:p>
    <w:p w:rsidR="00574398" w:rsidRDefault="00397CA2" w:rsidP="003C6A5E">
      <w:pPr>
        <w:spacing w:line="276" w:lineRule="auto"/>
        <w:ind w:firstLine="709"/>
        <w:jc w:val="both"/>
        <w:rPr>
          <w:szCs w:val="28"/>
        </w:rPr>
      </w:pPr>
      <w:r w:rsidRPr="00576FBA">
        <w:rPr>
          <w:szCs w:val="28"/>
        </w:rPr>
        <w:t xml:space="preserve">в) </w:t>
      </w:r>
      <w:r w:rsidR="00E36438" w:rsidRPr="00576FBA">
        <w:rPr>
          <w:szCs w:val="28"/>
        </w:rPr>
        <w:t>Участник</w:t>
      </w:r>
      <w:r w:rsidR="009312F4" w:rsidRPr="00576FBA">
        <w:rPr>
          <w:szCs w:val="28"/>
        </w:rPr>
        <w:t>,</w:t>
      </w:r>
      <w:r w:rsidR="00E36438" w:rsidRPr="00576FBA">
        <w:rPr>
          <w:szCs w:val="28"/>
        </w:rPr>
        <w:t xml:space="preserve"> не внесший (не перечисливший) з</w:t>
      </w:r>
      <w:r w:rsidR="009312F4" w:rsidRPr="00576FBA">
        <w:rPr>
          <w:szCs w:val="28"/>
        </w:rPr>
        <w:t xml:space="preserve">адаток </w:t>
      </w:r>
      <w:r w:rsidR="00E34FC6" w:rsidRPr="00576FBA">
        <w:rPr>
          <w:szCs w:val="28"/>
        </w:rPr>
        <w:t xml:space="preserve">(если данное требование установлено п. 2.1.7 </w:t>
      </w:r>
      <w:r w:rsidR="006A67AE">
        <w:rPr>
          <w:szCs w:val="28"/>
        </w:rPr>
        <w:t>Конкурс</w:t>
      </w:r>
      <w:r w:rsidR="00E34FC6" w:rsidRPr="00576FBA">
        <w:rPr>
          <w:szCs w:val="28"/>
        </w:rPr>
        <w:t xml:space="preserve">ной документации) </w:t>
      </w:r>
      <w:r w:rsidR="009312F4" w:rsidRPr="00576FBA">
        <w:rPr>
          <w:szCs w:val="28"/>
        </w:rPr>
        <w:t>согласно</w:t>
      </w:r>
      <w:r w:rsidR="007D1B62" w:rsidRPr="00576FBA">
        <w:rPr>
          <w:szCs w:val="28"/>
        </w:rPr>
        <w:t xml:space="preserve"> </w:t>
      </w:r>
      <w:r w:rsidR="009312F4" w:rsidRPr="00576FBA">
        <w:rPr>
          <w:szCs w:val="28"/>
        </w:rPr>
        <w:t>п. 4.1.</w:t>
      </w:r>
      <w:r w:rsidR="00E36438" w:rsidRPr="00576FBA">
        <w:rPr>
          <w:szCs w:val="28"/>
        </w:rPr>
        <w:t xml:space="preserve"> </w:t>
      </w:r>
      <w:r w:rsidR="006A67AE">
        <w:rPr>
          <w:szCs w:val="28"/>
        </w:rPr>
        <w:t>конкурс</w:t>
      </w:r>
      <w:r w:rsidR="009312F4" w:rsidRPr="00576FBA">
        <w:rPr>
          <w:szCs w:val="28"/>
        </w:rPr>
        <w:t>ной документации</w:t>
      </w:r>
      <w:r w:rsidR="00B860F6">
        <w:rPr>
          <w:szCs w:val="28"/>
        </w:rPr>
        <w:t>.</w:t>
      </w:r>
    </w:p>
    <w:p w:rsidR="00B860F6" w:rsidRPr="00576FBA" w:rsidRDefault="00B860F6" w:rsidP="003C6A5E">
      <w:pPr>
        <w:spacing w:line="276" w:lineRule="auto"/>
        <w:ind w:firstLine="709"/>
        <w:jc w:val="both"/>
        <w:rPr>
          <w:szCs w:val="28"/>
        </w:rPr>
      </w:pPr>
    </w:p>
    <w:p w:rsidR="00397CA2" w:rsidRPr="000C6C04" w:rsidRDefault="00397CA2" w:rsidP="000C6C04">
      <w:pPr>
        <w:pStyle w:val="1"/>
        <w:spacing w:line="276" w:lineRule="auto"/>
        <w:ind w:firstLine="709"/>
        <w:rPr>
          <w:rFonts w:ascii="Times New Roman" w:hAnsi="Times New Roman"/>
          <w:bCs w:val="0"/>
          <w:szCs w:val="28"/>
        </w:rPr>
      </w:pPr>
      <w:bookmarkStart w:id="11" w:name="_4._Обеспечение_Заявки"/>
      <w:bookmarkEnd w:id="11"/>
      <w:r w:rsidRPr="00576FBA">
        <w:rPr>
          <w:rFonts w:ascii="Times New Roman" w:hAnsi="Times New Roman"/>
          <w:bCs w:val="0"/>
          <w:szCs w:val="28"/>
        </w:rPr>
        <w:t>4. Обеспечение Заявки (</w:t>
      </w:r>
      <w:r w:rsidR="008D0071" w:rsidRPr="00576FBA">
        <w:rPr>
          <w:rFonts w:ascii="Times New Roman" w:hAnsi="Times New Roman"/>
          <w:bCs w:val="0"/>
          <w:szCs w:val="28"/>
        </w:rPr>
        <w:t>з</w:t>
      </w:r>
      <w:r w:rsidRPr="00576FBA">
        <w:rPr>
          <w:rFonts w:ascii="Times New Roman" w:hAnsi="Times New Roman"/>
          <w:bCs w:val="0"/>
          <w:szCs w:val="28"/>
        </w:rPr>
        <w:t>адаток)</w:t>
      </w:r>
    </w:p>
    <w:p w:rsidR="00E12C2B" w:rsidRPr="00576FBA" w:rsidRDefault="00E12C2B" w:rsidP="003C6A5E">
      <w:pPr>
        <w:spacing w:line="276" w:lineRule="auto"/>
        <w:ind w:firstLine="709"/>
        <w:jc w:val="both"/>
        <w:rPr>
          <w:szCs w:val="28"/>
        </w:rPr>
      </w:pPr>
      <w:bookmarkStart w:id="12" w:name="_5._Заявка"/>
      <w:bookmarkStart w:id="13" w:name="_5._Заявка_и"/>
      <w:bookmarkEnd w:id="12"/>
      <w:bookmarkEnd w:id="13"/>
      <w:r w:rsidRPr="00576FBA">
        <w:rPr>
          <w:szCs w:val="28"/>
        </w:rPr>
        <w:t xml:space="preserve">4.1. Для принятия участия в </w:t>
      </w:r>
      <w:r w:rsidR="006A67AE">
        <w:rPr>
          <w:szCs w:val="28"/>
        </w:rPr>
        <w:t>конкурс</w:t>
      </w:r>
      <w:r w:rsidRPr="00576FBA">
        <w:rPr>
          <w:szCs w:val="28"/>
        </w:rPr>
        <w:t xml:space="preserve">е участнику необходимо внести (перечислить) задаток (если данное требование установлено п. 2.1.7 </w:t>
      </w:r>
      <w:r w:rsidR="006A67AE">
        <w:rPr>
          <w:szCs w:val="28"/>
        </w:rPr>
        <w:t>конкурс</w:t>
      </w:r>
      <w:r w:rsidRPr="00576FBA">
        <w:rPr>
          <w:szCs w:val="28"/>
        </w:rPr>
        <w:t>ной документации), не позднее даты и времени окончания приема заявок.</w:t>
      </w:r>
    </w:p>
    <w:p w:rsidR="00E12C2B" w:rsidRPr="00576FBA" w:rsidRDefault="00E12C2B" w:rsidP="003C6A5E">
      <w:pPr>
        <w:spacing w:line="276" w:lineRule="auto"/>
        <w:ind w:firstLine="709"/>
        <w:jc w:val="both"/>
        <w:rPr>
          <w:szCs w:val="28"/>
        </w:rPr>
      </w:pPr>
      <w:r w:rsidRPr="00576FBA">
        <w:rPr>
          <w:szCs w:val="28"/>
        </w:rPr>
        <w:lastRenderedPageBreak/>
        <w:t>4.2. При заключении договора сумма внесенного задатка засчитывается в счет исполнения обязательств по заключенному договору.</w:t>
      </w:r>
    </w:p>
    <w:p w:rsidR="0062750F" w:rsidRPr="00576FBA" w:rsidRDefault="0062750F" w:rsidP="003C6A5E">
      <w:pPr>
        <w:spacing w:line="276" w:lineRule="auto"/>
        <w:ind w:firstLine="709"/>
        <w:jc w:val="both"/>
        <w:rPr>
          <w:bCs/>
          <w:szCs w:val="28"/>
        </w:rPr>
      </w:pPr>
    </w:p>
    <w:p w:rsidR="00397CA2" w:rsidRDefault="00397CA2" w:rsidP="00F13D22">
      <w:pPr>
        <w:pStyle w:val="1"/>
        <w:numPr>
          <w:ilvl w:val="0"/>
          <w:numId w:val="21"/>
        </w:numPr>
        <w:spacing w:line="276" w:lineRule="auto"/>
        <w:rPr>
          <w:rFonts w:ascii="Times New Roman" w:hAnsi="Times New Roman"/>
          <w:bCs w:val="0"/>
          <w:szCs w:val="28"/>
        </w:rPr>
      </w:pPr>
      <w:r w:rsidRPr="00576FBA">
        <w:rPr>
          <w:rFonts w:ascii="Times New Roman" w:hAnsi="Times New Roman"/>
          <w:bCs w:val="0"/>
          <w:szCs w:val="28"/>
        </w:rPr>
        <w:t xml:space="preserve">Заявка и иные документы для участия в </w:t>
      </w:r>
      <w:r w:rsidR="006A67AE">
        <w:rPr>
          <w:rFonts w:ascii="Times New Roman" w:hAnsi="Times New Roman"/>
          <w:bCs w:val="0"/>
          <w:szCs w:val="28"/>
        </w:rPr>
        <w:t>Конкурс</w:t>
      </w:r>
      <w:r w:rsidRPr="00576FBA">
        <w:rPr>
          <w:rFonts w:ascii="Times New Roman" w:hAnsi="Times New Roman"/>
          <w:bCs w:val="0"/>
          <w:szCs w:val="28"/>
        </w:rPr>
        <w:t>е</w:t>
      </w:r>
    </w:p>
    <w:p w:rsidR="00536910" w:rsidRPr="00576FBA" w:rsidRDefault="00536910" w:rsidP="00536910">
      <w:pPr>
        <w:pStyle w:val="a6"/>
        <w:tabs>
          <w:tab w:val="num" w:pos="0"/>
          <w:tab w:val="num" w:pos="795"/>
        </w:tabs>
        <w:suppressAutoHyphens/>
        <w:spacing w:before="0" w:after="0" w:line="276" w:lineRule="auto"/>
        <w:ind w:firstLine="709"/>
        <w:jc w:val="both"/>
        <w:rPr>
          <w:b w:val="0"/>
          <w:sz w:val="28"/>
          <w:szCs w:val="28"/>
        </w:rPr>
      </w:pPr>
      <w:r w:rsidRPr="00576FBA">
        <w:rPr>
          <w:b w:val="0"/>
          <w:sz w:val="28"/>
          <w:szCs w:val="28"/>
        </w:rPr>
        <w:t xml:space="preserve">5.3. В составе </w:t>
      </w:r>
      <w:r>
        <w:rPr>
          <w:b w:val="0"/>
          <w:sz w:val="28"/>
          <w:szCs w:val="28"/>
        </w:rPr>
        <w:t>конкурс</w:t>
      </w:r>
      <w:r w:rsidRPr="00576FBA">
        <w:rPr>
          <w:b w:val="0"/>
          <w:sz w:val="28"/>
          <w:szCs w:val="28"/>
        </w:rPr>
        <w:t xml:space="preserve">ной заявки участником должны быть представлены следующие документы (далее – документы для участия в </w:t>
      </w:r>
      <w:r>
        <w:rPr>
          <w:b w:val="0"/>
          <w:sz w:val="28"/>
          <w:szCs w:val="28"/>
        </w:rPr>
        <w:t>конкурс</w:t>
      </w:r>
      <w:r w:rsidRPr="00576FBA">
        <w:rPr>
          <w:b w:val="0"/>
          <w:sz w:val="28"/>
          <w:szCs w:val="28"/>
        </w:rPr>
        <w:t>е):</w:t>
      </w:r>
    </w:p>
    <w:p w:rsidR="00536910" w:rsidRPr="00576FBA" w:rsidRDefault="00536910" w:rsidP="00536910">
      <w:pPr>
        <w:widowControl w:val="0"/>
        <w:tabs>
          <w:tab w:val="left" w:pos="1134"/>
        </w:tabs>
        <w:spacing w:line="276" w:lineRule="auto"/>
        <w:ind w:firstLine="709"/>
        <w:jc w:val="both"/>
        <w:rPr>
          <w:szCs w:val="28"/>
        </w:rPr>
      </w:pPr>
      <w:r w:rsidRPr="00576FBA">
        <w:rPr>
          <w:szCs w:val="28"/>
        </w:rPr>
        <w:t xml:space="preserve">а) Заявка на участие в </w:t>
      </w:r>
      <w:r>
        <w:rPr>
          <w:szCs w:val="28"/>
        </w:rPr>
        <w:t>конкурс</w:t>
      </w:r>
      <w:r w:rsidRPr="00576FBA">
        <w:rPr>
          <w:szCs w:val="28"/>
        </w:rPr>
        <w:t xml:space="preserve">е по форме, предусмотренной </w:t>
      </w:r>
      <w:r>
        <w:rPr>
          <w:szCs w:val="28"/>
        </w:rPr>
        <w:t>конкурс</w:t>
      </w:r>
      <w:r w:rsidRPr="00576FBA">
        <w:rPr>
          <w:szCs w:val="28"/>
        </w:rPr>
        <w:t xml:space="preserve">ной документацией (приложение № 1 к </w:t>
      </w:r>
      <w:r>
        <w:rPr>
          <w:szCs w:val="28"/>
        </w:rPr>
        <w:t>конкурс</w:t>
      </w:r>
      <w:r w:rsidRPr="00576FBA">
        <w:rPr>
          <w:szCs w:val="28"/>
        </w:rPr>
        <w:t>ной документации);</w:t>
      </w:r>
    </w:p>
    <w:p w:rsidR="00536910" w:rsidRPr="00576FBA" w:rsidRDefault="00536910" w:rsidP="00536910">
      <w:pPr>
        <w:widowControl w:val="0"/>
        <w:tabs>
          <w:tab w:val="left" w:pos="1134"/>
        </w:tabs>
        <w:spacing w:line="276" w:lineRule="auto"/>
        <w:ind w:firstLine="709"/>
        <w:jc w:val="both"/>
        <w:rPr>
          <w:szCs w:val="28"/>
        </w:rPr>
      </w:pPr>
      <w:r w:rsidRPr="00576FBA">
        <w:rPr>
          <w:szCs w:val="28"/>
        </w:rPr>
        <w:t xml:space="preserve">б) выданная в установленном порядке не ранее чем за тридцать календарных дней до даты начала приема заявок на участие в </w:t>
      </w:r>
      <w:r>
        <w:rPr>
          <w:szCs w:val="28"/>
        </w:rPr>
        <w:t>конкурс</w:t>
      </w:r>
      <w:r w:rsidRPr="00576FBA">
        <w:rPr>
          <w:szCs w:val="28"/>
        </w:rPr>
        <w:t>е выписка из единого государственного реестра юридических лиц (для юридических лиц), полученная не ранее того же срока, выписка из единого государственного реестра индивидуальных предпринимателей (для индивидуальных предпринимателей);</w:t>
      </w:r>
    </w:p>
    <w:p w:rsidR="00536910" w:rsidRPr="00576FBA" w:rsidRDefault="00536910" w:rsidP="00536910">
      <w:pPr>
        <w:widowControl w:val="0"/>
        <w:tabs>
          <w:tab w:val="left" w:pos="1134"/>
        </w:tabs>
        <w:spacing w:line="276" w:lineRule="auto"/>
        <w:ind w:firstLine="709"/>
        <w:jc w:val="both"/>
        <w:rPr>
          <w:szCs w:val="28"/>
        </w:rPr>
      </w:pPr>
      <w:r w:rsidRPr="00576FBA">
        <w:rPr>
          <w:szCs w:val="28"/>
        </w:rPr>
        <w:t>в)</w:t>
      </w:r>
      <w:r w:rsidRPr="00576FBA">
        <w:rPr>
          <w:bCs/>
          <w:szCs w:val="28"/>
        </w:rPr>
        <w:t xml:space="preserve"> </w:t>
      </w:r>
      <w:r w:rsidRPr="00576FBA">
        <w:rPr>
          <w:szCs w:val="28"/>
        </w:rPr>
        <w:t>зарегистрированные в установленном порядке учредительные документы</w:t>
      </w:r>
      <w:r w:rsidRPr="00576FBA">
        <w:rPr>
          <w:bCs/>
          <w:szCs w:val="28"/>
        </w:rPr>
        <w:t xml:space="preserve"> – для юридического лица, копия паспорта – для физического лица;</w:t>
      </w:r>
    </w:p>
    <w:p w:rsidR="00536910" w:rsidRPr="00576FBA" w:rsidRDefault="00536910" w:rsidP="00536910">
      <w:pPr>
        <w:widowControl w:val="0"/>
        <w:tabs>
          <w:tab w:val="left" w:pos="1134"/>
        </w:tabs>
        <w:spacing w:line="276" w:lineRule="auto"/>
        <w:ind w:firstLine="709"/>
        <w:jc w:val="both"/>
        <w:rPr>
          <w:szCs w:val="28"/>
        </w:rPr>
      </w:pPr>
      <w:r>
        <w:rPr>
          <w:szCs w:val="28"/>
        </w:rPr>
        <w:t>г</w:t>
      </w:r>
      <w:r w:rsidRPr="00576FBA">
        <w:rPr>
          <w:szCs w:val="28"/>
        </w:rPr>
        <w:t xml:space="preserve">) документ, подтверждающий полномочия лица на участие в </w:t>
      </w:r>
      <w:r>
        <w:rPr>
          <w:szCs w:val="28"/>
        </w:rPr>
        <w:t>конкурс</w:t>
      </w:r>
      <w:r w:rsidRPr="00576FBA">
        <w:rPr>
          <w:szCs w:val="28"/>
        </w:rPr>
        <w:t>е, в том числе на осуществление необходимых действий от имени участника, – для уполномоченного лица;</w:t>
      </w:r>
    </w:p>
    <w:p w:rsidR="00536910" w:rsidRPr="00576FBA" w:rsidRDefault="00536910" w:rsidP="00536910">
      <w:pPr>
        <w:widowControl w:val="0"/>
        <w:tabs>
          <w:tab w:val="left" w:pos="1134"/>
        </w:tabs>
        <w:spacing w:line="276" w:lineRule="auto"/>
        <w:ind w:firstLine="709"/>
        <w:jc w:val="both"/>
        <w:rPr>
          <w:szCs w:val="28"/>
        </w:rPr>
      </w:pPr>
      <w:r>
        <w:rPr>
          <w:szCs w:val="28"/>
        </w:rPr>
        <w:t>д</w:t>
      </w:r>
      <w:r w:rsidRPr="00576FBA">
        <w:rPr>
          <w:szCs w:val="28"/>
        </w:rPr>
        <w:t xml:space="preserve">) протокол/решение или другой документ о назначении должностных лиц, имеющих право действовать от имени участника, в том числе совершать в установленном порядке сделки от имени участника, без доверенности. </w:t>
      </w:r>
    </w:p>
    <w:p w:rsidR="00536910" w:rsidRPr="00576FBA" w:rsidRDefault="00536910" w:rsidP="00536910">
      <w:pPr>
        <w:spacing w:line="276" w:lineRule="auto"/>
        <w:ind w:firstLine="709"/>
        <w:jc w:val="both"/>
        <w:rPr>
          <w:szCs w:val="28"/>
        </w:rPr>
      </w:pPr>
      <w:r w:rsidRPr="00576FBA">
        <w:rPr>
          <w:szCs w:val="28"/>
        </w:rPr>
        <w:t xml:space="preserve">Участник самостоятельно несет все расходы и убытки, связанные с подготовкой и подачей документов для участия в </w:t>
      </w:r>
      <w:r>
        <w:rPr>
          <w:szCs w:val="28"/>
        </w:rPr>
        <w:t>конкурс</w:t>
      </w:r>
      <w:r w:rsidRPr="00576FBA">
        <w:rPr>
          <w:szCs w:val="28"/>
        </w:rPr>
        <w:t xml:space="preserve">е, участием в </w:t>
      </w:r>
      <w:r>
        <w:rPr>
          <w:szCs w:val="28"/>
        </w:rPr>
        <w:t>конкурс</w:t>
      </w:r>
      <w:r w:rsidRPr="00576FBA">
        <w:rPr>
          <w:szCs w:val="28"/>
        </w:rPr>
        <w:t xml:space="preserve">е и заключением договора (в случае победы в </w:t>
      </w:r>
      <w:r>
        <w:rPr>
          <w:szCs w:val="28"/>
        </w:rPr>
        <w:t>конкурс</w:t>
      </w:r>
      <w:r w:rsidRPr="00576FBA">
        <w:rPr>
          <w:szCs w:val="28"/>
        </w:rPr>
        <w:t>е). Заказчик не несет никакой ответственности по расходам и убыткам, которые могут возникнуть в таких случаях.</w:t>
      </w:r>
    </w:p>
    <w:p w:rsidR="00536910" w:rsidRPr="00576FBA" w:rsidRDefault="00536910" w:rsidP="00536910">
      <w:pPr>
        <w:spacing w:line="276" w:lineRule="auto"/>
        <w:ind w:firstLine="709"/>
        <w:jc w:val="both"/>
        <w:rPr>
          <w:szCs w:val="28"/>
        </w:rPr>
      </w:pPr>
      <w:r w:rsidRPr="00576FBA">
        <w:rPr>
          <w:szCs w:val="28"/>
        </w:rPr>
        <w:t xml:space="preserve">5.4. Документы, указанные в п. 5.3 </w:t>
      </w:r>
      <w:r>
        <w:rPr>
          <w:szCs w:val="28"/>
        </w:rPr>
        <w:t>конкурс</w:t>
      </w:r>
      <w:r w:rsidRPr="00576FBA">
        <w:rPr>
          <w:szCs w:val="28"/>
        </w:rPr>
        <w:t>ной документации, представляются на русском языке (с приложением описи). К документам на иностранном языке прилагается нотариально заверенный перевод на русский язык.</w:t>
      </w:r>
    </w:p>
    <w:p w:rsidR="00536910" w:rsidRPr="00576FBA" w:rsidRDefault="00536910" w:rsidP="00536910">
      <w:pPr>
        <w:spacing w:line="276" w:lineRule="auto"/>
        <w:ind w:firstLine="709"/>
        <w:jc w:val="both"/>
        <w:rPr>
          <w:szCs w:val="28"/>
        </w:rPr>
      </w:pPr>
      <w:r w:rsidRPr="00576FBA">
        <w:rPr>
          <w:szCs w:val="28"/>
        </w:rPr>
        <w:t xml:space="preserve">5.5. Участник может подать только одну заявку для участия в </w:t>
      </w:r>
      <w:r>
        <w:rPr>
          <w:szCs w:val="28"/>
        </w:rPr>
        <w:t>конкурс</w:t>
      </w:r>
      <w:r w:rsidRPr="00576FBA">
        <w:rPr>
          <w:szCs w:val="28"/>
        </w:rPr>
        <w:t>е.</w:t>
      </w:r>
    </w:p>
    <w:p w:rsidR="00536910" w:rsidRPr="00576FBA" w:rsidRDefault="00536910" w:rsidP="00536910">
      <w:pPr>
        <w:spacing w:line="276" w:lineRule="auto"/>
        <w:ind w:firstLine="709"/>
        <w:jc w:val="both"/>
        <w:rPr>
          <w:szCs w:val="28"/>
        </w:rPr>
      </w:pPr>
      <w:r w:rsidRPr="00576FBA">
        <w:rPr>
          <w:szCs w:val="28"/>
        </w:rPr>
        <w:t xml:space="preserve">5.6. Документы для участия в </w:t>
      </w:r>
      <w:r>
        <w:rPr>
          <w:szCs w:val="28"/>
        </w:rPr>
        <w:t>конкурс</w:t>
      </w:r>
      <w:r w:rsidRPr="00576FBA">
        <w:rPr>
          <w:szCs w:val="28"/>
        </w:rPr>
        <w:t xml:space="preserve">е, имеющие в составе заявку на участие в </w:t>
      </w:r>
      <w:r>
        <w:rPr>
          <w:szCs w:val="28"/>
        </w:rPr>
        <w:t>конкурс</w:t>
      </w:r>
      <w:r w:rsidRPr="00576FBA">
        <w:rPr>
          <w:szCs w:val="28"/>
        </w:rPr>
        <w:t xml:space="preserve">е, не соответствующую форме, предусмотренной </w:t>
      </w:r>
      <w:r>
        <w:rPr>
          <w:szCs w:val="28"/>
        </w:rPr>
        <w:t>конкурс</w:t>
      </w:r>
      <w:r w:rsidRPr="00576FBA">
        <w:rPr>
          <w:szCs w:val="28"/>
        </w:rPr>
        <w:t xml:space="preserve">ной документацией (приложение № 1 к </w:t>
      </w:r>
      <w:r>
        <w:rPr>
          <w:szCs w:val="28"/>
        </w:rPr>
        <w:t>конкурс</w:t>
      </w:r>
      <w:r w:rsidRPr="00576FBA">
        <w:rPr>
          <w:szCs w:val="28"/>
        </w:rPr>
        <w:t>ной документации), не рассматриваются.</w:t>
      </w:r>
    </w:p>
    <w:p w:rsidR="00536910" w:rsidRPr="00576FBA" w:rsidRDefault="00536910" w:rsidP="00536910">
      <w:pPr>
        <w:spacing w:line="276" w:lineRule="auto"/>
        <w:ind w:firstLine="709"/>
        <w:jc w:val="both"/>
        <w:rPr>
          <w:szCs w:val="28"/>
        </w:rPr>
      </w:pPr>
      <w:r w:rsidRPr="00576FBA">
        <w:rPr>
          <w:szCs w:val="28"/>
        </w:rPr>
        <w:t>5.7.</w:t>
      </w:r>
      <w:r w:rsidRPr="00576FBA">
        <w:rPr>
          <w:szCs w:val="28"/>
        </w:rPr>
        <w:tab/>
        <w:t xml:space="preserve">По истечении срока подачи заявок участники не имеют возможности подать заявку. </w:t>
      </w:r>
    </w:p>
    <w:p w:rsidR="00DF1E0B" w:rsidRDefault="00536910" w:rsidP="00DF1E0B">
      <w:pPr>
        <w:pStyle w:val="a6"/>
        <w:suppressAutoHyphens/>
        <w:spacing w:before="0" w:after="0" w:line="276" w:lineRule="auto"/>
        <w:ind w:firstLine="709"/>
        <w:jc w:val="both"/>
        <w:rPr>
          <w:b w:val="0"/>
          <w:sz w:val="28"/>
          <w:szCs w:val="28"/>
        </w:rPr>
      </w:pPr>
      <w:r w:rsidRPr="00576FBA">
        <w:rPr>
          <w:b w:val="0"/>
          <w:sz w:val="28"/>
          <w:szCs w:val="28"/>
        </w:rPr>
        <w:lastRenderedPageBreak/>
        <w:t>5.8. Участник вправе изменить или отозвать поданную заявку в любое время до истечения срока подачи заявок.</w:t>
      </w:r>
    </w:p>
    <w:p w:rsidR="00DF1E0B" w:rsidRDefault="00DF1E0B" w:rsidP="00DF1E0B">
      <w:pPr>
        <w:pStyle w:val="a6"/>
        <w:suppressAutoHyphens/>
        <w:spacing w:before="0" w:after="0" w:line="276" w:lineRule="auto"/>
        <w:ind w:firstLine="709"/>
        <w:jc w:val="both"/>
        <w:rPr>
          <w:b w:val="0"/>
          <w:sz w:val="28"/>
          <w:szCs w:val="28"/>
        </w:rPr>
      </w:pPr>
      <w:r>
        <w:rPr>
          <w:b w:val="0"/>
          <w:sz w:val="28"/>
          <w:szCs w:val="28"/>
        </w:rPr>
        <w:t xml:space="preserve">5.9. </w:t>
      </w:r>
      <w:r w:rsidR="00536910" w:rsidRPr="00576FBA">
        <w:rPr>
          <w:b w:val="0"/>
          <w:sz w:val="28"/>
          <w:szCs w:val="28"/>
        </w:rPr>
        <w:t>Никакие изменения не могут быть внесены в заявку после окончания срока подачи заявок.</w:t>
      </w:r>
    </w:p>
    <w:p w:rsidR="00DF1E0B" w:rsidRDefault="00DF1E0B" w:rsidP="00DF1E0B">
      <w:pPr>
        <w:pStyle w:val="a6"/>
        <w:suppressAutoHyphens/>
        <w:spacing w:before="0" w:after="0" w:line="276" w:lineRule="auto"/>
        <w:ind w:firstLine="709"/>
        <w:jc w:val="both"/>
        <w:rPr>
          <w:b w:val="0"/>
          <w:sz w:val="28"/>
          <w:szCs w:val="28"/>
        </w:rPr>
      </w:pPr>
    </w:p>
    <w:p w:rsidR="00121B12" w:rsidRPr="00536910" w:rsidRDefault="00DF1E0B" w:rsidP="00DF1E0B">
      <w:pPr>
        <w:pStyle w:val="a6"/>
        <w:suppressAutoHyphens/>
        <w:spacing w:before="0" w:after="0" w:line="276" w:lineRule="auto"/>
        <w:ind w:firstLine="709"/>
        <w:jc w:val="both"/>
        <w:rPr>
          <w:b w:val="0"/>
          <w:sz w:val="28"/>
          <w:szCs w:val="28"/>
        </w:rPr>
      </w:pPr>
      <w:r>
        <w:rPr>
          <w:b w:val="0"/>
          <w:sz w:val="28"/>
          <w:szCs w:val="28"/>
        </w:rPr>
        <w:t xml:space="preserve">5.10. </w:t>
      </w:r>
      <w:r w:rsidR="00121B12" w:rsidRPr="00121B12">
        <w:rPr>
          <w:rFonts w:eastAsia="MS Mincho"/>
          <w:sz w:val="26"/>
        </w:rPr>
        <w:t>Конкурсная заявка должна быть представлена в двух экземплярах (один оригинал и одна копия (содержит копи всех документов, вложенных в «Оригинал»)) в двух запечатанных конвертах, имеющих четкую маркировку «Оригинал» и «Копия».</w:t>
      </w:r>
    </w:p>
    <w:p w:rsidR="00121B12" w:rsidRPr="00121B12" w:rsidRDefault="00121B12" w:rsidP="00DF1E0B">
      <w:pPr>
        <w:tabs>
          <w:tab w:val="left" w:pos="1701"/>
        </w:tabs>
        <w:suppressAutoHyphens/>
        <w:spacing w:line="276" w:lineRule="auto"/>
        <w:jc w:val="both"/>
        <w:rPr>
          <w:rFonts w:eastAsia="MS Mincho"/>
          <w:sz w:val="26"/>
        </w:rPr>
      </w:pPr>
      <w:r w:rsidRPr="00121B12">
        <w:rPr>
          <w:rFonts w:eastAsia="MS Mincho"/>
          <w:sz w:val="26"/>
          <w:szCs w:val="28"/>
        </w:rPr>
        <w:t>Маркировка конвертов должна содержать следующую информацию:</w:t>
      </w:r>
    </w:p>
    <w:p w:rsidR="00121B12" w:rsidRPr="00121B12" w:rsidRDefault="00121B12" w:rsidP="00121B12">
      <w:pPr>
        <w:suppressAutoHyphens/>
        <w:spacing w:line="276" w:lineRule="auto"/>
        <w:ind w:firstLine="851"/>
        <w:jc w:val="both"/>
        <w:rPr>
          <w:rFonts w:eastAsia="MS Mincho"/>
          <w:b/>
          <w:sz w:val="26"/>
          <w:szCs w:val="28"/>
        </w:rPr>
      </w:pPr>
      <w:r w:rsidRPr="00121B12">
        <w:rPr>
          <w:rFonts w:eastAsia="MS Mincho"/>
          <w:sz w:val="26"/>
          <w:szCs w:val="28"/>
        </w:rPr>
        <w:t>«__________________________ (наименование претендента);</w:t>
      </w:r>
    </w:p>
    <w:p w:rsidR="00121B12" w:rsidRPr="00121B12" w:rsidRDefault="00121B12" w:rsidP="00121B12">
      <w:pPr>
        <w:suppressAutoHyphens/>
        <w:spacing w:line="276" w:lineRule="auto"/>
        <w:ind w:firstLine="851"/>
        <w:jc w:val="both"/>
        <w:rPr>
          <w:rFonts w:eastAsia="MS Mincho"/>
          <w:b/>
          <w:sz w:val="26"/>
          <w:szCs w:val="28"/>
        </w:rPr>
      </w:pPr>
      <w:r w:rsidRPr="00121B12">
        <w:rPr>
          <w:rFonts w:eastAsia="MS Mincho"/>
          <w:sz w:val="26"/>
          <w:szCs w:val="28"/>
        </w:rPr>
        <w:t xml:space="preserve">Оригинал (Копия) конкурсной заявки на участие в открытом конкурсе по коду № </w:t>
      </w:r>
      <w:r w:rsidRPr="00121B12">
        <w:rPr>
          <w:rFonts w:ascii="Sylfaen" w:eastAsia="MS Mincho" w:hAnsi="Sylfaen"/>
          <w:sz w:val="26"/>
          <w:szCs w:val="28"/>
        </w:rPr>
        <w:t>____________________</w:t>
      </w:r>
      <w:r w:rsidRPr="00121B12">
        <w:rPr>
          <w:rFonts w:eastAsia="MS Mincho"/>
          <w:sz w:val="26"/>
          <w:szCs w:val="28"/>
        </w:rPr>
        <w:t>;</w:t>
      </w:r>
    </w:p>
    <w:p w:rsidR="00121B12" w:rsidRPr="00121B12" w:rsidRDefault="00121B12" w:rsidP="00121B12">
      <w:pPr>
        <w:suppressAutoHyphens/>
        <w:spacing w:line="276" w:lineRule="auto"/>
        <w:ind w:firstLine="851"/>
        <w:jc w:val="both"/>
        <w:rPr>
          <w:rFonts w:eastAsia="MS Mincho"/>
          <w:sz w:val="26"/>
          <w:szCs w:val="28"/>
        </w:rPr>
      </w:pPr>
      <w:r w:rsidRPr="00121B12">
        <w:rPr>
          <w:rFonts w:eastAsia="MS Mincho"/>
          <w:sz w:val="26"/>
          <w:szCs w:val="28"/>
        </w:rPr>
        <w:t>Не вскрывать до 18.00 часов  05.03.2021г.</w:t>
      </w:r>
    </w:p>
    <w:p w:rsidR="00121B12" w:rsidRDefault="00121B12" w:rsidP="00F13D22">
      <w:pPr>
        <w:numPr>
          <w:ilvl w:val="1"/>
          <w:numId w:val="22"/>
        </w:numPr>
        <w:tabs>
          <w:tab w:val="left" w:pos="1701"/>
        </w:tabs>
        <w:suppressAutoHyphens/>
        <w:spacing w:line="276" w:lineRule="auto"/>
        <w:jc w:val="both"/>
        <w:rPr>
          <w:rFonts w:eastAsia="MS Mincho"/>
          <w:sz w:val="26"/>
          <w:szCs w:val="28"/>
        </w:rPr>
      </w:pPr>
      <w:r w:rsidRPr="00121B12">
        <w:rPr>
          <w:rFonts w:eastAsia="MS Mincho"/>
          <w:sz w:val="26"/>
          <w:szCs w:val="28"/>
        </w:rPr>
        <w:t>Конверт должен содержать все документы, предусмотренные настоящей конкурсной документацией.</w:t>
      </w:r>
    </w:p>
    <w:p w:rsidR="00121B12" w:rsidRDefault="00121B12" w:rsidP="00F13D22">
      <w:pPr>
        <w:numPr>
          <w:ilvl w:val="1"/>
          <w:numId w:val="22"/>
        </w:numPr>
        <w:tabs>
          <w:tab w:val="left" w:pos="1701"/>
        </w:tabs>
        <w:suppressAutoHyphens/>
        <w:spacing w:line="276" w:lineRule="auto"/>
        <w:ind w:left="0" w:firstLine="709"/>
        <w:jc w:val="both"/>
        <w:rPr>
          <w:rFonts w:eastAsia="MS Mincho"/>
          <w:sz w:val="26"/>
          <w:szCs w:val="28"/>
        </w:rPr>
      </w:pPr>
      <w:r w:rsidRPr="00121B12">
        <w:rPr>
          <w:rFonts w:eastAsia="MS Mincho"/>
          <w:sz w:val="26"/>
          <w:szCs w:val="28"/>
        </w:rPr>
        <w:t xml:space="preserve"> Документы, представленные в составе каждого конверта, должны быть прошиты вместе с описью документов, скреплены печатью и заверены подписью уполномоченного лица претендента. Все листы конкурсной заявки должны быть пронумерованы.</w:t>
      </w:r>
    </w:p>
    <w:p w:rsidR="00121B12" w:rsidRDefault="00121B12" w:rsidP="00F13D22">
      <w:pPr>
        <w:numPr>
          <w:ilvl w:val="1"/>
          <w:numId w:val="22"/>
        </w:numPr>
        <w:tabs>
          <w:tab w:val="left" w:pos="1701"/>
        </w:tabs>
        <w:suppressAutoHyphens/>
        <w:spacing w:line="276" w:lineRule="auto"/>
        <w:ind w:left="0" w:firstLine="709"/>
        <w:jc w:val="both"/>
        <w:rPr>
          <w:rFonts w:eastAsia="MS Mincho"/>
          <w:sz w:val="26"/>
          <w:szCs w:val="28"/>
        </w:rPr>
      </w:pPr>
      <w:r w:rsidRPr="00121B12">
        <w:rPr>
          <w:rFonts w:eastAsia="MS Mincho"/>
          <w:sz w:val="26"/>
          <w:szCs w:val="28"/>
        </w:rPr>
        <w:t xml:space="preserve"> В случае несоответствия экземпляров конкурсной заявки представленных в конверте «Оригинал» и в конверте «Копия», преимущество имеет экземпляр, представленный в конверте «Оригинал».</w:t>
      </w:r>
    </w:p>
    <w:p w:rsidR="00121B12" w:rsidRDefault="00121B12" w:rsidP="00F13D22">
      <w:pPr>
        <w:numPr>
          <w:ilvl w:val="1"/>
          <w:numId w:val="22"/>
        </w:numPr>
        <w:tabs>
          <w:tab w:val="left" w:pos="1701"/>
        </w:tabs>
        <w:suppressAutoHyphens/>
        <w:spacing w:line="276" w:lineRule="auto"/>
        <w:ind w:left="0" w:firstLine="709"/>
        <w:jc w:val="both"/>
        <w:rPr>
          <w:rFonts w:eastAsia="MS Mincho"/>
          <w:sz w:val="26"/>
          <w:szCs w:val="28"/>
        </w:rPr>
      </w:pPr>
      <w:r w:rsidRPr="00121B12">
        <w:rPr>
          <w:rFonts w:eastAsia="MS Mincho"/>
          <w:sz w:val="26"/>
          <w:szCs w:val="28"/>
        </w:rPr>
        <w:t>Оригинал и копия заявки на участие в Конкурсе должны быть подписаны лицом, имеющим право подписи документов от имени Претендента. Все страницы конкурсной заявки, за исключением нотариально заверенных документов и иллюстративных материалов, должны быть завизированы лицом, подписавшим заявку на участие в Конкурсе.</w:t>
      </w:r>
    </w:p>
    <w:p w:rsidR="00121B12" w:rsidRDefault="00121B12" w:rsidP="00F13D22">
      <w:pPr>
        <w:numPr>
          <w:ilvl w:val="1"/>
          <w:numId w:val="22"/>
        </w:numPr>
        <w:tabs>
          <w:tab w:val="left" w:pos="1701"/>
        </w:tabs>
        <w:suppressAutoHyphens/>
        <w:spacing w:line="276" w:lineRule="auto"/>
        <w:ind w:left="0" w:firstLine="709"/>
        <w:jc w:val="both"/>
        <w:rPr>
          <w:rFonts w:eastAsia="MS Mincho"/>
          <w:sz w:val="26"/>
          <w:szCs w:val="28"/>
        </w:rPr>
      </w:pPr>
      <w:r w:rsidRPr="00121B12">
        <w:rPr>
          <w:rFonts w:eastAsia="MS Mincho"/>
          <w:sz w:val="26"/>
          <w:szCs w:val="28"/>
        </w:rPr>
        <w:t>Все рукописные исправления, сделанные в конкурсной заявке, должны быть завизированы лицом, подписавшим заявку на участие в Конкурсе.</w:t>
      </w:r>
    </w:p>
    <w:p w:rsidR="00121B12" w:rsidRDefault="00121B12" w:rsidP="00F13D22">
      <w:pPr>
        <w:numPr>
          <w:ilvl w:val="1"/>
          <w:numId w:val="22"/>
        </w:numPr>
        <w:tabs>
          <w:tab w:val="left" w:pos="1701"/>
        </w:tabs>
        <w:suppressAutoHyphens/>
        <w:spacing w:line="276" w:lineRule="auto"/>
        <w:ind w:left="0" w:firstLine="709"/>
        <w:jc w:val="both"/>
        <w:rPr>
          <w:rFonts w:eastAsia="MS Mincho"/>
          <w:sz w:val="26"/>
          <w:szCs w:val="28"/>
        </w:rPr>
      </w:pPr>
      <w:r w:rsidRPr="00121B12">
        <w:rPr>
          <w:rFonts w:eastAsia="MS Mincho"/>
          <w:sz w:val="26"/>
          <w:szCs w:val="28"/>
        </w:rPr>
        <w:t>Организатор принимает конверты с конкурсными заявками до истечения срока подачи конкурсных заявок, за исключением конвертов, на которых отсутствует необходимая информация либо не запечатанных конвертов.</w:t>
      </w:r>
    </w:p>
    <w:p w:rsidR="00121B12" w:rsidRDefault="00121B12" w:rsidP="00F13D22">
      <w:pPr>
        <w:numPr>
          <w:ilvl w:val="1"/>
          <w:numId w:val="22"/>
        </w:numPr>
        <w:tabs>
          <w:tab w:val="left" w:pos="1701"/>
        </w:tabs>
        <w:suppressAutoHyphens/>
        <w:spacing w:line="276" w:lineRule="auto"/>
        <w:ind w:left="0" w:firstLine="709"/>
        <w:jc w:val="both"/>
        <w:rPr>
          <w:rFonts w:eastAsia="MS Mincho"/>
          <w:sz w:val="26"/>
          <w:szCs w:val="28"/>
        </w:rPr>
      </w:pPr>
      <w:r w:rsidRPr="00121B12">
        <w:rPr>
          <w:rFonts w:eastAsia="MS Mincho"/>
          <w:sz w:val="26"/>
          <w:szCs w:val="28"/>
        </w:rPr>
        <w:t>В случае если маркировка конверта не соответствует требованиям настоящей конкурсной документации, конверт(ы) не запечатан(ы), конкурсная заявка не принимается Организатором.</w:t>
      </w:r>
    </w:p>
    <w:p w:rsidR="00121B12" w:rsidRPr="00121B12" w:rsidRDefault="00121B12" w:rsidP="00F13D22">
      <w:pPr>
        <w:numPr>
          <w:ilvl w:val="1"/>
          <w:numId w:val="22"/>
        </w:numPr>
        <w:tabs>
          <w:tab w:val="left" w:pos="1701"/>
        </w:tabs>
        <w:suppressAutoHyphens/>
        <w:spacing w:line="276" w:lineRule="auto"/>
        <w:ind w:left="0" w:firstLine="709"/>
        <w:jc w:val="both"/>
        <w:rPr>
          <w:rFonts w:eastAsia="MS Mincho"/>
          <w:sz w:val="26"/>
          <w:szCs w:val="28"/>
        </w:rPr>
      </w:pPr>
      <w:r w:rsidRPr="00121B12">
        <w:rPr>
          <w:rFonts w:eastAsia="MS Mincho"/>
          <w:sz w:val="26"/>
          <w:szCs w:val="28"/>
        </w:rPr>
        <w:t>По истечении срока подачи конкурсных заявок конверты с заявками не принимаются. Конверт с конкурсной заявкой, полученный Организатором по истечении срока подачи конкурсных заявок по почте, не вскрывается и не возвращается.</w:t>
      </w:r>
    </w:p>
    <w:p w:rsidR="00121B12" w:rsidRPr="00121B12" w:rsidRDefault="00121B12" w:rsidP="00121B12">
      <w:pPr>
        <w:tabs>
          <w:tab w:val="left" w:pos="993"/>
          <w:tab w:val="left" w:pos="1418"/>
        </w:tabs>
        <w:spacing w:line="276" w:lineRule="auto"/>
        <w:ind w:firstLine="567"/>
        <w:jc w:val="both"/>
        <w:rPr>
          <w:rFonts w:eastAsia="Calibri"/>
          <w:sz w:val="26"/>
          <w:szCs w:val="26"/>
          <w:lang w:eastAsia="en-US"/>
        </w:rPr>
      </w:pPr>
    </w:p>
    <w:p w:rsidR="00121B12" w:rsidRPr="00121B12" w:rsidRDefault="00121B12" w:rsidP="0040147E">
      <w:pPr>
        <w:keepNext/>
        <w:tabs>
          <w:tab w:val="left" w:pos="1418"/>
        </w:tabs>
        <w:suppressAutoHyphens/>
        <w:spacing w:line="276" w:lineRule="auto"/>
        <w:jc w:val="both"/>
        <w:outlineLvl w:val="1"/>
        <w:rPr>
          <w:b/>
          <w:bCs/>
          <w:sz w:val="26"/>
          <w:szCs w:val="26"/>
        </w:rPr>
      </w:pPr>
      <w:r w:rsidRPr="00121B12">
        <w:rPr>
          <w:b/>
          <w:bCs/>
          <w:sz w:val="26"/>
          <w:szCs w:val="26"/>
        </w:rPr>
        <w:lastRenderedPageBreak/>
        <w:t>Изменения конкурсных заявок и их отзыв</w:t>
      </w:r>
    </w:p>
    <w:p w:rsidR="00121B12" w:rsidRDefault="00121B12" w:rsidP="00F13D22">
      <w:pPr>
        <w:numPr>
          <w:ilvl w:val="1"/>
          <w:numId w:val="22"/>
        </w:numPr>
        <w:tabs>
          <w:tab w:val="left" w:pos="1418"/>
        </w:tabs>
        <w:suppressAutoHyphens/>
        <w:spacing w:line="276" w:lineRule="auto"/>
        <w:ind w:left="0" w:firstLine="709"/>
        <w:jc w:val="both"/>
        <w:rPr>
          <w:bCs/>
          <w:sz w:val="26"/>
          <w:szCs w:val="26"/>
        </w:rPr>
      </w:pPr>
      <w:r w:rsidRPr="00121B12">
        <w:rPr>
          <w:bCs/>
          <w:sz w:val="26"/>
          <w:szCs w:val="26"/>
        </w:rPr>
        <w:t>Претендент вправе изменить или отозвать поданную конкурсную заявку в любое время до истечения срока подачи конкурсных заявок.</w:t>
      </w:r>
    </w:p>
    <w:p w:rsidR="00121B12" w:rsidRDefault="00121B12" w:rsidP="00F13D22">
      <w:pPr>
        <w:numPr>
          <w:ilvl w:val="1"/>
          <w:numId w:val="22"/>
        </w:numPr>
        <w:tabs>
          <w:tab w:val="left" w:pos="1418"/>
        </w:tabs>
        <w:suppressAutoHyphens/>
        <w:spacing w:line="276" w:lineRule="auto"/>
        <w:ind w:left="0" w:firstLine="709"/>
        <w:jc w:val="both"/>
        <w:rPr>
          <w:bCs/>
          <w:sz w:val="26"/>
          <w:szCs w:val="26"/>
        </w:rPr>
      </w:pPr>
      <w:r w:rsidRPr="00121B12">
        <w:rPr>
          <w:rFonts w:eastAsia="MS Mincho"/>
          <w:sz w:val="26"/>
          <w:szCs w:val="28"/>
        </w:rPr>
        <w:t>Претендент обязан предоставить извещение об изменении или отзыве конкурсной заявки, подписанное уполномоченным лицом.</w:t>
      </w:r>
    </w:p>
    <w:p w:rsidR="00121B12" w:rsidRDefault="00121B12" w:rsidP="00F13D22">
      <w:pPr>
        <w:numPr>
          <w:ilvl w:val="1"/>
          <w:numId w:val="22"/>
        </w:numPr>
        <w:tabs>
          <w:tab w:val="left" w:pos="1418"/>
        </w:tabs>
        <w:suppressAutoHyphens/>
        <w:spacing w:line="276" w:lineRule="auto"/>
        <w:ind w:left="0" w:firstLine="709"/>
        <w:jc w:val="both"/>
        <w:rPr>
          <w:bCs/>
          <w:sz w:val="26"/>
          <w:szCs w:val="26"/>
        </w:rPr>
      </w:pPr>
      <w:r w:rsidRPr="00121B12">
        <w:rPr>
          <w:bCs/>
          <w:sz w:val="26"/>
          <w:szCs w:val="26"/>
        </w:rPr>
        <w:t xml:space="preserve">В случае изменения конкурсной заявки претендент вправе оформить новую заявку для участия в том же Конкурсе до истечения срока подачи конкурсных заявок. </w:t>
      </w:r>
    </w:p>
    <w:p w:rsidR="00121B12" w:rsidRPr="00121B12" w:rsidRDefault="00121B12" w:rsidP="00F13D22">
      <w:pPr>
        <w:numPr>
          <w:ilvl w:val="1"/>
          <w:numId w:val="22"/>
        </w:numPr>
        <w:tabs>
          <w:tab w:val="left" w:pos="1418"/>
        </w:tabs>
        <w:suppressAutoHyphens/>
        <w:spacing w:line="276" w:lineRule="auto"/>
        <w:ind w:left="0" w:firstLine="709"/>
        <w:jc w:val="both"/>
        <w:rPr>
          <w:bCs/>
          <w:sz w:val="26"/>
          <w:szCs w:val="26"/>
        </w:rPr>
      </w:pPr>
      <w:r w:rsidRPr="00121B12">
        <w:rPr>
          <w:bCs/>
          <w:sz w:val="26"/>
          <w:szCs w:val="26"/>
        </w:rPr>
        <w:t>Предложения по изменению и отзыву конкурсных заявок после окончания срока их подачи не принимаются.</w:t>
      </w:r>
    </w:p>
    <w:p w:rsidR="00121B12" w:rsidRPr="00121B12" w:rsidRDefault="00121B12" w:rsidP="00121B12"/>
    <w:p w:rsidR="00397CA2" w:rsidRPr="00576FBA" w:rsidRDefault="00397CA2" w:rsidP="003C6A5E">
      <w:pPr>
        <w:spacing w:line="276" w:lineRule="auto"/>
        <w:ind w:firstLine="709"/>
        <w:jc w:val="both"/>
        <w:rPr>
          <w:szCs w:val="28"/>
        </w:rPr>
      </w:pPr>
    </w:p>
    <w:p w:rsidR="00397CA2" w:rsidRPr="00576FBA" w:rsidRDefault="00397CA2" w:rsidP="003C6A5E">
      <w:pPr>
        <w:pStyle w:val="1"/>
        <w:spacing w:line="276" w:lineRule="auto"/>
        <w:ind w:firstLine="709"/>
        <w:rPr>
          <w:rFonts w:ascii="Times New Roman" w:hAnsi="Times New Roman"/>
          <w:bCs w:val="0"/>
          <w:szCs w:val="28"/>
        </w:rPr>
      </w:pPr>
      <w:bookmarkStart w:id="14" w:name="_6._Порядок_проведения"/>
      <w:bookmarkEnd w:id="14"/>
      <w:r w:rsidRPr="00576FBA">
        <w:rPr>
          <w:rFonts w:ascii="Times New Roman" w:hAnsi="Times New Roman"/>
          <w:bCs w:val="0"/>
          <w:szCs w:val="28"/>
        </w:rPr>
        <w:t xml:space="preserve">6. Порядок проведения </w:t>
      </w:r>
      <w:r w:rsidR="006A67AE">
        <w:rPr>
          <w:rFonts w:ascii="Times New Roman" w:hAnsi="Times New Roman"/>
          <w:bCs w:val="0"/>
          <w:szCs w:val="28"/>
        </w:rPr>
        <w:t>Конкурс</w:t>
      </w:r>
      <w:r w:rsidRPr="00576FBA">
        <w:rPr>
          <w:rFonts w:ascii="Times New Roman" w:hAnsi="Times New Roman"/>
          <w:bCs w:val="0"/>
          <w:szCs w:val="28"/>
        </w:rPr>
        <w:t>а</w:t>
      </w:r>
    </w:p>
    <w:p w:rsidR="00397CA2" w:rsidRPr="00576FBA" w:rsidRDefault="00397CA2" w:rsidP="003C6A5E">
      <w:pPr>
        <w:spacing w:line="276" w:lineRule="auto"/>
        <w:ind w:firstLine="709"/>
        <w:jc w:val="both"/>
        <w:rPr>
          <w:szCs w:val="28"/>
        </w:rPr>
      </w:pPr>
    </w:p>
    <w:p w:rsidR="00397CA2" w:rsidRPr="00576FBA" w:rsidRDefault="006A67AE" w:rsidP="00F13D22">
      <w:pPr>
        <w:numPr>
          <w:ilvl w:val="0"/>
          <w:numId w:val="3"/>
        </w:numPr>
        <w:autoSpaceDE w:val="0"/>
        <w:autoSpaceDN w:val="0"/>
        <w:adjustRightInd w:val="0"/>
        <w:spacing w:line="276" w:lineRule="auto"/>
        <w:ind w:left="0" w:firstLine="709"/>
        <w:jc w:val="both"/>
        <w:outlineLvl w:val="1"/>
        <w:rPr>
          <w:szCs w:val="28"/>
        </w:rPr>
      </w:pPr>
      <w:r>
        <w:rPr>
          <w:szCs w:val="28"/>
        </w:rPr>
        <w:t>Конкурс</w:t>
      </w:r>
      <w:r w:rsidR="00397CA2" w:rsidRPr="00576FBA">
        <w:rPr>
          <w:szCs w:val="28"/>
        </w:rPr>
        <w:t xml:space="preserve"> признается несостоявшимся:</w:t>
      </w:r>
    </w:p>
    <w:p w:rsidR="008E7461" w:rsidRPr="00576FBA" w:rsidRDefault="008E7461" w:rsidP="003C6A5E">
      <w:pPr>
        <w:suppressAutoHyphens/>
        <w:spacing w:line="276" w:lineRule="auto"/>
        <w:ind w:firstLine="709"/>
        <w:jc w:val="both"/>
        <w:rPr>
          <w:rFonts w:eastAsia="MS Mincho"/>
          <w:color w:val="000000"/>
          <w:szCs w:val="28"/>
        </w:rPr>
      </w:pPr>
      <w:r w:rsidRPr="00576FBA">
        <w:rPr>
          <w:rFonts w:eastAsia="MS Mincho"/>
          <w:color w:val="000000"/>
          <w:szCs w:val="28"/>
        </w:rPr>
        <w:t xml:space="preserve">1) на участие в </w:t>
      </w:r>
      <w:r w:rsidR="006A67AE">
        <w:rPr>
          <w:rFonts w:eastAsia="MS Mincho"/>
          <w:color w:val="000000"/>
          <w:szCs w:val="28"/>
        </w:rPr>
        <w:t>конкурс</w:t>
      </w:r>
      <w:r w:rsidRPr="00576FBA">
        <w:rPr>
          <w:rFonts w:eastAsia="MS Mincho"/>
          <w:color w:val="000000"/>
          <w:szCs w:val="28"/>
        </w:rPr>
        <w:t xml:space="preserve">е </w:t>
      </w:r>
      <w:r w:rsidRPr="00576FBA">
        <w:rPr>
          <w:rFonts w:eastAsia="MS Mincho"/>
          <w:szCs w:val="28"/>
        </w:rPr>
        <w:t xml:space="preserve">(в том числе в части отдельных лотов) </w:t>
      </w:r>
      <w:r w:rsidRPr="00576FBA">
        <w:rPr>
          <w:rFonts w:eastAsia="MS Mincho"/>
          <w:color w:val="000000"/>
          <w:szCs w:val="28"/>
        </w:rPr>
        <w:t xml:space="preserve">не подано ни одной </w:t>
      </w:r>
      <w:r w:rsidR="006A67AE">
        <w:rPr>
          <w:rFonts w:eastAsia="MS Mincho"/>
          <w:color w:val="000000"/>
          <w:szCs w:val="28"/>
        </w:rPr>
        <w:t>конкурс</w:t>
      </w:r>
      <w:r w:rsidRPr="00576FBA">
        <w:rPr>
          <w:rFonts w:eastAsia="MS Mincho"/>
          <w:color w:val="000000"/>
          <w:szCs w:val="28"/>
        </w:rPr>
        <w:t>ной заявки;</w:t>
      </w:r>
    </w:p>
    <w:p w:rsidR="008E7461" w:rsidRPr="00576FBA" w:rsidRDefault="008E7461" w:rsidP="003C6A5E">
      <w:pPr>
        <w:suppressAutoHyphens/>
        <w:spacing w:line="276" w:lineRule="auto"/>
        <w:ind w:firstLine="709"/>
        <w:jc w:val="both"/>
        <w:rPr>
          <w:rFonts w:eastAsia="MS Mincho"/>
          <w:color w:val="000000"/>
          <w:szCs w:val="28"/>
        </w:rPr>
      </w:pPr>
      <w:r w:rsidRPr="00576FBA">
        <w:rPr>
          <w:rFonts w:eastAsia="MS Mincho"/>
          <w:color w:val="000000"/>
          <w:szCs w:val="28"/>
        </w:rPr>
        <w:t xml:space="preserve">2) на участие в </w:t>
      </w:r>
      <w:r w:rsidR="006A67AE">
        <w:rPr>
          <w:rFonts w:eastAsia="MS Mincho"/>
          <w:color w:val="000000"/>
          <w:szCs w:val="28"/>
        </w:rPr>
        <w:t>конкурс</w:t>
      </w:r>
      <w:r w:rsidRPr="00576FBA">
        <w:rPr>
          <w:rFonts w:eastAsia="MS Mincho"/>
          <w:color w:val="000000"/>
          <w:szCs w:val="28"/>
        </w:rPr>
        <w:t xml:space="preserve">е </w:t>
      </w:r>
      <w:r w:rsidRPr="00576FBA">
        <w:rPr>
          <w:rFonts w:eastAsia="MS Mincho"/>
          <w:szCs w:val="28"/>
        </w:rPr>
        <w:t>(в том числе в части отдельных лотов)</w:t>
      </w:r>
      <w:r w:rsidRPr="00576FBA">
        <w:rPr>
          <w:rFonts w:eastAsia="MS Mincho"/>
          <w:color w:val="000000"/>
          <w:szCs w:val="28"/>
        </w:rPr>
        <w:t xml:space="preserve"> подана одна </w:t>
      </w:r>
      <w:r w:rsidR="006A67AE">
        <w:rPr>
          <w:rFonts w:eastAsia="MS Mincho"/>
          <w:color w:val="000000"/>
          <w:szCs w:val="28"/>
        </w:rPr>
        <w:t>конкурс</w:t>
      </w:r>
      <w:r w:rsidRPr="00576FBA">
        <w:rPr>
          <w:rFonts w:eastAsia="MS Mincho"/>
          <w:color w:val="000000"/>
          <w:szCs w:val="28"/>
        </w:rPr>
        <w:t>ная заявка;</w:t>
      </w:r>
    </w:p>
    <w:p w:rsidR="008E7461" w:rsidRPr="00576FBA" w:rsidRDefault="008E7461" w:rsidP="003C6A5E">
      <w:pPr>
        <w:suppressAutoHyphens/>
        <w:spacing w:line="276" w:lineRule="auto"/>
        <w:ind w:firstLine="709"/>
        <w:jc w:val="both"/>
        <w:rPr>
          <w:rFonts w:eastAsia="MS Mincho"/>
          <w:color w:val="000000"/>
          <w:szCs w:val="28"/>
        </w:rPr>
      </w:pPr>
      <w:r w:rsidRPr="00576FBA">
        <w:rPr>
          <w:rFonts w:eastAsia="MS Mincho"/>
          <w:color w:val="000000"/>
          <w:szCs w:val="28"/>
        </w:rPr>
        <w:t xml:space="preserve">3) по итогам рассмотрения </w:t>
      </w:r>
      <w:r w:rsidR="006A67AE">
        <w:rPr>
          <w:rFonts w:eastAsia="MS Mincho"/>
          <w:color w:val="000000"/>
          <w:szCs w:val="28"/>
        </w:rPr>
        <w:t>конкурс</w:t>
      </w:r>
      <w:r w:rsidRPr="00576FBA">
        <w:rPr>
          <w:rFonts w:eastAsia="MS Mincho"/>
          <w:color w:val="000000"/>
          <w:szCs w:val="28"/>
        </w:rPr>
        <w:t xml:space="preserve">ных заявок к участию в </w:t>
      </w:r>
      <w:r w:rsidR="006A67AE">
        <w:rPr>
          <w:rFonts w:eastAsia="MS Mincho"/>
          <w:color w:val="000000"/>
          <w:szCs w:val="28"/>
        </w:rPr>
        <w:t>конкурс</w:t>
      </w:r>
      <w:r w:rsidRPr="00576FBA">
        <w:rPr>
          <w:rFonts w:eastAsia="MS Mincho"/>
          <w:color w:val="000000"/>
          <w:szCs w:val="28"/>
        </w:rPr>
        <w:t xml:space="preserve">е </w:t>
      </w:r>
      <w:r w:rsidRPr="00576FBA">
        <w:rPr>
          <w:rFonts w:eastAsia="MS Mincho"/>
          <w:szCs w:val="28"/>
        </w:rPr>
        <w:t xml:space="preserve">(в том числе в части отдельных лотов) </w:t>
      </w:r>
      <w:r w:rsidRPr="00576FBA">
        <w:rPr>
          <w:rFonts w:eastAsia="MS Mincho"/>
          <w:color w:val="000000"/>
          <w:szCs w:val="28"/>
        </w:rPr>
        <w:t>допущен один участник;</w:t>
      </w:r>
    </w:p>
    <w:p w:rsidR="008E7461" w:rsidRPr="00576FBA" w:rsidRDefault="008E7461" w:rsidP="003C6A5E">
      <w:pPr>
        <w:suppressAutoHyphens/>
        <w:spacing w:line="276" w:lineRule="auto"/>
        <w:ind w:firstLine="709"/>
        <w:jc w:val="both"/>
        <w:rPr>
          <w:rFonts w:eastAsia="MS Mincho"/>
          <w:color w:val="000000"/>
          <w:szCs w:val="28"/>
        </w:rPr>
      </w:pPr>
      <w:r w:rsidRPr="00576FBA">
        <w:rPr>
          <w:rFonts w:eastAsia="MS Mincho"/>
          <w:color w:val="000000"/>
          <w:szCs w:val="28"/>
        </w:rPr>
        <w:t xml:space="preserve">4) ни один из участников не допущен к участию в </w:t>
      </w:r>
      <w:r w:rsidR="006A67AE">
        <w:rPr>
          <w:rFonts w:eastAsia="MS Mincho"/>
          <w:color w:val="000000"/>
          <w:szCs w:val="28"/>
        </w:rPr>
        <w:t>конкурс</w:t>
      </w:r>
      <w:r w:rsidRPr="00576FBA">
        <w:rPr>
          <w:rFonts w:eastAsia="MS Mincho"/>
          <w:color w:val="000000"/>
          <w:szCs w:val="28"/>
        </w:rPr>
        <w:t xml:space="preserve">е </w:t>
      </w:r>
      <w:r w:rsidRPr="00576FBA">
        <w:rPr>
          <w:rFonts w:eastAsia="MS Mincho"/>
          <w:szCs w:val="28"/>
        </w:rPr>
        <w:t>(в том числе в части отдельных лотов)</w:t>
      </w:r>
      <w:r w:rsidRPr="00576FBA">
        <w:rPr>
          <w:rFonts w:eastAsia="MS Mincho"/>
          <w:color w:val="000000"/>
          <w:szCs w:val="28"/>
        </w:rPr>
        <w:t>;</w:t>
      </w:r>
    </w:p>
    <w:p w:rsidR="008E7461" w:rsidRDefault="008E7461" w:rsidP="003C6A5E">
      <w:pPr>
        <w:suppressAutoHyphens/>
        <w:spacing w:line="276" w:lineRule="auto"/>
        <w:ind w:firstLine="709"/>
        <w:jc w:val="both"/>
        <w:rPr>
          <w:rFonts w:eastAsia="MS Mincho"/>
          <w:color w:val="000000"/>
          <w:szCs w:val="28"/>
        </w:rPr>
      </w:pPr>
      <w:r w:rsidRPr="00576FBA">
        <w:rPr>
          <w:rFonts w:eastAsia="MS Mincho"/>
          <w:color w:val="000000"/>
          <w:szCs w:val="28"/>
        </w:rPr>
        <w:t xml:space="preserve">5) в ходе проведения </w:t>
      </w:r>
      <w:r w:rsidR="006A67AE">
        <w:rPr>
          <w:rFonts w:eastAsia="MS Mincho"/>
          <w:color w:val="000000"/>
          <w:szCs w:val="28"/>
        </w:rPr>
        <w:t>конкурс</w:t>
      </w:r>
      <w:r w:rsidRPr="00576FBA">
        <w:rPr>
          <w:rFonts w:eastAsia="MS Mincho"/>
          <w:color w:val="000000"/>
          <w:szCs w:val="28"/>
        </w:rPr>
        <w:t xml:space="preserve">а </w:t>
      </w:r>
      <w:r w:rsidRPr="00576FBA">
        <w:rPr>
          <w:rFonts w:eastAsia="MS Mincho"/>
          <w:szCs w:val="28"/>
        </w:rPr>
        <w:t xml:space="preserve">(в том числе в части отдельных лотов) </w:t>
      </w:r>
      <w:r w:rsidRPr="00576FBA">
        <w:rPr>
          <w:rFonts w:eastAsia="MS Mincho"/>
          <w:color w:val="000000"/>
          <w:szCs w:val="28"/>
        </w:rPr>
        <w:t>не поступили предложения о более высокой цене договора (цене лота), чем начальная</w:t>
      </w:r>
      <w:r w:rsidR="001368DB" w:rsidRPr="00576FBA">
        <w:rPr>
          <w:rFonts w:eastAsia="MS Mincho"/>
          <w:color w:val="000000"/>
          <w:szCs w:val="28"/>
        </w:rPr>
        <w:t xml:space="preserve"> (минимальная)</w:t>
      </w:r>
      <w:r w:rsidRPr="00576FBA">
        <w:rPr>
          <w:rFonts w:eastAsia="MS Mincho"/>
          <w:color w:val="000000"/>
          <w:szCs w:val="28"/>
        </w:rPr>
        <w:t xml:space="preserve"> цена договора (цена лота) без учета НДС. </w:t>
      </w:r>
    </w:p>
    <w:p w:rsidR="00BF59D9" w:rsidRPr="00576FBA" w:rsidRDefault="00BF59D9" w:rsidP="00F13D22">
      <w:pPr>
        <w:numPr>
          <w:ilvl w:val="0"/>
          <w:numId w:val="3"/>
        </w:numPr>
        <w:autoSpaceDE w:val="0"/>
        <w:autoSpaceDN w:val="0"/>
        <w:adjustRightInd w:val="0"/>
        <w:spacing w:line="276" w:lineRule="auto"/>
        <w:ind w:left="0" w:firstLine="709"/>
        <w:jc w:val="both"/>
        <w:outlineLvl w:val="1"/>
        <w:rPr>
          <w:rFonts w:eastAsia="MS Mincho"/>
          <w:color w:val="000000"/>
          <w:szCs w:val="28"/>
        </w:rPr>
      </w:pPr>
      <w:r w:rsidRPr="00576FBA">
        <w:rPr>
          <w:rFonts w:eastAsia="MS Mincho"/>
          <w:color w:val="000000"/>
          <w:szCs w:val="28"/>
        </w:rPr>
        <w:t xml:space="preserve">Если </w:t>
      </w:r>
      <w:r w:rsidR="006A67AE">
        <w:rPr>
          <w:rFonts w:eastAsia="MS Mincho"/>
          <w:color w:val="000000"/>
          <w:szCs w:val="28"/>
        </w:rPr>
        <w:t>конкурс</w:t>
      </w:r>
      <w:r w:rsidRPr="00576FBA">
        <w:rPr>
          <w:rFonts w:eastAsia="MS Mincho"/>
          <w:color w:val="000000"/>
          <w:szCs w:val="28"/>
        </w:rPr>
        <w:t xml:space="preserve"> (в том числе в части отдельных лотов) признан несостоявшимся вследствие поступления </w:t>
      </w:r>
      <w:r w:rsidR="006A67AE">
        <w:rPr>
          <w:rFonts w:eastAsia="MS Mincho"/>
          <w:color w:val="000000"/>
          <w:szCs w:val="28"/>
        </w:rPr>
        <w:t>конкурс</w:t>
      </w:r>
      <w:r w:rsidRPr="00576FBA">
        <w:rPr>
          <w:rFonts w:eastAsia="MS Mincho"/>
          <w:color w:val="000000"/>
          <w:szCs w:val="28"/>
        </w:rPr>
        <w:t xml:space="preserve">ной заявки от одного участника закупки, с таким участником при условии, что он будет допущен к участию в </w:t>
      </w:r>
      <w:r w:rsidR="006A67AE">
        <w:rPr>
          <w:rFonts w:eastAsia="MS Mincho"/>
          <w:color w:val="000000"/>
          <w:szCs w:val="28"/>
        </w:rPr>
        <w:t>конкурс</w:t>
      </w:r>
      <w:r w:rsidRPr="00576FBA">
        <w:rPr>
          <w:rFonts w:eastAsia="MS Mincho"/>
          <w:color w:val="000000"/>
          <w:szCs w:val="28"/>
        </w:rPr>
        <w:t xml:space="preserve">е (в том числе в части отдельных лотов) и его </w:t>
      </w:r>
      <w:r w:rsidR="006A67AE">
        <w:rPr>
          <w:rFonts w:eastAsia="MS Mincho"/>
          <w:color w:val="000000"/>
          <w:szCs w:val="28"/>
        </w:rPr>
        <w:t>конкурс</w:t>
      </w:r>
      <w:r w:rsidRPr="00576FBA">
        <w:rPr>
          <w:rFonts w:eastAsia="MS Mincho"/>
          <w:color w:val="000000"/>
          <w:szCs w:val="28"/>
        </w:rPr>
        <w:t xml:space="preserve">ная заявка соответствует требованиям, изложенным в </w:t>
      </w:r>
      <w:r w:rsidR="006A67AE">
        <w:rPr>
          <w:rFonts w:eastAsia="MS Mincho"/>
          <w:color w:val="000000"/>
          <w:szCs w:val="28"/>
        </w:rPr>
        <w:t>конкурс</w:t>
      </w:r>
      <w:r w:rsidRPr="00576FBA">
        <w:rPr>
          <w:rFonts w:eastAsia="MS Mincho"/>
          <w:color w:val="000000"/>
          <w:szCs w:val="28"/>
        </w:rPr>
        <w:t xml:space="preserve">ной документации, а также с единственным допущенным к </w:t>
      </w:r>
      <w:r w:rsidR="006A67AE">
        <w:rPr>
          <w:rFonts w:eastAsia="MS Mincho"/>
          <w:color w:val="000000"/>
          <w:szCs w:val="28"/>
        </w:rPr>
        <w:t>конкурс</w:t>
      </w:r>
      <w:r w:rsidRPr="00576FBA">
        <w:rPr>
          <w:rFonts w:eastAsia="MS Mincho"/>
          <w:color w:val="000000"/>
          <w:szCs w:val="28"/>
        </w:rPr>
        <w:t xml:space="preserve">у (в том числе в части отдельных лотов) участником, с участником, который один явился на </w:t>
      </w:r>
      <w:r w:rsidR="006A67AE">
        <w:rPr>
          <w:rFonts w:eastAsia="MS Mincho"/>
          <w:color w:val="000000"/>
          <w:szCs w:val="28"/>
        </w:rPr>
        <w:t>конкурс</w:t>
      </w:r>
      <w:r w:rsidRPr="00576FBA">
        <w:rPr>
          <w:rFonts w:eastAsia="MS Mincho"/>
          <w:color w:val="000000"/>
          <w:szCs w:val="28"/>
        </w:rPr>
        <w:t xml:space="preserve"> (в том числе в части отдельных лотов), может быть заключен договор. </w:t>
      </w:r>
    </w:p>
    <w:p w:rsidR="00BF59D9" w:rsidRPr="00576FBA" w:rsidRDefault="00BF59D9" w:rsidP="003C6A5E">
      <w:pPr>
        <w:suppressAutoHyphens/>
        <w:spacing w:line="276" w:lineRule="auto"/>
        <w:ind w:firstLine="709"/>
        <w:jc w:val="both"/>
        <w:rPr>
          <w:rFonts w:eastAsia="MS Mincho"/>
          <w:color w:val="000000"/>
          <w:szCs w:val="28"/>
        </w:rPr>
      </w:pPr>
      <w:r w:rsidRPr="00576FBA">
        <w:rPr>
          <w:rFonts w:eastAsia="MS Mincho"/>
          <w:color w:val="000000"/>
          <w:szCs w:val="28"/>
        </w:rPr>
        <w:t xml:space="preserve">Цена заключаемого договора не может быть ниже начальной (минимальной) цены договора (цены лота). </w:t>
      </w:r>
    </w:p>
    <w:p w:rsidR="00BF59D9" w:rsidRPr="00576FBA" w:rsidRDefault="00BF59D9" w:rsidP="003C6A5E">
      <w:pPr>
        <w:suppressAutoHyphens/>
        <w:spacing w:line="276" w:lineRule="auto"/>
        <w:ind w:firstLine="709"/>
        <w:jc w:val="both"/>
        <w:rPr>
          <w:rFonts w:eastAsia="MS Mincho"/>
          <w:color w:val="000000"/>
          <w:szCs w:val="28"/>
        </w:rPr>
      </w:pPr>
      <w:r w:rsidRPr="00576FBA">
        <w:rPr>
          <w:rFonts w:eastAsia="MS Mincho"/>
          <w:color w:val="000000"/>
          <w:szCs w:val="28"/>
        </w:rPr>
        <w:t>Если цена заключаемого договора повышена по сравнению с начальной (минимальной) ценой, договор заключается при согласии участника.</w:t>
      </w:r>
    </w:p>
    <w:p w:rsidR="00397CA2" w:rsidRPr="00576FBA" w:rsidRDefault="00C05012" w:rsidP="003C6A5E">
      <w:pPr>
        <w:spacing w:line="276" w:lineRule="auto"/>
        <w:ind w:firstLine="709"/>
        <w:jc w:val="both"/>
        <w:rPr>
          <w:szCs w:val="28"/>
        </w:rPr>
      </w:pPr>
      <w:r w:rsidRPr="00576FBA">
        <w:rPr>
          <w:szCs w:val="28"/>
        </w:rPr>
        <w:t xml:space="preserve">В случае признания </w:t>
      </w:r>
      <w:r w:rsidR="006A67AE">
        <w:rPr>
          <w:szCs w:val="28"/>
        </w:rPr>
        <w:t>конкурс</w:t>
      </w:r>
      <w:r w:rsidRPr="00576FBA">
        <w:rPr>
          <w:szCs w:val="28"/>
        </w:rPr>
        <w:t xml:space="preserve">а несостоявшимся информация об этом </w:t>
      </w:r>
      <w:r w:rsidR="002131EF" w:rsidRPr="00576FBA">
        <w:rPr>
          <w:szCs w:val="28"/>
        </w:rPr>
        <w:t xml:space="preserve">размещается </w:t>
      </w:r>
      <w:r w:rsidR="00854FBB">
        <w:rPr>
          <w:szCs w:val="28"/>
        </w:rPr>
        <w:t>на сайте</w:t>
      </w:r>
    </w:p>
    <w:p w:rsidR="0091069C" w:rsidRPr="00576FBA" w:rsidRDefault="0091069C" w:rsidP="0091069C">
      <w:pPr>
        <w:autoSpaceDE w:val="0"/>
        <w:autoSpaceDN w:val="0"/>
        <w:adjustRightInd w:val="0"/>
        <w:spacing w:line="276" w:lineRule="auto"/>
        <w:ind w:left="709"/>
        <w:jc w:val="both"/>
        <w:outlineLvl w:val="1"/>
        <w:rPr>
          <w:color w:val="000000"/>
          <w:szCs w:val="28"/>
        </w:rPr>
      </w:pPr>
    </w:p>
    <w:p w:rsidR="00F051FE" w:rsidRPr="00576FBA" w:rsidRDefault="006A67AE" w:rsidP="00F13D22">
      <w:pPr>
        <w:numPr>
          <w:ilvl w:val="0"/>
          <w:numId w:val="3"/>
        </w:numPr>
        <w:autoSpaceDE w:val="0"/>
        <w:autoSpaceDN w:val="0"/>
        <w:adjustRightInd w:val="0"/>
        <w:spacing w:line="276" w:lineRule="auto"/>
        <w:ind w:left="0" w:firstLine="709"/>
        <w:jc w:val="both"/>
        <w:outlineLvl w:val="1"/>
        <w:rPr>
          <w:szCs w:val="28"/>
        </w:rPr>
      </w:pPr>
      <w:r>
        <w:rPr>
          <w:szCs w:val="28"/>
        </w:rPr>
        <w:t>Конкурс</w:t>
      </w:r>
      <w:r w:rsidR="00F051FE" w:rsidRPr="00576FBA">
        <w:rPr>
          <w:szCs w:val="28"/>
        </w:rPr>
        <w:t xml:space="preserve"> проводится в следующем порядке</w:t>
      </w:r>
      <w:r w:rsidR="009C49F3" w:rsidRPr="00576FBA">
        <w:rPr>
          <w:szCs w:val="28"/>
        </w:rPr>
        <w:t>:</w:t>
      </w:r>
    </w:p>
    <w:p w:rsidR="006B66A7" w:rsidRPr="006B66A7" w:rsidRDefault="006B66A7" w:rsidP="006B66A7">
      <w:pPr>
        <w:tabs>
          <w:tab w:val="left" w:pos="567"/>
        </w:tabs>
        <w:suppressAutoHyphens/>
        <w:spacing w:line="276" w:lineRule="auto"/>
        <w:jc w:val="both"/>
        <w:rPr>
          <w:rFonts w:eastAsia="MS Mincho"/>
          <w:bCs/>
          <w:sz w:val="26"/>
          <w:szCs w:val="26"/>
        </w:rPr>
      </w:pPr>
      <w:bookmarkStart w:id="15" w:name="_7._Порядок_заключения"/>
      <w:bookmarkEnd w:id="15"/>
      <w:r>
        <w:rPr>
          <w:rFonts w:eastAsia="MS Mincho"/>
          <w:sz w:val="26"/>
          <w:szCs w:val="28"/>
        </w:rPr>
        <w:tab/>
        <w:t xml:space="preserve">6.3.1. </w:t>
      </w:r>
      <w:r w:rsidRPr="006B66A7">
        <w:rPr>
          <w:rFonts w:eastAsia="MS Mincho"/>
          <w:sz w:val="26"/>
          <w:szCs w:val="28"/>
        </w:rPr>
        <w:t xml:space="preserve">Конкурс проводится в </w:t>
      </w:r>
      <w:r w:rsidR="002234B4">
        <w:rPr>
          <w:rFonts w:eastAsia="MS Mincho"/>
          <w:sz w:val="26"/>
          <w:szCs w:val="28"/>
        </w:rPr>
        <w:t>ЗАО «ЮКЖД»</w:t>
      </w:r>
      <w:r w:rsidRPr="006B66A7">
        <w:rPr>
          <w:rFonts w:eastAsia="MS Mincho"/>
          <w:sz w:val="26"/>
          <w:szCs w:val="28"/>
        </w:rPr>
        <w:t xml:space="preserve"> по адресу </w:t>
      </w:r>
      <w:r w:rsidRPr="006B66A7">
        <w:rPr>
          <w:rFonts w:eastAsia="MS Mincho"/>
          <w:bCs/>
          <w:sz w:val="26"/>
          <w:szCs w:val="26"/>
        </w:rPr>
        <w:t>0005, Республика Армения, г. Ереван, проспект Тиграна Меца 50.</w:t>
      </w:r>
    </w:p>
    <w:p w:rsidR="006B66A7" w:rsidRPr="006B66A7" w:rsidRDefault="006B66A7" w:rsidP="006B66A7">
      <w:pPr>
        <w:tabs>
          <w:tab w:val="left" w:pos="567"/>
        </w:tabs>
        <w:suppressAutoHyphens/>
        <w:spacing w:line="276" w:lineRule="auto"/>
        <w:jc w:val="both"/>
        <w:rPr>
          <w:rFonts w:eastAsia="MS Mincho"/>
          <w:b/>
          <w:bCs/>
          <w:sz w:val="26"/>
          <w:szCs w:val="28"/>
        </w:rPr>
      </w:pPr>
      <w:r w:rsidRPr="006B66A7">
        <w:rPr>
          <w:rFonts w:eastAsia="MS Mincho"/>
          <w:bCs/>
          <w:sz w:val="26"/>
          <w:szCs w:val="26"/>
        </w:rPr>
        <w:tab/>
      </w:r>
      <w:r>
        <w:rPr>
          <w:rFonts w:eastAsia="MS Mincho"/>
          <w:sz w:val="26"/>
          <w:szCs w:val="28"/>
        </w:rPr>
        <w:t xml:space="preserve">6.3.2. </w:t>
      </w:r>
      <w:r w:rsidRPr="006B66A7">
        <w:rPr>
          <w:rFonts w:eastAsia="MS Mincho"/>
          <w:sz w:val="26"/>
        </w:rPr>
        <w:t>При проведении Конкурса какие-либо переговоры с участниками/претендентами не допускаются в случае, если в результате таких переговоров создаются преимущественные условия для участия в конкурсе и/или условия для разглашения конфиденциальных сведений.</w:t>
      </w:r>
    </w:p>
    <w:p w:rsidR="006B66A7" w:rsidRPr="006B66A7" w:rsidRDefault="001654C1" w:rsidP="006B66A7">
      <w:pPr>
        <w:tabs>
          <w:tab w:val="left" w:pos="1701"/>
        </w:tabs>
        <w:suppressAutoHyphens/>
        <w:spacing w:line="276" w:lineRule="auto"/>
        <w:ind w:firstLine="709"/>
        <w:jc w:val="both"/>
        <w:rPr>
          <w:rFonts w:eastAsia="MS Mincho"/>
          <w:b/>
          <w:bCs/>
          <w:sz w:val="26"/>
          <w:szCs w:val="28"/>
        </w:rPr>
      </w:pPr>
      <w:r>
        <w:rPr>
          <w:rFonts w:eastAsia="MS Mincho"/>
          <w:sz w:val="26"/>
          <w:szCs w:val="28"/>
        </w:rPr>
        <w:t>6.3.3.</w:t>
      </w:r>
      <w:r w:rsidR="006B66A7" w:rsidRPr="006B66A7">
        <w:rPr>
          <w:rFonts w:eastAsia="MS Mincho"/>
          <w:sz w:val="26"/>
          <w:szCs w:val="28"/>
        </w:rPr>
        <w:t xml:space="preserve"> </w:t>
      </w:r>
      <w:r w:rsidR="006B66A7" w:rsidRPr="006B66A7">
        <w:rPr>
          <w:rFonts w:eastAsia="MS Mincho"/>
          <w:sz w:val="26"/>
        </w:rPr>
        <w:t>Победителем Конкурса признается участник, предложивший наиболее высокую цену договора.</w:t>
      </w:r>
    </w:p>
    <w:p w:rsidR="001654C1" w:rsidRPr="006B66A7" w:rsidRDefault="001654C1" w:rsidP="001654C1">
      <w:pPr>
        <w:tabs>
          <w:tab w:val="left" w:pos="1701"/>
        </w:tabs>
        <w:suppressAutoHyphens/>
        <w:spacing w:line="276" w:lineRule="auto"/>
        <w:ind w:firstLine="709"/>
        <w:jc w:val="both"/>
        <w:rPr>
          <w:rFonts w:eastAsia="MS Mincho"/>
          <w:sz w:val="26"/>
        </w:rPr>
      </w:pPr>
      <w:r>
        <w:rPr>
          <w:rFonts w:eastAsia="MS Mincho"/>
          <w:sz w:val="26"/>
          <w:szCs w:val="28"/>
        </w:rPr>
        <w:t>6.3.4</w:t>
      </w:r>
      <w:r w:rsidR="006B66A7" w:rsidRPr="006B66A7">
        <w:rPr>
          <w:rFonts w:eastAsia="MS Mincho"/>
          <w:sz w:val="26"/>
          <w:szCs w:val="28"/>
        </w:rPr>
        <w:t xml:space="preserve"> </w:t>
      </w:r>
      <w:r>
        <w:rPr>
          <w:rFonts w:eastAsia="MS Mincho"/>
          <w:sz w:val="26"/>
          <w:szCs w:val="28"/>
        </w:rPr>
        <w:t xml:space="preserve">По </w:t>
      </w:r>
      <w:r>
        <w:rPr>
          <w:rFonts w:eastAsia="MS Mincho"/>
          <w:sz w:val="26"/>
        </w:rPr>
        <w:t>итогам</w:t>
      </w:r>
      <w:r w:rsidR="006B66A7" w:rsidRPr="006B66A7">
        <w:rPr>
          <w:rFonts w:eastAsia="MS Mincho"/>
          <w:sz w:val="26"/>
        </w:rPr>
        <w:t xml:space="preserve"> Конкурса оформляются протоколом заседания конкурсной комиссии, </w:t>
      </w:r>
      <w:r w:rsidR="006B66A7" w:rsidRPr="006B66A7">
        <w:rPr>
          <w:rFonts w:eastAsia="MS Mincho"/>
          <w:sz w:val="26"/>
          <w:szCs w:val="28"/>
        </w:rPr>
        <w:t>в котором содержатся сведения о месте, дате и времени проведения Конкурса, об участниках Конкурса, о начальной цене продажи Товара, о предложениях по цене и победителе Конкурса</w:t>
      </w:r>
      <w:r>
        <w:rPr>
          <w:rFonts w:eastAsia="MS Mincho"/>
          <w:sz w:val="26"/>
        </w:rPr>
        <w:t>. Протокол не подлежит к размещению на сайте.</w:t>
      </w:r>
    </w:p>
    <w:p w:rsidR="007544A0" w:rsidRPr="00576FBA" w:rsidRDefault="007544A0" w:rsidP="003C6A5E">
      <w:pPr>
        <w:pStyle w:val="1"/>
        <w:spacing w:line="276" w:lineRule="auto"/>
        <w:ind w:firstLine="709"/>
        <w:rPr>
          <w:rFonts w:ascii="Times New Roman" w:hAnsi="Times New Roman"/>
          <w:bCs w:val="0"/>
          <w:szCs w:val="28"/>
        </w:rPr>
      </w:pPr>
    </w:p>
    <w:p w:rsidR="00397CA2" w:rsidRPr="009C5737" w:rsidRDefault="00397CA2" w:rsidP="003C6A5E">
      <w:pPr>
        <w:pStyle w:val="1"/>
        <w:spacing w:line="276" w:lineRule="auto"/>
        <w:ind w:firstLine="709"/>
        <w:rPr>
          <w:rFonts w:ascii="Times New Roman" w:hAnsi="Times New Roman"/>
          <w:bCs w:val="0"/>
          <w:sz w:val="28"/>
          <w:szCs w:val="28"/>
        </w:rPr>
      </w:pPr>
      <w:r w:rsidRPr="009C5737">
        <w:rPr>
          <w:rFonts w:ascii="Times New Roman" w:hAnsi="Times New Roman"/>
          <w:bCs w:val="0"/>
          <w:sz w:val="28"/>
          <w:szCs w:val="28"/>
        </w:rPr>
        <w:t xml:space="preserve">7. Порядок заключения </w:t>
      </w:r>
      <w:r w:rsidR="001529D2" w:rsidRPr="009C5737">
        <w:rPr>
          <w:rFonts w:ascii="Times New Roman" w:hAnsi="Times New Roman"/>
          <w:bCs w:val="0"/>
          <w:sz w:val="28"/>
          <w:szCs w:val="28"/>
        </w:rPr>
        <w:t xml:space="preserve">договора </w:t>
      </w:r>
      <w:r w:rsidR="00EE63C2" w:rsidRPr="009C5737">
        <w:rPr>
          <w:rFonts w:ascii="Times New Roman" w:hAnsi="Times New Roman"/>
          <w:bCs w:val="0"/>
          <w:sz w:val="28"/>
          <w:szCs w:val="28"/>
        </w:rPr>
        <w:t xml:space="preserve">с победителем </w:t>
      </w:r>
      <w:r w:rsidR="006A67AE" w:rsidRPr="009C5737">
        <w:rPr>
          <w:rFonts w:ascii="Times New Roman" w:hAnsi="Times New Roman"/>
          <w:bCs w:val="0"/>
          <w:sz w:val="28"/>
          <w:szCs w:val="28"/>
        </w:rPr>
        <w:t>конкурс</w:t>
      </w:r>
      <w:r w:rsidRPr="009C5737">
        <w:rPr>
          <w:rFonts w:ascii="Times New Roman" w:hAnsi="Times New Roman"/>
          <w:bCs w:val="0"/>
          <w:sz w:val="28"/>
          <w:szCs w:val="28"/>
        </w:rPr>
        <w:t>а</w:t>
      </w:r>
    </w:p>
    <w:p w:rsidR="009C5737" w:rsidRPr="009C5737" w:rsidRDefault="009C5737" w:rsidP="009C5737">
      <w:pPr>
        <w:tabs>
          <w:tab w:val="left" w:pos="1701"/>
        </w:tabs>
        <w:suppressAutoHyphens/>
        <w:spacing w:line="276" w:lineRule="auto"/>
        <w:ind w:firstLine="709"/>
        <w:jc w:val="both"/>
        <w:rPr>
          <w:rFonts w:eastAsia="MS Mincho"/>
          <w:sz w:val="26"/>
          <w:szCs w:val="28"/>
        </w:rPr>
      </w:pPr>
      <w:r>
        <w:rPr>
          <w:rFonts w:eastAsia="MS Mincho"/>
          <w:sz w:val="26"/>
          <w:szCs w:val="28"/>
        </w:rPr>
        <w:t xml:space="preserve">7.1. </w:t>
      </w:r>
      <w:r w:rsidRPr="009C5737">
        <w:rPr>
          <w:rFonts w:eastAsia="MS Mincho"/>
          <w:sz w:val="26"/>
          <w:szCs w:val="28"/>
        </w:rPr>
        <w:t xml:space="preserve">После утверждения результатов Конкурса уведомление об итогах Конкурса направляется участникам. </w:t>
      </w:r>
    </w:p>
    <w:p w:rsidR="007025D2" w:rsidRDefault="009C5737" w:rsidP="009C5737">
      <w:pPr>
        <w:tabs>
          <w:tab w:val="left" w:pos="1701"/>
        </w:tabs>
        <w:suppressAutoHyphens/>
        <w:spacing w:line="276" w:lineRule="auto"/>
        <w:ind w:firstLine="709"/>
        <w:jc w:val="both"/>
        <w:rPr>
          <w:rFonts w:eastAsia="MS Mincho"/>
          <w:sz w:val="26"/>
          <w:szCs w:val="28"/>
        </w:rPr>
      </w:pPr>
      <w:r>
        <w:rPr>
          <w:rFonts w:eastAsia="MS Mincho"/>
          <w:sz w:val="26"/>
          <w:szCs w:val="28"/>
        </w:rPr>
        <w:t xml:space="preserve">7.2. </w:t>
      </w:r>
      <w:r w:rsidRPr="009C5737">
        <w:rPr>
          <w:rFonts w:eastAsia="MS Mincho"/>
          <w:sz w:val="26"/>
          <w:szCs w:val="28"/>
        </w:rPr>
        <w:t xml:space="preserve">Участник, выигравший Конкурс, должен подписать договор </w:t>
      </w:r>
      <w:r w:rsidR="007025D2">
        <w:rPr>
          <w:rFonts w:eastAsia="MS Mincho"/>
          <w:sz w:val="26"/>
          <w:szCs w:val="28"/>
        </w:rPr>
        <w:t>н</w:t>
      </w:r>
      <w:r w:rsidR="007025D2" w:rsidRPr="007025D2">
        <w:rPr>
          <w:rFonts w:eastAsia="MS Mincho"/>
          <w:sz w:val="26"/>
          <w:szCs w:val="28"/>
        </w:rPr>
        <w:t>е ранее, чем через 10 дней и не позднее, чем через 20 дней с даты подписания конкурсной комиссией итогового протокола, составленного по результатам конкурентной процедуры.</w:t>
      </w:r>
    </w:p>
    <w:p w:rsidR="009C5737" w:rsidRPr="009C5737" w:rsidRDefault="007025D2" w:rsidP="009C5737">
      <w:pPr>
        <w:tabs>
          <w:tab w:val="left" w:pos="1701"/>
        </w:tabs>
        <w:suppressAutoHyphens/>
        <w:spacing w:line="276" w:lineRule="auto"/>
        <w:ind w:firstLine="709"/>
        <w:jc w:val="both"/>
        <w:rPr>
          <w:rFonts w:eastAsia="MS Mincho"/>
          <w:sz w:val="26"/>
          <w:szCs w:val="28"/>
        </w:rPr>
      </w:pPr>
      <w:r w:rsidRPr="007025D2">
        <w:rPr>
          <w:rFonts w:eastAsia="MS Mincho"/>
          <w:sz w:val="26"/>
          <w:szCs w:val="28"/>
        </w:rPr>
        <w:t xml:space="preserve"> </w:t>
      </w:r>
      <w:r>
        <w:rPr>
          <w:rFonts w:eastAsia="MS Mincho"/>
          <w:sz w:val="26"/>
          <w:szCs w:val="28"/>
        </w:rPr>
        <w:t>7</w:t>
      </w:r>
      <w:r w:rsidR="009C5737" w:rsidRPr="009C5737">
        <w:rPr>
          <w:rFonts w:eastAsia="MS Mincho"/>
          <w:sz w:val="26"/>
          <w:szCs w:val="28"/>
        </w:rPr>
        <w:t>.3. Положения договора (условия оплаты, сроки и т.п.) не могут быть изменены по сравнению с конкурсной документацией и конкурсной заявкой победителя Конкурса, за исключением случаев, предусмотренных настоящей конкурсной документацией. При невыполнении победителем Конкурса требований данного пункта он признается уклонившимся от заключения договора. Договор в таком случае может быть заключен с участником, сделавшим предпоследнее предложение по цене договора.</w:t>
      </w:r>
    </w:p>
    <w:p w:rsidR="009C5737" w:rsidRPr="009C5737" w:rsidRDefault="007025D2" w:rsidP="009C5737">
      <w:pPr>
        <w:tabs>
          <w:tab w:val="left" w:pos="1701"/>
        </w:tabs>
        <w:suppressAutoHyphens/>
        <w:spacing w:line="276" w:lineRule="auto"/>
        <w:ind w:firstLine="709"/>
        <w:jc w:val="both"/>
        <w:rPr>
          <w:rFonts w:eastAsia="MS Mincho"/>
          <w:sz w:val="26"/>
          <w:szCs w:val="28"/>
        </w:rPr>
      </w:pPr>
      <w:r>
        <w:rPr>
          <w:rFonts w:eastAsia="MS Mincho"/>
          <w:sz w:val="26"/>
          <w:szCs w:val="28"/>
        </w:rPr>
        <w:t>7</w:t>
      </w:r>
      <w:r w:rsidR="009C5737" w:rsidRPr="009C5737">
        <w:rPr>
          <w:rFonts w:eastAsia="MS Mincho"/>
          <w:sz w:val="26"/>
          <w:szCs w:val="28"/>
        </w:rPr>
        <w:t>.4.</w:t>
      </w:r>
      <w:r w:rsidR="009C5737" w:rsidRPr="009C5737">
        <w:rPr>
          <w:rFonts w:eastAsia="MS Mincho"/>
          <w:sz w:val="26"/>
          <w:szCs w:val="28"/>
        </w:rPr>
        <w:tab/>
        <w:t xml:space="preserve">Срок выполнения обязательств по договору определяется на основании требований настоящей конкурсной документации и условий финансово-коммерческого предложения. </w:t>
      </w:r>
    </w:p>
    <w:p w:rsidR="009C5737" w:rsidRPr="009C5737" w:rsidRDefault="007025D2" w:rsidP="009C5737">
      <w:pPr>
        <w:tabs>
          <w:tab w:val="left" w:pos="1701"/>
        </w:tabs>
        <w:suppressAutoHyphens/>
        <w:spacing w:line="276" w:lineRule="auto"/>
        <w:ind w:firstLine="709"/>
        <w:jc w:val="both"/>
        <w:rPr>
          <w:rFonts w:eastAsia="MS Mincho"/>
          <w:sz w:val="26"/>
          <w:szCs w:val="28"/>
        </w:rPr>
      </w:pPr>
      <w:r>
        <w:rPr>
          <w:rFonts w:eastAsia="MS Mincho"/>
          <w:sz w:val="26"/>
          <w:szCs w:val="28"/>
        </w:rPr>
        <w:t>7</w:t>
      </w:r>
      <w:r w:rsidR="009C5737" w:rsidRPr="009C5737">
        <w:rPr>
          <w:rFonts w:eastAsia="MS Mincho"/>
          <w:sz w:val="26"/>
          <w:szCs w:val="28"/>
        </w:rPr>
        <w:t xml:space="preserve">.5. В случае если победитель Конкурса уклоняется от подписания договора более чем на 5 (пять) рабочих дней, </w:t>
      </w:r>
      <w:r>
        <w:rPr>
          <w:rFonts w:eastAsia="MS Mincho"/>
          <w:sz w:val="26"/>
          <w:szCs w:val="28"/>
        </w:rPr>
        <w:t xml:space="preserve">указанных в п.п.7.2. </w:t>
      </w:r>
      <w:r w:rsidR="009C5737" w:rsidRPr="009C5737">
        <w:rPr>
          <w:rFonts w:eastAsia="MS Mincho"/>
          <w:sz w:val="26"/>
          <w:szCs w:val="28"/>
        </w:rPr>
        <w:t>договор может быть заключен с участником, сделавшим предпоследнее предложение о цене договора.</w:t>
      </w:r>
    </w:p>
    <w:p w:rsidR="009C5737" w:rsidRPr="009C5737" w:rsidRDefault="009C5737" w:rsidP="009C5737">
      <w:pPr>
        <w:tabs>
          <w:tab w:val="left" w:pos="1701"/>
        </w:tabs>
        <w:suppressAutoHyphens/>
        <w:spacing w:line="276" w:lineRule="auto"/>
        <w:ind w:firstLine="709"/>
        <w:jc w:val="both"/>
        <w:rPr>
          <w:rFonts w:eastAsia="MS Mincho"/>
          <w:sz w:val="26"/>
          <w:szCs w:val="28"/>
        </w:rPr>
      </w:pPr>
      <w:r w:rsidRPr="009C5737">
        <w:rPr>
          <w:rFonts w:eastAsia="MS Mincho"/>
          <w:sz w:val="26"/>
          <w:szCs w:val="28"/>
        </w:rPr>
        <w:t xml:space="preserve"> В течение срока действия конкурсной заявки победитель Конкурса обязан заключить договор на условиях настоящей конкурсной документации, конкурсной заявки, по цене победителя, заявленной в ходе проведения конкурса.</w:t>
      </w:r>
    </w:p>
    <w:p w:rsidR="009C5737" w:rsidRPr="009C5737" w:rsidRDefault="009C5737" w:rsidP="009C5737">
      <w:pPr>
        <w:tabs>
          <w:tab w:val="left" w:pos="1701"/>
        </w:tabs>
        <w:suppressAutoHyphens/>
        <w:spacing w:line="276" w:lineRule="auto"/>
        <w:ind w:firstLine="709"/>
        <w:jc w:val="both"/>
        <w:rPr>
          <w:rFonts w:eastAsia="MS Mincho"/>
          <w:sz w:val="26"/>
          <w:szCs w:val="28"/>
        </w:rPr>
      </w:pPr>
      <w:r w:rsidRPr="009C5737">
        <w:rPr>
          <w:rFonts w:eastAsia="MS Mincho"/>
          <w:sz w:val="26"/>
          <w:szCs w:val="28"/>
        </w:rPr>
        <w:t>Срок выполнения обязательств по договору определяется на основании требований настоящей конкурсной документации.</w:t>
      </w:r>
    </w:p>
    <w:p w:rsidR="00074B28" w:rsidRPr="00576FBA" w:rsidRDefault="009C5737" w:rsidP="00074B28">
      <w:pPr>
        <w:spacing w:line="320" w:lineRule="exact"/>
        <w:ind w:left="5942"/>
        <w:jc w:val="both"/>
        <w:rPr>
          <w:szCs w:val="28"/>
        </w:rPr>
      </w:pPr>
      <w:r>
        <w:rPr>
          <w:szCs w:val="28"/>
        </w:rPr>
        <w:br w:type="page"/>
      </w:r>
      <w:r w:rsidR="00074B28" w:rsidRPr="00576FBA">
        <w:rPr>
          <w:szCs w:val="28"/>
        </w:rPr>
        <w:lastRenderedPageBreak/>
        <w:t xml:space="preserve">Приложение № </w:t>
      </w:r>
      <w:r w:rsidR="00FA4F1B" w:rsidRPr="00576FBA">
        <w:rPr>
          <w:szCs w:val="28"/>
        </w:rPr>
        <w:t>1</w:t>
      </w:r>
      <w:r w:rsidR="00074B28" w:rsidRPr="00576FBA">
        <w:rPr>
          <w:szCs w:val="28"/>
        </w:rPr>
        <w:t xml:space="preserve"> к</w:t>
      </w:r>
    </w:p>
    <w:p w:rsidR="00AD37AA" w:rsidRPr="00576FBA" w:rsidRDefault="006A67AE" w:rsidP="00074B28">
      <w:pPr>
        <w:spacing w:line="320" w:lineRule="exact"/>
        <w:ind w:left="5942"/>
        <w:jc w:val="both"/>
        <w:rPr>
          <w:szCs w:val="28"/>
        </w:rPr>
      </w:pPr>
      <w:r>
        <w:rPr>
          <w:szCs w:val="28"/>
        </w:rPr>
        <w:t>конкурс</w:t>
      </w:r>
      <w:r w:rsidR="00074B28" w:rsidRPr="00576FBA">
        <w:rPr>
          <w:szCs w:val="28"/>
        </w:rPr>
        <w:t>ной документации</w:t>
      </w:r>
    </w:p>
    <w:p w:rsidR="00AD37AA" w:rsidRPr="00576FBA" w:rsidRDefault="00AD37AA" w:rsidP="00074B28">
      <w:pPr>
        <w:spacing w:line="320" w:lineRule="exact"/>
        <w:ind w:left="5942"/>
        <w:jc w:val="both"/>
        <w:rPr>
          <w:i/>
          <w:szCs w:val="28"/>
        </w:rPr>
      </w:pPr>
    </w:p>
    <w:p w:rsidR="00397CA2" w:rsidRPr="00576FBA" w:rsidRDefault="00397CA2" w:rsidP="00BE2455">
      <w:pPr>
        <w:ind w:right="-2"/>
        <w:jc w:val="both"/>
      </w:pPr>
    </w:p>
    <w:p w:rsidR="003356FE" w:rsidRPr="00FB75B6" w:rsidRDefault="003356FE" w:rsidP="003356FE">
      <w:pPr>
        <w:jc w:val="center"/>
        <w:rPr>
          <w:b/>
          <w:szCs w:val="28"/>
        </w:rPr>
      </w:pPr>
      <w:r w:rsidRPr="00FB75B6">
        <w:rPr>
          <w:b/>
          <w:szCs w:val="28"/>
        </w:rPr>
        <w:t>На бланке участника</w:t>
      </w:r>
    </w:p>
    <w:p w:rsidR="003356FE" w:rsidRPr="00FB75B6" w:rsidRDefault="003356FE" w:rsidP="003356FE">
      <w:pPr>
        <w:ind w:right="-2"/>
        <w:jc w:val="center"/>
      </w:pPr>
      <w:r w:rsidRPr="00FB75B6">
        <w:rPr>
          <w:b/>
        </w:rPr>
        <w:t xml:space="preserve">ЗАЯВКА на участие в </w:t>
      </w:r>
      <w:r>
        <w:rPr>
          <w:b/>
        </w:rPr>
        <w:t>открытом конкурсе</w:t>
      </w:r>
      <w:r w:rsidRPr="00FB75B6">
        <w:rPr>
          <w:b/>
        </w:rPr>
        <w:t xml:space="preserve"> </w:t>
      </w:r>
      <w:r>
        <w:rPr>
          <w:b/>
        </w:rPr>
        <w:t xml:space="preserve">по коду </w:t>
      </w:r>
      <w:r w:rsidRPr="00FB75B6">
        <w:rPr>
          <w:b/>
        </w:rPr>
        <w:t xml:space="preserve">№ </w:t>
      </w:r>
      <w:r>
        <w:rPr>
          <w:b/>
        </w:rPr>
        <w:t>ЮКЖД-ОК021/002</w:t>
      </w:r>
      <w:r w:rsidRPr="00FB75B6">
        <w:rPr>
          <w:b/>
        </w:rPr>
        <w:t xml:space="preserve"> по лоту № __</w:t>
      </w:r>
    </w:p>
    <w:p w:rsidR="003356FE" w:rsidRPr="00FB75B6" w:rsidRDefault="003356FE" w:rsidP="003356FE">
      <w:pPr>
        <w:ind w:right="-2"/>
        <w:jc w:val="center"/>
        <w:rPr>
          <w:szCs w:val="28"/>
        </w:rPr>
      </w:pPr>
    </w:p>
    <w:p w:rsidR="003356FE" w:rsidRPr="00FB75B6" w:rsidRDefault="003356FE" w:rsidP="003356FE">
      <w:pPr>
        <w:jc w:val="both"/>
        <w:rPr>
          <w:i/>
          <w:color w:val="000000"/>
          <w:sz w:val="24"/>
        </w:rPr>
      </w:pPr>
      <w:r w:rsidRPr="00FB75B6">
        <w:rPr>
          <w:i/>
          <w:color w:val="000000"/>
          <w:sz w:val="24"/>
        </w:rPr>
        <w:t xml:space="preserve">Заявка должна быть подготовлена отдельно на каждый лот </w:t>
      </w:r>
      <w:r w:rsidRPr="00FB75B6">
        <w:rPr>
          <w:i/>
          <w:sz w:val="24"/>
        </w:rPr>
        <w:t xml:space="preserve">и предоставляется в формате </w:t>
      </w:r>
    </w:p>
    <w:p w:rsidR="003356FE" w:rsidRPr="00FB75B6" w:rsidRDefault="003356FE" w:rsidP="003356FE">
      <w:pPr>
        <w:ind w:right="-2"/>
        <w:rPr>
          <w:caps/>
        </w:rPr>
      </w:pPr>
    </w:p>
    <w:p w:rsidR="003356FE" w:rsidRPr="00FB75B6" w:rsidRDefault="003356FE" w:rsidP="003356FE">
      <w:pPr>
        <w:ind w:right="-2"/>
        <w:jc w:val="right"/>
        <w:rPr>
          <w:caps/>
        </w:rPr>
      </w:pPr>
    </w:p>
    <w:p w:rsidR="003356FE" w:rsidRPr="00FB75B6" w:rsidRDefault="003356FE" w:rsidP="003356FE">
      <w:pPr>
        <w:ind w:right="-2"/>
        <w:jc w:val="right"/>
      </w:pPr>
      <w:r w:rsidRPr="00FB75B6">
        <w:rPr>
          <w:caps/>
        </w:rPr>
        <w:t>«__»____________20__</w:t>
      </w:r>
      <w:r w:rsidRPr="00FB75B6">
        <w:t>г.</w:t>
      </w:r>
    </w:p>
    <w:p w:rsidR="003356FE" w:rsidRPr="00FB75B6" w:rsidRDefault="003356FE" w:rsidP="003356FE">
      <w:pPr>
        <w:ind w:right="-2"/>
        <w:jc w:val="right"/>
      </w:pPr>
    </w:p>
    <w:p w:rsidR="003356FE" w:rsidRPr="00FB75B6" w:rsidRDefault="003356FE" w:rsidP="003356FE">
      <w:pPr>
        <w:ind w:right="-2" w:firstLine="709"/>
        <w:jc w:val="both"/>
        <w:rPr>
          <w:szCs w:val="28"/>
        </w:rPr>
      </w:pPr>
    </w:p>
    <w:p w:rsidR="003356FE" w:rsidRPr="00FB75B6" w:rsidRDefault="003356FE" w:rsidP="003356FE">
      <w:pPr>
        <w:ind w:firstLine="720"/>
        <w:jc w:val="both"/>
        <w:rPr>
          <w:color w:val="000000"/>
          <w:szCs w:val="28"/>
        </w:rPr>
      </w:pPr>
      <w:r w:rsidRPr="00FB75B6">
        <w:rPr>
          <w:color w:val="000000"/>
          <w:szCs w:val="28"/>
        </w:rPr>
        <w:t xml:space="preserve">Будучи уполномоченным представлять и действовать от имени ________________ (далее – участник) </w:t>
      </w:r>
      <w:r w:rsidRPr="00FB75B6">
        <w:rPr>
          <w:i/>
          <w:color w:val="000000"/>
          <w:szCs w:val="28"/>
        </w:rPr>
        <w:t>(указать наименование участник)</w:t>
      </w:r>
      <w:r w:rsidRPr="00FB75B6">
        <w:rPr>
          <w:color w:val="000000"/>
          <w:szCs w:val="28"/>
        </w:rPr>
        <w:t xml:space="preserve">, а также полностью изучив всю </w:t>
      </w:r>
      <w:r>
        <w:rPr>
          <w:color w:val="000000"/>
          <w:szCs w:val="28"/>
        </w:rPr>
        <w:t>конкурсную</w:t>
      </w:r>
      <w:r w:rsidRPr="00FB75B6">
        <w:rPr>
          <w:color w:val="000000"/>
          <w:szCs w:val="28"/>
        </w:rPr>
        <w:t xml:space="preserve"> документацию, я, нижеподписавшийся, насто</w:t>
      </w:r>
      <w:r>
        <w:rPr>
          <w:color w:val="000000"/>
          <w:szCs w:val="28"/>
        </w:rPr>
        <w:t xml:space="preserve">ящим подаю заявку на участие в открытом конкурсе </w:t>
      </w:r>
      <w:r w:rsidRPr="00FB75B6">
        <w:rPr>
          <w:color w:val="000000"/>
          <w:szCs w:val="28"/>
        </w:rPr>
        <w:t xml:space="preserve">№ </w:t>
      </w:r>
      <w:r w:rsidRPr="001C7D9D">
        <w:rPr>
          <w:color w:val="000000"/>
          <w:szCs w:val="28"/>
        </w:rPr>
        <w:t xml:space="preserve">ЮКЖД-ОК021/002 </w:t>
      </w:r>
      <w:r w:rsidRPr="00FB75B6">
        <w:rPr>
          <w:color w:val="000000"/>
          <w:szCs w:val="28"/>
        </w:rPr>
        <w:t xml:space="preserve"> по </w:t>
      </w:r>
      <w:r>
        <w:rPr>
          <w:color w:val="000000"/>
          <w:szCs w:val="28"/>
        </w:rPr>
        <w:t>лоту № ______________ (далее – конкурс</w:t>
      </w:r>
      <w:r w:rsidRPr="00FB75B6">
        <w:rPr>
          <w:color w:val="000000"/>
          <w:szCs w:val="28"/>
        </w:rPr>
        <w:t xml:space="preserve">) на право заключения договора </w:t>
      </w:r>
      <w:r w:rsidRPr="00FB75B6">
        <w:rPr>
          <w:i/>
          <w:color w:val="000000"/>
          <w:szCs w:val="28"/>
          <w:u w:val="single"/>
        </w:rPr>
        <w:t>указать предмет договора</w:t>
      </w:r>
      <w:r w:rsidRPr="00FB75B6">
        <w:rPr>
          <w:color w:val="000000"/>
          <w:szCs w:val="20"/>
        </w:rPr>
        <w:t>.</w:t>
      </w:r>
    </w:p>
    <w:p w:rsidR="003356FE" w:rsidRPr="00FB75B6" w:rsidRDefault="003356FE" w:rsidP="003356FE">
      <w:pPr>
        <w:ind w:firstLine="720"/>
        <w:jc w:val="both"/>
        <w:rPr>
          <w:color w:val="000000"/>
          <w:szCs w:val="28"/>
        </w:rPr>
      </w:pPr>
      <w:r w:rsidRPr="00FB75B6">
        <w:rPr>
          <w:color w:val="000000"/>
          <w:szCs w:val="28"/>
        </w:rPr>
        <w:t>Уполномоченным представителям заказчика настоящим предоставляются полномочия наводить справки или проводить исследования с целью изучения отчетов, документов и сведений, представленных в данной заявке, и обращаться к юридическим и физическим лицам, государственным органам и учреждениям, обслуживающим нас банкам за разъяснениями относительно финансовых и технических вопросов.</w:t>
      </w:r>
    </w:p>
    <w:p w:rsidR="003356FE" w:rsidRPr="00FB75B6" w:rsidRDefault="003356FE" w:rsidP="003356FE">
      <w:pPr>
        <w:ind w:firstLine="708"/>
        <w:jc w:val="both"/>
        <w:rPr>
          <w:color w:val="000000"/>
          <w:szCs w:val="28"/>
        </w:rPr>
      </w:pPr>
      <w:r w:rsidRPr="00FB75B6">
        <w:rPr>
          <w:color w:val="000000"/>
          <w:szCs w:val="28"/>
        </w:rPr>
        <w:t>Настоящая заявка служит также разрешением любому лицу или уполномоченному представителю любого учреждения, на которое содержится ссылка в сопровождающей документации, предоставлять любую информацию, необходимую для проверки заявлений и сведений, содержащихся в настоящей заявке.</w:t>
      </w:r>
    </w:p>
    <w:p w:rsidR="003356FE" w:rsidRPr="00FB75B6" w:rsidRDefault="003356FE" w:rsidP="003356FE">
      <w:pPr>
        <w:ind w:firstLine="708"/>
        <w:jc w:val="both"/>
        <w:rPr>
          <w:color w:val="000000"/>
          <w:szCs w:val="28"/>
        </w:rPr>
      </w:pPr>
      <w:r w:rsidRPr="00FB75B6">
        <w:rPr>
          <w:color w:val="000000"/>
          <w:szCs w:val="28"/>
        </w:rPr>
        <w:t>Настоящим подтверждается, что _________ (</w:t>
      </w:r>
      <w:r w:rsidRPr="00FB75B6">
        <w:rPr>
          <w:i/>
          <w:color w:val="000000"/>
          <w:szCs w:val="28"/>
        </w:rPr>
        <w:t>наименование участника)</w:t>
      </w:r>
      <w:r w:rsidRPr="00FB75B6">
        <w:rPr>
          <w:color w:val="000000"/>
          <w:szCs w:val="28"/>
        </w:rPr>
        <w:t xml:space="preserve"> ознакомилось(ся) с условиями </w:t>
      </w:r>
      <w:r>
        <w:rPr>
          <w:color w:val="000000"/>
          <w:szCs w:val="28"/>
        </w:rPr>
        <w:t>конкурсной</w:t>
      </w:r>
      <w:r w:rsidRPr="00FB75B6">
        <w:rPr>
          <w:color w:val="000000"/>
          <w:szCs w:val="28"/>
        </w:rPr>
        <w:t xml:space="preserve"> документации, с ними согласно(ен) и возражений не имеет.</w:t>
      </w:r>
    </w:p>
    <w:p w:rsidR="003356FE" w:rsidRPr="00FB75B6" w:rsidRDefault="003356FE" w:rsidP="003356FE">
      <w:pPr>
        <w:ind w:firstLine="709"/>
        <w:jc w:val="both"/>
        <w:rPr>
          <w:color w:val="000000"/>
          <w:szCs w:val="28"/>
        </w:rPr>
      </w:pPr>
      <w:r w:rsidRPr="00FB75B6">
        <w:rPr>
          <w:color w:val="000000"/>
          <w:szCs w:val="28"/>
        </w:rPr>
        <w:t>В частности, _______ (</w:t>
      </w:r>
      <w:r w:rsidRPr="00FB75B6">
        <w:rPr>
          <w:i/>
          <w:color w:val="000000"/>
          <w:szCs w:val="28"/>
        </w:rPr>
        <w:t>наименование участника)</w:t>
      </w:r>
      <w:r w:rsidRPr="00FB75B6">
        <w:rPr>
          <w:color w:val="000000"/>
          <w:szCs w:val="28"/>
        </w:rPr>
        <w:t>, подавая настоящую заявку, согласно(ен) с тем, что:</w:t>
      </w:r>
    </w:p>
    <w:p w:rsidR="003356FE" w:rsidRPr="00FB75B6" w:rsidRDefault="003356FE" w:rsidP="003356FE">
      <w:pPr>
        <w:widowControl w:val="0"/>
        <w:tabs>
          <w:tab w:val="left" w:pos="0"/>
          <w:tab w:val="left" w:pos="960"/>
        </w:tabs>
        <w:ind w:firstLine="709"/>
        <w:jc w:val="both"/>
        <w:rPr>
          <w:color w:val="000000"/>
          <w:szCs w:val="28"/>
        </w:rPr>
      </w:pPr>
      <w:r w:rsidRPr="00FB75B6">
        <w:rPr>
          <w:color w:val="000000"/>
          <w:szCs w:val="28"/>
        </w:rPr>
        <w:t xml:space="preserve">- результаты рассмотрения заявки зависят от проверки всех данных, представленных </w:t>
      </w:r>
      <w:r w:rsidRPr="00FB75B6">
        <w:rPr>
          <w:i/>
          <w:color w:val="000000"/>
          <w:szCs w:val="28"/>
        </w:rPr>
        <w:t>______________ (наименование участника)</w:t>
      </w:r>
      <w:r w:rsidRPr="00FB75B6">
        <w:rPr>
          <w:color w:val="000000"/>
          <w:szCs w:val="28"/>
        </w:rPr>
        <w:t>, а также иных сведений, имеющихся в распоряжении заказчика;</w:t>
      </w:r>
    </w:p>
    <w:p w:rsidR="003356FE" w:rsidRPr="00FB75B6" w:rsidRDefault="003356FE" w:rsidP="003356FE">
      <w:pPr>
        <w:tabs>
          <w:tab w:val="left" w:pos="0"/>
          <w:tab w:val="left" w:pos="7938"/>
        </w:tabs>
        <w:ind w:firstLine="709"/>
        <w:jc w:val="both"/>
        <w:rPr>
          <w:color w:val="000000"/>
          <w:szCs w:val="28"/>
        </w:rPr>
      </w:pPr>
      <w:r w:rsidRPr="00FB75B6">
        <w:rPr>
          <w:color w:val="000000"/>
          <w:szCs w:val="28"/>
        </w:rPr>
        <w:t xml:space="preserve">- за любую ошибку или упущение в представленной </w:t>
      </w:r>
      <w:r w:rsidRPr="00FB75B6">
        <w:rPr>
          <w:i/>
          <w:color w:val="000000"/>
          <w:szCs w:val="28"/>
        </w:rPr>
        <w:t xml:space="preserve">__________________ (наименование участника) </w:t>
      </w:r>
      <w:r w:rsidRPr="00FB75B6">
        <w:rPr>
          <w:color w:val="000000"/>
          <w:szCs w:val="28"/>
        </w:rPr>
        <w:t xml:space="preserve">заявке ответственность целиком и полностью будет лежать на </w:t>
      </w:r>
      <w:r w:rsidRPr="00FB75B6">
        <w:rPr>
          <w:i/>
          <w:color w:val="000000"/>
          <w:szCs w:val="28"/>
        </w:rPr>
        <w:t>__________________ (наименование участника)</w:t>
      </w:r>
      <w:r w:rsidRPr="00FB75B6">
        <w:rPr>
          <w:color w:val="000000"/>
          <w:szCs w:val="28"/>
        </w:rPr>
        <w:t>;</w:t>
      </w:r>
    </w:p>
    <w:p w:rsidR="003356FE" w:rsidRPr="00FB75B6" w:rsidRDefault="003356FE" w:rsidP="003356FE">
      <w:pPr>
        <w:tabs>
          <w:tab w:val="left" w:pos="0"/>
          <w:tab w:val="left" w:pos="7938"/>
        </w:tabs>
        <w:ind w:firstLine="709"/>
        <w:jc w:val="both"/>
        <w:rPr>
          <w:color w:val="000000"/>
          <w:szCs w:val="28"/>
        </w:rPr>
      </w:pPr>
      <w:r w:rsidRPr="00FB75B6">
        <w:rPr>
          <w:color w:val="000000"/>
          <w:szCs w:val="28"/>
        </w:rPr>
        <w:t xml:space="preserve">- </w:t>
      </w:r>
      <w:r w:rsidRPr="00FB75B6">
        <w:rPr>
          <w:szCs w:val="28"/>
        </w:rPr>
        <w:t xml:space="preserve">заказчик вправе отказаться от проведения </w:t>
      </w:r>
      <w:r>
        <w:rPr>
          <w:szCs w:val="28"/>
        </w:rPr>
        <w:t>конкурс</w:t>
      </w:r>
      <w:r w:rsidRPr="00FB75B6">
        <w:rPr>
          <w:szCs w:val="28"/>
        </w:rPr>
        <w:t xml:space="preserve">а </w:t>
      </w:r>
      <w:r w:rsidRPr="00FB75B6">
        <w:rPr>
          <w:color w:val="000000"/>
          <w:szCs w:val="28"/>
        </w:rPr>
        <w:t xml:space="preserve">в порядке, предусмотренном </w:t>
      </w:r>
      <w:r>
        <w:rPr>
          <w:color w:val="000000"/>
          <w:szCs w:val="28"/>
        </w:rPr>
        <w:t>конкурс</w:t>
      </w:r>
      <w:r w:rsidRPr="00FB75B6">
        <w:rPr>
          <w:color w:val="000000"/>
          <w:szCs w:val="28"/>
        </w:rPr>
        <w:t>ной документацией без объяснения причин.</w:t>
      </w:r>
    </w:p>
    <w:p w:rsidR="003356FE" w:rsidRPr="00FB75B6" w:rsidRDefault="003356FE" w:rsidP="003356FE">
      <w:pPr>
        <w:ind w:firstLine="709"/>
        <w:jc w:val="both"/>
        <w:rPr>
          <w:color w:val="000000"/>
          <w:szCs w:val="20"/>
        </w:rPr>
      </w:pPr>
      <w:r w:rsidRPr="00FB75B6">
        <w:rPr>
          <w:color w:val="000000"/>
          <w:szCs w:val="20"/>
        </w:rPr>
        <w:lastRenderedPageBreak/>
        <w:t xml:space="preserve">В случае признания _________ </w:t>
      </w:r>
      <w:r w:rsidRPr="00FB75B6">
        <w:rPr>
          <w:i/>
          <w:color w:val="000000"/>
          <w:szCs w:val="20"/>
        </w:rPr>
        <w:t>(наименование участника)</w:t>
      </w:r>
      <w:r w:rsidRPr="00FB75B6">
        <w:rPr>
          <w:color w:val="000000"/>
          <w:szCs w:val="20"/>
        </w:rPr>
        <w:t xml:space="preserve"> победителем мы обязуемся:</w:t>
      </w:r>
    </w:p>
    <w:p w:rsidR="003356FE" w:rsidRPr="00FB75B6" w:rsidRDefault="003356FE" w:rsidP="00F13D22">
      <w:pPr>
        <w:numPr>
          <w:ilvl w:val="0"/>
          <w:numId w:val="4"/>
        </w:numPr>
        <w:ind w:left="0" w:firstLine="714"/>
        <w:jc w:val="both"/>
        <w:rPr>
          <w:color w:val="000000"/>
          <w:szCs w:val="20"/>
        </w:rPr>
      </w:pPr>
      <w:r w:rsidRPr="00FB75B6">
        <w:rPr>
          <w:color w:val="000000"/>
          <w:szCs w:val="20"/>
        </w:rPr>
        <w:t xml:space="preserve">Придерживаться положений нашей заявки в течение </w:t>
      </w:r>
      <w:r w:rsidRPr="00FB75B6">
        <w:rPr>
          <w:i/>
          <w:color w:val="000000"/>
          <w:szCs w:val="20"/>
          <w:u w:val="single"/>
        </w:rPr>
        <w:t>указать срок, но не ме</w:t>
      </w:r>
      <w:r>
        <w:rPr>
          <w:i/>
          <w:color w:val="000000"/>
          <w:szCs w:val="20"/>
          <w:u w:val="single"/>
        </w:rPr>
        <w:t>нее 12</w:t>
      </w:r>
      <w:r w:rsidRPr="00FB75B6">
        <w:rPr>
          <w:i/>
          <w:color w:val="000000"/>
          <w:szCs w:val="20"/>
          <w:u w:val="single"/>
        </w:rPr>
        <w:t>0 календарных</w:t>
      </w:r>
      <w:r w:rsidRPr="00FB75B6">
        <w:rPr>
          <w:color w:val="000000"/>
          <w:szCs w:val="20"/>
        </w:rPr>
        <w:t xml:space="preserve"> дней с даты, </w:t>
      </w:r>
      <w:r w:rsidRPr="00FB75B6">
        <w:rPr>
          <w:color w:val="000000"/>
        </w:rPr>
        <w:t>установленной как</w:t>
      </w:r>
      <w:r>
        <w:rPr>
          <w:color w:val="000000"/>
        </w:rPr>
        <w:t xml:space="preserve"> окончательный</w:t>
      </w:r>
      <w:r w:rsidRPr="00FB75B6">
        <w:rPr>
          <w:color w:val="000000"/>
        </w:rPr>
        <w:t xml:space="preserve"> день </w:t>
      </w:r>
      <w:r>
        <w:rPr>
          <w:color w:val="000000"/>
          <w:szCs w:val="28"/>
        </w:rPr>
        <w:t>предоставления заявок</w:t>
      </w:r>
      <w:r w:rsidRPr="00FB75B6">
        <w:rPr>
          <w:color w:val="000000"/>
          <w:szCs w:val="20"/>
        </w:rPr>
        <w:t>. Заявка будет оставаться для нас обязательной до истечения указанного периода.</w:t>
      </w:r>
    </w:p>
    <w:p w:rsidR="003356FE" w:rsidRPr="00FB75B6" w:rsidRDefault="003356FE" w:rsidP="00F13D22">
      <w:pPr>
        <w:numPr>
          <w:ilvl w:val="0"/>
          <w:numId w:val="4"/>
        </w:numPr>
        <w:ind w:left="0" w:firstLine="714"/>
        <w:jc w:val="both"/>
        <w:rPr>
          <w:color w:val="000000"/>
          <w:szCs w:val="20"/>
        </w:rPr>
      </w:pPr>
      <w:r w:rsidRPr="00FB75B6">
        <w:rPr>
          <w:color w:val="000000"/>
          <w:szCs w:val="20"/>
        </w:rPr>
        <w:t xml:space="preserve">До заключения договора представить сведения о своих владельцах, включая конечных бенефициаров, с приложением подтверждающих документов. </w:t>
      </w:r>
    </w:p>
    <w:p w:rsidR="003356FE" w:rsidRPr="00FB75B6" w:rsidRDefault="003356FE" w:rsidP="00F13D22">
      <w:pPr>
        <w:numPr>
          <w:ilvl w:val="0"/>
          <w:numId w:val="4"/>
        </w:numPr>
        <w:ind w:left="0" w:firstLine="714"/>
        <w:jc w:val="both"/>
        <w:rPr>
          <w:color w:val="000000"/>
          <w:szCs w:val="20"/>
        </w:rPr>
      </w:pPr>
      <w:r w:rsidRPr="00FB75B6">
        <w:rPr>
          <w:color w:val="000000"/>
          <w:szCs w:val="20"/>
        </w:rPr>
        <w:t xml:space="preserve">Подписать договор(ы) на условиях настоящей </w:t>
      </w:r>
      <w:r>
        <w:rPr>
          <w:color w:val="000000"/>
          <w:szCs w:val="20"/>
        </w:rPr>
        <w:t>конкурс</w:t>
      </w:r>
      <w:r w:rsidRPr="00FB75B6">
        <w:rPr>
          <w:color w:val="000000"/>
          <w:szCs w:val="20"/>
        </w:rPr>
        <w:t xml:space="preserve">ной заявки и на условиях, объявленных в </w:t>
      </w:r>
      <w:r>
        <w:rPr>
          <w:color w:val="000000"/>
          <w:szCs w:val="20"/>
        </w:rPr>
        <w:t>конкурс</w:t>
      </w:r>
      <w:r w:rsidRPr="00FB75B6">
        <w:rPr>
          <w:color w:val="000000"/>
          <w:szCs w:val="20"/>
        </w:rPr>
        <w:t>ной документации.</w:t>
      </w:r>
    </w:p>
    <w:p w:rsidR="003356FE" w:rsidRPr="00FB75B6" w:rsidRDefault="003356FE" w:rsidP="00F13D22">
      <w:pPr>
        <w:numPr>
          <w:ilvl w:val="0"/>
          <w:numId w:val="4"/>
        </w:numPr>
        <w:ind w:left="0" w:firstLine="714"/>
        <w:jc w:val="both"/>
        <w:rPr>
          <w:color w:val="000000"/>
          <w:szCs w:val="20"/>
        </w:rPr>
      </w:pPr>
      <w:r w:rsidRPr="00FB75B6">
        <w:rPr>
          <w:color w:val="000000"/>
          <w:szCs w:val="20"/>
        </w:rPr>
        <w:t xml:space="preserve">Исполнять обязанности, предусмотренные заключенным договором, строго в соответствии с требованиями такого договора. </w:t>
      </w:r>
    </w:p>
    <w:p w:rsidR="003356FE" w:rsidRPr="00FB75B6" w:rsidRDefault="003356FE" w:rsidP="00F13D22">
      <w:pPr>
        <w:numPr>
          <w:ilvl w:val="0"/>
          <w:numId w:val="4"/>
        </w:numPr>
        <w:ind w:left="0" w:firstLine="714"/>
        <w:jc w:val="both"/>
        <w:rPr>
          <w:color w:val="000000"/>
          <w:szCs w:val="20"/>
        </w:rPr>
      </w:pPr>
      <w:r w:rsidRPr="00FB75B6">
        <w:rPr>
          <w:color w:val="000000"/>
          <w:szCs w:val="20"/>
        </w:rPr>
        <w:t xml:space="preserve">Не вносить в договор изменения, не предусмотренные условиями </w:t>
      </w:r>
      <w:r>
        <w:rPr>
          <w:color w:val="000000"/>
          <w:szCs w:val="20"/>
        </w:rPr>
        <w:t>конкурс</w:t>
      </w:r>
      <w:r w:rsidRPr="00FB75B6">
        <w:rPr>
          <w:color w:val="000000"/>
          <w:szCs w:val="20"/>
        </w:rPr>
        <w:t>ной документации.</w:t>
      </w:r>
    </w:p>
    <w:p w:rsidR="003356FE" w:rsidRPr="00FB75B6" w:rsidRDefault="003356FE" w:rsidP="003356FE">
      <w:pPr>
        <w:ind w:firstLine="709"/>
        <w:jc w:val="both"/>
        <w:rPr>
          <w:color w:val="000000"/>
          <w:szCs w:val="20"/>
        </w:rPr>
      </w:pPr>
      <w:r w:rsidRPr="00FB75B6">
        <w:rPr>
          <w:color w:val="000000"/>
          <w:szCs w:val="20"/>
        </w:rPr>
        <w:t>Настоящим подтверждаем, что:</w:t>
      </w:r>
    </w:p>
    <w:p w:rsidR="003356FE" w:rsidRPr="00FB75B6" w:rsidRDefault="003356FE" w:rsidP="003356FE">
      <w:pPr>
        <w:ind w:firstLine="709"/>
        <w:jc w:val="both"/>
        <w:rPr>
          <w:szCs w:val="20"/>
        </w:rPr>
      </w:pPr>
      <w:r w:rsidRPr="00FB75B6">
        <w:rPr>
          <w:color w:val="000000"/>
          <w:szCs w:val="20"/>
        </w:rPr>
        <w:t xml:space="preserve">- ________ </w:t>
      </w:r>
      <w:r w:rsidRPr="00FB75B6">
        <w:rPr>
          <w:i/>
          <w:color w:val="000000"/>
          <w:szCs w:val="20"/>
        </w:rPr>
        <w:t>(наименование участника)</w:t>
      </w:r>
      <w:r w:rsidRPr="00FB75B6">
        <w:rPr>
          <w:color w:val="000000"/>
          <w:szCs w:val="20"/>
        </w:rPr>
        <w:t xml:space="preserve"> не находится в процессе ликвидации</w:t>
      </w:r>
      <w:r w:rsidRPr="00FB75B6">
        <w:rPr>
          <w:szCs w:val="20"/>
        </w:rPr>
        <w:t>;</w:t>
      </w:r>
    </w:p>
    <w:p w:rsidR="003356FE" w:rsidRPr="00FB75B6" w:rsidRDefault="003356FE" w:rsidP="003356FE">
      <w:pPr>
        <w:ind w:firstLine="709"/>
        <w:jc w:val="both"/>
        <w:rPr>
          <w:szCs w:val="20"/>
        </w:rPr>
      </w:pPr>
      <w:r w:rsidRPr="00FB75B6">
        <w:rPr>
          <w:szCs w:val="20"/>
        </w:rPr>
        <w:t xml:space="preserve">- в отношении ________ </w:t>
      </w:r>
      <w:r w:rsidRPr="00FB75B6">
        <w:rPr>
          <w:i/>
          <w:szCs w:val="20"/>
        </w:rPr>
        <w:t xml:space="preserve">(наименование участника) </w:t>
      </w:r>
      <w:r w:rsidRPr="00FB75B6">
        <w:rPr>
          <w:szCs w:val="20"/>
        </w:rPr>
        <w:t>не открыто конкурсное производство;</w:t>
      </w:r>
    </w:p>
    <w:p w:rsidR="003356FE" w:rsidRPr="00FB75B6" w:rsidRDefault="003356FE" w:rsidP="003356FE">
      <w:pPr>
        <w:ind w:firstLine="709"/>
        <w:jc w:val="both"/>
        <w:rPr>
          <w:szCs w:val="20"/>
        </w:rPr>
      </w:pPr>
      <w:r w:rsidRPr="00FB75B6">
        <w:rPr>
          <w:szCs w:val="20"/>
        </w:rPr>
        <w:t xml:space="preserve">- на имущество ________ </w:t>
      </w:r>
      <w:r w:rsidRPr="00FB75B6">
        <w:rPr>
          <w:i/>
          <w:szCs w:val="20"/>
        </w:rPr>
        <w:t>(наименование участника)</w:t>
      </w:r>
      <w:r w:rsidRPr="00FB75B6">
        <w:rPr>
          <w:szCs w:val="20"/>
        </w:rPr>
        <w:t xml:space="preserve"> не наложен арест, экономическая деятельность не приостановлена;</w:t>
      </w:r>
    </w:p>
    <w:p w:rsidR="003356FE" w:rsidRPr="00FB75B6" w:rsidRDefault="003356FE" w:rsidP="003356FE">
      <w:pPr>
        <w:ind w:firstLine="709"/>
        <w:jc w:val="both"/>
        <w:rPr>
          <w:szCs w:val="20"/>
        </w:rPr>
      </w:pPr>
      <w:r w:rsidRPr="00FB75B6">
        <w:rPr>
          <w:szCs w:val="20"/>
        </w:rPr>
        <w:t xml:space="preserve">- у руководителей, членов коллегиального исполнительного органа и главного бухгалтера _____ </w:t>
      </w:r>
      <w:r w:rsidRPr="00FB75B6">
        <w:rPr>
          <w:i/>
          <w:szCs w:val="20"/>
        </w:rPr>
        <w:t xml:space="preserve">(наименование участника лиц) </w:t>
      </w:r>
      <w:r w:rsidRPr="00FB75B6">
        <w:rPr>
          <w:szCs w:val="20"/>
        </w:rPr>
        <w:t xml:space="preserve">отсутствуют непогашенные судимости за преступления в сфере экономики, в отношении указанных лиц не применялись наказание в виде лишения права занимать определенные должности или заниматься определенной деятельностью, которые связаны с поставкой товаров, выполнением работ, оказанием услуг, являющихся предметом </w:t>
      </w:r>
      <w:r>
        <w:rPr>
          <w:szCs w:val="20"/>
        </w:rPr>
        <w:t>конкурс</w:t>
      </w:r>
      <w:r w:rsidRPr="00FB75B6">
        <w:rPr>
          <w:szCs w:val="20"/>
        </w:rPr>
        <w:t>а, и административные наказания в виде дисквалификации</w:t>
      </w:r>
      <w:r>
        <w:rPr>
          <w:szCs w:val="20"/>
        </w:rPr>
        <w:t>.</w:t>
      </w:r>
    </w:p>
    <w:p w:rsidR="003356FE" w:rsidRDefault="003356FE" w:rsidP="003356FE">
      <w:pPr>
        <w:ind w:firstLine="709"/>
        <w:jc w:val="both"/>
        <w:rPr>
          <w:szCs w:val="20"/>
        </w:rPr>
      </w:pPr>
    </w:p>
    <w:p w:rsidR="003356FE" w:rsidRPr="00FB75B6" w:rsidRDefault="003356FE" w:rsidP="003356FE">
      <w:pPr>
        <w:ind w:firstLine="709"/>
        <w:jc w:val="both"/>
        <w:rPr>
          <w:szCs w:val="20"/>
        </w:rPr>
      </w:pPr>
      <w:r w:rsidRPr="00FB75B6">
        <w:rPr>
          <w:szCs w:val="20"/>
        </w:rPr>
        <w:t>Настоящим ____________ (</w:t>
      </w:r>
      <w:r w:rsidRPr="00FB75B6">
        <w:rPr>
          <w:i/>
          <w:szCs w:val="20"/>
        </w:rPr>
        <w:t>наименование участника</w:t>
      </w:r>
      <w:r w:rsidRPr="00FB75B6">
        <w:rPr>
          <w:szCs w:val="20"/>
        </w:rPr>
        <w:t xml:space="preserve">) подтверждает и гарантирует подлинность всех документов, представленных в составе </w:t>
      </w:r>
      <w:r>
        <w:rPr>
          <w:szCs w:val="20"/>
        </w:rPr>
        <w:t>конкурс</w:t>
      </w:r>
      <w:r w:rsidRPr="00FB75B6">
        <w:rPr>
          <w:szCs w:val="20"/>
        </w:rPr>
        <w:t>ной заявки.</w:t>
      </w:r>
    </w:p>
    <w:p w:rsidR="003356FE" w:rsidRPr="00FB75B6" w:rsidRDefault="003356FE" w:rsidP="003356FE">
      <w:pPr>
        <w:ind w:firstLine="709"/>
        <w:jc w:val="both"/>
        <w:rPr>
          <w:rFonts w:eastAsia="MS Mincho"/>
          <w:sz w:val="26"/>
        </w:rPr>
      </w:pPr>
    </w:p>
    <w:p w:rsidR="003356FE" w:rsidRPr="00FB75B6" w:rsidRDefault="003356FE" w:rsidP="003356FE">
      <w:pPr>
        <w:ind w:firstLine="720"/>
        <w:jc w:val="both"/>
        <w:rPr>
          <w:szCs w:val="20"/>
        </w:rPr>
      </w:pPr>
      <w:r w:rsidRPr="00FB75B6">
        <w:rPr>
          <w:spacing w:val="-13"/>
          <w:szCs w:val="20"/>
        </w:rPr>
        <w:t xml:space="preserve">Сведения об участнике </w:t>
      </w:r>
      <w:r w:rsidRPr="00FB75B6">
        <w:rPr>
          <w:i/>
          <w:szCs w:val="20"/>
        </w:rPr>
        <w:t>(заполнить сведения)</w:t>
      </w:r>
      <w:r w:rsidRPr="00FB75B6">
        <w:rPr>
          <w:spacing w:val="-13"/>
          <w:szCs w:val="20"/>
        </w:rPr>
        <w:t>:</w:t>
      </w:r>
    </w:p>
    <w:p w:rsidR="003356FE" w:rsidRPr="00FB75B6" w:rsidRDefault="003356FE" w:rsidP="003356FE">
      <w:pPr>
        <w:ind w:firstLine="709"/>
        <w:jc w:val="both"/>
        <w:rPr>
          <w:i/>
          <w:szCs w:val="20"/>
        </w:rPr>
      </w:pPr>
      <w:r w:rsidRPr="00FB75B6">
        <w:rPr>
          <w:szCs w:val="20"/>
        </w:rPr>
        <w:t xml:space="preserve">1. Юридический адрес (в случае участия физических лиц - место регистрации): </w:t>
      </w:r>
      <w:r w:rsidRPr="00FB75B6">
        <w:rPr>
          <w:i/>
          <w:szCs w:val="20"/>
        </w:rPr>
        <w:t>___________________________________.</w:t>
      </w:r>
    </w:p>
    <w:p w:rsidR="003356FE" w:rsidRPr="00FB75B6" w:rsidRDefault="003356FE" w:rsidP="003356FE">
      <w:pPr>
        <w:ind w:firstLine="709"/>
        <w:jc w:val="both"/>
        <w:rPr>
          <w:i/>
          <w:szCs w:val="20"/>
        </w:rPr>
      </w:pPr>
      <w:r w:rsidRPr="00FB75B6">
        <w:rPr>
          <w:szCs w:val="20"/>
        </w:rPr>
        <w:t xml:space="preserve">2. Фактическое местонахождения (в случае участия физических лиц – место жительства): </w:t>
      </w:r>
      <w:r w:rsidRPr="00FB75B6">
        <w:rPr>
          <w:i/>
          <w:szCs w:val="20"/>
        </w:rPr>
        <w:t>_______________________________.</w:t>
      </w:r>
    </w:p>
    <w:p w:rsidR="003356FE" w:rsidRPr="00FB75B6" w:rsidRDefault="003356FE" w:rsidP="003356FE">
      <w:pPr>
        <w:ind w:firstLine="709"/>
        <w:jc w:val="both"/>
        <w:rPr>
          <w:szCs w:val="20"/>
        </w:rPr>
      </w:pPr>
      <w:r w:rsidRPr="00FB75B6">
        <w:rPr>
          <w:szCs w:val="20"/>
        </w:rPr>
        <w:t xml:space="preserve">3. Телефон: </w:t>
      </w:r>
      <w:r w:rsidRPr="00FB75B6">
        <w:rPr>
          <w:i/>
          <w:szCs w:val="20"/>
        </w:rPr>
        <w:t>________________________________.</w:t>
      </w:r>
    </w:p>
    <w:p w:rsidR="003356FE" w:rsidRPr="00FB75B6" w:rsidRDefault="003356FE" w:rsidP="003356FE">
      <w:pPr>
        <w:ind w:firstLine="709"/>
        <w:jc w:val="both"/>
        <w:rPr>
          <w:i/>
          <w:szCs w:val="20"/>
        </w:rPr>
      </w:pPr>
      <w:r w:rsidRPr="00FB75B6">
        <w:rPr>
          <w:szCs w:val="20"/>
        </w:rPr>
        <w:t xml:space="preserve">4. Факс (при наличии): </w:t>
      </w:r>
      <w:r w:rsidRPr="00FB75B6">
        <w:rPr>
          <w:i/>
          <w:szCs w:val="20"/>
        </w:rPr>
        <w:t xml:space="preserve"> _______________________________.</w:t>
      </w:r>
    </w:p>
    <w:p w:rsidR="003356FE" w:rsidRPr="00FB75B6" w:rsidRDefault="003356FE" w:rsidP="003356FE">
      <w:pPr>
        <w:ind w:firstLine="709"/>
        <w:jc w:val="both"/>
        <w:rPr>
          <w:i/>
          <w:szCs w:val="20"/>
        </w:rPr>
      </w:pPr>
      <w:r w:rsidRPr="00FB75B6">
        <w:rPr>
          <w:szCs w:val="20"/>
        </w:rPr>
        <w:t>5. Адрес электронной почты:</w:t>
      </w:r>
      <w:r w:rsidRPr="00FB75B6">
        <w:rPr>
          <w:i/>
          <w:szCs w:val="20"/>
        </w:rPr>
        <w:t xml:space="preserve"> _________________________.</w:t>
      </w:r>
    </w:p>
    <w:p w:rsidR="003356FE" w:rsidRPr="00FB75B6" w:rsidRDefault="003356FE" w:rsidP="003356FE">
      <w:pPr>
        <w:ind w:firstLine="709"/>
        <w:jc w:val="both"/>
        <w:rPr>
          <w:szCs w:val="20"/>
        </w:rPr>
      </w:pPr>
      <w:r w:rsidRPr="00FB75B6">
        <w:rPr>
          <w:szCs w:val="20"/>
        </w:rPr>
        <w:t>6. Руководитель:</w:t>
      </w:r>
      <w:r w:rsidRPr="00FB75B6">
        <w:rPr>
          <w:i/>
          <w:szCs w:val="20"/>
        </w:rPr>
        <w:t xml:space="preserve"> _______________________.</w:t>
      </w:r>
    </w:p>
    <w:p w:rsidR="003356FE" w:rsidRPr="00FB75B6" w:rsidRDefault="003356FE" w:rsidP="003356FE">
      <w:pPr>
        <w:ind w:firstLine="709"/>
        <w:jc w:val="both"/>
        <w:rPr>
          <w:szCs w:val="20"/>
        </w:rPr>
      </w:pPr>
      <w:r w:rsidRPr="00FB75B6">
        <w:rPr>
          <w:szCs w:val="20"/>
        </w:rPr>
        <w:t>7. ИНН</w:t>
      </w:r>
      <w:r w:rsidRPr="00FB75B6">
        <w:rPr>
          <w:i/>
          <w:szCs w:val="20"/>
        </w:rPr>
        <w:t xml:space="preserve"> ____________</w:t>
      </w:r>
    </w:p>
    <w:p w:rsidR="003356FE" w:rsidRPr="00FB75B6" w:rsidRDefault="003356FE" w:rsidP="003356FE">
      <w:pPr>
        <w:ind w:firstLine="709"/>
        <w:jc w:val="both"/>
        <w:rPr>
          <w:szCs w:val="20"/>
        </w:rPr>
      </w:pPr>
      <w:r w:rsidRPr="00FB75B6">
        <w:rPr>
          <w:szCs w:val="20"/>
        </w:rPr>
        <w:lastRenderedPageBreak/>
        <w:t>8. КПП</w:t>
      </w:r>
      <w:r w:rsidRPr="00FB75B6">
        <w:rPr>
          <w:i/>
          <w:szCs w:val="20"/>
        </w:rPr>
        <w:t xml:space="preserve"> ______________</w:t>
      </w:r>
    </w:p>
    <w:p w:rsidR="003356FE" w:rsidRPr="00FB75B6" w:rsidRDefault="003356FE" w:rsidP="003356FE">
      <w:pPr>
        <w:ind w:firstLine="709"/>
        <w:jc w:val="both"/>
        <w:rPr>
          <w:szCs w:val="20"/>
        </w:rPr>
      </w:pPr>
      <w:r w:rsidRPr="00FB75B6">
        <w:rPr>
          <w:szCs w:val="20"/>
        </w:rPr>
        <w:t>9. ОГРН</w:t>
      </w:r>
      <w:r w:rsidRPr="00FB75B6">
        <w:rPr>
          <w:i/>
          <w:szCs w:val="20"/>
        </w:rPr>
        <w:t xml:space="preserve"> ______________</w:t>
      </w:r>
    </w:p>
    <w:p w:rsidR="003356FE" w:rsidRPr="00FB75B6" w:rsidRDefault="003356FE" w:rsidP="003356FE">
      <w:pPr>
        <w:ind w:firstLine="709"/>
        <w:jc w:val="both"/>
        <w:rPr>
          <w:szCs w:val="20"/>
        </w:rPr>
      </w:pPr>
      <w:r w:rsidRPr="00FB75B6">
        <w:rPr>
          <w:szCs w:val="20"/>
        </w:rPr>
        <w:t>10. ОКПО</w:t>
      </w:r>
      <w:r w:rsidRPr="00FB75B6">
        <w:rPr>
          <w:i/>
          <w:szCs w:val="20"/>
        </w:rPr>
        <w:t xml:space="preserve"> ____________</w:t>
      </w:r>
    </w:p>
    <w:p w:rsidR="003356FE" w:rsidRPr="00FB75B6" w:rsidRDefault="003356FE" w:rsidP="003356FE">
      <w:pPr>
        <w:ind w:firstLine="720"/>
        <w:jc w:val="both"/>
        <w:rPr>
          <w:szCs w:val="20"/>
        </w:rPr>
      </w:pPr>
      <w:r w:rsidRPr="00FB75B6">
        <w:rPr>
          <w:szCs w:val="20"/>
        </w:rPr>
        <w:t>11. Контактные лица:</w:t>
      </w:r>
    </w:p>
    <w:p w:rsidR="003356FE" w:rsidRPr="00FB75B6" w:rsidRDefault="003356FE" w:rsidP="003356FE">
      <w:pPr>
        <w:ind w:firstLine="720"/>
        <w:jc w:val="both"/>
        <w:rPr>
          <w:szCs w:val="20"/>
        </w:rPr>
      </w:pPr>
      <w:r w:rsidRPr="00FB75B6">
        <w:rPr>
          <w:szCs w:val="20"/>
        </w:rPr>
        <w:t>Уполномоченные представители заказчика могут связаться со следующими лицами для получения дополнительной информации об участнике:</w:t>
      </w:r>
    </w:p>
    <w:p w:rsidR="003356FE" w:rsidRPr="00FB75B6" w:rsidRDefault="003356FE" w:rsidP="003356FE">
      <w:pPr>
        <w:ind w:firstLine="709"/>
        <w:jc w:val="both"/>
        <w:rPr>
          <w:szCs w:val="20"/>
          <w:u w:val="single"/>
        </w:rPr>
      </w:pPr>
      <w:r w:rsidRPr="00FB75B6">
        <w:rPr>
          <w:szCs w:val="20"/>
          <w:u w:val="single"/>
        </w:rPr>
        <w:t>Справки по общим вопросам и вопросам управления</w:t>
      </w:r>
    </w:p>
    <w:p w:rsidR="003356FE" w:rsidRPr="00FB75B6" w:rsidRDefault="003356FE" w:rsidP="003356FE">
      <w:pPr>
        <w:ind w:firstLine="709"/>
        <w:jc w:val="both"/>
        <w:rPr>
          <w:szCs w:val="20"/>
        </w:rPr>
      </w:pPr>
      <w:r w:rsidRPr="00FB75B6">
        <w:rPr>
          <w:szCs w:val="20"/>
        </w:rPr>
        <w:t>Контактное лицо (должность, ФИО, телефон)</w:t>
      </w:r>
    </w:p>
    <w:p w:rsidR="003356FE" w:rsidRPr="00FB75B6" w:rsidRDefault="003356FE" w:rsidP="003356FE">
      <w:pPr>
        <w:ind w:firstLine="709"/>
        <w:jc w:val="both"/>
        <w:rPr>
          <w:szCs w:val="20"/>
          <w:u w:val="single"/>
        </w:rPr>
      </w:pPr>
      <w:r w:rsidRPr="00FB75B6">
        <w:rPr>
          <w:szCs w:val="20"/>
          <w:u w:val="single"/>
        </w:rPr>
        <w:t>Справки по кадровым вопросам</w:t>
      </w:r>
    </w:p>
    <w:p w:rsidR="003356FE" w:rsidRPr="00FB75B6" w:rsidRDefault="003356FE" w:rsidP="003356FE">
      <w:pPr>
        <w:ind w:firstLine="709"/>
        <w:jc w:val="both"/>
        <w:rPr>
          <w:szCs w:val="20"/>
        </w:rPr>
      </w:pPr>
      <w:r w:rsidRPr="00FB75B6">
        <w:rPr>
          <w:szCs w:val="20"/>
        </w:rPr>
        <w:t>Контактное лицо (должность, ФИО, телефон)</w:t>
      </w:r>
    </w:p>
    <w:p w:rsidR="003356FE" w:rsidRPr="00FB75B6" w:rsidRDefault="003356FE" w:rsidP="003356FE">
      <w:pPr>
        <w:ind w:firstLine="709"/>
        <w:jc w:val="both"/>
        <w:rPr>
          <w:szCs w:val="20"/>
          <w:u w:val="single"/>
        </w:rPr>
      </w:pPr>
      <w:r w:rsidRPr="00FB75B6">
        <w:rPr>
          <w:szCs w:val="20"/>
          <w:u w:val="single"/>
        </w:rPr>
        <w:t>Справки по техническим вопросам</w:t>
      </w:r>
    </w:p>
    <w:p w:rsidR="003356FE" w:rsidRPr="00FB75B6" w:rsidRDefault="003356FE" w:rsidP="003356FE">
      <w:pPr>
        <w:ind w:firstLine="709"/>
        <w:jc w:val="both"/>
        <w:rPr>
          <w:szCs w:val="20"/>
        </w:rPr>
      </w:pPr>
      <w:r w:rsidRPr="00FB75B6">
        <w:rPr>
          <w:szCs w:val="20"/>
        </w:rPr>
        <w:t>Контактное лицо (должность, ФИО, телефон)</w:t>
      </w:r>
    </w:p>
    <w:p w:rsidR="003356FE" w:rsidRPr="00FB75B6" w:rsidRDefault="003356FE" w:rsidP="003356FE">
      <w:pPr>
        <w:ind w:firstLine="709"/>
        <w:jc w:val="both"/>
        <w:rPr>
          <w:szCs w:val="20"/>
          <w:u w:val="single"/>
        </w:rPr>
      </w:pPr>
      <w:r w:rsidRPr="00FB75B6">
        <w:rPr>
          <w:szCs w:val="20"/>
          <w:u w:val="single"/>
        </w:rPr>
        <w:t>Справки по финансовым вопросам</w:t>
      </w:r>
    </w:p>
    <w:p w:rsidR="003356FE" w:rsidRPr="00FB75B6" w:rsidRDefault="003356FE" w:rsidP="003356FE">
      <w:pPr>
        <w:ind w:firstLine="709"/>
        <w:jc w:val="both"/>
        <w:rPr>
          <w:szCs w:val="20"/>
        </w:rPr>
      </w:pPr>
      <w:r w:rsidRPr="00FB75B6">
        <w:rPr>
          <w:szCs w:val="20"/>
        </w:rPr>
        <w:t>Контактное лицо (должность, ФИО, телефон)</w:t>
      </w:r>
    </w:p>
    <w:p w:rsidR="003356FE" w:rsidRPr="00FB75B6" w:rsidRDefault="003356FE" w:rsidP="003356FE">
      <w:pPr>
        <w:ind w:firstLine="709"/>
        <w:jc w:val="both"/>
        <w:rPr>
          <w:szCs w:val="20"/>
        </w:rPr>
      </w:pPr>
    </w:p>
    <w:p w:rsidR="003356FE" w:rsidRPr="00FB75B6" w:rsidRDefault="003356FE" w:rsidP="003356FE">
      <w:pPr>
        <w:ind w:firstLine="709"/>
        <w:jc w:val="both"/>
        <w:rPr>
          <w:szCs w:val="20"/>
        </w:rPr>
      </w:pPr>
      <w:r w:rsidRPr="00FB75B6">
        <w:rPr>
          <w:szCs w:val="20"/>
        </w:rPr>
        <w:t>Сделанные заявления и сведения, представленные в настоящей заявке, являются полными, точными и верными.</w:t>
      </w:r>
    </w:p>
    <w:p w:rsidR="003356FE" w:rsidRPr="00C5566B" w:rsidRDefault="003356FE" w:rsidP="003356FE">
      <w:pPr>
        <w:ind w:right="-2" w:firstLine="709"/>
        <w:jc w:val="both"/>
        <w:rPr>
          <w:sz w:val="20"/>
          <w:szCs w:val="20"/>
        </w:rPr>
      </w:pPr>
      <w:r w:rsidRPr="00FB75B6">
        <w:rPr>
          <w:szCs w:val="20"/>
        </w:rPr>
        <w:t>В подтверждение этого прилагаем все необходимые документы</w:t>
      </w:r>
      <w:r w:rsidRPr="00C5566B">
        <w:rPr>
          <w:sz w:val="20"/>
          <w:szCs w:val="20"/>
        </w:rPr>
        <w:t xml:space="preserve"> </w:t>
      </w:r>
    </w:p>
    <w:p w:rsidR="003356FE" w:rsidRDefault="003356FE" w:rsidP="003356FE">
      <w:pPr>
        <w:spacing w:line="320" w:lineRule="exact"/>
        <w:ind w:left="5387"/>
        <w:rPr>
          <w:szCs w:val="28"/>
        </w:rPr>
      </w:pPr>
    </w:p>
    <w:p w:rsidR="003B074C" w:rsidRPr="00576FBA" w:rsidRDefault="003B074C" w:rsidP="003B074C">
      <w:pPr>
        <w:ind w:firstLine="709"/>
        <w:jc w:val="both"/>
        <w:rPr>
          <w:rFonts w:eastAsia="MS Mincho"/>
          <w:sz w:val="26"/>
        </w:rPr>
      </w:pPr>
    </w:p>
    <w:p w:rsidR="00883827" w:rsidRPr="00576FBA" w:rsidRDefault="00C404FD" w:rsidP="00C404FD">
      <w:pPr>
        <w:ind w:right="-2" w:firstLine="5387"/>
        <w:jc w:val="both"/>
        <w:rPr>
          <w:szCs w:val="28"/>
        </w:rPr>
      </w:pPr>
      <w:r w:rsidRPr="00576FBA">
        <w:rPr>
          <w:szCs w:val="28"/>
        </w:rPr>
        <w:br w:type="page"/>
      </w:r>
      <w:r w:rsidR="00883827" w:rsidRPr="00576FBA">
        <w:rPr>
          <w:szCs w:val="28"/>
        </w:rPr>
        <w:lastRenderedPageBreak/>
        <w:t xml:space="preserve">Приложение № </w:t>
      </w:r>
      <w:r w:rsidR="00FA4F1B" w:rsidRPr="00576FBA">
        <w:rPr>
          <w:szCs w:val="28"/>
        </w:rPr>
        <w:t>2</w:t>
      </w:r>
    </w:p>
    <w:p w:rsidR="00AD37AA" w:rsidRPr="00576FBA" w:rsidRDefault="00E720A1" w:rsidP="00E720A1">
      <w:pPr>
        <w:spacing w:line="320" w:lineRule="exact"/>
        <w:ind w:left="5387"/>
        <w:rPr>
          <w:szCs w:val="28"/>
        </w:rPr>
      </w:pPr>
      <w:r w:rsidRPr="00576FBA">
        <w:rPr>
          <w:szCs w:val="28"/>
        </w:rPr>
        <w:t xml:space="preserve">к </w:t>
      </w:r>
      <w:r w:rsidR="006A67AE">
        <w:rPr>
          <w:szCs w:val="28"/>
        </w:rPr>
        <w:t>конкурс</w:t>
      </w:r>
      <w:r w:rsidR="00883827" w:rsidRPr="00576FBA">
        <w:rPr>
          <w:szCs w:val="28"/>
        </w:rPr>
        <w:t>ной документации</w:t>
      </w:r>
    </w:p>
    <w:p w:rsidR="00E720A1" w:rsidRDefault="00E720A1" w:rsidP="008014BE">
      <w:pPr>
        <w:spacing w:line="320" w:lineRule="exact"/>
        <w:rPr>
          <w:szCs w:val="28"/>
        </w:rPr>
      </w:pPr>
    </w:p>
    <w:p w:rsidR="008014BE" w:rsidRPr="004D1D87" w:rsidRDefault="008014BE" w:rsidP="008014BE">
      <w:pPr>
        <w:shd w:val="clear" w:color="auto" w:fill="FFFFFF"/>
        <w:jc w:val="center"/>
        <w:rPr>
          <w:b/>
          <w:bCs/>
          <w:szCs w:val="28"/>
        </w:rPr>
      </w:pPr>
      <w:r w:rsidRPr="004D1D87">
        <w:rPr>
          <w:b/>
          <w:bCs/>
          <w:szCs w:val="28"/>
        </w:rPr>
        <w:t>Договор купли-продажи №_____</w:t>
      </w:r>
    </w:p>
    <w:p w:rsidR="008014BE" w:rsidRPr="004D1D87" w:rsidRDefault="008014BE" w:rsidP="008014BE">
      <w:pPr>
        <w:shd w:val="clear" w:color="auto" w:fill="FFFFFF"/>
        <w:jc w:val="center"/>
        <w:rPr>
          <w:b/>
          <w:bCs/>
          <w:szCs w:val="28"/>
        </w:rPr>
      </w:pPr>
    </w:p>
    <w:p w:rsidR="008014BE" w:rsidRPr="004D1D87" w:rsidRDefault="008014BE" w:rsidP="008014BE">
      <w:pPr>
        <w:shd w:val="clear" w:color="auto" w:fill="FFFFFF"/>
        <w:jc w:val="center"/>
        <w:rPr>
          <w:szCs w:val="28"/>
        </w:rPr>
      </w:pPr>
      <w:r w:rsidRPr="004D1D87">
        <w:rPr>
          <w:spacing w:val="-6"/>
          <w:szCs w:val="28"/>
        </w:rPr>
        <w:t xml:space="preserve">г. _________                                                                               </w:t>
      </w:r>
      <w:r w:rsidRPr="004D1D87">
        <w:rPr>
          <w:szCs w:val="28"/>
        </w:rPr>
        <w:t>«___»__________20__г</w:t>
      </w:r>
      <w:r w:rsidRPr="004D1D87">
        <w:rPr>
          <w:spacing w:val="-7"/>
          <w:szCs w:val="28"/>
        </w:rPr>
        <w:t>.</w:t>
      </w:r>
    </w:p>
    <w:p w:rsidR="008014BE" w:rsidRPr="004D1D87" w:rsidRDefault="008014BE" w:rsidP="008014BE">
      <w:pPr>
        <w:pStyle w:val="53"/>
        <w:shd w:val="clear" w:color="auto" w:fill="auto"/>
        <w:spacing w:before="0"/>
        <w:ind w:left="20" w:right="20" w:firstLine="264"/>
        <w:rPr>
          <w:rFonts w:ascii="Times New Roman" w:hAnsi="Times New Roman" w:cs="Times New Roman"/>
          <w:sz w:val="28"/>
          <w:szCs w:val="28"/>
        </w:rPr>
      </w:pPr>
    </w:p>
    <w:p w:rsidR="008014BE" w:rsidRPr="004D1D87" w:rsidRDefault="008014BE" w:rsidP="004D1D87">
      <w:pPr>
        <w:spacing w:line="276" w:lineRule="auto"/>
        <w:ind w:firstLine="709"/>
        <w:jc w:val="both"/>
        <w:rPr>
          <w:bCs/>
          <w:szCs w:val="28"/>
        </w:rPr>
      </w:pPr>
      <w:r w:rsidRPr="004D1D87">
        <w:rPr>
          <w:bCs/>
          <w:szCs w:val="28"/>
        </w:rPr>
        <w:t xml:space="preserve">Закрытое акционерное общество «Южно-Кавказская железная дорога», Республика Армения, г. Ереван, именуемое в дальнейшем «Продавец», в лице </w:t>
      </w:r>
      <w:r w:rsidR="0040177D">
        <w:rPr>
          <w:szCs w:val="28"/>
        </w:rPr>
        <w:t>генаерального директора А.В. Мельникова</w:t>
      </w:r>
      <w:r w:rsidRPr="004D1D87">
        <w:rPr>
          <w:szCs w:val="28"/>
        </w:rPr>
        <w:t xml:space="preserve">, действующего на основании </w:t>
      </w:r>
      <w:r w:rsidR="0040177D">
        <w:rPr>
          <w:szCs w:val="28"/>
        </w:rPr>
        <w:t>Устава</w:t>
      </w:r>
      <w:r w:rsidRPr="004D1D87">
        <w:rPr>
          <w:bCs/>
          <w:szCs w:val="28"/>
        </w:rPr>
        <w:t xml:space="preserve">, с одной стороны, и ___________, именуемое в дальнейшем «Покупатель», в лице ________________ действующего на основании _____________________, с другой стороны, далее совместно именуемые «Стороны», а при раздельном – «Сторона» заключили настоящий Договор о нижеследующем: </w:t>
      </w:r>
    </w:p>
    <w:p w:rsidR="008014BE" w:rsidRPr="004D1D87" w:rsidRDefault="008014BE" w:rsidP="008014BE">
      <w:pPr>
        <w:pStyle w:val="53"/>
        <w:shd w:val="clear" w:color="auto" w:fill="auto"/>
        <w:spacing w:before="0" w:line="276" w:lineRule="auto"/>
        <w:ind w:left="20" w:right="20" w:firstLine="688"/>
        <w:rPr>
          <w:rFonts w:ascii="Times New Roman" w:eastAsia="Times New Roman" w:hAnsi="Times New Roman" w:cs="Times New Roman"/>
          <w:bCs/>
          <w:sz w:val="28"/>
          <w:szCs w:val="28"/>
        </w:rPr>
      </w:pPr>
    </w:p>
    <w:p w:rsidR="008014BE" w:rsidRPr="004D1D87" w:rsidRDefault="008014BE" w:rsidP="008014BE">
      <w:pPr>
        <w:pStyle w:val="53"/>
        <w:shd w:val="clear" w:color="auto" w:fill="auto"/>
        <w:spacing w:before="0" w:line="276" w:lineRule="auto"/>
        <w:jc w:val="center"/>
        <w:rPr>
          <w:rFonts w:ascii="Times New Roman" w:eastAsia="Times New Roman" w:hAnsi="Times New Roman" w:cs="Times New Roman"/>
          <w:b/>
          <w:bCs/>
          <w:sz w:val="28"/>
          <w:szCs w:val="28"/>
        </w:rPr>
      </w:pPr>
      <w:r w:rsidRPr="004D1D87">
        <w:rPr>
          <w:rFonts w:ascii="Times New Roman" w:eastAsia="Times New Roman" w:hAnsi="Times New Roman" w:cs="Times New Roman"/>
          <w:b/>
          <w:bCs/>
          <w:sz w:val="28"/>
          <w:szCs w:val="28"/>
        </w:rPr>
        <w:t>1. ПРЕДМЕТ ДОГОВОРА</w:t>
      </w:r>
    </w:p>
    <w:p w:rsidR="008014BE" w:rsidRPr="004D1D87" w:rsidRDefault="008014BE" w:rsidP="00F13D22">
      <w:pPr>
        <w:pStyle w:val="53"/>
        <w:numPr>
          <w:ilvl w:val="0"/>
          <w:numId w:val="13"/>
        </w:numPr>
        <w:shd w:val="clear" w:color="auto" w:fill="auto"/>
        <w:tabs>
          <w:tab w:val="left" w:pos="20"/>
        </w:tabs>
        <w:spacing w:before="0" w:line="276" w:lineRule="auto"/>
        <w:ind w:left="20" w:right="20" w:firstLine="689"/>
        <w:rPr>
          <w:rFonts w:ascii="Times New Roman" w:eastAsia="Times New Roman" w:hAnsi="Times New Roman" w:cs="Times New Roman"/>
          <w:bCs/>
          <w:sz w:val="28"/>
          <w:szCs w:val="28"/>
        </w:rPr>
      </w:pPr>
      <w:r w:rsidRPr="004D1D87">
        <w:rPr>
          <w:rFonts w:ascii="Times New Roman" w:eastAsia="Times New Roman" w:hAnsi="Times New Roman" w:cs="Times New Roman"/>
          <w:bCs/>
          <w:sz w:val="28"/>
          <w:szCs w:val="28"/>
        </w:rPr>
        <w:t>По настоящему Договору Продавец обязуется подготовить к транспортировке и передать в собственность Покупателя подвижной состав – (далее по тексту - «Имущество»), согласно Спецификации (Приложение №1 к настоящему Договору), а Покупатель обязуется принять Имущество и произвести его оплату на условиях Договора.</w:t>
      </w:r>
    </w:p>
    <w:p w:rsidR="008014BE" w:rsidRPr="004D1D87" w:rsidRDefault="008014BE" w:rsidP="00F13D22">
      <w:pPr>
        <w:pStyle w:val="53"/>
        <w:numPr>
          <w:ilvl w:val="0"/>
          <w:numId w:val="13"/>
        </w:numPr>
        <w:shd w:val="clear" w:color="auto" w:fill="auto"/>
        <w:tabs>
          <w:tab w:val="left" w:pos="474"/>
        </w:tabs>
        <w:spacing w:before="0" w:line="276" w:lineRule="auto"/>
        <w:ind w:left="20" w:right="20" w:firstLine="689"/>
        <w:rPr>
          <w:rFonts w:ascii="Times New Roman" w:eastAsia="Times New Roman" w:hAnsi="Times New Roman" w:cs="Times New Roman"/>
          <w:bCs/>
          <w:sz w:val="28"/>
          <w:szCs w:val="28"/>
        </w:rPr>
      </w:pPr>
      <w:r w:rsidRPr="004D1D87">
        <w:rPr>
          <w:rFonts w:ascii="Times New Roman" w:eastAsia="Times New Roman" w:hAnsi="Times New Roman" w:cs="Times New Roman"/>
          <w:bCs/>
          <w:sz w:val="28"/>
          <w:szCs w:val="28"/>
        </w:rPr>
        <w:t>Наименование Имущества, заводской номер объекта, год постройки, количество, цена, а также необходимые дополнительные условия указываются в Спецификации (Приложение № 1 к настоящему Договору), являющейся неотъемлемой частью Договора.</w:t>
      </w:r>
    </w:p>
    <w:p w:rsidR="008014BE" w:rsidRPr="004D1D87" w:rsidRDefault="008014BE" w:rsidP="00F13D22">
      <w:pPr>
        <w:pStyle w:val="53"/>
        <w:numPr>
          <w:ilvl w:val="0"/>
          <w:numId w:val="13"/>
        </w:numPr>
        <w:shd w:val="clear" w:color="auto" w:fill="auto"/>
        <w:tabs>
          <w:tab w:val="left" w:pos="492"/>
        </w:tabs>
        <w:spacing w:before="0" w:line="276" w:lineRule="auto"/>
        <w:ind w:left="20" w:right="20" w:firstLine="689"/>
        <w:rPr>
          <w:rFonts w:ascii="Times New Roman" w:eastAsia="Times New Roman" w:hAnsi="Times New Roman" w:cs="Times New Roman"/>
          <w:bCs/>
          <w:sz w:val="28"/>
          <w:szCs w:val="28"/>
        </w:rPr>
      </w:pPr>
      <w:r w:rsidRPr="004D1D87">
        <w:rPr>
          <w:rFonts w:ascii="Times New Roman" w:eastAsia="Times New Roman" w:hAnsi="Times New Roman" w:cs="Times New Roman"/>
          <w:bCs/>
          <w:sz w:val="28"/>
          <w:szCs w:val="28"/>
        </w:rPr>
        <w:t>В случае разночтений в основном тексте Договора и в Спецификации (Приложении № 1 к настоящему Договору), Стороны руководствуются условиями, указанными в Спецификации (Приложение № 1 к настоящему Договору).</w:t>
      </w:r>
    </w:p>
    <w:p w:rsidR="008014BE" w:rsidRPr="004D1D87" w:rsidRDefault="008014BE" w:rsidP="00F13D22">
      <w:pPr>
        <w:pStyle w:val="53"/>
        <w:numPr>
          <w:ilvl w:val="0"/>
          <w:numId w:val="13"/>
        </w:numPr>
        <w:shd w:val="clear" w:color="auto" w:fill="auto"/>
        <w:tabs>
          <w:tab w:val="left" w:pos="463"/>
        </w:tabs>
        <w:spacing w:before="0" w:after="237" w:line="276" w:lineRule="auto"/>
        <w:ind w:left="20" w:right="20" w:firstLine="689"/>
        <w:rPr>
          <w:rFonts w:ascii="Times New Roman" w:eastAsia="Times New Roman" w:hAnsi="Times New Roman" w:cs="Times New Roman"/>
          <w:bCs/>
          <w:sz w:val="28"/>
          <w:szCs w:val="28"/>
        </w:rPr>
      </w:pPr>
      <w:r w:rsidRPr="004D1D87">
        <w:rPr>
          <w:rFonts w:ascii="Times New Roman" w:eastAsia="Times New Roman" w:hAnsi="Times New Roman" w:cs="Times New Roman"/>
          <w:bCs/>
          <w:sz w:val="28"/>
          <w:szCs w:val="28"/>
        </w:rPr>
        <w:t>По настоящему Договору Продавец гарантирует, что на момент подписания Договора Имущество принадлежит Продавцу на праве собственности, не сдано в аренду, не продано, свободно от прав третьих лиц, не заложено, в спорах и под арестом не состоит, и право собственности на Имущество может быть передано Продавцом Покупателю в соответствии с условиями настоящего Договора.</w:t>
      </w:r>
    </w:p>
    <w:p w:rsidR="008014BE" w:rsidRPr="004D1D87" w:rsidRDefault="008014BE" w:rsidP="008014BE">
      <w:pPr>
        <w:pStyle w:val="53"/>
        <w:shd w:val="clear" w:color="auto" w:fill="auto"/>
        <w:spacing w:before="0" w:line="276" w:lineRule="auto"/>
        <w:jc w:val="center"/>
        <w:rPr>
          <w:rFonts w:ascii="Times New Roman" w:eastAsia="Times New Roman" w:hAnsi="Times New Roman" w:cs="Times New Roman"/>
          <w:b/>
          <w:bCs/>
          <w:sz w:val="28"/>
          <w:szCs w:val="28"/>
        </w:rPr>
      </w:pPr>
      <w:r w:rsidRPr="004D1D87">
        <w:rPr>
          <w:rFonts w:ascii="Times New Roman" w:eastAsia="Times New Roman" w:hAnsi="Times New Roman" w:cs="Times New Roman"/>
          <w:b/>
          <w:bCs/>
          <w:sz w:val="28"/>
          <w:szCs w:val="28"/>
        </w:rPr>
        <w:t>2. ЦЕНА ИМУЩЕСТВА, ВАЛЮТА И ОБЩАЯ СТОИМОСТЬ ДОГОВОРА</w:t>
      </w:r>
    </w:p>
    <w:p w:rsidR="008014BE" w:rsidRPr="004D1D87" w:rsidRDefault="008014BE" w:rsidP="00F13D22">
      <w:pPr>
        <w:pStyle w:val="53"/>
        <w:numPr>
          <w:ilvl w:val="0"/>
          <w:numId w:val="14"/>
        </w:numPr>
        <w:shd w:val="clear" w:color="auto" w:fill="auto"/>
        <w:tabs>
          <w:tab w:val="left" w:pos="445"/>
        </w:tabs>
        <w:spacing w:before="0" w:line="276" w:lineRule="auto"/>
        <w:ind w:left="20" w:firstLine="689"/>
        <w:rPr>
          <w:rFonts w:ascii="Times New Roman" w:eastAsia="Times New Roman" w:hAnsi="Times New Roman" w:cs="Times New Roman"/>
          <w:bCs/>
          <w:sz w:val="28"/>
          <w:szCs w:val="28"/>
        </w:rPr>
      </w:pPr>
      <w:r w:rsidRPr="004D1D87">
        <w:rPr>
          <w:rFonts w:ascii="Times New Roman" w:eastAsia="Times New Roman" w:hAnsi="Times New Roman" w:cs="Times New Roman"/>
          <w:bCs/>
          <w:sz w:val="28"/>
          <w:szCs w:val="28"/>
        </w:rPr>
        <w:t>Валюта Договора – рубль Российской Федерации.</w:t>
      </w:r>
    </w:p>
    <w:p w:rsidR="008014BE" w:rsidRPr="004D1D87" w:rsidRDefault="008014BE" w:rsidP="00F13D22">
      <w:pPr>
        <w:pStyle w:val="53"/>
        <w:numPr>
          <w:ilvl w:val="0"/>
          <w:numId w:val="14"/>
        </w:numPr>
        <w:shd w:val="clear" w:color="auto" w:fill="auto"/>
        <w:tabs>
          <w:tab w:val="left" w:pos="578"/>
        </w:tabs>
        <w:spacing w:before="0" w:line="276" w:lineRule="auto"/>
        <w:ind w:left="20" w:right="20" w:firstLine="689"/>
        <w:rPr>
          <w:rFonts w:ascii="Times New Roman" w:eastAsia="Times New Roman" w:hAnsi="Times New Roman" w:cs="Times New Roman"/>
          <w:spacing w:val="-1"/>
          <w:sz w:val="28"/>
          <w:szCs w:val="28"/>
          <w:lang w:eastAsia="ru-RU"/>
        </w:rPr>
      </w:pPr>
      <w:r w:rsidRPr="004D1D87">
        <w:rPr>
          <w:rFonts w:ascii="Times New Roman" w:eastAsia="Times New Roman" w:hAnsi="Times New Roman" w:cs="Times New Roman"/>
          <w:spacing w:val="-1"/>
          <w:sz w:val="28"/>
          <w:szCs w:val="28"/>
          <w:lang w:eastAsia="ru-RU"/>
        </w:rPr>
        <w:lastRenderedPageBreak/>
        <w:t xml:space="preserve">Все цены на </w:t>
      </w:r>
      <w:r w:rsidRPr="004D1D87">
        <w:rPr>
          <w:rFonts w:ascii="Times New Roman" w:eastAsia="Times New Roman" w:hAnsi="Times New Roman" w:cs="Times New Roman"/>
          <w:bCs/>
          <w:sz w:val="28"/>
          <w:szCs w:val="28"/>
        </w:rPr>
        <w:t>Имущество</w:t>
      </w:r>
      <w:r w:rsidRPr="004D1D87">
        <w:rPr>
          <w:rFonts w:ascii="Times New Roman" w:eastAsia="Times New Roman" w:hAnsi="Times New Roman" w:cs="Times New Roman"/>
          <w:spacing w:val="-1"/>
          <w:sz w:val="28"/>
          <w:szCs w:val="28"/>
          <w:lang w:eastAsia="ru-RU"/>
        </w:rPr>
        <w:t xml:space="preserve"> указываются в Спецификации (Приложение № </w:t>
      </w:r>
      <w:r w:rsidRPr="004D1D87">
        <w:rPr>
          <w:rFonts w:ascii="Times New Roman" w:eastAsia="Times New Roman" w:hAnsi="Times New Roman" w:cs="Times New Roman"/>
          <w:bCs/>
          <w:sz w:val="28"/>
          <w:szCs w:val="28"/>
        </w:rPr>
        <w:t>1 к настоящему Договору</w:t>
      </w:r>
      <w:r w:rsidRPr="004D1D87">
        <w:rPr>
          <w:rFonts w:ascii="Times New Roman" w:eastAsia="Times New Roman" w:hAnsi="Times New Roman" w:cs="Times New Roman"/>
          <w:spacing w:val="-1"/>
          <w:sz w:val="28"/>
          <w:szCs w:val="28"/>
          <w:lang w:eastAsia="ru-RU"/>
        </w:rPr>
        <w:t xml:space="preserve">), являющейся неотъемлемой частью Договора и обозначаются в </w:t>
      </w:r>
      <w:r w:rsidR="0040177D">
        <w:rPr>
          <w:rFonts w:ascii="Times New Roman" w:eastAsia="Times New Roman" w:hAnsi="Times New Roman" w:cs="Times New Roman"/>
          <w:spacing w:val="-1"/>
          <w:sz w:val="28"/>
          <w:szCs w:val="28"/>
          <w:lang w:eastAsia="ru-RU"/>
        </w:rPr>
        <w:t>=======</w:t>
      </w:r>
      <w:r w:rsidRPr="004D1D87">
        <w:rPr>
          <w:rFonts w:ascii="Times New Roman" w:eastAsia="Times New Roman" w:hAnsi="Times New Roman" w:cs="Times New Roman"/>
          <w:spacing w:val="-1"/>
          <w:sz w:val="28"/>
          <w:szCs w:val="28"/>
          <w:lang w:eastAsia="ru-RU"/>
        </w:rPr>
        <w:t>.</w:t>
      </w:r>
    </w:p>
    <w:p w:rsidR="008014BE" w:rsidRPr="004D1D87" w:rsidRDefault="008014BE" w:rsidP="008014BE">
      <w:pPr>
        <w:jc w:val="both"/>
        <w:rPr>
          <w:bCs/>
          <w:szCs w:val="28"/>
        </w:rPr>
      </w:pPr>
      <w:r w:rsidRPr="004D1D87">
        <w:rPr>
          <w:spacing w:val="-1"/>
          <w:szCs w:val="28"/>
        </w:rPr>
        <w:t xml:space="preserve">Общая </w:t>
      </w:r>
      <w:r w:rsidRPr="004D1D87">
        <w:rPr>
          <w:bCs/>
          <w:szCs w:val="28"/>
        </w:rPr>
        <w:t xml:space="preserve">стоимость настоящего Договора составляет _______ (____________) рублей ___копеек, кроме того НДС в соответствии с налоговым законодательством Республики Армения и остается неизменной. </w:t>
      </w:r>
    </w:p>
    <w:p w:rsidR="008014BE" w:rsidRPr="004D1D87" w:rsidRDefault="008014BE" w:rsidP="008014BE">
      <w:pPr>
        <w:ind w:firstLine="708"/>
        <w:jc w:val="both"/>
        <w:rPr>
          <w:spacing w:val="-1"/>
          <w:szCs w:val="28"/>
        </w:rPr>
      </w:pPr>
      <w:r w:rsidRPr="004D1D87">
        <w:rPr>
          <w:bCs/>
          <w:szCs w:val="28"/>
        </w:rPr>
        <w:t>2.3. Стоимость Имущества указана без учета расходов</w:t>
      </w:r>
      <w:r w:rsidRPr="004D1D87">
        <w:rPr>
          <w:spacing w:val="-1"/>
          <w:szCs w:val="28"/>
        </w:rPr>
        <w:t xml:space="preserve"> на его транспортировку от места его передачи и включает в себя стоимость </w:t>
      </w:r>
      <w:r w:rsidRPr="004D1D87">
        <w:rPr>
          <w:bCs/>
          <w:szCs w:val="28"/>
        </w:rPr>
        <w:t>Имущества</w:t>
      </w:r>
      <w:r w:rsidRPr="004D1D87">
        <w:rPr>
          <w:spacing w:val="-1"/>
          <w:szCs w:val="28"/>
        </w:rPr>
        <w:t xml:space="preserve">, стоимость его доставки до места передачи Грузополучателю (Покупателю) и иные дополнительные расходы, связанные, с отгрузкой </w:t>
      </w:r>
      <w:r w:rsidRPr="004D1D87">
        <w:rPr>
          <w:bCs/>
          <w:szCs w:val="28"/>
        </w:rPr>
        <w:t>Имущества</w:t>
      </w:r>
      <w:r w:rsidRPr="004D1D87">
        <w:rPr>
          <w:spacing w:val="-1"/>
          <w:szCs w:val="28"/>
        </w:rPr>
        <w:t xml:space="preserve"> в адрес Покупателя, в том числе, с таможенным оформлением </w:t>
      </w:r>
      <w:r w:rsidRPr="004D1D87">
        <w:rPr>
          <w:bCs/>
          <w:szCs w:val="28"/>
        </w:rPr>
        <w:t>Имущества</w:t>
      </w:r>
      <w:r w:rsidRPr="004D1D87">
        <w:rPr>
          <w:spacing w:val="-1"/>
          <w:szCs w:val="28"/>
        </w:rPr>
        <w:t xml:space="preserve"> и с выполнением данного договора Продавцом. </w:t>
      </w:r>
    </w:p>
    <w:p w:rsidR="008014BE" w:rsidRPr="004D1D87" w:rsidRDefault="008014BE" w:rsidP="008014BE">
      <w:pPr>
        <w:ind w:firstLine="708"/>
        <w:jc w:val="both"/>
        <w:rPr>
          <w:spacing w:val="-1"/>
          <w:szCs w:val="28"/>
        </w:rPr>
      </w:pPr>
      <w:r w:rsidRPr="004D1D87">
        <w:rPr>
          <w:spacing w:val="-1"/>
          <w:szCs w:val="28"/>
        </w:rPr>
        <w:t>2.4. Все расходы, включая таможенные, после подписания</w:t>
      </w:r>
      <w:r w:rsidRPr="004D1D87">
        <w:rPr>
          <w:bCs/>
          <w:szCs w:val="28"/>
        </w:rPr>
        <w:t xml:space="preserve"> и в </w:t>
      </w:r>
      <w:r w:rsidRPr="004D1D87">
        <w:rPr>
          <w:spacing w:val="-1"/>
          <w:szCs w:val="28"/>
        </w:rPr>
        <w:t>процессе исполнения Договора уплачиваются сторонами на территориях своих стран. Таможенное оформление для ввоза Имущества, уплата импортных таможенных пошлин или иные импортные таможенные процедуры при ввозе возлагаются на Покупателя.</w:t>
      </w:r>
    </w:p>
    <w:p w:rsidR="008014BE" w:rsidRPr="004D1D87" w:rsidRDefault="008014BE" w:rsidP="008014BE">
      <w:pPr>
        <w:ind w:firstLine="708"/>
        <w:jc w:val="both"/>
        <w:rPr>
          <w:bCs/>
          <w:szCs w:val="28"/>
        </w:rPr>
      </w:pPr>
    </w:p>
    <w:p w:rsidR="008014BE" w:rsidRPr="004D1D87" w:rsidRDefault="008014BE" w:rsidP="00F13D22">
      <w:pPr>
        <w:pStyle w:val="53"/>
        <w:numPr>
          <w:ilvl w:val="0"/>
          <w:numId w:val="17"/>
        </w:numPr>
        <w:shd w:val="clear" w:color="auto" w:fill="auto"/>
        <w:tabs>
          <w:tab w:val="left" w:pos="299"/>
        </w:tabs>
        <w:spacing w:before="0"/>
        <w:jc w:val="center"/>
        <w:rPr>
          <w:rFonts w:ascii="Times New Roman" w:eastAsia="Times New Roman" w:hAnsi="Times New Roman" w:cs="Times New Roman"/>
          <w:b/>
          <w:bCs/>
          <w:sz w:val="28"/>
          <w:szCs w:val="28"/>
        </w:rPr>
      </w:pPr>
      <w:r w:rsidRPr="004D1D87">
        <w:rPr>
          <w:rFonts w:ascii="Times New Roman" w:eastAsia="Times New Roman" w:hAnsi="Times New Roman" w:cs="Times New Roman"/>
          <w:b/>
          <w:bCs/>
          <w:sz w:val="28"/>
          <w:szCs w:val="28"/>
        </w:rPr>
        <w:t>УСЛОВИЯ ПОСТАВКИ</w:t>
      </w:r>
    </w:p>
    <w:p w:rsidR="008014BE" w:rsidRPr="004D1D87" w:rsidRDefault="008014BE" w:rsidP="00F13D22">
      <w:pPr>
        <w:pStyle w:val="afe"/>
        <w:widowControl w:val="0"/>
        <w:numPr>
          <w:ilvl w:val="1"/>
          <w:numId w:val="17"/>
        </w:numPr>
        <w:shd w:val="clear" w:color="auto" w:fill="FFFFFF"/>
        <w:autoSpaceDE w:val="0"/>
        <w:autoSpaceDN w:val="0"/>
        <w:adjustRightInd w:val="0"/>
        <w:spacing w:line="276" w:lineRule="auto"/>
        <w:ind w:left="0" w:firstLine="709"/>
        <w:contextualSpacing/>
        <w:jc w:val="both"/>
        <w:rPr>
          <w:color w:val="FF0000"/>
          <w:spacing w:val="-1"/>
          <w:szCs w:val="28"/>
        </w:rPr>
      </w:pPr>
      <w:r w:rsidRPr="004D1D87">
        <w:rPr>
          <w:spacing w:val="-1"/>
          <w:szCs w:val="28"/>
        </w:rPr>
        <w:t xml:space="preserve">Базис поставки: поставка </w:t>
      </w:r>
      <w:r w:rsidRPr="004D1D87">
        <w:rPr>
          <w:bCs/>
          <w:szCs w:val="28"/>
        </w:rPr>
        <w:t>Имущества</w:t>
      </w:r>
      <w:r w:rsidRPr="004D1D87">
        <w:rPr>
          <w:spacing w:val="-1"/>
          <w:szCs w:val="28"/>
        </w:rPr>
        <w:t xml:space="preserve"> производится на условиях FСА (ИНКОТЕРМС 2010г.), франко-перевозчик: ж/д станция </w:t>
      </w:r>
      <w:r w:rsidR="00C4185E">
        <w:rPr>
          <w:spacing w:val="-1"/>
          <w:szCs w:val="28"/>
        </w:rPr>
        <w:t xml:space="preserve">«Гюмри», (код станции - 565809) или </w:t>
      </w:r>
      <w:r w:rsidR="00C4185E" w:rsidRPr="0014158D">
        <w:rPr>
          <w:spacing w:val="-1"/>
          <w:sz w:val="26"/>
          <w:szCs w:val="26"/>
        </w:rPr>
        <w:t>ж/д станция «</w:t>
      </w:r>
      <w:r w:rsidR="00C4185E">
        <w:rPr>
          <w:spacing w:val="-1"/>
          <w:sz w:val="26"/>
          <w:szCs w:val="26"/>
        </w:rPr>
        <w:t>Ереван», (код станции - 567804</w:t>
      </w:r>
      <w:r w:rsidR="00C4185E" w:rsidRPr="0014158D">
        <w:rPr>
          <w:spacing w:val="-1"/>
          <w:sz w:val="26"/>
          <w:szCs w:val="26"/>
        </w:rPr>
        <w:t>)</w:t>
      </w:r>
      <w:r w:rsidRPr="004D1D87">
        <w:rPr>
          <w:spacing w:val="-1"/>
          <w:szCs w:val="28"/>
        </w:rPr>
        <w:t>.</w:t>
      </w:r>
    </w:p>
    <w:p w:rsidR="008014BE" w:rsidRPr="004D1D87" w:rsidRDefault="008014BE" w:rsidP="00F13D22">
      <w:pPr>
        <w:pStyle w:val="afe"/>
        <w:widowControl w:val="0"/>
        <w:numPr>
          <w:ilvl w:val="1"/>
          <w:numId w:val="17"/>
        </w:numPr>
        <w:shd w:val="clear" w:color="auto" w:fill="FFFFFF"/>
        <w:autoSpaceDE w:val="0"/>
        <w:autoSpaceDN w:val="0"/>
        <w:adjustRightInd w:val="0"/>
        <w:spacing w:line="276" w:lineRule="auto"/>
        <w:ind w:left="0" w:firstLine="709"/>
        <w:contextualSpacing/>
        <w:jc w:val="both"/>
        <w:rPr>
          <w:spacing w:val="-1"/>
          <w:szCs w:val="28"/>
        </w:rPr>
      </w:pPr>
      <w:r w:rsidRPr="004D1D87">
        <w:rPr>
          <w:spacing w:val="-1"/>
          <w:szCs w:val="28"/>
        </w:rPr>
        <w:t>Продавец обязан предоставить перевозчику или другому лицу, указанному Покупателем либо самому Покупателю Имущество прошедшее таможенную очистку (таможенный режим экспорта) в названном месте в установленную дату или в оговоренный срок. Транспортировка Имущества от места его передачи осуществляется за счет Покупателя при условии оформления всех необходимых документов Продавцом.</w:t>
      </w:r>
    </w:p>
    <w:p w:rsidR="008014BE" w:rsidRPr="004D1D87" w:rsidRDefault="008014BE" w:rsidP="00F13D22">
      <w:pPr>
        <w:pStyle w:val="afe"/>
        <w:widowControl w:val="0"/>
        <w:numPr>
          <w:ilvl w:val="1"/>
          <w:numId w:val="17"/>
        </w:numPr>
        <w:shd w:val="clear" w:color="auto" w:fill="FFFFFF"/>
        <w:autoSpaceDE w:val="0"/>
        <w:autoSpaceDN w:val="0"/>
        <w:adjustRightInd w:val="0"/>
        <w:spacing w:line="276" w:lineRule="auto"/>
        <w:ind w:left="0" w:firstLine="709"/>
        <w:contextualSpacing/>
        <w:jc w:val="both"/>
        <w:rPr>
          <w:szCs w:val="28"/>
        </w:rPr>
      </w:pPr>
      <w:r w:rsidRPr="004D1D87">
        <w:rPr>
          <w:spacing w:val="-1"/>
          <w:szCs w:val="28"/>
        </w:rPr>
        <w:t>Прием-передача Имущества по количеству и техническому их состоянию производится на ж/д станции (станция</w:t>
      </w:r>
      <w:r w:rsidRPr="004D1D87">
        <w:rPr>
          <w:bCs/>
          <w:szCs w:val="28"/>
        </w:rPr>
        <w:t xml:space="preserve"> </w:t>
      </w:r>
      <w:r w:rsidRPr="004D1D87">
        <w:rPr>
          <w:spacing w:val="-1"/>
          <w:szCs w:val="28"/>
        </w:rPr>
        <w:t>передачи Имущества), указанной</w:t>
      </w:r>
      <w:r w:rsidRPr="004D1D87">
        <w:rPr>
          <w:bCs/>
          <w:szCs w:val="28"/>
        </w:rPr>
        <w:t xml:space="preserve"> в п. 3.1 настоящего Договора при этом, Покупатель должен в течение 5 (пяти) рабочих дней с даты получения уведомления Продавца о готовности Имущества к отправке, обеспечить направление своих представителей, полномочия которых подтверждены доверенностью. В случае невозможности прибытия представителей Покупателя к указанному в уведомлении сроку, дата приемки и поставки Имущества переносится на срок фактического прибытия представителей Покупателя.</w:t>
      </w:r>
    </w:p>
    <w:p w:rsidR="008014BE" w:rsidRPr="004D1D87" w:rsidRDefault="008014BE" w:rsidP="00F13D22">
      <w:pPr>
        <w:numPr>
          <w:ilvl w:val="1"/>
          <w:numId w:val="17"/>
        </w:numPr>
        <w:tabs>
          <w:tab w:val="left" w:pos="0"/>
          <w:tab w:val="left" w:pos="993"/>
        </w:tabs>
        <w:spacing w:line="276" w:lineRule="auto"/>
        <w:ind w:left="0" w:right="23" w:firstLine="720"/>
        <w:jc w:val="both"/>
        <w:rPr>
          <w:szCs w:val="28"/>
        </w:rPr>
      </w:pPr>
      <w:r w:rsidRPr="004D1D87">
        <w:rPr>
          <w:szCs w:val="28"/>
        </w:rPr>
        <w:t xml:space="preserve">В уведомлении Продавца о готовности </w:t>
      </w:r>
      <w:r w:rsidRPr="004D1D87">
        <w:rPr>
          <w:bCs/>
          <w:szCs w:val="28"/>
        </w:rPr>
        <w:t>Имущества</w:t>
      </w:r>
      <w:r w:rsidRPr="004D1D87">
        <w:rPr>
          <w:szCs w:val="28"/>
        </w:rPr>
        <w:t xml:space="preserve"> к отправке Продавец должен указать: наименование и количество </w:t>
      </w:r>
      <w:r w:rsidRPr="004D1D87">
        <w:rPr>
          <w:bCs/>
          <w:szCs w:val="28"/>
        </w:rPr>
        <w:t>Имущества</w:t>
      </w:r>
      <w:r w:rsidRPr="004D1D87">
        <w:rPr>
          <w:szCs w:val="28"/>
        </w:rPr>
        <w:t xml:space="preserve"> готового к отправке.</w:t>
      </w:r>
    </w:p>
    <w:p w:rsidR="008014BE" w:rsidRPr="004D1D87" w:rsidRDefault="008014BE" w:rsidP="00F13D22">
      <w:pPr>
        <w:pStyle w:val="53"/>
        <w:numPr>
          <w:ilvl w:val="1"/>
          <w:numId w:val="17"/>
        </w:numPr>
        <w:shd w:val="clear" w:color="auto" w:fill="auto"/>
        <w:tabs>
          <w:tab w:val="left" w:pos="0"/>
        </w:tabs>
        <w:spacing w:before="0" w:line="276" w:lineRule="auto"/>
        <w:ind w:left="0" w:right="23" w:firstLine="720"/>
        <w:rPr>
          <w:rFonts w:ascii="Times New Roman" w:hAnsi="Times New Roman" w:cs="Times New Roman"/>
          <w:sz w:val="28"/>
          <w:szCs w:val="28"/>
        </w:rPr>
      </w:pPr>
      <w:r w:rsidRPr="004D1D87">
        <w:rPr>
          <w:rFonts w:ascii="Times New Roman" w:hAnsi="Times New Roman" w:cs="Times New Roman"/>
          <w:sz w:val="28"/>
          <w:szCs w:val="28"/>
        </w:rPr>
        <w:t xml:space="preserve">Продавец обязан в течении 30 (тридцати) рабочих дней после </w:t>
      </w:r>
      <w:r w:rsidRPr="004D1D87">
        <w:rPr>
          <w:rFonts w:ascii="Times New Roman" w:hAnsi="Times New Roman" w:cs="Times New Roman"/>
          <w:sz w:val="28"/>
          <w:szCs w:val="28"/>
        </w:rPr>
        <w:lastRenderedPageBreak/>
        <w:t xml:space="preserve">подтверждения Покупателем соответствующего количества, качества и комплектности Имущества, получения 100% оплаты за Имущество, на основании акта приема-передачи Имущества (далее - Акт), подписанного уполномоченными представителями Продавца и Покупателя, осуществить передачу </w:t>
      </w:r>
      <w:r w:rsidRPr="004D1D87">
        <w:rPr>
          <w:rFonts w:ascii="Times New Roman" w:eastAsia="Times New Roman" w:hAnsi="Times New Roman" w:cs="Times New Roman"/>
          <w:bCs/>
          <w:sz w:val="28"/>
          <w:szCs w:val="28"/>
        </w:rPr>
        <w:t>Имущества</w:t>
      </w:r>
      <w:r w:rsidRPr="004D1D87">
        <w:rPr>
          <w:rFonts w:ascii="Times New Roman" w:hAnsi="Times New Roman" w:cs="Times New Roman"/>
          <w:sz w:val="28"/>
          <w:szCs w:val="28"/>
        </w:rPr>
        <w:t xml:space="preserve"> Покупателю, кроме того передать Покупателю сопроводительные документы, указанные в п.п. 4.3. настоящего Договора. </w:t>
      </w:r>
    </w:p>
    <w:p w:rsidR="008014BE" w:rsidRPr="004D1D87" w:rsidRDefault="008014BE" w:rsidP="00F13D22">
      <w:pPr>
        <w:pStyle w:val="53"/>
        <w:numPr>
          <w:ilvl w:val="1"/>
          <w:numId w:val="17"/>
        </w:numPr>
        <w:shd w:val="clear" w:color="auto" w:fill="auto"/>
        <w:spacing w:before="0" w:line="276" w:lineRule="auto"/>
        <w:ind w:left="0" w:right="23" w:firstLine="720"/>
        <w:rPr>
          <w:rFonts w:ascii="Times New Roman" w:hAnsi="Times New Roman" w:cs="Times New Roman"/>
          <w:sz w:val="28"/>
          <w:szCs w:val="28"/>
        </w:rPr>
      </w:pPr>
      <w:r w:rsidRPr="004D1D87">
        <w:rPr>
          <w:rFonts w:ascii="Times New Roman" w:hAnsi="Times New Roman" w:cs="Times New Roman"/>
          <w:sz w:val="28"/>
          <w:szCs w:val="28"/>
        </w:rPr>
        <w:t>При сдаче Имущества Покупателю, Продавец обязан составить и представить акт передачи (приема) Имущества на баланс соответствующей формы.</w:t>
      </w:r>
    </w:p>
    <w:p w:rsidR="008014BE" w:rsidRPr="004D1D87" w:rsidRDefault="008014BE" w:rsidP="004D1D87">
      <w:pPr>
        <w:pStyle w:val="53"/>
        <w:shd w:val="clear" w:color="auto" w:fill="auto"/>
        <w:spacing w:before="0" w:line="276" w:lineRule="auto"/>
        <w:ind w:right="23"/>
        <w:rPr>
          <w:rFonts w:ascii="Times New Roman" w:hAnsi="Times New Roman" w:cs="Times New Roman"/>
          <w:sz w:val="28"/>
          <w:szCs w:val="28"/>
        </w:rPr>
      </w:pPr>
    </w:p>
    <w:p w:rsidR="008014BE" w:rsidRPr="004D1D87" w:rsidRDefault="008014BE" w:rsidP="00F13D22">
      <w:pPr>
        <w:pStyle w:val="53"/>
        <w:numPr>
          <w:ilvl w:val="0"/>
          <w:numId w:val="17"/>
        </w:numPr>
        <w:shd w:val="clear" w:color="auto" w:fill="auto"/>
        <w:tabs>
          <w:tab w:val="left" w:pos="241"/>
        </w:tabs>
        <w:spacing w:before="0" w:line="276" w:lineRule="auto"/>
        <w:ind w:right="120"/>
        <w:jc w:val="center"/>
        <w:rPr>
          <w:rFonts w:ascii="Times New Roman" w:hAnsi="Times New Roman" w:cs="Times New Roman"/>
          <w:b/>
          <w:sz w:val="28"/>
          <w:szCs w:val="28"/>
        </w:rPr>
      </w:pPr>
      <w:r w:rsidRPr="004D1D87">
        <w:rPr>
          <w:rFonts w:ascii="Times New Roman" w:hAnsi="Times New Roman" w:cs="Times New Roman"/>
          <w:b/>
          <w:sz w:val="28"/>
          <w:szCs w:val="28"/>
        </w:rPr>
        <w:t>УСЛОВИЯ РАСЧЕТОВ</w:t>
      </w:r>
    </w:p>
    <w:p w:rsidR="008014BE" w:rsidRPr="004D1D87" w:rsidRDefault="008014BE" w:rsidP="00F13D22">
      <w:pPr>
        <w:numPr>
          <w:ilvl w:val="1"/>
          <w:numId w:val="17"/>
        </w:numPr>
        <w:tabs>
          <w:tab w:val="left" w:pos="0"/>
          <w:tab w:val="left" w:pos="993"/>
        </w:tabs>
        <w:spacing w:line="276" w:lineRule="auto"/>
        <w:ind w:left="0" w:right="23" w:firstLine="720"/>
        <w:jc w:val="both"/>
        <w:rPr>
          <w:szCs w:val="28"/>
        </w:rPr>
      </w:pPr>
      <w:r w:rsidRPr="004D1D87">
        <w:rPr>
          <w:szCs w:val="28"/>
        </w:rPr>
        <w:t xml:space="preserve">Покупатель осуществляет 100% предоплату стоимости Имущества, указанной в Спецификации, после получения Продавцом разрешения на вывоз Имущества из Республики Армения от компетентного органа Республики Армения, в течение 5 (пяти) </w:t>
      </w:r>
      <w:r w:rsidR="00C4185E">
        <w:rPr>
          <w:szCs w:val="28"/>
        </w:rPr>
        <w:t>ранпчих</w:t>
      </w:r>
      <w:r w:rsidRPr="004D1D87">
        <w:rPr>
          <w:szCs w:val="28"/>
        </w:rPr>
        <w:t xml:space="preserve"> дней с момента получения уведомления Продавца о готовности Имущества к отгрузке и счета на оплату.</w:t>
      </w:r>
    </w:p>
    <w:p w:rsidR="008014BE" w:rsidRPr="004D1D87" w:rsidRDefault="008014BE" w:rsidP="00F13D22">
      <w:pPr>
        <w:numPr>
          <w:ilvl w:val="1"/>
          <w:numId w:val="17"/>
        </w:numPr>
        <w:tabs>
          <w:tab w:val="left" w:pos="0"/>
          <w:tab w:val="left" w:pos="993"/>
        </w:tabs>
        <w:spacing w:line="276" w:lineRule="auto"/>
        <w:ind w:left="0" w:right="23" w:firstLine="720"/>
        <w:jc w:val="both"/>
        <w:rPr>
          <w:szCs w:val="28"/>
        </w:rPr>
      </w:pPr>
      <w:r w:rsidRPr="004D1D87">
        <w:rPr>
          <w:szCs w:val="28"/>
        </w:rPr>
        <w:t>Право собственности на Имущество переходит от Продавца к Покупателю с момента его полной оплаты и передачи Покупателю.</w:t>
      </w:r>
    </w:p>
    <w:p w:rsidR="008014BE" w:rsidRPr="004D1D87" w:rsidRDefault="008014BE" w:rsidP="00F13D22">
      <w:pPr>
        <w:pStyle w:val="53"/>
        <w:numPr>
          <w:ilvl w:val="1"/>
          <w:numId w:val="17"/>
        </w:numPr>
        <w:shd w:val="clear" w:color="auto" w:fill="auto"/>
        <w:tabs>
          <w:tab w:val="left" w:pos="0"/>
        </w:tabs>
        <w:spacing w:before="0" w:line="276" w:lineRule="auto"/>
        <w:ind w:left="0" w:right="20" w:firstLine="720"/>
        <w:rPr>
          <w:rFonts w:ascii="Times New Roman" w:hAnsi="Times New Roman" w:cs="Times New Roman"/>
          <w:sz w:val="28"/>
          <w:szCs w:val="28"/>
        </w:rPr>
      </w:pPr>
      <w:r w:rsidRPr="004D1D87">
        <w:rPr>
          <w:rFonts w:ascii="Times New Roman" w:hAnsi="Times New Roman" w:cs="Times New Roman"/>
          <w:sz w:val="28"/>
          <w:szCs w:val="28"/>
        </w:rPr>
        <w:t>После 100% оплаты Покупателем Имущества, Продавец передает Покупателю или его уполномоченным представителям следующие документы:</w:t>
      </w:r>
    </w:p>
    <w:p w:rsidR="008014BE" w:rsidRPr="004D1D87" w:rsidRDefault="008014BE" w:rsidP="008014BE">
      <w:pPr>
        <w:pStyle w:val="53"/>
        <w:shd w:val="clear" w:color="auto" w:fill="auto"/>
        <w:spacing w:before="0" w:line="276" w:lineRule="auto"/>
        <w:ind w:firstLine="720"/>
        <w:rPr>
          <w:rFonts w:ascii="Times New Roman" w:eastAsia="Calibri" w:hAnsi="Times New Roman" w:cs="Times New Roman"/>
          <w:sz w:val="28"/>
          <w:szCs w:val="28"/>
        </w:rPr>
      </w:pPr>
      <w:r w:rsidRPr="004D1D87">
        <w:rPr>
          <w:rFonts w:ascii="Times New Roman" w:hAnsi="Times New Roman" w:cs="Times New Roman"/>
          <w:sz w:val="28"/>
          <w:szCs w:val="28"/>
        </w:rPr>
        <w:t xml:space="preserve">- </w:t>
      </w:r>
      <w:r w:rsidRPr="004D1D87">
        <w:rPr>
          <w:rFonts w:ascii="Times New Roman" w:eastAsia="Calibri" w:hAnsi="Times New Roman" w:cs="Times New Roman"/>
          <w:sz w:val="28"/>
          <w:szCs w:val="28"/>
        </w:rPr>
        <w:t>накладную;</w:t>
      </w:r>
    </w:p>
    <w:p w:rsidR="00003A1B" w:rsidRDefault="008014BE" w:rsidP="008014BE">
      <w:pPr>
        <w:pStyle w:val="53"/>
        <w:shd w:val="clear" w:color="auto" w:fill="auto"/>
        <w:spacing w:before="0" w:line="276" w:lineRule="auto"/>
        <w:ind w:firstLine="720"/>
        <w:rPr>
          <w:rFonts w:ascii="Times New Roman" w:eastAsia="Calibri" w:hAnsi="Times New Roman" w:cs="Times New Roman"/>
          <w:sz w:val="28"/>
          <w:szCs w:val="28"/>
        </w:rPr>
      </w:pPr>
      <w:r w:rsidRPr="004D1D87">
        <w:rPr>
          <w:rFonts w:ascii="Times New Roman" w:eastAsia="Calibri" w:hAnsi="Times New Roman" w:cs="Times New Roman"/>
          <w:sz w:val="28"/>
          <w:szCs w:val="28"/>
        </w:rPr>
        <w:t>- счет-фактуру</w:t>
      </w:r>
      <w:r w:rsidR="00003A1B">
        <w:rPr>
          <w:rFonts w:ascii="Times New Roman" w:eastAsia="Calibri" w:hAnsi="Times New Roman" w:cs="Times New Roman"/>
          <w:sz w:val="28"/>
          <w:szCs w:val="28"/>
        </w:rPr>
        <w:t>;</w:t>
      </w:r>
    </w:p>
    <w:p w:rsidR="00003A1B" w:rsidRPr="0014158D" w:rsidRDefault="00003A1B" w:rsidP="00003A1B">
      <w:pPr>
        <w:pStyle w:val="53"/>
        <w:shd w:val="clear" w:color="auto" w:fill="auto"/>
        <w:spacing w:before="0" w:line="276" w:lineRule="auto"/>
        <w:ind w:right="23" w:firstLine="709"/>
        <w:rPr>
          <w:rFonts w:ascii="Times New Roman" w:hAnsi="Times New Roman" w:cs="Times New Roman"/>
          <w:sz w:val="26"/>
          <w:szCs w:val="26"/>
        </w:rPr>
      </w:pPr>
      <w:r w:rsidRPr="0014158D">
        <w:rPr>
          <w:rFonts w:ascii="Times New Roman" w:hAnsi="Times New Roman" w:cs="Times New Roman"/>
          <w:sz w:val="26"/>
          <w:szCs w:val="26"/>
        </w:rPr>
        <w:t>- полный комплект документации на Имущество (оригинальные экземпляры выданные заводом-изготовителем тепловозов</w:t>
      </w:r>
      <w:r>
        <w:rPr>
          <w:rFonts w:ascii="Times New Roman" w:hAnsi="Times New Roman" w:cs="Times New Roman"/>
          <w:sz w:val="26"/>
          <w:szCs w:val="26"/>
        </w:rPr>
        <w:t xml:space="preserve"> или копии </w:t>
      </w:r>
      <w:r w:rsidRPr="0014158D">
        <w:rPr>
          <w:rFonts w:ascii="Times New Roman" w:hAnsi="Times New Roman" w:cs="Times New Roman"/>
          <w:sz w:val="26"/>
          <w:szCs w:val="26"/>
        </w:rPr>
        <w:t xml:space="preserve">паспортов </w:t>
      </w:r>
      <w:r>
        <w:rPr>
          <w:rFonts w:ascii="Times New Roman" w:hAnsi="Times New Roman" w:cs="Times New Roman"/>
          <w:sz w:val="26"/>
          <w:szCs w:val="26"/>
        </w:rPr>
        <w:t>тепловоза</w:t>
      </w:r>
      <w:r w:rsidRPr="0014158D">
        <w:rPr>
          <w:rFonts w:ascii="Times New Roman" w:hAnsi="Times New Roman" w:cs="Times New Roman"/>
          <w:sz w:val="26"/>
          <w:szCs w:val="26"/>
        </w:rPr>
        <w:t>, прочие документы (или копии таковых), свидетельствующие о соответствии переоборудований и переделок Имущества, если таковые имели место, нормативным требованиям, утвержденным и действующим на предприятиях ж/д транспорта, проведенных капитальных и деповских ремонтах и осмотрах).</w:t>
      </w:r>
    </w:p>
    <w:p w:rsidR="008014BE" w:rsidRPr="004D1D87" w:rsidRDefault="008014BE" w:rsidP="008014BE">
      <w:pPr>
        <w:pStyle w:val="53"/>
        <w:shd w:val="clear" w:color="auto" w:fill="auto"/>
        <w:spacing w:before="0" w:line="276" w:lineRule="auto"/>
        <w:ind w:right="20" w:firstLine="709"/>
        <w:rPr>
          <w:rFonts w:ascii="Times New Roman" w:eastAsia="Calibri" w:hAnsi="Times New Roman" w:cs="Times New Roman"/>
          <w:sz w:val="28"/>
          <w:szCs w:val="28"/>
        </w:rPr>
      </w:pPr>
      <w:r w:rsidRPr="004D1D87">
        <w:rPr>
          <w:rFonts w:ascii="Times New Roman" w:eastAsia="Calibri" w:hAnsi="Times New Roman" w:cs="Times New Roman"/>
          <w:sz w:val="28"/>
          <w:szCs w:val="28"/>
        </w:rPr>
        <w:t xml:space="preserve">4.4 Все платежи по настоящему Договору осуществляются в </w:t>
      </w:r>
      <w:r w:rsidR="00003A1B">
        <w:rPr>
          <w:rFonts w:ascii="Times New Roman" w:eastAsia="Calibri" w:hAnsi="Times New Roman" w:cs="Times New Roman"/>
          <w:sz w:val="28"/>
          <w:szCs w:val="28"/>
        </w:rPr>
        <w:t>======</w:t>
      </w:r>
      <w:r w:rsidRPr="004D1D87">
        <w:rPr>
          <w:rFonts w:ascii="Times New Roman" w:eastAsia="Calibri" w:hAnsi="Times New Roman" w:cs="Times New Roman"/>
          <w:sz w:val="28"/>
          <w:szCs w:val="28"/>
        </w:rPr>
        <w:t>банковским переводом. Оплата производится Покупателем в безналичном порядке, путем перечисления денежных средств в размере 100% общей стоимости Имущества на расчетный счет Продавца. Обязательства Покупателя по оплате суммы договора считаются исполненными с момента поступления денежных средств на расчетный счет продавца.</w:t>
      </w:r>
    </w:p>
    <w:p w:rsidR="008014BE" w:rsidRPr="004D1D87" w:rsidRDefault="008014BE" w:rsidP="008014BE">
      <w:pPr>
        <w:pStyle w:val="53"/>
        <w:shd w:val="clear" w:color="auto" w:fill="auto"/>
        <w:spacing w:before="0" w:line="276" w:lineRule="auto"/>
        <w:ind w:right="20" w:firstLine="709"/>
        <w:rPr>
          <w:rFonts w:ascii="Times New Roman" w:eastAsia="Calibri" w:hAnsi="Times New Roman" w:cs="Times New Roman"/>
          <w:sz w:val="28"/>
          <w:szCs w:val="28"/>
        </w:rPr>
      </w:pPr>
    </w:p>
    <w:p w:rsidR="008014BE" w:rsidRPr="004D1D87" w:rsidRDefault="008014BE" w:rsidP="00F13D22">
      <w:pPr>
        <w:pStyle w:val="53"/>
        <w:numPr>
          <w:ilvl w:val="0"/>
          <w:numId w:val="17"/>
        </w:numPr>
        <w:shd w:val="clear" w:color="auto" w:fill="auto"/>
        <w:tabs>
          <w:tab w:val="left" w:pos="238"/>
        </w:tabs>
        <w:spacing w:before="0" w:line="276" w:lineRule="auto"/>
        <w:ind w:right="120"/>
        <w:jc w:val="center"/>
        <w:rPr>
          <w:rFonts w:ascii="Times New Roman" w:hAnsi="Times New Roman" w:cs="Times New Roman"/>
          <w:b/>
          <w:sz w:val="28"/>
          <w:szCs w:val="28"/>
        </w:rPr>
      </w:pPr>
      <w:r w:rsidRPr="004D1D87">
        <w:rPr>
          <w:rFonts w:ascii="Times New Roman" w:hAnsi="Times New Roman" w:cs="Times New Roman"/>
          <w:b/>
          <w:sz w:val="28"/>
          <w:szCs w:val="28"/>
        </w:rPr>
        <w:t>ФОРС-МАЖОР</w:t>
      </w:r>
    </w:p>
    <w:p w:rsidR="008014BE" w:rsidRPr="004D1D87" w:rsidRDefault="008014BE" w:rsidP="008014BE">
      <w:pPr>
        <w:pStyle w:val="53"/>
        <w:shd w:val="clear" w:color="auto" w:fill="auto"/>
        <w:spacing w:before="0" w:line="276" w:lineRule="auto"/>
        <w:ind w:right="20" w:firstLine="709"/>
        <w:rPr>
          <w:rFonts w:ascii="Times New Roman" w:hAnsi="Times New Roman" w:cs="Times New Roman"/>
          <w:sz w:val="28"/>
          <w:szCs w:val="28"/>
        </w:rPr>
      </w:pPr>
      <w:r w:rsidRPr="004D1D87">
        <w:rPr>
          <w:rFonts w:ascii="Times New Roman" w:hAnsi="Times New Roman" w:cs="Times New Roman"/>
          <w:sz w:val="28"/>
          <w:szCs w:val="28"/>
        </w:rPr>
        <w:t xml:space="preserve">5.1. Стороны освобождаются от ответственности за частичное или полное неисполнение обязательств по настоящему Договору, если неисполнение явилось следствием обстоятельств непреодолимой силы /форс-мажора/, </w:t>
      </w:r>
      <w:r w:rsidRPr="004D1D87">
        <w:rPr>
          <w:rFonts w:ascii="Times New Roman" w:hAnsi="Times New Roman" w:cs="Times New Roman"/>
          <w:sz w:val="28"/>
          <w:szCs w:val="28"/>
        </w:rPr>
        <w:lastRenderedPageBreak/>
        <w:t>возникших после заключения настоящего Договора в результате событий чрезвычайного характера, которые стороны не могли предвидеть или предотвратить в момент заключения настоящего Договора.</w:t>
      </w:r>
    </w:p>
    <w:p w:rsidR="008014BE" w:rsidRPr="004D1D87" w:rsidRDefault="008014BE" w:rsidP="008014BE">
      <w:pPr>
        <w:pStyle w:val="53"/>
        <w:shd w:val="clear" w:color="auto" w:fill="auto"/>
        <w:spacing w:before="0" w:line="276" w:lineRule="auto"/>
        <w:ind w:right="20" w:firstLine="709"/>
        <w:rPr>
          <w:rFonts w:ascii="Times New Roman" w:hAnsi="Times New Roman" w:cs="Times New Roman"/>
          <w:sz w:val="28"/>
          <w:szCs w:val="28"/>
        </w:rPr>
      </w:pPr>
      <w:r w:rsidRPr="004D1D87">
        <w:rPr>
          <w:rFonts w:ascii="Times New Roman" w:hAnsi="Times New Roman" w:cs="Times New Roman"/>
          <w:sz w:val="28"/>
          <w:szCs w:val="28"/>
        </w:rPr>
        <w:t>5.2. Наступление обстоятельств непреодолимой силы Стороны должны подтвердить официальными документами, выданными компетентными органами, и заверенными подписью и печатью руководителя данного органа, в 30-дневный срок с момента возникновения обстоятельств непреодолимой силы.</w:t>
      </w:r>
    </w:p>
    <w:p w:rsidR="008014BE" w:rsidRPr="004D1D87" w:rsidRDefault="008014BE" w:rsidP="008014BE">
      <w:pPr>
        <w:pStyle w:val="53"/>
        <w:shd w:val="clear" w:color="auto" w:fill="auto"/>
        <w:spacing w:before="0" w:line="276" w:lineRule="auto"/>
        <w:ind w:right="20" w:firstLine="709"/>
        <w:rPr>
          <w:rFonts w:ascii="Times New Roman" w:hAnsi="Times New Roman" w:cs="Times New Roman"/>
          <w:sz w:val="28"/>
          <w:szCs w:val="28"/>
        </w:rPr>
      </w:pPr>
      <w:r w:rsidRPr="004D1D87">
        <w:rPr>
          <w:rFonts w:ascii="Times New Roman" w:hAnsi="Times New Roman" w:cs="Times New Roman"/>
          <w:sz w:val="28"/>
          <w:szCs w:val="28"/>
        </w:rPr>
        <w:t>5.3.  Если обстоятельства непреодолимой силы действуют на протяжении 3 (трех) последовательных месяцев, настоящий Договор может быть расторгнут по соглашению Сторон.</w:t>
      </w:r>
    </w:p>
    <w:p w:rsidR="008014BE" w:rsidRPr="004D1D87" w:rsidRDefault="008014BE" w:rsidP="008014BE">
      <w:pPr>
        <w:pStyle w:val="53"/>
        <w:shd w:val="clear" w:color="auto" w:fill="auto"/>
        <w:spacing w:before="0" w:line="276" w:lineRule="auto"/>
        <w:ind w:right="20" w:firstLine="709"/>
        <w:rPr>
          <w:rFonts w:ascii="Times New Roman" w:hAnsi="Times New Roman" w:cs="Times New Roman"/>
          <w:sz w:val="28"/>
          <w:szCs w:val="28"/>
        </w:rPr>
      </w:pPr>
      <w:r w:rsidRPr="004D1D87">
        <w:rPr>
          <w:rFonts w:ascii="Times New Roman" w:hAnsi="Times New Roman" w:cs="Times New Roman"/>
          <w:sz w:val="28"/>
          <w:szCs w:val="28"/>
        </w:rPr>
        <w:t>5.4. Если указанные в п.п. 5.1. настоящего договора обстоятельства повлияли на исполнение обязательств в определенные настоящим договором сроки, данные сроки отодвигаются соразмерно времени действия соответствующих обстоятельств.</w:t>
      </w:r>
    </w:p>
    <w:p w:rsidR="008014BE" w:rsidRPr="004D1D87" w:rsidRDefault="008014BE" w:rsidP="008014BE">
      <w:pPr>
        <w:pStyle w:val="53"/>
        <w:shd w:val="clear" w:color="auto" w:fill="auto"/>
        <w:spacing w:before="0" w:line="276" w:lineRule="auto"/>
        <w:ind w:right="20" w:firstLine="709"/>
        <w:rPr>
          <w:rFonts w:ascii="Times New Roman" w:hAnsi="Times New Roman" w:cs="Times New Roman"/>
          <w:sz w:val="28"/>
          <w:szCs w:val="28"/>
        </w:rPr>
      </w:pPr>
    </w:p>
    <w:p w:rsidR="008014BE" w:rsidRPr="004D1D87" w:rsidRDefault="008014BE" w:rsidP="00F13D22">
      <w:pPr>
        <w:pStyle w:val="53"/>
        <w:numPr>
          <w:ilvl w:val="0"/>
          <w:numId w:val="17"/>
        </w:numPr>
        <w:shd w:val="clear" w:color="auto" w:fill="auto"/>
        <w:tabs>
          <w:tab w:val="left" w:pos="142"/>
        </w:tabs>
        <w:spacing w:before="0" w:line="276" w:lineRule="auto"/>
        <w:ind w:right="600"/>
        <w:jc w:val="center"/>
        <w:rPr>
          <w:rFonts w:ascii="Times New Roman" w:hAnsi="Times New Roman" w:cs="Times New Roman"/>
          <w:b/>
          <w:sz w:val="28"/>
          <w:szCs w:val="28"/>
        </w:rPr>
      </w:pPr>
      <w:r w:rsidRPr="004D1D87">
        <w:rPr>
          <w:rFonts w:ascii="Times New Roman" w:hAnsi="Times New Roman" w:cs="Times New Roman"/>
          <w:b/>
          <w:sz w:val="28"/>
          <w:szCs w:val="28"/>
        </w:rPr>
        <w:t>ОТВЕТСТВЕННОСТЬ СТОРОН</w:t>
      </w:r>
    </w:p>
    <w:p w:rsidR="008014BE" w:rsidRPr="004D1D87" w:rsidRDefault="008014BE" w:rsidP="00F13D22">
      <w:pPr>
        <w:pStyle w:val="53"/>
        <w:numPr>
          <w:ilvl w:val="1"/>
          <w:numId w:val="17"/>
        </w:numPr>
        <w:shd w:val="clear" w:color="auto" w:fill="auto"/>
        <w:tabs>
          <w:tab w:val="left" w:pos="0"/>
        </w:tabs>
        <w:spacing w:before="0" w:line="276" w:lineRule="auto"/>
        <w:ind w:left="0" w:right="600" w:firstLine="709"/>
        <w:rPr>
          <w:rFonts w:ascii="Times New Roman" w:hAnsi="Times New Roman" w:cs="Times New Roman"/>
          <w:sz w:val="28"/>
          <w:szCs w:val="28"/>
        </w:rPr>
      </w:pPr>
      <w:r w:rsidRPr="004D1D87">
        <w:rPr>
          <w:rFonts w:ascii="Times New Roman" w:hAnsi="Times New Roman" w:cs="Times New Roman"/>
          <w:sz w:val="28"/>
          <w:szCs w:val="28"/>
        </w:rPr>
        <w:t>В случае нарушения Продавцом требований, указанных в п.п. 3.5. настоящего Договора, продавец обязан уплатить Покупателю пени в размере 0,2 % от суммы не поставленного Имущества за каждый день недопоставки, но не более 10% от общей суммы Договора.</w:t>
      </w:r>
    </w:p>
    <w:p w:rsidR="008014BE" w:rsidRPr="004D1D87" w:rsidRDefault="008014BE" w:rsidP="00F13D22">
      <w:pPr>
        <w:pStyle w:val="53"/>
        <w:numPr>
          <w:ilvl w:val="0"/>
          <w:numId w:val="15"/>
        </w:numPr>
        <w:shd w:val="clear" w:color="auto" w:fill="auto"/>
        <w:tabs>
          <w:tab w:val="left" w:pos="142"/>
        </w:tabs>
        <w:spacing w:before="0" w:line="276" w:lineRule="auto"/>
        <w:ind w:right="600" w:firstLine="709"/>
        <w:rPr>
          <w:rFonts w:ascii="Times New Roman" w:hAnsi="Times New Roman" w:cs="Times New Roman"/>
          <w:sz w:val="28"/>
          <w:szCs w:val="28"/>
        </w:rPr>
      </w:pPr>
      <w:r w:rsidRPr="004D1D87">
        <w:rPr>
          <w:rFonts w:ascii="Times New Roman" w:hAnsi="Times New Roman" w:cs="Times New Roman"/>
          <w:sz w:val="28"/>
          <w:szCs w:val="28"/>
        </w:rPr>
        <w:t>За просрочку оплаты Имущества Покупатель за каждый просроченный день уплачивает пени в размере 0,2 % от суммы Договора, но не более 10% от общей суммы Договора.</w:t>
      </w:r>
    </w:p>
    <w:p w:rsidR="008014BE" w:rsidRPr="004D1D87" w:rsidRDefault="008014BE" w:rsidP="00F13D22">
      <w:pPr>
        <w:pStyle w:val="53"/>
        <w:numPr>
          <w:ilvl w:val="0"/>
          <w:numId w:val="15"/>
        </w:numPr>
        <w:shd w:val="clear" w:color="auto" w:fill="auto"/>
        <w:tabs>
          <w:tab w:val="left" w:pos="0"/>
        </w:tabs>
        <w:spacing w:before="0" w:after="304" w:line="276" w:lineRule="auto"/>
        <w:ind w:right="600" w:firstLine="709"/>
        <w:rPr>
          <w:rFonts w:ascii="Times New Roman" w:hAnsi="Times New Roman" w:cs="Times New Roman"/>
          <w:sz w:val="28"/>
          <w:szCs w:val="28"/>
        </w:rPr>
      </w:pPr>
      <w:r w:rsidRPr="004D1D87">
        <w:rPr>
          <w:rFonts w:ascii="Times New Roman" w:hAnsi="Times New Roman" w:cs="Times New Roman"/>
          <w:sz w:val="28"/>
          <w:szCs w:val="28"/>
        </w:rPr>
        <w:t>Оплата штрафных санкций не освобождает Стороны от выполнения взятых на себя обязательств согласно условиям настоящего Договора.</w:t>
      </w:r>
    </w:p>
    <w:p w:rsidR="008014BE" w:rsidRPr="004D1D87" w:rsidRDefault="008014BE" w:rsidP="008014BE">
      <w:pPr>
        <w:pStyle w:val="53"/>
        <w:shd w:val="clear" w:color="auto" w:fill="auto"/>
        <w:spacing w:before="0" w:line="276" w:lineRule="auto"/>
        <w:ind w:left="460"/>
        <w:jc w:val="center"/>
        <w:rPr>
          <w:rFonts w:ascii="Times New Roman" w:hAnsi="Times New Roman" w:cs="Times New Roman"/>
          <w:b/>
          <w:sz w:val="28"/>
          <w:szCs w:val="28"/>
        </w:rPr>
      </w:pPr>
      <w:r w:rsidRPr="004D1D87">
        <w:rPr>
          <w:rFonts w:ascii="Times New Roman" w:hAnsi="Times New Roman" w:cs="Times New Roman"/>
          <w:b/>
          <w:sz w:val="28"/>
          <w:szCs w:val="28"/>
        </w:rPr>
        <w:t xml:space="preserve">7. ПРЕТЕНЗИИ </w:t>
      </w:r>
    </w:p>
    <w:p w:rsidR="008014BE" w:rsidRPr="004D1D87" w:rsidRDefault="008014BE" w:rsidP="008014BE">
      <w:pPr>
        <w:pStyle w:val="53"/>
        <w:shd w:val="clear" w:color="auto" w:fill="auto"/>
        <w:spacing w:before="0" w:line="276" w:lineRule="auto"/>
        <w:ind w:right="600" w:firstLine="709"/>
        <w:rPr>
          <w:rFonts w:ascii="Times New Roman" w:hAnsi="Times New Roman" w:cs="Times New Roman"/>
          <w:sz w:val="28"/>
          <w:szCs w:val="28"/>
        </w:rPr>
      </w:pPr>
      <w:r w:rsidRPr="004D1D87">
        <w:rPr>
          <w:rFonts w:ascii="Times New Roman" w:hAnsi="Times New Roman" w:cs="Times New Roman"/>
          <w:sz w:val="28"/>
          <w:szCs w:val="28"/>
        </w:rPr>
        <w:t>7.1.Претензии по количеству и качеству поставленного Имущества могут быть заявлены Продавцу в срок не позднее 30-ти календарных дней со дня вывоза Имущества с территории Республики Армения.</w:t>
      </w:r>
    </w:p>
    <w:p w:rsidR="008014BE" w:rsidRPr="004D1D87" w:rsidRDefault="008014BE" w:rsidP="00F13D22">
      <w:pPr>
        <w:pStyle w:val="53"/>
        <w:numPr>
          <w:ilvl w:val="0"/>
          <w:numId w:val="16"/>
        </w:numPr>
        <w:shd w:val="clear" w:color="auto" w:fill="auto"/>
        <w:tabs>
          <w:tab w:val="left" w:pos="0"/>
        </w:tabs>
        <w:spacing w:before="0" w:line="276" w:lineRule="auto"/>
        <w:ind w:right="600" w:firstLine="709"/>
        <w:rPr>
          <w:rFonts w:ascii="Times New Roman" w:hAnsi="Times New Roman" w:cs="Times New Roman"/>
          <w:sz w:val="28"/>
          <w:szCs w:val="28"/>
        </w:rPr>
      </w:pPr>
      <w:r w:rsidRPr="004D1D87">
        <w:rPr>
          <w:rFonts w:ascii="Times New Roman" w:hAnsi="Times New Roman" w:cs="Times New Roman"/>
          <w:sz w:val="28"/>
          <w:szCs w:val="28"/>
        </w:rPr>
        <w:t>Датой предъявления претензий по количеству и качеству, поставленного Имущества является дата, указанная в почтовом уведомлении.</w:t>
      </w:r>
    </w:p>
    <w:p w:rsidR="008014BE" w:rsidRPr="004D1D87" w:rsidRDefault="008014BE" w:rsidP="00F13D22">
      <w:pPr>
        <w:pStyle w:val="53"/>
        <w:numPr>
          <w:ilvl w:val="0"/>
          <w:numId w:val="16"/>
        </w:numPr>
        <w:shd w:val="clear" w:color="auto" w:fill="auto"/>
        <w:tabs>
          <w:tab w:val="left" w:pos="0"/>
        </w:tabs>
        <w:spacing w:before="0" w:after="240" w:line="276" w:lineRule="auto"/>
        <w:ind w:right="600" w:firstLine="709"/>
        <w:rPr>
          <w:rFonts w:ascii="Times New Roman" w:hAnsi="Times New Roman" w:cs="Times New Roman"/>
          <w:sz w:val="28"/>
          <w:szCs w:val="28"/>
        </w:rPr>
      </w:pPr>
      <w:r w:rsidRPr="004D1D87">
        <w:rPr>
          <w:rFonts w:ascii="Times New Roman" w:hAnsi="Times New Roman" w:cs="Times New Roman"/>
          <w:sz w:val="28"/>
          <w:szCs w:val="28"/>
        </w:rPr>
        <w:t>Продавец обязан рассмотреть полученную претензию по существу и дать официальный ответ в течение 15 (пятнадцати) рабочих дней. При необходимости для рассмотрения претензий Продавец, направляет своего представителя, о чем предварительно письменно уведомляет Покупателя.</w:t>
      </w:r>
    </w:p>
    <w:p w:rsidR="008014BE" w:rsidRPr="004D1D87" w:rsidRDefault="008014BE" w:rsidP="00F13D22">
      <w:pPr>
        <w:pStyle w:val="53"/>
        <w:numPr>
          <w:ilvl w:val="0"/>
          <w:numId w:val="12"/>
        </w:numPr>
        <w:shd w:val="clear" w:color="auto" w:fill="auto"/>
        <w:tabs>
          <w:tab w:val="left" w:pos="0"/>
        </w:tabs>
        <w:spacing w:before="0" w:line="276" w:lineRule="auto"/>
        <w:ind w:firstLine="426"/>
        <w:jc w:val="center"/>
        <w:rPr>
          <w:rFonts w:ascii="Times New Roman" w:hAnsi="Times New Roman" w:cs="Times New Roman"/>
          <w:b/>
          <w:sz w:val="28"/>
          <w:szCs w:val="28"/>
        </w:rPr>
      </w:pPr>
      <w:r w:rsidRPr="004D1D87">
        <w:rPr>
          <w:rFonts w:ascii="Times New Roman" w:hAnsi="Times New Roman" w:cs="Times New Roman"/>
          <w:b/>
          <w:sz w:val="28"/>
          <w:szCs w:val="28"/>
        </w:rPr>
        <w:lastRenderedPageBreak/>
        <w:t>ПОРЯДОК РАЗРЕШЕНИЯ СПОРОВ</w:t>
      </w:r>
    </w:p>
    <w:p w:rsidR="008014BE" w:rsidRPr="004D1D87" w:rsidRDefault="008014BE" w:rsidP="00F13D22">
      <w:pPr>
        <w:pStyle w:val="53"/>
        <w:numPr>
          <w:ilvl w:val="1"/>
          <w:numId w:val="12"/>
        </w:numPr>
        <w:shd w:val="clear" w:color="auto" w:fill="auto"/>
        <w:tabs>
          <w:tab w:val="left" w:pos="0"/>
        </w:tabs>
        <w:spacing w:before="0" w:line="276" w:lineRule="auto"/>
        <w:ind w:right="600" w:firstLine="709"/>
        <w:rPr>
          <w:rFonts w:ascii="Times New Roman" w:hAnsi="Times New Roman" w:cs="Times New Roman"/>
          <w:sz w:val="28"/>
          <w:szCs w:val="28"/>
        </w:rPr>
      </w:pPr>
      <w:r w:rsidRPr="004D1D87">
        <w:rPr>
          <w:rFonts w:ascii="Times New Roman" w:hAnsi="Times New Roman" w:cs="Times New Roman"/>
          <w:sz w:val="28"/>
          <w:szCs w:val="28"/>
        </w:rPr>
        <w:t>Все споры, возникающие в связи с исполнением настоящего Договора, решаются Сторонами путем переговоров. В случае невозможности достижения Сторонами взаимоприемлемого решения, споры передаются на рассмотрение и окончательное разрешение в судебные инстанции страны Ответчика. Стороны согласны с тем, что в процессе рассмотрения спора будет применяться действующее законодательство страны Ответчика.</w:t>
      </w:r>
    </w:p>
    <w:p w:rsidR="008014BE" w:rsidRPr="004D1D87" w:rsidRDefault="008014BE" w:rsidP="008014BE">
      <w:pPr>
        <w:pStyle w:val="53"/>
        <w:shd w:val="clear" w:color="auto" w:fill="auto"/>
        <w:tabs>
          <w:tab w:val="left" w:pos="0"/>
        </w:tabs>
        <w:spacing w:before="0" w:line="276" w:lineRule="auto"/>
        <w:ind w:left="709" w:right="600"/>
        <w:rPr>
          <w:rFonts w:ascii="Times New Roman" w:hAnsi="Times New Roman" w:cs="Times New Roman"/>
          <w:sz w:val="28"/>
          <w:szCs w:val="28"/>
        </w:rPr>
      </w:pPr>
    </w:p>
    <w:p w:rsidR="008014BE" w:rsidRPr="004D1D87" w:rsidRDefault="008014BE" w:rsidP="00F13D22">
      <w:pPr>
        <w:pStyle w:val="53"/>
        <w:numPr>
          <w:ilvl w:val="0"/>
          <w:numId w:val="12"/>
        </w:numPr>
        <w:shd w:val="clear" w:color="auto" w:fill="auto"/>
        <w:tabs>
          <w:tab w:val="left" w:pos="701"/>
        </w:tabs>
        <w:spacing w:before="0" w:line="276" w:lineRule="auto"/>
        <w:ind w:left="460"/>
        <w:jc w:val="center"/>
        <w:rPr>
          <w:rFonts w:ascii="Times New Roman" w:hAnsi="Times New Roman" w:cs="Times New Roman"/>
          <w:b/>
          <w:sz w:val="28"/>
          <w:szCs w:val="28"/>
        </w:rPr>
      </w:pPr>
      <w:r w:rsidRPr="004D1D87">
        <w:rPr>
          <w:rFonts w:ascii="Times New Roman" w:hAnsi="Times New Roman" w:cs="Times New Roman"/>
          <w:b/>
          <w:sz w:val="28"/>
          <w:szCs w:val="28"/>
        </w:rPr>
        <w:t>КОНФИДЕНЦИАЛЬНОСТЬ</w:t>
      </w:r>
    </w:p>
    <w:p w:rsidR="008014BE" w:rsidRPr="004D1D87" w:rsidRDefault="008014BE" w:rsidP="00F13D22">
      <w:pPr>
        <w:pStyle w:val="53"/>
        <w:numPr>
          <w:ilvl w:val="1"/>
          <w:numId w:val="12"/>
        </w:numPr>
        <w:shd w:val="clear" w:color="auto" w:fill="auto"/>
        <w:tabs>
          <w:tab w:val="left" w:pos="0"/>
        </w:tabs>
        <w:spacing w:before="0" w:line="276" w:lineRule="auto"/>
        <w:ind w:right="600" w:firstLine="709"/>
        <w:rPr>
          <w:rFonts w:ascii="Times New Roman" w:hAnsi="Times New Roman" w:cs="Times New Roman"/>
          <w:sz w:val="28"/>
          <w:szCs w:val="28"/>
        </w:rPr>
      </w:pPr>
      <w:r w:rsidRPr="004D1D87">
        <w:rPr>
          <w:rFonts w:ascii="Times New Roman" w:hAnsi="Times New Roman" w:cs="Times New Roman"/>
          <w:sz w:val="28"/>
          <w:szCs w:val="28"/>
        </w:rPr>
        <w:t>Стороны обязуются не разглашать информацию, которая стала известна им в течение исполнения своих обязанностей, предусмотренных настоящим Договором, за исключением случаев, предусмотренных действующим законодательством Республики Армения и/или __________(страна Покупателя).</w:t>
      </w:r>
    </w:p>
    <w:p w:rsidR="008014BE" w:rsidRPr="004D1D87" w:rsidRDefault="008014BE" w:rsidP="008014BE">
      <w:pPr>
        <w:pStyle w:val="53"/>
        <w:shd w:val="clear" w:color="auto" w:fill="auto"/>
        <w:tabs>
          <w:tab w:val="left" w:pos="0"/>
        </w:tabs>
        <w:spacing w:before="0" w:line="276" w:lineRule="auto"/>
        <w:ind w:left="709" w:right="600"/>
        <w:rPr>
          <w:rFonts w:ascii="Times New Roman" w:hAnsi="Times New Roman" w:cs="Times New Roman"/>
          <w:sz w:val="28"/>
          <w:szCs w:val="28"/>
        </w:rPr>
      </w:pPr>
    </w:p>
    <w:p w:rsidR="008014BE" w:rsidRPr="004D1D87" w:rsidRDefault="008014BE" w:rsidP="00F13D22">
      <w:pPr>
        <w:pStyle w:val="53"/>
        <w:numPr>
          <w:ilvl w:val="0"/>
          <w:numId w:val="12"/>
        </w:numPr>
        <w:shd w:val="clear" w:color="auto" w:fill="auto"/>
        <w:spacing w:before="0"/>
        <w:ind w:left="1134" w:right="423" w:hanging="425"/>
        <w:jc w:val="center"/>
        <w:rPr>
          <w:rFonts w:ascii="Times New Roman" w:hAnsi="Times New Roman" w:cs="Times New Roman"/>
          <w:b/>
          <w:sz w:val="28"/>
          <w:szCs w:val="28"/>
        </w:rPr>
      </w:pPr>
      <w:r w:rsidRPr="004D1D87">
        <w:rPr>
          <w:rFonts w:ascii="Times New Roman" w:hAnsi="Times New Roman" w:cs="Times New Roman"/>
          <w:b/>
          <w:sz w:val="28"/>
          <w:szCs w:val="28"/>
        </w:rPr>
        <w:t>ПОРЯДОК ВНЕСЕНИЯ В ДОГОВОР ИЗМЕНЕНИЙ И ДОПОЛНЕНИЙ, РАСТОРЖЕНИЯ ДОГОВОРА</w:t>
      </w:r>
    </w:p>
    <w:p w:rsidR="008014BE" w:rsidRPr="004D1D87" w:rsidRDefault="008014BE" w:rsidP="00F13D22">
      <w:pPr>
        <w:pStyle w:val="53"/>
        <w:numPr>
          <w:ilvl w:val="1"/>
          <w:numId w:val="12"/>
        </w:numPr>
        <w:shd w:val="clear" w:color="auto" w:fill="auto"/>
        <w:tabs>
          <w:tab w:val="left" w:pos="0"/>
        </w:tabs>
        <w:spacing w:before="0" w:line="276" w:lineRule="auto"/>
        <w:ind w:right="600" w:firstLine="567"/>
        <w:rPr>
          <w:rFonts w:ascii="Times New Roman" w:hAnsi="Times New Roman" w:cs="Times New Roman"/>
          <w:sz w:val="28"/>
          <w:szCs w:val="28"/>
        </w:rPr>
      </w:pPr>
      <w:r w:rsidRPr="004D1D87">
        <w:rPr>
          <w:rFonts w:ascii="Times New Roman" w:hAnsi="Times New Roman" w:cs="Times New Roman"/>
          <w:sz w:val="28"/>
          <w:szCs w:val="28"/>
        </w:rPr>
        <w:t>Любые изменения, дополнения и соглашения к настоящему Договору действительны лишь при условии, если они совершены в письменной форме, подписаны и скреплены печатями уполномоченных лиц обеих Сторон настоящего Договора.</w:t>
      </w:r>
    </w:p>
    <w:p w:rsidR="008014BE" w:rsidRPr="004D1D87" w:rsidRDefault="008014BE" w:rsidP="00F13D22">
      <w:pPr>
        <w:pStyle w:val="53"/>
        <w:numPr>
          <w:ilvl w:val="1"/>
          <w:numId w:val="12"/>
        </w:numPr>
        <w:shd w:val="clear" w:color="auto" w:fill="auto"/>
        <w:tabs>
          <w:tab w:val="left" w:pos="0"/>
        </w:tabs>
        <w:spacing w:before="0" w:line="276" w:lineRule="auto"/>
        <w:ind w:right="600" w:firstLine="567"/>
        <w:rPr>
          <w:rFonts w:ascii="Times New Roman" w:hAnsi="Times New Roman" w:cs="Times New Roman"/>
          <w:sz w:val="28"/>
          <w:szCs w:val="28"/>
        </w:rPr>
      </w:pPr>
      <w:r w:rsidRPr="004D1D87">
        <w:rPr>
          <w:rFonts w:ascii="Times New Roman" w:hAnsi="Times New Roman" w:cs="Times New Roman"/>
          <w:sz w:val="28"/>
          <w:szCs w:val="28"/>
        </w:rPr>
        <w:t>С момента подписания настоящего Договора все предварительные переговоры и переписка, связанные с заключением настоящего Договора, утрачивают силу.</w:t>
      </w:r>
    </w:p>
    <w:p w:rsidR="008014BE" w:rsidRPr="004D1D87" w:rsidRDefault="008014BE" w:rsidP="00F13D22">
      <w:pPr>
        <w:pStyle w:val="53"/>
        <w:numPr>
          <w:ilvl w:val="1"/>
          <w:numId w:val="12"/>
        </w:numPr>
        <w:shd w:val="clear" w:color="auto" w:fill="auto"/>
        <w:tabs>
          <w:tab w:val="left" w:pos="851"/>
        </w:tabs>
        <w:spacing w:before="0" w:line="276" w:lineRule="auto"/>
        <w:ind w:right="600" w:firstLine="567"/>
        <w:rPr>
          <w:rFonts w:ascii="Times New Roman" w:hAnsi="Times New Roman" w:cs="Times New Roman"/>
          <w:sz w:val="28"/>
          <w:szCs w:val="28"/>
        </w:rPr>
      </w:pPr>
      <w:r w:rsidRPr="004D1D87">
        <w:rPr>
          <w:rFonts w:ascii="Times New Roman" w:hAnsi="Times New Roman" w:cs="Times New Roman"/>
          <w:sz w:val="28"/>
          <w:szCs w:val="28"/>
        </w:rPr>
        <w:t>Ни одна Сторона не вправе передавать свои права и обязательства по настоящему Договору, его содержание и сопутствующие документы третьей Стороне без письменного согласия другой Стороны.</w:t>
      </w:r>
    </w:p>
    <w:p w:rsidR="008014BE" w:rsidRPr="004D1D87" w:rsidRDefault="008014BE" w:rsidP="00F13D22">
      <w:pPr>
        <w:pStyle w:val="53"/>
        <w:numPr>
          <w:ilvl w:val="1"/>
          <w:numId w:val="12"/>
        </w:numPr>
        <w:shd w:val="clear" w:color="auto" w:fill="auto"/>
        <w:tabs>
          <w:tab w:val="left" w:pos="0"/>
        </w:tabs>
        <w:spacing w:before="0" w:line="276" w:lineRule="auto"/>
        <w:ind w:right="600" w:firstLine="567"/>
        <w:rPr>
          <w:rFonts w:ascii="Times New Roman" w:hAnsi="Times New Roman" w:cs="Times New Roman"/>
          <w:sz w:val="28"/>
          <w:szCs w:val="28"/>
        </w:rPr>
      </w:pPr>
      <w:r w:rsidRPr="004D1D87">
        <w:rPr>
          <w:rFonts w:ascii="Times New Roman" w:hAnsi="Times New Roman" w:cs="Times New Roman"/>
          <w:sz w:val="28"/>
          <w:szCs w:val="28"/>
        </w:rPr>
        <w:t xml:space="preserve">Вся переписка между Продавцом и Покупателем, связанная с выполнением настоящего Договора, отгрузочная документация и маркировка выполняются на русском языке. </w:t>
      </w:r>
    </w:p>
    <w:p w:rsidR="008014BE" w:rsidRPr="004D1D87" w:rsidRDefault="008014BE" w:rsidP="00F13D22">
      <w:pPr>
        <w:pStyle w:val="53"/>
        <w:numPr>
          <w:ilvl w:val="1"/>
          <w:numId w:val="12"/>
        </w:numPr>
        <w:shd w:val="clear" w:color="auto" w:fill="auto"/>
        <w:tabs>
          <w:tab w:val="left" w:pos="851"/>
          <w:tab w:val="left" w:pos="993"/>
        </w:tabs>
        <w:spacing w:before="0" w:line="276" w:lineRule="auto"/>
        <w:ind w:right="566" w:firstLine="567"/>
        <w:rPr>
          <w:rFonts w:ascii="Times New Roman" w:hAnsi="Times New Roman" w:cs="Times New Roman"/>
          <w:sz w:val="28"/>
          <w:szCs w:val="28"/>
        </w:rPr>
      </w:pPr>
      <w:r w:rsidRPr="004D1D87">
        <w:rPr>
          <w:rFonts w:ascii="Times New Roman" w:hAnsi="Times New Roman" w:cs="Times New Roman"/>
          <w:sz w:val="28"/>
          <w:szCs w:val="28"/>
        </w:rPr>
        <w:t>Сторона настоящего Договора обязуются в пятидневный срок письменно уведомить другую Сторону настоящего Договора об изменении юридического и/или фактического адреса, изменениях в банковских реквизитах, планируемой реорганизации и ликвидации.</w:t>
      </w:r>
    </w:p>
    <w:p w:rsidR="008014BE" w:rsidRPr="004D1D87" w:rsidRDefault="008014BE" w:rsidP="00F13D22">
      <w:pPr>
        <w:pStyle w:val="53"/>
        <w:numPr>
          <w:ilvl w:val="1"/>
          <w:numId w:val="12"/>
        </w:numPr>
        <w:shd w:val="clear" w:color="auto" w:fill="auto"/>
        <w:tabs>
          <w:tab w:val="left" w:pos="0"/>
        </w:tabs>
        <w:spacing w:before="0" w:line="276" w:lineRule="auto"/>
        <w:ind w:left="140" w:right="566" w:firstLine="567"/>
        <w:rPr>
          <w:rFonts w:ascii="Times New Roman" w:hAnsi="Times New Roman" w:cs="Times New Roman"/>
          <w:sz w:val="28"/>
          <w:szCs w:val="28"/>
        </w:rPr>
      </w:pPr>
      <w:r w:rsidRPr="004D1D87">
        <w:rPr>
          <w:rFonts w:ascii="Times New Roman" w:hAnsi="Times New Roman" w:cs="Times New Roman"/>
          <w:sz w:val="28"/>
          <w:szCs w:val="28"/>
        </w:rPr>
        <w:t>Настоящий Договор составлен на русском языке на ___ (____) листах, в 3 (трех) экземплярах, имеющих одинаковую юридическую силу, 1 (один) экземпляра для Покупателя, 2 экземпляра - для Продавца.</w:t>
      </w:r>
    </w:p>
    <w:p w:rsidR="008014BE" w:rsidRPr="004D1D87" w:rsidRDefault="008014BE" w:rsidP="00F13D22">
      <w:pPr>
        <w:pStyle w:val="53"/>
        <w:numPr>
          <w:ilvl w:val="1"/>
          <w:numId w:val="12"/>
        </w:numPr>
        <w:shd w:val="clear" w:color="auto" w:fill="auto"/>
        <w:tabs>
          <w:tab w:val="left" w:pos="0"/>
        </w:tabs>
        <w:spacing w:before="0" w:line="276" w:lineRule="auto"/>
        <w:ind w:left="140" w:right="566" w:firstLine="567"/>
        <w:rPr>
          <w:rFonts w:ascii="Times New Roman" w:hAnsi="Times New Roman" w:cs="Times New Roman"/>
          <w:sz w:val="28"/>
          <w:szCs w:val="28"/>
        </w:rPr>
      </w:pPr>
      <w:r w:rsidRPr="004D1D87">
        <w:rPr>
          <w:rFonts w:ascii="Times New Roman" w:hAnsi="Times New Roman" w:cs="Times New Roman"/>
          <w:sz w:val="28"/>
          <w:szCs w:val="28"/>
        </w:rPr>
        <w:t xml:space="preserve"> Настоящий Договор вступает в силу с момента его подписания </w:t>
      </w:r>
      <w:r w:rsidRPr="004D1D87">
        <w:rPr>
          <w:rFonts w:ascii="Times New Roman" w:hAnsi="Times New Roman" w:cs="Times New Roman"/>
          <w:sz w:val="28"/>
          <w:szCs w:val="28"/>
        </w:rPr>
        <w:lastRenderedPageBreak/>
        <w:t>и действует до «____» _____ 20__г.</w:t>
      </w:r>
    </w:p>
    <w:p w:rsidR="008014BE" w:rsidRDefault="008014BE" w:rsidP="008014BE">
      <w:pPr>
        <w:pStyle w:val="53"/>
        <w:shd w:val="clear" w:color="auto" w:fill="auto"/>
        <w:tabs>
          <w:tab w:val="left" w:pos="0"/>
        </w:tabs>
        <w:spacing w:before="0" w:line="276" w:lineRule="auto"/>
        <w:ind w:right="566"/>
        <w:rPr>
          <w:rFonts w:ascii="Times New Roman" w:hAnsi="Times New Roman" w:cs="Times New Roman"/>
          <w:sz w:val="26"/>
          <w:szCs w:val="26"/>
        </w:rPr>
      </w:pPr>
    </w:p>
    <w:p w:rsidR="008014BE" w:rsidRDefault="008014BE" w:rsidP="008014BE">
      <w:pPr>
        <w:pStyle w:val="53"/>
        <w:shd w:val="clear" w:color="auto" w:fill="auto"/>
        <w:tabs>
          <w:tab w:val="left" w:pos="0"/>
        </w:tabs>
        <w:spacing w:before="0" w:line="276" w:lineRule="auto"/>
        <w:ind w:right="566"/>
        <w:rPr>
          <w:rFonts w:ascii="Times New Roman" w:hAnsi="Times New Roman" w:cs="Times New Roman"/>
          <w:sz w:val="26"/>
          <w:szCs w:val="26"/>
        </w:rPr>
      </w:pPr>
    </w:p>
    <w:p w:rsidR="008014BE" w:rsidRPr="00E35C87" w:rsidRDefault="00A01019" w:rsidP="00F13D22">
      <w:pPr>
        <w:pStyle w:val="53"/>
        <w:numPr>
          <w:ilvl w:val="0"/>
          <w:numId w:val="12"/>
        </w:numPr>
        <w:shd w:val="clear" w:color="auto" w:fill="auto"/>
        <w:tabs>
          <w:tab w:val="left" w:pos="300"/>
        </w:tabs>
        <w:spacing w:before="0" w:after="224" w:line="230" w:lineRule="exact"/>
        <w:ind w:left="300"/>
        <w:jc w:val="center"/>
        <w:rPr>
          <w:rFonts w:ascii="Times New Roman" w:hAnsi="Times New Roman" w:cs="Times New Roman"/>
          <w:b/>
          <w:sz w:val="26"/>
          <w:szCs w:val="26"/>
        </w:rPr>
      </w:pPr>
      <w:r>
        <w:rPr>
          <w:noProof/>
          <w:lang w:eastAsia="ru-RU"/>
        </w:rPr>
        <mc:AlternateContent>
          <mc:Choice Requires="wps">
            <w:drawing>
              <wp:anchor distT="0" distB="0" distL="114300" distR="114300" simplePos="0" relativeHeight="251656704" behindDoc="0" locked="0" layoutInCell="1" allowOverlap="1">
                <wp:simplePos x="0" y="0"/>
                <wp:positionH relativeFrom="margin">
                  <wp:align>left</wp:align>
                </wp:positionH>
                <wp:positionV relativeFrom="paragraph">
                  <wp:posOffset>285750</wp:posOffset>
                </wp:positionV>
                <wp:extent cx="3021330" cy="5033010"/>
                <wp:effectExtent l="0" t="0" r="7620" b="0"/>
                <wp:wrapNone/>
                <wp:docPr id="25" name="Надпись 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21330" cy="5033010"/>
                        </a:xfrm>
                        <a:prstGeom prst="rect">
                          <a:avLst/>
                        </a:prstGeom>
                        <a:solidFill>
                          <a:srgbClr val="FFFFFF"/>
                        </a:solidFill>
                        <a:ln w="9525">
                          <a:solidFill>
                            <a:srgbClr val="FFFFFF"/>
                          </a:solidFill>
                          <a:miter lim="800000"/>
                          <a:headEnd/>
                          <a:tailEnd/>
                        </a:ln>
                      </wps:spPr>
                      <wps:txbx>
                        <w:txbxContent>
                          <w:p w:rsidR="00AD5A67" w:rsidRPr="00611709" w:rsidRDefault="00AD5A67" w:rsidP="008014BE">
                            <w:pPr>
                              <w:shd w:val="clear" w:color="auto" w:fill="FFFFFF"/>
                              <w:jc w:val="center"/>
                              <w:rPr>
                                <w:b/>
                                <w:sz w:val="26"/>
                                <w:szCs w:val="26"/>
                              </w:rPr>
                            </w:pPr>
                            <w:r w:rsidRPr="00611709">
                              <w:rPr>
                                <w:b/>
                                <w:bCs/>
                                <w:sz w:val="26"/>
                                <w:szCs w:val="26"/>
                              </w:rPr>
                              <w:t>ПРОДАВЕЦ:</w:t>
                            </w:r>
                          </w:p>
                          <w:p w:rsidR="00AD5A67" w:rsidRPr="00611709" w:rsidRDefault="00AD5A67" w:rsidP="008014BE">
                            <w:pPr>
                              <w:shd w:val="clear" w:color="auto" w:fill="FFFFFF"/>
                              <w:rPr>
                                <w:spacing w:val="-1"/>
                                <w:sz w:val="26"/>
                                <w:szCs w:val="26"/>
                              </w:rPr>
                            </w:pPr>
                            <w:r w:rsidRPr="00611709">
                              <w:rPr>
                                <w:b/>
                                <w:spacing w:val="7"/>
                                <w:sz w:val="26"/>
                                <w:szCs w:val="26"/>
                              </w:rPr>
                              <w:t>ЗАО «Южно-Кавказская железная дорога»</w:t>
                            </w:r>
                          </w:p>
                          <w:p w:rsidR="00AD5A67" w:rsidRPr="00611709" w:rsidRDefault="00AD5A67" w:rsidP="008014BE">
                            <w:pPr>
                              <w:shd w:val="clear" w:color="auto" w:fill="FFFFFF"/>
                              <w:rPr>
                                <w:spacing w:val="-1"/>
                                <w:sz w:val="26"/>
                                <w:szCs w:val="26"/>
                              </w:rPr>
                            </w:pPr>
                            <w:r w:rsidRPr="00611709">
                              <w:rPr>
                                <w:spacing w:val="7"/>
                                <w:sz w:val="26"/>
                                <w:szCs w:val="26"/>
                              </w:rPr>
                              <w:t>ИНН 00448268</w:t>
                            </w:r>
                            <w:r w:rsidRPr="00611709">
                              <w:rPr>
                                <w:spacing w:val="-1"/>
                                <w:sz w:val="26"/>
                                <w:szCs w:val="26"/>
                              </w:rPr>
                              <w:t xml:space="preserve"> КПП 39237346</w:t>
                            </w:r>
                            <w:r w:rsidRPr="00611709">
                              <w:rPr>
                                <w:spacing w:val="-4"/>
                                <w:sz w:val="26"/>
                                <w:szCs w:val="26"/>
                              </w:rPr>
                              <w:t xml:space="preserve">ЗАО  </w:t>
                            </w:r>
                          </w:p>
                          <w:p w:rsidR="00AD5A67" w:rsidRPr="00611709" w:rsidRDefault="00AD5A67" w:rsidP="008014BE">
                            <w:pPr>
                              <w:shd w:val="clear" w:color="auto" w:fill="FFFFFF"/>
                              <w:rPr>
                                <w:sz w:val="26"/>
                                <w:szCs w:val="26"/>
                              </w:rPr>
                            </w:pPr>
                            <w:r w:rsidRPr="00611709">
                              <w:rPr>
                                <w:sz w:val="26"/>
                                <w:szCs w:val="26"/>
                              </w:rPr>
                              <w:t xml:space="preserve">Почтовый адрес:   </w:t>
                            </w:r>
                          </w:p>
                          <w:p w:rsidR="00AD5A67" w:rsidRPr="00611709" w:rsidRDefault="00AD5A67" w:rsidP="008014BE">
                            <w:pPr>
                              <w:shd w:val="clear" w:color="auto" w:fill="FFFFFF"/>
                              <w:rPr>
                                <w:spacing w:val="-1"/>
                                <w:sz w:val="26"/>
                                <w:szCs w:val="26"/>
                              </w:rPr>
                            </w:pPr>
                            <w:r w:rsidRPr="00611709">
                              <w:rPr>
                                <w:sz w:val="26"/>
                                <w:szCs w:val="26"/>
                              </w:rPr>
                              <w:t xml:space="preserve">Республика Армения 0005, </w:t>
                            </w:r>
                            <w:r w:rsidRPr="00611709">
                              <w:rPr>
                                <w:spacing w:val="-1"/>
                                <w:sz w:val="26"/>
                                <w:szCs w:val="26"/>
                              </w:rPr>
                              <w:t xml:space="preserve">г. </w:t>
                            </w:r>
                          </w:p>
                          <w:p w:rsidR="00AD5A67" w:rsidRPr="00611709" w:rsidRDefault="00AD5A67" w:rsidP="008014BE">
                            <w:pPr>
                              <w:shd w:val="clear" w:color="auto" w:fill="FFFFFF"/>
                              <w:rPr>
                                <w:sz w:val="26"/>
                                <w:szCs w:val="26"/>
                              </w:rPr>
                            </w:pPr>
                            <w:r w:rsidRPr="00611709">
                              <w:rPr>
                                <w:sz w:val="26"/>
                                <w:szCs w:val="26"/>
                              </w:rPr>
                              <w:t xml:space="preserve">Юридический адрес:  </w:t>
                            </w:r>
                          </w:p>
                          <w:p w:rsidR="00AD5A67" w:rsidRPr="00611709" w:rsidRDefault="00AD5A67" w:rsidP="008014BE">
                            <w:pPr>
                              <w:shd w:val="clear" w:color="auto" w:fill="FFFFFF"/>
                              <w:rPr>
                                <w:spacing w:val="-1"/>
                                <w:sz w:val="26"/>
                                <w:szCs w:val="26"/>
                              </w:rPr>
                            </w:pPr>
                            <w:r w:rsidRPr="00611709">
                              <w:rPr>
                                <w:sz w:val="26"/>
                                <w:szCs w:val="26"/>
                              </w:rPr>
                              <w:t>Республика Армения</w:t>
                            </w:r>
                            <w:r w:rsidRPr="00611709">
                              <w:rPr>
                                <w:spacing w:val="-1"/>
                                <w:sz w:val="26"/>
                                <w:szCs w:val="26"/>
                              </w:rPr>
                              <w:t xml:space="preserve"> Ереван, </w:t>
                            </w:r>
                          </w:p>
                          <w:p w:rsidR="00AD5A67" w:rsidRPr="00611709" w:rsidRDefault="00AD5A67" w:rsidP="008014BE">
                            <w:pPr>
                              <w:shd w:val="clear" w:color="auto" w:fill="FFFFFF"/>
                              <w:rPr>
                                <w:sz w:val="26"/>
                                <w:szCs w:val="26"/>
                              </w:rPr>
                            </w:pPr>
                            <w:r w:rsidRPr="00611709">
                              <w:rPr>
                                <w:spacing w:val="-1"/>
                                <w:sz w:val="26"/>
                                <w:szCs w:val="26"/>
                              </w:rPr>
                              <w:t>Пр. Тиграна Меца, 50</w:t>
                            </w:r>
                          </w:p>
                          <w:p w:rsidR="00AD5A67" w:rsidRPr="00611709" w:rsidRDefault="00AD5A67" w:rsidP="008014BE">
                            <w:pPr>
                              <w:shd w:val="clear" w:color="auto" w:fill="FFFFFF"/>
                              <w:rPr>
                                <w:sz w:val="26"/>
                                <w:szCs w:val="26"/>
                              </w:rPr>
                            </w:pPr>
                            <w:r w:rsidRPr="00611709">
                              <w:rPr>
                                <w:spacing w:val="-14"/>
                                <w:w w:val="74"/>
                                <w:sz w:val="26"/>
                                <w:szCs w:val="26"/>
                              </w:rPr>
                              <w:t>р</w:t>
                            </w:r>
                            <w:r w:rsidRPr="00611709">
                              <w:rPr>
                                <w:spacing w:val="7"/>
                                <w:sz w:val="26"/>
                                <w:szCs w:val="26"/>
                              </w:rPr>
                              <w:t>/с 16048000937400,</w:t>
                            </w:r>
                          </w:p>
                          <w:p w:rsidR="00AD5A67" w:rsidRPr="00611709" w:rsidRDefault="00AD5A67" w:rsidP="008014BE">
                            <w:pPr>
                              <w:shd w:val="clear" w:color="auto" w:fill="FFFFFF"/>
                              <w:rPr>
                                <w:spacing w:val="7"/>
                                <w:sz w:val="26"/>
                                <w:szCs w:val="26"/>
                              </w:rPr>
                            </w:pPr>
                            <w:r w:rsidRPr="00611709">
                              <w:rPr>
                                <w:spacing w:val="7"/>
                                <w:sz w:val="26"/>
                                <w:szCs w:val="26"/>
                              </w:rPr>
                              <w:t>к/с 30111810355550000002</w:t>
                            </w:r>
                          </w:p>
                          <w:p w:rsidR="00AD5A67" w:rsidRPr="00611709" w:rsidRDefault="00AD5A67" w:rsidP="008014BE">
                            <w:pPr>
                              <w:shd w:val="clear" w:color="auto" w:fill="FFFFFF"/>
                              <w:rPr>
                                <w:spacing w:val="7"/>
                                <w:sz w:val="26"/>
                                <w:szCs w:val="26"/>
                              </w:rPr>
                            </w:pPr>
                            <w:r w:rsidRPr="00611709">
                              <w:rPr>
                                <w:spacing w:val="7"/>
                                <w:sz w:val="26"/>
                                <w:szCs w:val="26"/>
                              </w:rPr>
                              <w:t>БИК 044525187</w:t>
                            </w:r>
                          </w:p>
                          <w:p w:rsidR="00AD5A67" w:rsidRPr="00611709" w:rsidRDefault="00AD5A67" w:rsidP="008014BE">
                            <w:pPr>
                              <w:shd w:val="clear" w:color="auto" w:fill="FFFFFF"/>
                              <w:rPr>
                                <w:spacing w:val="-4"/>
                                <w:sz w:val="26"/>
                                <w:szCs w:val="26"/>
                              </w:rPr>
                            </w:pPr>
                            <w:r w:rsidRPr="00611709">
                              <w:rPr>
                                <w:spacing w:val="-4"/>
                                <w:sz w:val="26"/>
                                <w:szCs w:val="26"/>
                              </w:rPr>
                              <w:t xml:space="preserve">Банк: «Банк   ВТБ-Армения»,   </w:t>
                            </w:r>
                          </w:p>
                          <w:p w:rsidR="00AD5A67" w:rsidRPr="00611709" w:rsidRDefault="00AD5A67" w:rsidP="008014BE">
                            <w:pPr>
                              <w:shd w:val="clear" w:color="auto" w:fill="FFFFFF"/>
                              <w:rPr>
                                <w:spacing w:val="7"/>
                                <w:sz w:val="26"/>
                                <w:szCs w:val="26"/>
                              </w:rPr>
                            </w:pPr>
                            <w:r w:rsidRPr="00611709">
                              <w:rPr>
                                <w:spacing w:val="-4"/>
                                <w:sz w:val="26"/>
                                <w:szCs w:val="26"/>
                              </w:rPr>
                              <w:t xml:space="preserve">РА,  г.  Ереван </w:t>
                            </w:r>
                            <w:r w:rsidRPr="00611709">
                              <w:rPr>
                                <w:spacing w:val="-2"/>
                                <w:sz w:val="26"/>
                                <w:szCs w:val="26"/>
                              </w:rPr>
                              <w:t>ул. Налбадяна,46</w:t>
                            </w:r>
                          </w:p>
                          <w:p w:rsidR="00AD5A67" w:rsidRPr="00611709" w:rsidRDefault="00AD5A67" w:rsidP="008014BE">
                            <w:pPr>
                              <w:shd w:val="clear" w:color="auto" w:fill="FFFFFF"/>
                              <w:rPr>
                                <w:sz w:val="26"/>
                                <w:szCs w:val="26"/>
                              </w:rPr>
                            </w:pPr>
                            <w:r w:rsidRPr="00611709">
                              <w:rPr>
                                <w:spacing w:val="1"/>
                                <w:sz w:val="26"/>
                                <w:szCs w:val="26"/>
                              </w:rPr>
                              <w:t>Тел. +(37410)520428</w:t>
                            </w:r>
                          </w:p>
                          <w:p w:rsidR="00AD5A67" w:rsidRPr="00611709" w:rsidRDefault="00AD5A67" w:rsidP="008014BE">
                            <w:pPr>
                              <w:shd w:val="clear" w:color="auto" w:fill="FFFFFF"/>
                              <w:rPr>
                                <w:spacing w:val="-2"/>
                                <w:sz w:val="26"/>
                                <w:szCs w:val="26"/>
                              </w:rPr>
                            </w:pPr>
                            <w:r w:rsidRPr="00611709">
                              <w:rPr>
                                <w:spacing w:val="-2"/>
                                <w:sz w:val="26"/>
                                <w:szCs w:val="26"/>
                              </w:rPr>
                              <w:t>Факс: +(37410) 573630</w:t>
                            </w:r>
                          </w:p>
                          <w:p w:rsidR="00AD5A67" w:rsidRDefault="00AD5A67" w:rsidP="008014BE">
                            <w:pPr>
                              <w:shd w:val="clear" w:color="auto" w:fill="FFFFFF"/>
                              <w:spacing w:line="274" w:lineRule="exact"/>
                              <w:rPr>
                                <w:sz w:val="26"/>
                                <w:szCs w:val="26"/>
                              </w:rPr>
                            </w:pPr>
                          </w:p>
                          <w:p w:rsidR="00AD5A67" w:rsidRPr="00611709" w:rsidRDefault="00AD5A67" w:rsidP="008014BE">
                            <w:pPr>
                              <w:shd w:val="clear" w:color="auto" w:fill="FFFFFF"/>
                              <w:spacing w:line="274" w:lineRule="exact"/>
                              <w:rPr>
                                <w:sz w:val="26"/>
                                <w:szCs w:val="26"/>
                              </w:rPr>
                            </w:pPr>
                            <w:r>
                              <w:rPr>
                                <w:sz w:val="26"/>
                                <w:szCs w:val="26"/>
                              </w:rPr>
                              <w:t xml:space="preserve">Доверенное лицо </w:t>
                            </w:r>
                          </w:p>
                          <w:p w:rsidR="00AD5A67" w:rsidRPr="005F1C46" w:rsidRDefault="00AD5A67" w:rsidP="008014BE">
                            <w:pPr>
                              <w:widowControl w:val="0"/>
                              <w:overflowPunct w:val="0"/>
                              <w:adjustRightInd w:val="0"/>
                              <w:spacing w:line="240" w:lineRule="atLeast"/>
                              <w:rPr>
                                <w:b/>
                                <w:sz w:val="26"/>
                                <w:szCs w:val="26"/>
                              </w:rPr>
                            </w:pPr>
                            <w:r w:rsidRPr="005F1C46">
                              <w:rPr>
                                <w:b/>
                                <w:sz w:val="26"/>
                                <w:szCs w:val="26"/>
                              </w:rPr>
                              <w:t xml:space="preserve">Начальник Департамента Поставок подвижного состава </w:t>
                            </w:r>
                          </w:p>
                          <w:p w:rsidR="00AD5A67" w:rsidRPr="005F1C46" w:rsidRDefault="00AD5A67" w:rsidP="008014BE">
                            <w:pPr>
                              <w:widowControl w:val="0"/>
                              <w:overflowPunct w:val="0"/>
                              <w:adjustRightInd w:val="0"/>
                              <w:spacing w:line="240" w:lineRule="atLeast"/>
                              <w:rPr>
                                <w:b/>
                                <w:sz w:val="26"/>
                                <w:szCs w:val="26"/>
                              </w:rPr>
                            </w:pPr>
                            <w:r w:rsidRPr="005F1C46">
                              <w:rPr>
                                <w:b/>
                                <w:sz w:val="26"/>
                                <w:szCs w:val="26"/>
                              </w:rPr>
                              <w:t>АО «ТД РЖД»</w:t>
                            </w:r>
                          </w:p>
                          <w:p w:rsidR="00AD5A67" w:rsidRPr="00611709" w:rsidRDefault="00AD5A67" w:rsidP="008014BE">
                            <w:pPr>
                              <w:shd w:val="clear" w:color="auto" w:fill="FFFFFF"/>
                              <w:rPr>
                                <w:sz w:val="26"/>
                                <w:szCs w:val="26"/>
                              </w:rPr>
                            </w:pPr>
                          </w:p>
                          <w:p w:rsidR="00AD5A67" w:rsidRDefault="00AD5A67" w:rsidP="008014BE">
                            <w:pPr>
                              <w:shd w:val="clear" w:color="auto" w:fill="FFFFFF"/>
                              <w:rPr>
                                <w:sz w:val="18"/>
                                <w:szCs w:val="18"/>
                              </w:rPr>
                            </w:pPr>
                            <w:r w:rsidRPr="00611709">
                              <w:rPr>
                                <w:sz w:val="26"/>
                                <w:szCs w:val="26"/>
                              </w:rPr>
                              <w:t xml:space="preserve">_________________  </w:t>
                            </w:r>
                            <w:r w:rsidRPr="00611709">
                              <w:rPr>
                                <w:b/>
                                <w:sz w:val="26"/>
                                <w:szCs w:val="26"/>
                              </w:rPr>
                              <w:t xml:space="preserve">      </w:t>
                            </w:r>
                            <w:r>
                              <w:rPr>
                                <w:b/>
                                <w:sz w:val="26"/>
                                <w:szCs w:val="26"/>
                              </w:rPr>
                              <w:t>Р.В.Гаращук</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Надпись 25" o:spid="_x0000_s1028" type="#_x0000_t202" style="position:absolute;left:0;text-align:left;margin-left:0;margin-top:22.5pt;width:237.9pt;height:396.3pt;z-index:251656704;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" strokecolor="white">
                <v:textbox>
                  <w:txbxContent>
                    <w:p w:rsidR="00AD5A67" w:rsidRPr="00611709" w:rsidRDefault="00AD5A67" w:rsidP="008014BE">
                      <w:pPr>
                        <w:shd w:val="clear" w:color="auto" w:fill="FFFFFF"/>
                        <w:jc w:val="center"/>
                        <w:rPr>
                          <w:b/>
                          <w:sz w:val="26"/>
                          <w:szCs w:val="26"/>
                        </w:rPr>
                      </w:pPr>
                      <w:r w:rsidRPr="00611709">
                        <w:rPr>
                          <w:b/>
                          <w:bCs/>
                          <w:sz w:val="26"/>
                          <w:szCs w:val="26"/>
                        </w:rPr>
                        <w:t>ПРОДАВЕЦ:</w:t>
                      </w:r>
                    </w:p>
                    <w:p w:rsidR="00AD5A67" w:rsidRPr="00611709" w:rsidRDefault="00AD5A67" w:rsidP="008014BE">
                      <w:pPr>
                        <w:shd w:val="clear" w:color="auto" w:fill="FFFFFF"/>
                        <w:rPr>
                          <w:spacing w:val="-1"/>
                          <w:sz w:val="26"/>
                          <w:szCs w:val="26"/>
                        </w:rPr>
                      </w:pPr>
                      <w:r w:rsidRPr="00611709">
                        <w:rPr>
                          <w:b/>
                          <w:spacing w:val="7"/>
                          <w:sz w:val="26"/>
                          <w:szCs w:val="26"/>
                        </w:rPr>
                        <w:t>ЗАО «Южно-Кавказская железная дорога»</w:t>
                      </w:r>
                    </w:p>
                    <w:p w:rsidR="00AD5A67" w:rsidRPr="00611709" w:rsidRDefault="00AD5A67" w:rsidP="008014BE">
                      <w:pPr>
                        <w:shd w:val="clear" w:color="auto" w:fill="FFFFFF"/>
                        <w:rPr>
                          <w:spacing w:val="-1"/>
                          <w:sz w:val="26"/>
                          <w:szCs w:val="26"/>
                        </w:rPr>
                      </w:pPr>
                      <w:r w:rsidRPr="00611709">
                        <w:rPr>
                          <w:spacing w:val="7"/>
                          <w:sz w:val="26"/>
                          <w:szCs w:val="26"/>
                        </w:rPr>
                        <w:t>ИНН 00448268</w:t>
                      </w:r>
                      <w:r w:rsidRPr="00611709">
                        <w:rPr>
                          <w:spacing w:val="-1"/>
                          <w:sz w:val="26"/>
                          <w:szCs w:val="26"/>
                        </w:rPr>
                        <w:t xml:space="preserve"> КПП 39237346</w:t>
                      </w:r>
                      <w:r w:rsidRPr="00611709">
                        <w:rPr>
                          <w:spacing w:val="-4"/>
                          <w:sz w:val="26"/>
                          <w:szCs w:val="26"/>
                        </w:rPr>
                        <w:t xml:space="preserve">ЗАО  </w:t>
                      </w:r>
                    </w:p>
                    <w:p w:rsidR="00AD5A67" w:rsidRPr="00611709" w:rsidRDefault="00AD5A67" w:rsidP="008014BE">
                      <w:pPr>
                        <w:shd w:val="clear" w:color="auto" w:fill="FFFFFF"/>
                        <w:rPr>
                          <w:sz w:val="26"/>
                          <w:szCs w:val="26"/>
                        </w:rPr>
                      </w:pPr>
                      <w:r w:rsidRPr="00611709">
                        <w:rPr>
                          <w:sz w:val="26"/>
                          <w:szCs w:val="26"/>
                        </w:rPr>
                        <w:t xml:space="preserve">Почтовый адрес:   </w:t>
                      </w:r>
                    </w:p>
                    <w:p w:rsidR="00AD5A67" w:rsidRPr="00611709" w:rsidRDefault="00AD5A67" w:rsidP="008014BE">
                      <w:pPr>
                        <w:shd w:val="clear" w:color="auto" w:fill="FFFFFF"/>
                        <w:rPr>
                          <w:spacing w:val="-1"/>
                          <w:sz w:val="26"/>
                          <w:szCs w:val="26"/>
                        </w:rPr>
                      </w:pPr>
                      <w:r w:rsidRPr="00611709">
                        <w:rPr>
                          <w:sz w:val="26"/>
                          <w:szCs w:val="26"/>
                        </w:rPr>
                        <w:t xml:space="preserve">Республика Армения 0005, </w:t>
                      </w:r>
                      <w:r w:rsidRPr="00611709">
                        <w:rPr>
                          <w:spacing w:val="-1"/>
                          <w:sz w:val="26"/>
                          <w:szCs w:val="26"/>
                        </w:rPr>
                        <w:t xml:space="preserve">г. </w:t>
                      </w:r>
                    </w:p>
                    <w:p w:rsidR="00AD5A67" w:rsidRPr="00611709" w:rsidRDefault="00AD5A67" w:rsidP="008014BE">
                      <w:pPr>
                        <w:shd w:val="clear" w:color="auto" w:fill="FFFFFF"/>
                        <w:rPr>
                          <w:sz w:val="26"/>
                          <w:szCs w:val="26"/>
                        </w:rPr>
                      </w:pPr>
                      <w:r w:rsidRPr="00611709">
                        <w:rPr>
                          <w:sz w:val="26"/>
                          <w:szCs w:val="26"/>
                        </w:rPr>
                        <w:t xml:space="preserve">Юридический адрес:  </w:t>
                      </w:r>
                    </w:p>
                    <w:p w:rsidR="00AD5A67" w:rsidRPr="00611709" w:rsidRDefault="00AD5A67" w:rsidP="008014BE">
                      <w:pPr>
                        <w:shd w:val="clear" w:color="auto" w:fill="FFFFFF"/>
                        <w:rPr>
                          <w:spacing w:val="-1"/>
                          <w:sz w:val="26"/>
                          <w:szCs w:val="26"/>
                        </w:rPr>
                      </w:pPr>
                      <w:r w:rsidRPr="00611709">
                        <w:rPr>
                          <w:sz w:val="26"/>
                          <w:szCs w:val="26"/>
                        </w:rPr>
                        <w:t>Республика Армения</w:t>
                      </w:r>
                      <w:r w:rsidRPr="00611709">
                        <w:rPr>
                          <w:spacing w:val="-1"/>
                          <w:sz w:val="26"/>
                          <w:szCs w:val="26"/>
                        </w:rPr>
                        <w:t xml:space="preserve"> Ереван, </w:t>
                      </w:r>
                    </w:p>
                    <w:p w:rsidR="00AD5A67" w:rsidRPr="00611709" w:rsidRDefault="00AD5A67" w:rsidP="008014BE">
                      <w:pPr>
                        <w:shd w:val="clear" w:color="auto" w:fill="FFFFFF"/>
                        <w:rPr>
                          <w:sz w:val="26"/>
                          <w:szCs w:val="26"/>
                        </w:rPr>
                      </w:pPr>
                      <w:r w:rsidRPr="00611709">
                        <w:rPr>
                          <w:spacing w:val="-1"/>
                          <w:sz w:val="26"/>
                          <w:szCs w:val="26"/>
                        </w:rPr>
                        <w:t>Пр. Тиграна Меца, 50</w:t>
                      </w:r>
                    </w:p>
                    <w:p w:rsidR="00AD5A67" w:rsidRPr="00611709" w:rsidRDefault="00AD5A67" w:rsidP="008014BE">
                      <w:pPr>
                        <w:shd w:val="clear" w:color="auto" w:fill="FFFFFF"/>
                        <w:rPr>
                          <w:sz w:val="26"/>
                          <w:szCs w:val="26"/>
                        </w:rPr>
                      </w:pPr>
                      <w:r w:rsidRPr="00611709">
                        <w:rPr>
                          <w:spacing w:val="-14"/>
                          <w:w w:val="74"/>
                          <w:sz w:val="26"/>
                          <w:szCs w:val="26"/>
                        </w:rPr>
                        <w:t>р</w:t>
                      </w:r>
                      <w:r w:rsidRPr="00611709">
                        <w:rPr>
                          <w:spacing w:val="7"/>
                          <w:sz w:val="26"/>
                          <w:szCs w:val="26"/>
                        </w:rPr>
                        <w:t>/с 16048000937400,</w:t>
                      </w:r>
                    </w:p>
                    <w:p w:rsidR="00AD5A67" w:rsidRPr="00611709" w:rsidRDefault="00AD5A67" w:rsidP="008014BE">
                      <w:pPr>
                        <w:shd w:val="clear" w:color="auto" w:fill="FFFFFF"/>
                        <w:rPr>
                          <w:spacing w:val="7"/>
                          <w:sz w:val="26"/>
                          <w:szCs w:val="26"/>
                        </w:rPr>
                      </w:pPr>
                      <w:r w:rsidRPr="00611709">
                        <w:rPr>
                          <w:spacing w:val="7"/>
                          <w:sz w:val="26"/>
                          <w:szCs w:val="26"/>
                        </w:rPr>
                        <w:t>к/с 30111810355550000002</w:t>
                      </w:r>
                    </w:p>
                    <w:p w:rsidR="00AD5A67" w:rsidRPr="00611709" w:rsidRDefault="00AD5A67" w:rsidP="008014BE">
                      <w:pPr>
                        <w:shd w:val="clear" w:color="auto" w:fill="FFFFFF"/>
                        <w:rPr>
                          <w:spacing w:val="7"/>
                          <w:sz w:val="26"/>
                          <w:szCs w:val="26"/>
                        </w:rPr>
                      </w:pPr>
                      <w:r w:rsidRPr="00611709">
                        <w:rPr>
                          <w:spacing w:val="7"/>
                          <w:sz w:val="26"/>
                          <w:szCs w:val="26"/>
                        </w:rPr>
                        <w:t>БИК 044525187</w:t>
                      </w:r>
                    </w:p>
                    <w:p w:rsidR="00AD5A67" w:rsidRPr="00611709" w:rsidRDefault="00AD5A67" w:rsidP="008014BE">
                      <w:pPr>
                        <w:shd w:val="clear" w:color="auto" w:fill="FFFFFF"/>
                        <w:rPr>
                          <w:spacing w:val="-4"/>
                          <w:sz w:val="26"/>
                          <w:szCs w:val="26"/>
                        </w:rPr>
                      </w:pPr>
                      <w:r w:rsidRPr="00611709">
                        <w:rPr>
                          <w:spacing w:val="-4"/>
                          <w:sz w:val="26"/>
                          <w:szCs w:val="26"/>
                        </w:rPr>
                        <w:t xml:space="preserve">Банк: «Банк   ВТБ-Армения»,   </w:t>
                      </w:r>
                    </w:p>
                    <w:p w:rsidR="00AD5A67" w:rsidRPr="00611709" w:rsidRDefault="00AD5A67" w:rsidP="008014BE">
                      <w:pPr>
                        <w:shd w:val="clear" w:color="auto" w:fill="FFFFFF"/>
                        <w:rPr>
                          <w:spacing w:val="7"/>
                          <w:sz w:val="26"/>
                          <w:szCs w:val="26"/>
                        </w:rPr>
                      </w:pPr>
                      <w:r w:rsidRPr="00611709">
                        <w:rPr>
                          <w:spacing w:val="-4"/>
                          <w:sz w:val="26"/>
                          <w:szCs w:val="26"/>
                        </w:rPr>
                        <w:t xml:space="preserve">РА,  г.  Ереван </w:t>
                      </w:r>
                      <w:r w:rsidRPr="00611709">
                        <w:rPr>
                          <w:spacing w:val="-2"/>
                          <w:sz w:val="26"/>
                          <w:szCs w:val="26"/>
                        </w:rPr>
                        <w:t>ул. Налбадяна,46</w:t>
                      </w:r>
                    </w:p>
                    <w:p w:rsidR="00AD5A67" w:rsidRPr="00611709" w:rsidRDefault="00AD5A67" w:rsidP="008014BE">
                      <w:pPr>
                        <w:shd w:val="clear" w:color="auto" w:fill="FFFFFF"/>
                        <w:rPr>
                          <w:sz w:val="26"/>
                          <w:szCs w:val="26"/>
                        </w:rPr>
                      </w:pPr>
                      <w:r w:rsidRPr="00611709">
                        <w:rPr>
                          <w:spacing w:val="1"/>
                          <w:sz w:val="26"/>
                          <w:szCs w:val="26"/>
                        </w:rPr>
                        <w:t>Тел. +(37410)520428</w:t>
                      </w:r>
                    </w:p>
                    <w:p w:rsidR="00AD5A67" w:rsidRPr="00611709" w:rsidRDefault="00AD5A67" w:rsidP="008014BE">
                      <w:pPr>
                        <w:shd w:val="clear" w:color="auto" w:fill="FFFFFF"/>
                        <w:rPr>
                          <w:spacing w:val="-2"/>
                          <w:sz w:val="26"/>
                          <w:szCs w:val="26"/>
                        </w:rPr>
                      </w:pPr>
                      <w:r w:rsidRPr="00611709">
                        <w:rPr>
                          <w:spacing w:val="-2"/>
                          <w:sz w:val="26"/>
                          <w:szCs w:val="26"/>
                        </w:rPr>
                        <w:t>Факс: +(37410) 573630</w:t>
                      </w:r>
                    </w:p>
                    <w:p w:rsidR="00AD5A67" w:rsidRDefault="00AD5A67" w:rsidP="008014BE">
                      <w:pPr>
                        <w:shd w:val="clear" w:color="auto" w:fill="FFFFFF"/>
                        <w:spacing w:line="274" w:lineRule="exact"/>
                        <w:rPr>
                          <w:sz w:val="26"/>
                          <w:szCs w:val="26"/>
                        </w:rPr>
                      </w:pPr>
                    </w:p>
                    <w:p w:rsidR="00AD5A67" w:rsidRPr="00611709" w:rsidRDefault="00AD5A67" w:rsidP="008014BE">
                      <w:pPr>
                        <w:shd w:val="clear" w:color="auto" w:fill="FFFFFF"/>
                        <w:spacing w:line="274" w:lineRule="exact"/>
                        <w:rPr>
                          <w:sz w:val="26"/>
                          <w:szCs w:val="26"/>
                        </w:rPr>
                      </w:pPr>
                      <w:r>
                        <w:rPr>
                          <w:sz w:val="26"/>
                          <w:szCs w:val="26"/>
                        </w:rPr>
                        <w:t xml:space="preserve">Доверенное лицо </w:t>
                      </w:r>
                    </w:p>
                    <w:p w:rsidR="00AD5A67" w:rsidRPr="005F1C46" w:rsidRDefault="00AD5A67" w:rsidP="008014BE">
                      <w:pPr>
                        <w:widowControl w:val="0"/>
                        <w:overflowPunct w:val="0"/>
                        <w:adjustRightInd w:val="0"/>
                        <w:spacing w:line="240" w:lineRule="atLeast"/>
                        <w:rPr>
                          <w:b/>
                          <w:sz w:val="26"/>
                          <w:szCs w:val="26"/>
                        </w:rPr>
                      </w:pPr>
                      <w:r w:rsidRPr="005F1C46">
                        <w:rPr>
                          <w:b/>
                          <w:sz w:val="26"/>
                          <w:szCs w:val="26"/>
                        </w:rPr>
                        <w:t xml:space="preserve">Начальник Департамента Поставок подвижного состава </w:t>
                      </w:r>
                    </w:p>
                    <w:p w:rsidR="00AD5A67" w:rsidRPr="005F1C46" w:rsidRDefault="00AD5A67" w:rsidP="008014BE">
                      <w:pPr>
                        <w:widowControl w:val="0"/>
                        <w:overflowPunct w:val="0"/>
                        <w:adjustRightInd w:val="0"/>
                        <w:spacing w:line="240" w:lineRule="atLeast"/>
                        <w:rPr>
                          <w:b/>
                          <w:sz w:val="26"/>
                          <w:szCs w:val="26"/>
                        </w:rPr>
                      </w:pPr>
                      <w:r w:rsidRPr="005F1C46">
                        <w:rPr>
                          <w:b/>
                          <w:sz w:val="26"/>
                          <w:szCs w:val="26"/>
                        </w:rPr>
                        <w:t>АО «ТД РЖД»</w:t>
                      </w:r>
                    </w:p>
                    <w:p w:rsidR="00AD5A67" w:rsidRPr="00611709" w:rsidRDefault="00AD5A67" w:rsidP="008014BE">
                      <w:pPr>
                        <w:shd w:val="clear" w:color="auto" w:fill="FFFFFF"/>
                        <w:rPr>
                          <w:sz w:val="26"/>
                          <w:szCs w:val="26"/>
                        </w:rPr>
                      </w:pPr>
                    </w:p>
                    <w:p w:rsidR="00AD5A67" w:rsidRDefault="00AD5A67" w:rsidP="008014BE">
                      <w:pPr>
                        <w:shd w:val="clear" w:color="auto" w:fill="FFFFFF"/>
                        <w:rPr>
                          <w:sz w:val="18"/>
                          <w:szCs w:val="18"/>
                        </w:rPr>
                      </w:pPr>
                      <w:r w:rsidRPr="00611709">
                        <w:rPr>
                          <w:sz w:val="26"/>
                          <w:szCs w:val="26"/>
                        </w:rPr>
                        <w:t xml:space="preserve">_________________  </w:t>
                      </w:r>
                      <w:r w:rsidRPr="00611709">
                        <w:rPr>
                          <w:b/>
                          <w:sz w:val="26"/>
                          <w:szCs w:val="26"/>
                        </w:rPr>
                        <w:t xml:space="preserve">      </w:t>
                      </w:r>
                      <w:r>
                        <w:rPr>
                          <w:b/>
                          <w:sz w:val="26"/>
                          <w:szCs w:val="26"/>
                        </w:rPr>
                        <w:t>Р.В.Гаращук</w:t>
                      </w:r>
                    </w:p>
                  </w:txbxContent>
                </v:textbox>
                <w10:wrap anchorx="margin"/>
              </v:shape>
            </w:pict>
          </mc:Fallback>
        </mc:AlternateContent>
      </w:r>
      <w:r w:rsidR="008014BE" w:rsidRPr="00E35C87">
        <w:rPr>
          <w:rFonts w:ascii="Times New Roman" w:hAnsi="Times New Roman" w:cs="Times New Roman"/>
          <w:b/>
          <w:sz w:val="26"/>
          <w:szCs w:val="26"/>
        </w:rPr>
        <w:t xml:space="preserve">ЮРИДИЧЕСКИЕ АДРЕСА И РЕКВИЗИТЫ СТОРОН: </w:t>
      </w:r>
    </w:p>
    <w:tbl>
      <w:tblPr>
        <w:tblW w:w="0" w:type="auto"/>
        <w:tblInd w:w="509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556"/>
      </w:tblGrid>
      <w:tr w:rsidR="008014BE" w:rsidRPr="00E35C87" w:rsidTr="0078158F">
        <w:trPr>
          <w:trHeight w:val="38"/>
        </w:trPr>
        <w:tc>
          <w:tcPr>
            <w:tcW w:w="4556" w:type="dxa"/>
            <w:tcBorders>
              <w:top w:val="nil"/>
              <w:left w:val="nil"/>
              <w:bottom w:val="nil"/>
              <w:right w:val="nil"/>
            </w:tcBorders>
          </w:tcPr>
          <w:p w:rsidR="008014BE" w:rsidRPr="00E35C87" w:rsidRDefault="008014BE" w:rsidP="0078158F">
            <w:pPr>
              <w:shd w:val="clear" w:color="auto" w:fill="FFFFFF"/>
              <w:spacing w:line="274" w:lineRule="exact"/>
              <w:rPr>
                <w:b/>
                <w:sz w:val="26"/>
                <w:szCs w:val="26"/>
              </w:rPr>
            </w:pPr>
            <w:r w:rsidRPr="00E35C87">
              <w:rPr>
                <w:b/>
                <w:bCs/>
                <w:sz w:val="26"/>
                <w:szCs w:val="26"/>
              </w:rPr>
              <w:t>ПОКУПАТЕЛЬ:</w:t>
            </w:r>
          </w:p>
          <w:p w:rsidR="008014BE" w:rsidRPr="00E35C87" w:rsidRDefault="008014BE" w:rsidP="0078158F">
            <w:pPr>
              <w:shd w:val="clear" w:color="auto" w:fill="FFFFFF"/>
              <w:spacing w:line="274" w:lineRule="exact"/>
              <w:rPr>
                <w:spacing w:val="-1"/>
                <w:sz w:val="26"/>
                <w:szCs w:val="26"/>
              </w:rPr>
            </w:pPr>
            <w:r>
              <w:rPr>
                <w:b/>
                <w:spacing w:val="7"/>
                <w:sz w:val="26"/>
                <w:szCs w:val="26"/>
              </w:rPr>
              <w:t>_____________________________</w:t>
            </w:r>
          </w:p>
          <w:p w:rsidR="008014BE" w:rsidRDefault="008014BE" w:rsidP="0078158F">
            <w:pPr>
              <w:shd w:val="clear" w:color="auto" w:fill="FFFFFF"/>
              <w:rPr>
                <w:spacing w:val="7"/>
                <w:sz w:val="26"/>
                <w:szCs w:val="26"/>
              </w:rPr>
            </w:pPr>
          </w:p>
          <w:p w:rsidR="008014BE" w:rsidRPr="00E35C87" w:rsidRDefault="008014BE" w:rsidP="0078158F">
            <w:pPr>
              <w:shd w:val="clear" w:color="auto" w:fill="FFFFFF"/>
              <w:rPr>
                <w:spacing w:val="-1"/>
                <w:sz w:val="26"/>
                <w:szCs w:val="26"/>
              </w:rPr>
            </w:pPr>
            <w:r w:rsidRPr="00E35C87">
              <w:rPr>
                <w:spacing w:val="7"/>
                <w:sz w:val="26"/>
                <w:szCs w:val="26"/>
              </w:rPr>
              <w:t>ИНН ______</w:t>
            </w:r>
            <w:r w:rsidRPr="00E35C87">
              <w:rPr>
                <w:spacing w:val="-1"/>
                <w:sz w:val="26"/>
                <w:szCs w:val="26"/>
              </w:rPr>
              <w:t xml:space="preserve"> КПП _______________</w:t>
            </w:r>
          </w:p>
          <w:p w:rsidR="008014BE" w:rsidRPr="00E35C87" w:rsidRDefault="008014BE" w:rsidP="0078158F">
            <w:pPr>
              <w:shd w:val="clear" w:color="auto" w:fill="FFFFFF"/>
              <w:rPr>
                <w:sz w:val="26"/>
                <w:szCs w:val="26"/>
              </w:rPr>
            </w:pPr>
            <w:r w:rsidRPr="00E35C87">
              <w:rPr>
                <w:sz w:val="26"/>
                <w:szCs w:val="26"/>
              </w:rPr>
              <w:t xml:space="preserve">Почтовый адрес:   </w:t>
            </w:r>
          </w:p>
          <w:p w:rsidR="008014BE" w:rsidRPr="00E35C87" w:rsidRDefault="008014BE" w:rsidP="0078158F">
            <w:pPr>
              <w:shd w:val="clear" w:color="auto" w:fill="FFFFFF"/>
              <w:rPr>
                <w:sz w:val="26"/>
                <w:szCs w:val="26"/>
              </w:rPr>
            </w:pPr>
            <w:r w:rsidRPr="00E35C87">
              <w:rPr>
                <w:sz w:val="26"/>
                <w:szCs w:val="26"/>
              </w:rPr>
              <w:t xml:space="preserve">Юридический адрес:  </w:t>
            </w:r>
          </w:p>
          <w:p w:rsidR="008014BE" w:rsidRDefault="008014BE" w:rsidP="0078158F">
            <w:pPr>
              <w:shd w:val="clear" w:color="auto" w:fill="FFFFFF"/>
              <w:rPr>
                <w:spacing w:val="-14"/>
                <w:w w:val="74"/>
                <w:sz w:val="26"/>
                <w:szCs w:val="26"/>
              </w:rPr>
            </w:pPr>
          </w:p>
          <w:p w:rsidR="008014BE" w:rsidRDefault="008014BE" w:rsidP="0078158F">
            <w:pPr>
              <w:shd w:val="clear" w:color="auto" w:fill="FFFFFF"/>
              <w:rPr>
                <w:spacing w:val="-14"/>
                <w:w w:val="74"/>
                <w:sz w:val="26"/>
                <w:szCs w:val="26"/>
              </w:rPr>
            </w:pPr>
          </w:p>
          <w:p w:rsidR="008014BE" w:rsidRPr="00E35C87" w:rsidRDefault="008014BE" w:rsidP="0078158F">
            <w:pPr>
              <w:shd w:val="clear" w:color="auto" w:fill="FFFFFF"/>
              <w:rPr>
                <w:sz w:val="26"/>
                <w:szCs w:val="26"/>
              </w:rPr>
            </w:pPr>
            <w:r w:rsidRPr="00E35C87">
              <w:rPr>
                <w:spacing w:val="-14"/>
                <w:w w:val="74"/>
                <w:sz w:val="26"/>
                <w:szCs w:val="26"/>
              </w:rPr>
              <w:t>р</w:t>
            </w:r>
            <w:r w:rsidRPr="00E35C87">
              <w:rPr>
                <w:spacing w:val="7"/>
                <w:sz w:val="26"/>
                <w:szCs w:val="26"/>
              </w:rPr>
              <w:t xml:space="preserve">/с </w:t>
            </w:r>
          </w:p>
          <w:p w:rsidR="008014BE" w:rsidRPr="00E35C87" w:rsidRDefault="008014BE" w:rsidP="0078158F">
            <w:pPr>
              <w:shd w:val="clear" w:color="auto" w:fill="FFFFFF"/>
              <w:rPr>
                <w:spacing w:val="7"/>
                <w:sz w:val="26"/>
                <w:szCs w:val="26"/>
              </w:rPr>
            </w:pPr>
            <w:r w:rsidRPr="00E35C87">
              <w:rPr>
                <w:spacing w:val="7"/>
                <w:sz w:val="26"/>
                <w:szCs w:val="26"/>
              </w:rPr>
              <w:t xml:space="preserve">к/с </w:t>
            </w:r>
          </w:p>
          <w:p w:rsidR="008014BE" w:rsidRPr="00E35C87" w:rsidRDefault="008014BE" w:rsidP="0078158F">
            <w:pPr>
              <w:shd w:val="clear" w:color="auto" w:fill="FFFFFF"/>
              <w:rPr>
                <w:spacing w:val="7"/>
                <w:sz w:val="26"/>
                <w:szCs w:val="26"/>
              </w:rPr>
            </w:pPr>
            <w:r w:rsidRPr="00E35C87">
              <w:rPr>
                <w:spacing w:val="7"/>
                <w:sz w:val="26"/>
                <w:szCs w:val="26"/>
              </w:rPr>
              <w:t xml:space="preserve">БИК </w:t>
            </w:r>
          </w:p>
          <w:p w:rsidR="008014BE" w:rsidRPr="00E35C87" w:rsidRDefault="008014BE" w:rsidP="0078158F">
            <w:pPr>
              <w:shd w:val="clear" w:color="auto" w:fill="FFFFFF"/>
              <w:rPr>
                <w:spacing w:val="7"/>
                <w:sz w:val="26"/>
                <w:szCs w:val="26"/>
              </w:rPr>
            </w:pPr>
            <w:r w:rsidRPr="00E35C87">
              <w:rPr>
                <w:spacing w:val="-4"/>
                <w:sz w:val="26"/>
                <w:szCs w:val="26"/>
              </w:rPr>
              <w:t xml:space="preserve">Банк: </w:t>
            </w:r>
          </w:p>
          <w:p w:rsidR="008014BE" w:rsidRPr="00E35C87" w:rsidRDefault="008014BE" w:rsidP="0078158F">
            <w:pPr>
              <w:shd w:val="clear" w:color="auto" w:fill="FFFFFF"/>
              <w:rPr>
                <w:sz w:val="26"/>
                <w:szCs w:val="26"/>
              </w:rPr>
            </w:pPr>
            <w:r w:rsidRPr="00E35C87">
              <w:rPr>
                <w:spacing w:val="1"/>
                <w:sz w:val="26"/>
                <w:szCs w:val="26"/>
              </w:rPr>
              <w:t xml:space="preserve">Тел. </w:t>
            </w:r>
          </w:p>
          <w:p w:rsidR="008014BE" w:rsidRPr="00E35C87" w:rsidRDefault="008014BE" w:rsidP="0078158F">
            <w:pPr>
              <w:shd w:val="clear" w:color="auto" w:fill="FFFFFF"/>
              <w:rPr>
                <w:spacing w:val="-2"/>
                <w:sz w:val="26"/>
                <w:szCs w:val="26"/>
              </w:rPr>
            </w:pPr>
            <w:r w:rsidRPr="00E35C87">
              <w:rPr>
                <w:spacing w:val="-2"/>
                <w:sz w:val="26"/>
                <w:szCs w:val="26"/>
              </w:rPr>
              <w:t xml:space="preserve">Факс: </w:t>
            </w:r>
          </w:p>
          <w:p w:rsidR="008014BE" w:rsidRPr="00E35C87" w:rsidRDefault="008014BE" w:rsidP="0078158F">
            <w:pPr>
              <w:shd w:val="clear" w:color="auto" w:fill="FFFFFF"/>
              <w:spacing w:line="274" w:lineRule="exact"/>
              <w:rPr>
                <w:sz w:val="26"/>
                <w:szCs w:val="26"/>
              </w:rPr>
            </w:pPr>
          </w:p>
          <w:p w:rsidR="008014BE" w:rsidRDefault="008014BE" w:rsidP="0078158F">
            <w:pPr>
              <w:shd w:val="clear" w:color="auto" w:fill="FFFFFF"/>
              <w:rPr>
                <w:b/>
                <w:sz w:val="26"/>
                <w:szCs w:val="26"/>
              </w:rPr>
            </w:pPr>
          </w:p>
          <w:p w:rsidR="008014BE" w:rsidRDefault="008014BE" w:rsidP="0078158F">
            <w:pPr>
              <w:shd w:val="clear" w:color="auto" w:fill="FFFFFF"/>
              <w:rPr>
                <w:b/>
                <w:sz w:val="26"/>
                <w:szCs w:val="26"/>
              </w:rPr>
            </w:pPr>
          </w:p>
          <w:p w:rsidR="008014BE" w:rsidRDefault="008014BE" w:rsidP="0078158F">
            <w:pPr>
              <w:shd w:val="clear" w:color="auto" w:fill="FFFFFF"/>
              <w:rPr>
                <w:b/>
                <w:sz w:val="26"/>
                <w:szCs w:val="26"/>
              </w:rPr>
            </w:pPr>
          </w:p>
          <w:p w:rsidR="008014BE" w:rsidRDefault="008014BE" w:rsidP="0078158F">
            <w:pPr>
              <w:shd w:val="clear" w:color="auto" w:fill="FFFFFF"/>
              <w:rPr>
                <w:sz w:val="26"/>
                <w:szCs w:val="26"/>
              </w:rPr>
            </w:pPr>
            <w:r w:rsidRPr="00F95F77">
              <w:rPr>
                <w:b/>
              </w:rPr>
              <w:t>______</w:t>
            </w:r>
            <w:r>
              <w:rPr>
                <w:b/>
              </w:rPr>
              <w:t>________</w:t>
            </w:r>
            <w:r w:rsidRPr="00F95F77">
              <w:rPr>
                <w:b/>
              </w:rPr>
              <w:t>__________</w:t>
            </w:r>
          </w:p>
          <w:p w:rsidR="008014BE" w:rsidRPr="008C4E25" w:rsidRDefault="008014BE" w:rsidP="0078158F">
            <w:pPr>
              <w:shd w:val="clear" w:color="auto" w:fill="FFFFFF"/>
              <w:rPr>
                <w:szCs w:val="28"/>
                <w:vertAlign w:val="superscript"/>
              </w:rPr>
            </w:pPr>
            <w:r>
              <w:rPr>
                <w:szCs w:val="28"/>
                <w:vertAlign w:val="superscript"/>
              </w:rPr>
              <w:t xml:space="preserve">                      </w:t>
            </w:r>
            <w:r w:rsidRPr="008C4E25">
              <w:rPr>
                <w:szCs w:val="28"/>
                <w:vertAlign w:val="superscript"/>
              </w:rPr>
              <w:t>(должность)</w:t>
            </w:r>
          </w:p>
          <w:p w:rsidR="008014BE" w:rsidRPr="00E35C87" w:rsidRDefault="008014BE" w:rsidP="0078158F">
            <w:pPr>
              <w:shd w:val="clear" w:color="auto" w:fill="FFFFFF"/>
              <w:rPr>
                <w:sz w:val="26"/>
                <w:szCs w:val="26"/>
              </w:rPr>
            </w:pPr>
          </w:p>
          <w:p w:rsidR="008014BE" w:rsidRPr="00E35C87" w:rsidRDefault="008014BE" w:rsidP="0078158F">
            <w:pPr>
              <w:rPr>
                <w:sz w:val="26"/>
                <w:szCs w:val="26"/>
              </w:rPr>
            </w:pPr>
            <w:r w:rsidRPr="00F95F77">
              <w:rPr>
                <w:b/>
              </w:rPr>
              <w:t>________________</w:t>
            </w:r>
            <w:r>
              <w:rPr>
                <w:b/>
              </w:rPr>
              <w:t xml:space="preserve">        </w:t>
            </w:r>
            <w:r w:rsidRPr="00F95F77">
              <w:rPr>
                <w:b/>
              </w:rPr>
              <w:t xml:space="preserve">/ Ф.И.О/  </w:t>
            </w:r>
          </w:p>
        </w:tc>
      </w:tr>
    </w:tbl>
    <w:p w:rsidR="008014BE" w:rsidRDefault="008014BE" w:rsidP="008014BE"/>
    <w:p w:rsidR="008014BE" w:rsidRDefault="008014BE" w:rsidP="008014BE">
      <w:pPr>
        <w:jc w:val="center"/>
        <w:rPr>
          <w:b/>
          <w:szCs w:val="28"/>
        </w:rPr>
      </w:pPr>
    </w:p>
    <w:p w:rsidR="008014BE" w:rsidRDefault="008014BE" w:rsidP="008014BE">
      <w:pPr>
        <w:jc w:val="center"/>
        <w:rPr>
          <w:b/>
          <w:szCs w:val="28"/>
        </w:rPr>
      </w:pPr>
    </w:p>
    <w:p w:rsidR="008014BE" w:rsidRDefault="008014BE" w:rsidP="008014BE">
      <w:pPr>
        <w:jc w:val="center"/>
        <w:rPr>
          <w:b/>
          <w:szCs w:val="28"/>
        </w:rPr>
      </w:pPr>
    </w:p>
    <w:p w:rsidR="008014BE" w:rsidRDefault="008014BE" w:rsidP="008014BE">
      <w:pPr>
        <w:jc w:val="center"/>
        <w:rPr>
          <w:b/>
          <w:szCs w:val="28"/>
        </w:rPr>
      </w:pPr>
    </w:p>
    <w:p w:rsidR="008014BE" w:rsidRDefault="008014BE" w:rsidP="008014BE">
      <w:pPr>
        <w:jc w:val="center"/>
        <w:rPr>
          <w:b/>
          <w:szCs w:val="28"/>
        </w:rPr>
      </w:pPr>
    </w:p>
    <w:p w:rsidR="004D1D87" w:rsidRDefault="004D1D87" w:rsidP="008014BE">
      <w:pPr>
        <w:jc w:val="center"/>
        <w:rPr>
          <w:b/>
          <w:szCs w:val="28"/>
        </w:rPr>
      </w:pPr>
    </w:p>
    <w:p w:rsidR="004D1D87" w:rsidRDefault="004D1D87" w:rsidP="008014BE">
      <w:pPr>
        <w:jc w:val="center"/>
        <w:rPr>
          <w:b/>
          <w:szCs w:val="28"/>
        </w:rPr>
      </w:pPr>
    </w:p>
    <w:p w:rsidR="004D1D87" w:rsidRDefault="004D1D87" w:rsidP="008014BE">
      <w:pPr>
        <w:jc w:val="center"/>
        <w:rPr>
          <w:b/>
          <w:szCs w:val="28"/>
        </w:rPr>
      </w:pPr>
    </w:p>
    <w:p w:rsidR="004D1D87" w:rsidRDefault="004D1D87" w:rsidP="008014BE">
      <w:pPr>
        <w:jc w:val="center"/>
        <w:rPr>
          <w:b/>
          <w:szCs w:val="28"/>
        </w:rPr>
      </w:pPr>
    </w:p>
    <w:p w:rsidR="004D1D87" w:rsidRDefault="004D1D87" w:rsidP="008014BE">
      <w:pPr>
        <w:jc w:val="center"/>
        <w:rPr>
          <w:b/>
          <w:szCs w:val="28"/>
        </w:rPr>
      </w:pPr>
    </w:p>
    <w:p w:rsidR="004D1D87" w:rsidRDefault="004D1D87" w:rsidP="008014BE">
      <w:pPr>
        <w:jc w:val="center"/>
        <w:rPr>
          <w:b/>
          <w:szCs w:val="28"/>
        </w:rPr>
      </w:pPr>
    </w:p>
    <w:p w:rsidR="004D1D87" w:rsidRDefault="004D1D87" w:rsidP="008014BE">
      <w:pPr>
        <w:jc w:val="center"/>
        <w:rPr>
          <w:b/>
          <w:szCs w:val="28"/>
        </w:rPr>
      </w:pPr>
    </w:p>
    <w:p w:rsidR="004D1D87" w:rsidRDefault="004D1D87" w:rsidP="008014BE">
      <w:pPr>
        <w:jc w:val="center"/>
        <w:rPr>
          <w:b/>
          <w:szCs w:val="28"/>
        </w:rPr>
      </w:pPr>
    </w:p>
    <w:p w:rsidR="004D1D87" w:rsidRDefault="004D1D87" w:rsidP="008014BE">
      <w:pPr>
        <w:jc w:val="center"/>
        <w:rPr>
          <w:b/>
          <w:szCs w:val="28"/>
        </w:rPr>
      </w:pPr>
    </w:p>
    <w:p w:rsidR="004D1D87" w:rsidRDefault="004D1D87" w:rsidP="008014BE">
      <w:pPr>
        <w:jc w:val="center"/>
        <w:rPr>
          <w:b/>
          <w:szCs w:val="28"/>
        </w:rPr>
      </w:pPr>
    </w:p>
    <w:p w:rsidR="004D1D87" w:rsidRDefault="004D1D87" w:rsidP="008014BE">
      <w:pPr>
        <w:jc w:val="center"/>
        <w:rPr>
          <w:b/>
          <w:szCs w:val="28"/>
        </w:rPr>
      </w:pPr>
    </w:p>
    <w:p w:rsidR="004D1D87" w:rsidRDefault="004D1D87" w:rsidP="008014BE">
      <w:pPr>
        <w:jc w:val="center"/>
        <w:rPr>
          <w:b/>
          <w:szCs w:val="28"/>
        </w:rPr>
      </w:pPr>
    </w:p>
    <w:p w:rsidR="004D1D87" w:rsidRDefault="004D1D87" w:rsidP="008014BE">
      <w:pPr>
        <w:jc w:val="center"/>
        <w:rPr>
          <w:b/>
          <w:szCs w:val="28"/>
        </w:rPr>
      </w:pPr>
    </w:p>
    <w:p w:rsidR="004D1D87" w:rsidRDefault="004D1D87" w:rsidP="008014BE">
      <w:pPr>
        <w:jc w:val="center"/>
        <w:rPr>
          <w:b/>
          <w:szCs w:val="28"/>
        </w:rPr>
      </w:pPr>
    </w:p>
    <w:p w:rsidR="008014BE" w:rsidRDefault="008014BE" w:rsidP="008014BE">
      <w:pPr>
        <w:autoSpaceDE w:val="0"/>
        <w:autoSpaceDN w:val="0"/>
        <w:adjustRightInd w:val="0"/>
        <w:rPr>
          <w:sz w:val="26"/>
          <w:szCs w:val="26"/>
        </w:rPr>
      </w:pPr>
    </w:p>
    <w:p w:rsidR="008014BE" w:rsidRPr="00422A88" w:rsidRDefault="008014BE" w:rsidP="008014BE">
      <w:pPr>
        <w:autoSpaceDE w:val="0"/>
        <w:autoSpaceDN w:val="0"/>
        <w:adjustRightInd w:val="0"/>
        <w:ind w:left="5942"/>
        <w:rPr>
          <w:sz w:val="26"/>
          <w:szCs w:val="26"/>
        </w:rPr>
      </w:pPr>
      <w:r>
        <w:rPr>
          <w:sz w:val="26"/>
          <w:szCs w:val="26"/>
        </w:rPr>
        <w:t xml:space="preserve"> </w:t>
      </w:r>
      <w:r w:rsidRPr="00422A88">
        <w:rPr>
          <w:sz w:val="26"/>
          <w:szCs w:val="26"/>
        </w:rPr>
        <w:t>Приложение № 1</w:t>
      </w:r>
    </w:p>
    <w:p w:rsidR="008014BE" w:rsidRPr="00422A88" w:rsidRDefault="008014BE" w:rsidP="008014BE">
      <w:pPr>
        <w:autoSpaceDE w:val="0"/>
        <w:autoSpaceDN w:val="0"/>
        <w:adjustRightInd w:val="0"/>
        <w:ind w:left="5942"/>
        <w:rPr>
          <w:sz w:val="26"/>
          <w:szCs w:val="26"/>
        </w:rPr>
      </w:pPr>
      <w:r w:rsidRPr="00422A88">
        <w:rPr>
          <w:sz w:val="26"/>
          <w:szCs w:val="26"/>
        </w:rPr>
        <w:t>к Договору купли-продажи</w:t>
      </w:r>
    </w:p>
    <w:p w:rsidR="008014BE" w:rsidRPr="00422A88" w:rsidRDefault="008014BE" w:rsidP="008014BE">
      <w:pPr>
        <w:autoSpaceDE w:val="0"/>
        <w:autoSpaceDN w:val="0"/>
        <w:adjustRightInd w:val="0"/>
        <w:ind w:left="5942"/>
        <w:rPr>
          <w:sz w:val="26"/>
          <w:szCs w:val="26"/>
        </w:rPr>
      </w:pPr>
      <w:r w:rsidRPr="00422A88">
        <w:rPr>
          <w:sz w:val="26"/>
          <w:szCs w:val="26"/>
        </w:rPr>
        <w:t>№ ______________________</w:t>
      </w:r>
    </w:p>
    <w:p w:rsidR="008014BE" w:rsidRPr="00422A88" w:rsidRDefault="008014BE" w:rsidP="008014BE">
      <w:pPr>
        <w:autoSpaceDE w:val="0"/>
        <w:autoSpaceDN w:val="0"/>
        <w:adjustRightInd w:val="0"/>
        <w:ind w:left="5942"/>
        <w:rPr>
          <w:sz w:val="26"/>
          <w:szCs w:val="26"/>
        </w:rPr>
      </w:pPr>
      <w:r w:rsidRPr="00422A88">
        <w:rPr>
          <w:sz w:val="26"/>
          <w:szCs w:val="26"/>
        </w:rPr>
        <w:t>от  «___» _______ 20</w:t>
      </w:r>
      <w:r>
        <w:rPr>
          <w:sz w:val="26"/>
          <w:szCs w:val="26"/>
        </w:rPr>
        <w:t>__</w:t>
      </w:r>
      <w:r w:rsidRPr="00422A88">
        <w:rPr>
          <w:sz w:val="26"/>
          <w:szCs w:val="26"/>
        </w:rPr>
        <w:t xml:space="preserve"> г.</w:t>
      </w:r>
    </w:p>
    <w:p w:rsidR="008014BE" w:rsidRDefault="008014BE" w:rsidP="008014BE">
      <w:pPr>
        <w:autoSpaceDE w:val="0"/>
        <w:autoSpaceDN w:val="0"/>
        <w:adjustRightInd w:val="0"/>
        <w:jc w:val="center"/>
        <w:rPr>
          <w:szCs w:val="28"/>
        </w:rPr>
      </w:pPr>
    </w:p>
    <w:p w:rsidR="008014BE" w:rsidRDefault="008014BE" w:rsidP="008014BE">
      <w:pPr>
        <w:autoSpaceDE w:val="0"/>
        <w:autoSpaceDN w:val="0"/>
        <w:adjustRightInd w:val="0"/>
        <w:jc w:val="center"/>
        <w:rPr>
          <w:szCs w:val="28"/>
        </w:rPr>
      </w:pPr>
      <w:r>
        <w:rPr>
          <w:szCs w:val="28"/>
        </w:rPr>
        <w:t>СПЕЦИФИКАЦИЯ № ___</w:t>
      </w:r>
    </w:p>
    <w:p w:rsidR="008014BE" w:rsidRPr="00422A88" w:rsidRDefault="008014BE" w:rsidP="008014BE">
      <w:pPr>
        <w:autoSpaceDE w:val="0"/>
        <w:autoSpaceDN w:val="0"/>
        <w:adjustRightInd w:val="0"/>
        <w:jc w:val="center"/>
        <w:rPr>
          <w:sz w:val="26"/>
          <w:szCs w:val="26"/>
        </w:rPr>
      </w:pPr>
      <w:r w:rsidRPr="00422A88">
        <w:rPr>
          <w:sz w:val="26"/>
          <w:szCs w:val="26"/>
        </w:rPr>
        <w:t>к Договору купли-продажи №_______ от «___»________20</w:t>
      </w:r>
      <w:r>
        <w:rPr>
          <w:sz w:val="26"/>
          <w:szCs w:val="26"/>
        </w:rPr>
        <w:t>__</w:t>
      </w:r>
      <w:r w:rsidRPr="00422A88">
        <w:rPr>
          <w:sz w:val="26"/>
          <w:szCs w:val="26"/>
        </w:rPr>
        <w:t xml:space="preserve"> г.</w:t>
      </w:r>
    </w:p>
    <w:tbl>
      <w:tblPr>
        <w:tblW w:w="10196" w:type="dxa"/>
        <w:tblLayout w:type="fixed"/>
        <w:tblLook w:val="04A0" w:firstRow="1" w:lastRow="0" w:firstColumn="1" w:lastColumn="0" w:noHBand="0" w:noVBand="1"/>
      </w:tblPr>
      <w:tblGrid>
        <w:gridCol w:w="699"/>
        <w:gridCol w:w="1293"/>
        <w:gridCol w:w="1144"/>
        <w:gridCol w:w="1287"/>
        <w:gridCol w:w="1144"/>
        <w:gridCol w:w="1001"/>
        <w:gridCol w:w="1502"/>
        <w:gridCol w:w="2126"/>
      </w:tblGrid>
      <w:tr w:rsidR="008014BE" w:rsidRPr="00461C8D" w:rsidTr="0078158F">
        <w:trPr>
          <w:trHeight w:val="755"/>
        </w:trPr>
        <w:tc>
          <w:tcPr>
            <w:tcW w:w="699" w:type="dxa"/>
            <w:tcBorders>
              <w:top w:val="single" w:sz="8" w:space="0" w:color="auto"/>
              <w:left w:val="single" w:sz="8" w:space="0" w:color="auto"/>
              <w:bottom w:val="single" w:sz="8" w:space="0" w:color="auto"/>
              <w:right w:val="single" w:sz="4" w:space="0" w:color="auto"/>
            </w:tcBorders>
            <w:shd w:val="clear" w:color="auto" w:fill="auto"/>
            <w:vAlign w:val="center"/>
          </w:tcPr>
          <w:p w:rsidR="008014BE" w:rsidRPr="00237B57" w:rsidRDefault="008014BE" w:rsidP="0078158F">
            <w:pPr>
              <w:jc w:val="center"/>
              <w:rPr>
                <w:bCs/>
                <w:sz w:val="20"/>
                <w:szCs w:val="20"/>
              </w:rPr>
            </w:pPr>
            <w:r w:rsidRPr="00237B57">
              <w:rPr>
                <w:sz w:val="20"/>
                <w:szCs w:val="20"/>
              </w:rPr>
              <w:t>N                     п/п</w:t>
            </w:r>
          </w:p>
        </w:tc>
        <w:tc>
          <w:tcPr>
            <w:tcW w:w="1293" w:type="dxa"/>
            <w:tcBorders>
              <w:top w:val="single" w:sz="8" w:space="0" w:color="auto"/>
              <w:left w:val="nil"/>
              <w:bottom w:val="single" w:sz="8" w:space="0" w:color="auto"/>
              <w:right w:val="single" w:sz="4" w:space="0" w:color="auto"/>
            </w:tcBorders>
            <w:shd w:val="clear" w:color="auto" w:fill="auto"/>
            <w:vAlign w:val="center"/>
          </w:tcPr>
          <w:p w:rsidR="008014BE" w:rsidRPr="00237B57" w:rsidRDefault="008014BE" w:rsidP="0078158F">
            <w:pPr>
              <w:jc w:val="center"/>
              <w:rPr>
                <w:bCs/>
                <w:sz w:val="20"/>
                <w:szCs w:val="20"/>
              </w:rPr>
            </w:pPr>
            <w:r w:rsidRPr="00237B57">
              <w:rPr>
                <w:sz w:val="20"/>
                <w:szCs w:val="20"/>
              </w:rPr>
              <w:t xml:space="preserve">Наименование </w:t>
            </w:r>
            <w:r>
              <w:rPr>
                <w:sz w:val="20"/>
                <w:szCs w:val="20"/>
              </w:rPr>
              <w:t>Имущества</w:t>
            </w:r>
          </w:p>
        </w:tc>
        <w:tc>
          <w:tcPr>
            <w:tcW w:w="1144" w:type="dxa"/>
            <w:tcBorders>
              <w:top w:val="single" w:sz="8" w:space="0" w:color="auto"/>
              <w:left w:val="nil"/>
              <w:bottom w:val="single" w:sz="8" w:space="0" w:color="auto"/>
              <w:right w:val="single" w:sz="4" w:space="0" w:color="auto"/>
            </w:tcBorders>
            <w:shd w:val="clear" w:color="auto" w:fill="auto"/>
            <w:vAlign w:val="center"/>
          </w:tcPr>
          <w:p w:rsidR="008014BE" w:rsidRPr="00237B57" w:rsidRDefault="008014BE" w:rsidP="0078158F">
            <w:pPr>
              <w:jc w:val="center"/>
              <w:rPr>
                <w:bCs/>
                <w:sz w:val="20"/>
                <w:szCs w:val="20"/>
              </w:rPr>
            </w:pPr>
            <w:r w:rsidRPr="00237B57">
              <w:rPr>
                <w:sz w:val="20"/>
                <w:szCs w:val="20"/>
              </w:rPr>
              <w:t xml:space="preserve">Инвентарный номер объекта </w:t>
            </w:r>
          </w:p>
        </w:tc>
        <w:tc>
          <w:tcPr>
            <w:tcW w:w="1287" w:type="dxa"/>
            <w:tcBorders>
              <w:top w:val="single" w:sz="8" w:space="0" w:color="auto"/>
              <w:left w:val="nil"/>
              <w:bottom w:val="single" w:sz="8" w:space="0" w:color="auto"/>
              <w:right w:val="single" w:sz="4" w:space="0" w:color="auto"/>
            </w:tcBorders>
            <w:shd w:val="clear" w:color="auto" w:fill="auto"/>
            <w:vAlign w:val="center"/>
          </w:tcPr>
          <w:p w:rsidR="008014BE" w:rsidRPr="00237B57" w:rsidRDefault="008014BE" w:rsidP="0078158F">
            <w:pPr>
              <w:jc w:val="center"/>
              <w:rPr>
                <w:bCs/>
                <w:sz w:val="20"/>
                <w:szCs w:val="20"/>
              </w:rPr>
            </w:pPr>
            <w:r w:rsidRPr="00237B57">
              <w:rPr>
                <w:sz w:val="20"/>
                <w:szCs w:val="20"/>
              </w:rPr>
              <w:t xml:space="preserve">Заводской номер объекта </w:t>
            </w:r>
          </w:p>
        </w:tc>
        <w:tc>
          <w:tcPr>
            <w:tcW w:w="1144" w:type="dxa"/>
            <w:tcBorders>
              <w:top w:val="single" w:sz="8" w:space="0" w:color="auto"/>
              <w:left w:val="nil"/>
              <w:bottom w:val="single" w:sz="8" w:space="0" w:color="auto"/>
              <w:right w:val="single" w:sz="4" w:space="0" w:color="auto"/>
            </w:tcBorders>
            <w:shd w:val="clear" w:color="auto" w:fill="auto"/>
            <w:vAlign w:val="center"/>
          </w:tcPr>
          <w:p w:rsidR="008014BE" w:rsidRPr="00237B57" w:rsidRDefault="008014BE" w:rsidP="0078158F">
            <w:pPr>
              <w:jc w:val="center"/>
              <w:rPr>
                <w:bCs/>
                <w:sz w:val="20"/>
                <w:szCs w:val="20"/>
              </w:rPr>
            </w:pPr>
            <w:r w:rsidRPr="00237B57">
              <w:rPr>
                <w:sz w:val="20"/>
                <w:szCs w:val="20"/>
              </w:rPr>
              <w:t xml:space="preserve">Год постройки     </w:t>
            </w:r>
          </w:p>
        </w:tc>
        <w:tc>
          <w:tcPr>
            <w:tcW w:w="1001" w:type="dxa"/>
            <w:tcBorders>
              <w:top w:val="single" w:sz="8" w:space="0" w:color="auto"/>
              <w:left w:val="nil"/>
              <w:bottom w:val="single" w:sz="8" w:space="0" w:color="auto"/>
              <w:right w:val="single" w:sz="4" w:space="0" w:color="auto"/>
            </w:tcBorders>
            <w:shd w:val="clear" w:color="auto" w:fill="auto"/>
            <w:vAlign w:val="center"/>
            <w:hideMark/>
          </w:tcPr>
          <w:p w:rsidR="008014BE" w:rsidRPr="00237B57" w:rsidRDefault="008014BE" w:rsidP="0078158F">
            <w:pPr>
              <w:jc w:val="center"/>
              <w:rPr>
                <w:bCs/>
                <w:sz w:val="20"/>
                <w:szCs w:val="20"/>
              </w:rPr>
            </w:pPr>
            <w:r w:rsidRPr="00237B57">
              <w:rPr>
                <w:bCs/>
                <w:sz w:val="20"/>
                <w:szCs w:val="20"/>
              </w:rPr>
              <w:t>Кол-во</w:t>
            </w:r>
          </w:p>
        </w:tc>
        <w:tc>
          <w:tcPr>
            <w:tcW w:w="1502" w:type="dxa"/>
            <w:tcBorders>
              <w:top w:val="single" w:sz="8" w:space="0" w:color="auto"/>
              <w:left w:val="nil"/>
              <w:bottom w:val="single" w:sz="8" w:space="0" w:color="auto"/>
              <w:right w:val="single" w:sz="4" w:space="0" w:color="auto"/>
            </w:tcBorders>
            <w:shd w:val="clear" w:color="auto" w:fill="auto"/>
            <w:vAlign w:val="center"/>
            <w:hideMark/>
          </w:tcPr>
          <w:p w:rsidR="008014BE" w:rsidRPr="00237B57" w:rsidRDefault="008014BE" w:rsidP="0078158F">
            <w:pPr>
              <w:jc w:val="center"/>
              <w:rPr>
                <w:bCs/>
                <w:sz w:val="20"/>
                <w:szCs w:val="20"/>
              </w:rPr>
            </w:pPr>
            <w:r w:rsidRPr="00237B57">
              <w:rPr>
                <w:bCs/>
                <w:sz w:val="20"/>
                <w:szCs w:val="20"/>
              </w:rPr>
              <w:t>Цена</w:t>
            </w:r>
            <w:r>
              <w:rPr>
                <w:bCs/>
                <w:sz w:val="20"/>
                <w:szCs w:val="20"/>
              </w:rPr>
              <w:t xml:space="preserve"> за единицу</w:t>
            </w:r>
            <w:r w:rsidRPr="00237B57">
              <w:rPr>
                <w:bCs/>
                <w:sz w:val="20"/>
                <w:szCs w:val="20"/>
              </w:rPr>
              <w:t>, без НДС</w:t>
            </w:r>
          </w:p>
        </w:tc>
        <w:tc>
          <w:tcPr>
            <w:tcW w:w="2126" w:type="dxa"/>
            <w:tcBorders>
              <w:top w:val="single" w:sz="8" w:space="0" w:color="auto"/>
              <w:left w:val="nil"/>
              <w:bottom w:val="single" w:sz="8" w:space="0" w:color="auto"/>
              <w:right w:val="single" w:sz="4" w:space="0" w:color="auto"/>
            </w:tcBorders>
          </w:tcPr>
          <w:p w:rsidR="008014BE" w:rsidRPr="00237B57" w:rsidRDefault="008014BE" w:rsidP="0078158F">
            <w:pPr>
              <w:jc w:val="center"/>
              <w:rPr>
                <w:bCs/>
                <w:sz w:val="20"/>
                <w:szCs w:val="20"/>
              </w:rPr>
            </w:pPr>
            <w:r w:rsidRPr="00237B57">
              <w:rPr>
                <w:bCs/>
                <w:sz w:val="20"/>
                <w:szCs w:val="20"/>
              </w:rPr>
              <w:t xml:space="preserve">Общая стоимостью </w:t>
            </w:r>
            <w:r>
              <w:rPr>
                <w:bCs/>
                <w:sz w:val="20"/>
                <w:szCs w:val="20"/>
              </w:rPr>
              <w:t xml:space="preserve">Имущества </w:t>
            </w:r>
            <w:r w:rsidRPr="00237B57">
              <w:rPr>
                <w:bCs/>
                <w:sz w:val="20"/>
                <w:szCs w:val="20"/>
              </w:rPr>
              <w:t>с НДС</w:t>
            </w:r>
            <w:r>
              <w:rPr>
                <w:bCs/>
                <w:sz w:val="20"/>
                <w:szCs w:val="20"/>
              </w:rPr>
              <w:t xml:space="preserve">.         </w:t>
            </w:r>
            <w:r w:rsidRPr="00237B57">
              <w:rPr>
                <w:bCs/>
                <w:sz w:val="20"/>
                <w:szCs w:val="20"/>
              </w:rPr>
              <w:t xml:space="preserve"> </w:t>
            </w:r>
            <w:r>
              <w:rPr>
                <w:bCs/>
                <w:sz w:val="20"/>
                <w:szCs w:val="20"/>
              </w:rPr>
              <w:t xml:space="preserve">(НДС </w:t>
            </w:r>
            <w:r w:rsidRPr="00237B57">
              <w:rPr>
                <w:bCs/>
                <w:sz w:val="20"/>
                <w:szCs w:val="20"/>
              </w:rPr>
              <w:t>в соответствии с законодательством РА</w:t>
            </w:r>
            <w:r>
              <w:rPr>
                <w:bCs/>
                <w:sz w:val="20"/>
                <w:szCs w:val="20"/>
              </w:rPr>
              <w:t>)</w:t>
            </w:r>
          </w:p>
        </w:tc>
      </w:tr>
      <w:tr w:rsidR="008014BE" w:rsidRPr="00461C8D" w:rsidTr="0078158F">
        <w:trPr>
          <w:trHeight w:val="543"/>
        </w:trPr>
        <w:tc>
          <w:tcPr>
            <w:tcW w:w="699" w:type="dxa"/>
            <w:tcBorders>
              <w:top w:val="single" w:sz="4" w:space="0" w:color="auto"/>
              <w:left w:val="single" w:sz="8" w:space="0" w:color="auto"/>
              <w:bottom w:val="single" w:sz="4" w:space="0" w:color="auto"/>
              <w:right w:val="single" w:sz="4" w:space="0" w:color="auto"/>
            </w:tcBorders>
            <w:shd w:val="clear" w:color="auto" w:fill="auto"/>
            <w:noWrap/>
            <w:vAlign w:val="center"/>
          </w:tcPr>
          <w:p w:rsidR="008014BE" w:rsidRPr="00461C8D" w:rsidRDefault="008014BE" w:rsidP="0078158F">
            <w:pPr>
              <w:jc w:val="center"/>
              <w:rPr>
                <w:sz w:val="20"/>
                <w:szCs w:val="20"/>
              </w:rPr>
            </w:pPr>
            <w:r>
              <w:rPr>
                <w:sz w:val="20"/>
                <w:szCs w:val="20"/>
              </w:rPr>
              <w:t>1</w:t>
            </w:r>
          </w:p>
        </w:tc>
        <w:tc>
          <w:tcPr>
            <w:tcW w:w="1293" w:type="dxa"/>
            <w:tcBorders>
              <w:top w:val="single" w:sz="4" w:space="0" w:color="auto"/>
              <w:left w:val="nil"/>
              <w:bottom w:val="single" w:sz="4" w:space="0" w:color="auto"/>
              <w:right w:val="single" w:sz="4" w:space="0" w:color="auto"/>
            </w:tcBorders>
            <w:shd w:val="clear" w:color="auto" w:fill="auto"/>
            <w:noWrap/>
            <w:vAlign w:val="center"/>
          </w:tcPr>
          <w:p w:rsidR="008014BE" w:rsidRPr="00461C8D" w:rsidRDefault="008014BE" w:rsidP="0078158F">
            <w:pPr>
              <w:jc w:val="center"/>
              <w:rPr>
                <w:sz w:val="20"/>
                <w:szCs w:val="20"/>
              </w:rPr>
            </w:pPr>
            <w:r>
              <w:rPr>
                <w:sz w:val="20"/>
                <w:szCs w:val="20"/>
              </w:rPr>
              <w:t>2</w:t>
            </w:r>
          </w:p>
        </w:tc>
        <w:tc>
          <w:tcPr>
            <w:tcW w:w="1144" w:type="dxa"/>
            <w:tcBorders>
              <w:top w:val="single" w:sz="4" w:space="0" w:color="auto"/>
              <w:left w:val="nil"/>
              <w:bottom w:val="single" w:sz="4" w:space="0" w:color="auto"/>
              <w:right w:val="single" w:sz="4" w:space="0" w:color="auto"/>
            </w:tcBorders>
            <w:shd w:val="clear" w:color="auto" w:fill="auto"/>
            <w:noWrap/>
            <w:vAlign w:val="center"/>
          </w:tcPr>
          <w:p w:rsidR="008014BE" w:rsidRPr="00461C8D" w:rsidRDefault="008014BE" w:rsidP="0078158F">
            <w:pPr>
              <w:jc w:val="center"/>
              <w:rPr>
                <w:sz w:val="20"/>
                <w:szCs w:val="20"/>
              </w:rPr>
            </w:pPr>
            <w:r>
              <w:rPr>
                <w:sz w:val="20"/>
                <w:szCs w:val="20"/>
              </w:rPr>
              <w:t>3</w:t>
            </w:r>
          </w:p>
        </w:tc>
        <w:tc>
          <w:tcPr>
            <w:tcW w:w="1287" w:type="dxa"/>
            <w:tcBorders>
              <w:top w:val="single" w:sz="4" w:space="0" w:color="auto"/>
              <w:left w:val="nil"/>
              <w:bottom w:val="single" w:sz="4" w:space="0" w:color="auto"/>
              <w:right w:val="single" w:sz="4" w:space="0" w:color="auto"/>
            </w:tcBorders>
            <w:shd w:val="clear" w:color="auto" w:fill="auto"/>
            <w:noWrap/>
            <w:vAlign w:val="center"/>
          </w:tcPr>
          <w:p w:rsidR="008014BE" w:rsidRPr="00461C8D" w:rsidRDefault="008014BE" w:rsidP="0078158F">
            <w:pPr>
              <w:jc w:val="center"/>
              <w:rPr>
                <w:sz w:val="20"/>
                <w:szCs w:val="20"/>
              </w:rPr>
            </w:pPr>
            <w:r>
              <w:rPr>
                <w:sz w:val="20"/>
                <w:szCs w:val="20"/>
              </w:rPr>
              <w:t>4</w:t>
            </w:r>
          </w:p>
        </w:tc>
        <w:tc>
          <w:tcPr>
            <w:tcW w:w="1144" w:type="dxa"/>
            <w:tcBorders>
              <w:top w:val="single" w:sz="4" w:space="0" w:color="auto"/>
              <w:left w:val="nil"/>
              <w:bottom w:val="single" w:sz="4" w:space="0" w:color="auto"/>
              <w:right w:val="single" w:sz="4" w:space="0" w:color="auto"/>
            </w:tcBorders>
            <w:shd w:val="clear" w:color="auto" w:fill="auto"/>
            <w:noWrap/>
            <w:vAlign w:val="center"/>
          </w:tcPr>
          <w:p w:rsidR="008014BE" w:rsidRPr="00461C8D" w:rsidRDefault="008014BE" w:rsidP="0078158F">
            <w:pPr>
              <w:jc w:val="center"/>
              <w:rPr>
                <w:sz w:val="20"/>
                <w:szCs w:val="20"/>
              </w:rPr>
            </w:pPr>
            <w:r>
              <w:rPr>
                <w:sz w:val="20"/>
                <w:szCs w:val="20"/>
              </w:rPr>
              <w:t>5</w:t>
            </w:r>
          </w:p>
        </w:tc>
        <w:tc>
          <w:tcPr>
            <w:tcW w:w="1001" w:type="dxa"/>
            <w:tcBorders>
              <w:top w:val="single" w:sz="4" w:space="0" w:color="auto"/>
              <w:left w:val="nil"/>
              <w:bottom w:val="single" w:sz="4" w:space="0" w:color="auto"/>
              <w:right w:val="single" w:sz="4" w:space="0" w:color="auto"/>
            </w:tcBorders>
            <w:shd w:val="clear" w:color="auto" w:fill="auto"/>
            <w:noWrap/>
            <w:vAlign w:val="center"/>
          </w:tcPr>
          <w:p w:rsidR="008014BE" w:rsidRPr="00461C8D" w:rsidRDefault="008014BE" w:rsidP="0078158F">
            <w:pPr>
              <w:jc w:val="center"/>
              <w:rPr>
                <w:sz w:val="20"/>
                <w:szCs w:val="20"/>
              </w:rPr>
            </w:pPr>
            <w:r>
              <w:rPr>
                <w:sz w:val="20"/>
                <w:szCs w:val="20"/>
              </w:rPr>
              <w:t>6</w:t>
            </w:r>
          </w:p>
        </w:tc>
        <w:tc>
          <w:tcPr>
            <w:tcW w:w="1502" w:type="dxa"/>
            <w:tcBorders>
              <w:top w:val="single" w:sz="4" w:space="0" w:color="auto"/>
              <w:left w:val="nil"/>
              <w:bottom w:val="single" w:sz="4" w:space="0" w:color="auto"/>
              <w:right w:val="single" w:sz="4" w:space="0" w:color="auto"/>
            </w:tcBorders>
            <w:shd w:val="clear" w:color="auto" w:fill="auto"/>
            <w:noWrap/>
            <w:vAlign w:val="center"/>
          </w:tcPr>
          <w:p w:rsidR="008014BE" w:rsidRPr="00461C8D" w:rsidRDefault="008014BE" w:rsidP="0078158F">
            <w:pPr>
              <w:jc w:val="center"/>
              <w:rPr>
                <w:sz w:val="20"/>
                <w:szCs w:val="20"/>
              </w:rPr>
            </w:pPr>
            <w:r>
              <w:rPr>
                <w:sz w:val="20"/>
                <w:szCs w:val="20"/>
              </w:rPr>
              <w:t>7</w:t>
            </w:r>
          </w:p>
        </w:tc>
        <w:tc>
          <w:tcPr>
            <w:tcW w:w="2126" w:type="dxa"/>
            <w:tcBorders>
              <w:top w:val="single" w:sz="4" w:space="0" w:color="auto"/>
              <w:left w:val="nil"/>
              <w:bottom w:val="single" w:sz="4" w:space="0" w:color="auto"/>
              <w:right w:val="single" w:sz="4" w:space="0" w:color="auto"/>
            </w:tcBorders>
          </w:tcPr>
          <w:p w:rsidR="008014BE" w:rsidRPr="00461C8D" w:rsidRDefault="008014BE" w:rsidP="0078158F">
            <w:pPr>
              <w:jc w:val="center"/>
              <w:rPr>
                <w:sz w:val="20"/>
                <w:szCs w:val="20"/>
              </w:rPr>
            </w:pPr>
            <w:r>
              <w:rPr>
                <w:sz w:val="20"/>
                <w:szCs w:val="20"/>
              </w:rPr>
              <w:t>8</w:t>
            </w:r>
          </w:p>
        </w:tc>
      </w:tr>
      <w:tr w:rsidR="008014BE" w:rsidRPr="00461C8D" w:rsidTr="0078158F">
        <w:trPr>
          <w:trHeight w:val="613"/>
        </w:trPr>
        <w:tc>
          <w:tcPr>
            <w:tcW w:w="699" w:type="dxa"/>
            <w:tcBorders>
              <w:top w:val="nil"/>
              <w:left w:val="single" w:sz="8" w:space="0" w:color="auto"/>
              <w:bottom w:val="single" w:sz="4" w:space="0" w:color="auto"/>
              <w:right w:val="single" w:sz="4" w:space="0" w:color="auto"/>
            </w:tcBorders>
            <w:shd w:val="clear" w:color="auto" w:fill="auto"/>
            <w:noWrap/>
            <w:vAlign w:val="center"/>
          </w:tcPr>
          <w:p w:rsidR="008014BE" w:rsidRPr="00461C8D" w:rsidRDefault="008014BE" w:rsidP="0078158F">
            <w:pPr>
              <w:jc w:val="center"/>
              <w:rPr>
                <w:sz w:val="20"/>
                <w:szCs w:val="20"/>
              </w:rPr>
            </w:pPr>
          </w:p>
        </w:tc>
        <w:tc>
          <w:tcPr>
            <w:tcW w:w="1293" w:type="dxa"/>
            <w:tcBorders>
              <w:top w:val="nil"/>
              <w:left w:val="nil"/>
              <w:bottom w:val="single" w:sz="4" w:space="0" w:color="auto"/>
              <w:right w:val="single" w:sz="4" w:space="0" w:color="auto"/>
            </w:tcBorders>
            <w:shd w:val="clear" w:color="auto" w:fill="auto"/>
            <w:noWrap/>
            <w:vAlign w:val="center"/>
          </w:tcPr>
          <w:p w:rsidR="008014BE" w:rsidRPr="00461C8D" w:rsidRDefault="008014BE" w:rsidP="0078158F">
            <w:pPr>
              <w:jc w:val="center"/>
              <w:rPr>
                <w:sz w:val="20"/>
                <w:szCs w:val="20"/>
              </w:rPr>
            </w:pPr>
          </w:p>
        </w:tc>
        <w:tc>
          <w:tcPr>
            <w:tcW w:w="1144" w:type="dxa"/>
            <w:tcBorders>
              <w:top w:val="nil"/>
              <w:left w:val="nil"/>
              <w:bottom w:val="single" w:sz="4" w:space="0" w:color="auto"/>
              <w:right w:val="single" w:sz="4" w:space="0" w:color="auto"/>
            </w:tcBorders>
            <w:shd w:val="clear" w:color="auto" w:fill="auto"/>
            <w:noWrap/>
            <w:vAlign w:val="center"/>
          </w:tcPr>
          <w:p w:rsidR="008014BE" w:rsidRPr="00461C8D" w:rsidRDefault="008014BE" w:rsidP="0078158F">
            <w:pPr>
              <w:jc w:val="center"/>
              <w:rPr>
                <w:sz w:val="20"/>
                <w:szCs w:val="20"/>
              </w:rPr>
            </w:pPr>
          </w:p>
        </w:tc>
        <w:tc>
          <w:tcPr>
            <w:tcW w:w="1287" w:type="dxa"/>
            <w:tcBorders>
              <w:top w:val="nil"/>
              <w:left w:val="nil"/>
              <w:bottom w:val="single" w:sz="4" w:space="0" w:color="auto"/>
              <w:right w:val="single" w:sz="4" w:space="0" w:color="auto"/>
            </w:tcBorders>
            <w:shd w:val="clear" w:color="auto" w:fill="auto"/>
            <w:noWrap/>
            <w:vAlign w:val="center"/>
          </w:tcPr>
          <w:p w:rsidR="008014BE" w:rsidRPr="00461C8D" w:rsidRDefault="008014BE" w:rsidP="0078158F">
            <w:pPr>
              <w:jc w:val="center"/>
              <w:rPr>
                <w:sz w:val="20"/>
                <w:szCs w:val="20"/>
              </w:rPr>
            </w:pPr>
          </w:p>
        </w:tc>
        <w:tc>
          <w:tcPr>
            <w:tcW w:w="1144" w:type="dxa"/>
            <w:tcBorders>
              <w:top w:val="nil"/>
              <w:left w:val="nil"/>
              <w:bottom w:val="single" w:sz="4" w:space="0" w:color="auto"/>
              <w:right w:val="single" w:sz="4" w:space="0" w:color="auto"/>
            </w:tcBorders>
            <w:shd w:val="clear" w:color="auto" w:fill="auto"/>
            <w:noWrap/>
            <w:vAlign w:val="center"/>
          </w:tcPr>
          <w:p w:rsidR="008014BE" w:rsidRPr="00461C8D" w:rsidRDefault="008014BE" w:rsidP="0078158F">
            <w:pPr>
              <w:jc w:val="center"/>
              <w:rPr>
                <w:sz w:val="20"/>
                <w:szCs w:val="20"/>
              </w:rPr>
            </w:pPr>
          </w:p>
        </w:tc>
        <w:tc>
          <w:tcPr>
            <w:tcW w:w="1001" w:type="dxa"/>
            <w:tcBorders>
              <w:top w:val="nil"/>
              <w:left w:val="nil"/>
              <w:bottom w:val="single" w:sz="4" w:space="0" w:color="auto"/>
              <w:right w:val="single" w:sz="4" w:space="0" w:color="auto"/>
            </w:tcBorders>
            <w:shd w:val="clear" w:color="auto" w:fill="auto"/>
            <w:noWrap/>
            <w:vAlign w:val="center"/>
          </w:tcPr>
          <w:p w:rsidR="008014BE" w:rsidRPr="00461C8D" w:rsidRDefault="008014BE" w:rsidP="0078158F">
            <w:pPr>
              <w:jc w:val="center"/>
              <w:rPr>
                <w:sz w:val="20"/>
                <w:szCs w:val="20"/>
              </w:rPr>
            </w:pPr>
          </w:p>
        </w:tc>
        <w:tc>
          <w:tcPr>
            <w:tcW w:w="1502" w:type="dxa"/>
            <w:tcBorders>
              <w:top w:val="nil"/>
              <w:left w:val="nil"/>
              <w:bottom w:val="single" w:sz="4" w:space="0" w:color="auto"/>
              <w:right w:val="single" w:sz="4" w:space="0" w:color="auto"/>
            </w:tcBorders>
            <w:shd w:val="clear" w:color="auto" w:fill="auto"/>
            <w:noWrap/>
            <w:vAlign w:val="center"/>
          </w:tcPr>
          <w:p w:rsidR="008014BE" w:rsidRPr="00461C8D" w:rsidRDefault="008014BE" w:rsidP="0078158F">
            <w:pPr>
              <w:jc w:val="center"/>
              <w:rPr>
                <w:sz w:val="20"/>
                <w:szCs w:val="20"/>
              </w:rPr>
            </w:pPr>
          </w:p>
        </w:tc>
        <w:tc>
          <w:tcPr>
            <w:tcW w:w="2126" w:type="dxa"/>
            <w:tcBorders>
              <w:top w:val="nil"/>
              <w:left w:val="nil"/>
              <w:bottom w:val="single" w:sz="4" w:space="0" w:color="auto"/>
              <w:right w:val="single" w:sz="4" w:space="0" w:color="auto"/>
            </w:tcBorders>
          </w:tcPr>
          <w:p w:rsidR="008014BE" w:rsidRPr="00461C8D" w:rsidRDefault="008014BE" w:rsidP="0078158F">
            <w:pPr>
              <w:jc w:val="center"/>
              <w:rPr>
                <w:sz w:val="20"/>
                <w:szCs w:val="20"/>
              </w:rPr>
            </w:pPr>
          </w:p>
        </w:tc>
      </w:tr>
      <w:tr w:rsidR="008014BE" w:rsidRPr="00461C8D" w:rsidTr="0078158F">
        <w:trPr>
          <w:trHeight w:val="613"/>
        </w:trPr>
        <w:tc>
          <w:tcPr>
            <w:tcW w:w="699" w:type="dxa"/>
            <w:tcBorders>
              <w:top w:val="single" w:sz="4" w:space="0" w:color="auto"/>
              <w:left w:val="single" w:sz="4" w:space="0" w:color="auto"/>
              <w:bottom w:val="single" w:sz="4" w:space="0" w:color="auto"/>
              <w:right w:val="single" w:sz="4" w:space="0" w:color="auto"/>
            </w:tcBorders>
            <w:shd w:val="clear" w:color="auto" w:fill="auto"/>
            <w:noWrap/>
            <w:vAlign w:val="center"/>
          </w:tcPr>
          <w:p w:rsidR="008014BE" w:rsidRPr="00461C8D" w:rsidRDefault="008014BE" w:rsidP="0078158F">
            <w:pPr>
              <w:jc w:val="center"/>
              <w:rPr>
                <w:sz w:val="20"/>
                <w:szCs w:val="20"/>
              </w:rPr>
            </w:pPr>
          </w:p>
        </w:tc>
        <w:tc>
          <w:tcPr>
            <w:tcW w:w="1293" w:type="dxa"/>
            <w:tcBorders>
              <w:top w:val="single" w:sz="4" w:space="0" w:color="auto"/>
              <w:left w:val="nil"/>
              <w:bottom w:val="single" w:sz="4" w:space="0" w:color="auto"/>
              <w:right w:val="single" w:sz="4" w:space="0" w:color="auto"/>
            </w:tcBorders>
            <w:shd w:val="clear" w:color="auto" w:fill="auto"/>
            <w:noWrap/>
            <w:vAlign w:val="center"/>
          </w:tcPr>
          <w:p w:rsidR="008014BE" w:rsidRPr="00461C8D" w:rsidRDefault="008014BE" w:rsidP="0078158F">
            <w:pPr>
              <w:jc w:val="center"/>
              <w:rPr>
                <w:sz w:val="20"/>
                <w:szCs w:val="20"/>
              </w:rPr>
            </w:pPr>
          </w:p>
        </w:tc>
        <w:tc>
          <w:tcPr>
            <w:tcW w:w="1144" w:type="dxa"/>
            <w:tcBorders>
              <w:top w:val="single" w:sz="4" w:space="0" w:color="auto"/>
              <w:left w:val="nil"/>
              <w:bottom w:val="single" w:sz="4" w:space="0" w:color="auto"/>
              <w:right w:val="single" w:sz="4" w:space="0" w:color="auto"/>
            </w:tcBorders>
            <w:shd w:val="clear" w:color="auto" w:fill="auto"/>
            <w:noWrap/>
            <w:vAlign w:val="center"/>
          </w:tcPr>
          <w:p w:rsidR="008014BE" w:rsidRPr="00461C8D" w:rsidRDefault="008014BE" w:rsidP="0078158F">
            <w:pPr>
              <w:jc w:val="center"/>
              <w:rPr>
                <w:sz w:val="20"/>
                <w:szCs w:val="20"/>
              </w:rPr>
            </w:pPr>
          </w:p>
        </w:tc>
        <w:tc>
          <w:tcPr>
            <w:tcW w:w="1287" w:type="dxa"/>
            <w:tcBorders>
              <w:top w:val="single" w:sz="4" w:space="0" w:color="auto"/>
              <w:left w:val="nil"/>
              <w:bottom w:val="single" w:sz="4" w:space="0" w:color="auto"/>
              <w:right w:val="single" w:sz="4" w:space="0" w:color="auto"/>
            </w:tcBorders>
            <w:shd w:val="clear" w:color="auto" w:fill="auto"/>
            <w:noWrap/>
            <w:vAlign w:val="center"/>
          </w:tcPr>
          <w:p w:rsidR="008014BE" w:rsidRPr="00461C8D" w:rsidRDefault="008014BE" w:rsidP="0078158F">
            <w:pPr>
              <w:jc w:val="center"/>
              <w:rPr>
                <w:sz w:val="20"/>
                <w:szCs w:val="20"/>
              </w:rPr>
            </w:pPr>
          </w:p>
        </w:tc>
        <w:tc>
          <w:tcPr>
            <w:tcW w:w="1144" w:type="dxa"/>
            <w:tcBorders>
              <w:top w:val="single" w:sz="4" w:space="0" w:color="auto"/>
              <w:left w:val="nil"/>
              <w:bottom w:val="single" w:sz="4" w:space="0" w:color="auto"/>
              <w:right w:val="single" w:sz="4" w:space="0" w:color="auto"/>
            </w:tcBorders>
            <w:shd w:val="clear" w:color="auto" w:fill="auto"/>
            <w:noWrap/>
            <w:vAlign w:val="center"/>
          </w:tcPr>
          <w:p w:rsidR="008014BE" w:rsidRPr="00461C8D" w:rsidRDefault="008014BE" w:rsidP="0078158F">
            <w:pPr>
              <w:jc w:val="center"/>
              <w:rPr>
                <w:sz w:val="20"/>
                <w:szCs w:val="20"/>
              </w:rPr>
            </w:pPr>
          </w:p>
        </w:tc>
        <w:tc>
          <w:tcPr>
            <w:tcW w:w="1001" w:type="dxa"/>
            <w:tcBorders>
              <w:top w:val="single" w:sz="4" w:space="0" w:color="auto"/>
              <w:left w:val="nil"/>
              <w:bottom w:val="single" w:sz="4" w:space="0" w:color="auto"/>
              <w:right w:val="single" w:sz="4" w:space="0" w:color="auto"/>
            </w:tcBorders>
            <w:shd w:val="clear" w:color="auto" w:fill="auto"/>
            <w:noWrap/>
            <w:vAlign w:val="center"/>
          </w:tcPr>
          <w:p w:rsidR="008014BE" w:rsidRPr="00461C8D" w:rsidRDefault="008014BE" w:rsidP="0078158F">
            <w:pPr>
              <w:jc w:val="center"/>
              <w:rPr>
                <w:sz w:val="20"/>
                <w:szCs w:val="20"/>
              </w:rPr>
            </w:pPr>
          </w:p>
        </w:tc>
        <w:tc>
          <w:tcPr>
            <w:tcW w:w="1502" w:type="dxa"/>
            <w:tcBorders>
              <w:top w:val="single" w:sz="4" w:space="0" w:color="auto"/>
              <w:left w:val="nil"/>
              <w:bottom w:val="single" w:sz="4" w:space="0" w:color="auto"/>
              <w:right w:val="single" w:sz="4" w:space="0" w:color="auto"/>
            </w:tcBorders>
            <w:shd w:val="clear" w:color="auto" w:fill="auto"/>
            <w:noWrap/>
            <w:vAlign w:val="center"/>
          </w:tcPr>
          <w:p w:rsidR="008014BE" w:rsidRPr="00461C8D" w:rsidRDefault="008014BE" w:rsidP="0078158F">
            <w:pPr>
              <w:jc w:val="center"/>
              <w:rPr>
                <w:sz w:val="20"/>
                <w:szCs w:val="20"/>
              </w:rPr>
            </w:pPr>
          </w:p>
        </w:tc>
        <w:tc>
          <w:tcPr>
            <w:tcW w:w="2126" w:type="dxa"/>
            <w:tcBorders>
              <w:top w:val="single" w:sz="4" w:space="0" w:color="auto"/>
              <w:left w:val="nil"/>
              <w:bottom w:val="single" w:sz="4" w:space="0" w:color="auto"/>
              <w:right w:val="single" w:sz="4" w:space="0" w:color="auto"/>
            </w:tcBorders>
          </w:tcPr>
          <w:p w:rsidR="008014BE" w:rsidRPr="00461C8D" w:rsidRDefault="008014BE" w:rsidP="0078158F">
            <w:pPr>
              <w:jc w:val="center"/>
              <w:rPr>
                <w:sz w:val="20"/>
                <w:szCs w:val="20"/>
              </w:rPr>
            </w:pPr>
          </w:p>
        </w:tc>
      </w:tr>
      <w:tr w:rsidR="008014BE" w:rsidRPr="00461C8D" w:rsidTr="0078158F">
        <w:trPr>
          <w:trHeight w:val="613"/>
        </w:trPr>
        <w:tc>
          <w:tcPr>
            <w:tcW w:w="8070" w:type="dxa"/>
            <w:gridSpan w:val="7"/>
            <w:tcBorders>
              <w:top w:val="single" w:sz="4" w:space="0" w:color="auto"/>
              <w:left w:val="single" w:sz="4" w:space="0" w:color="auto"/>
              <w:bottom w:val="single" w:sz="4" w:space="0" w:color="auto"/>
              <w:right w:val="single" w:sz="4" w:space="0" w:color="auto"/>
            </w:tcBorders>
            <w:shd w:val="clear" w:color="auto" w:fill="auto"/>
            <w:noWrap/>
            <w:vAlign w:val="center"/>
          </w:tcPr>
          <w:p w:rsidR="008014BE" w:rsidRPr="00461C8D" w:rsidRDefault="008014BE" w:rsidP="0078158F">
            <w:pPr>
              <w:rPr>
                <w:sz w:val="20"/>
                <w:szCs w:val="20"/>
              </w:rPr>
            </w:pPr>
            <w:r>
              <w:rPr>
                <w:sz w:val="20"/>
                <w:szCs w:val="20"/>
              </w:rPr>
              <w:t xml:space="preserve">Итого </w:t>
            </w:r>
          </w:p>
        </w:tc>
        <w:tc>
          <w:tcPr>
            <w:tcW w:w="2126" w:type="dxa"/>
            <w:tcBorders>
              <w:top w:val="single" w:sz="4" w:space="0" w:color="auto"/>
              <w:left w:val="nil"/>
              <w:bottom w:val="single" w:sz="4" w:space="0" w:color="auto"/>
              <w:right w:val="single" w:sz="4" w:space="0" w:color="auto"/>
            </w:tcBorders>
          </w:tcPr>
          <w:p w:rsidR="008014BE" w:rsidRPr="00461C8D" w:rsidRDefault="008014BE" w:rsidP="0078158F">
            <w:pPr>
              <w:jc w:val="center"/>
              <w:rPr>
                <w:sz w:val="20"/>
                <w:szCs w:val="20"/>
              </w:rPr>
            </w:pPr>
          </w:p>
        </w:tc>
      </w:tr>
    </w:tbl>
    <w:p w:rsidR="008014BE" w:rsidRDefault="008014BE" w:rsidP="008014BE">
      <w:pPr>
        <w:ind w:firstLine="708"/>
        <w:jc w:val="both"/>
        <w:rPr>
          <w:sz w:val="26"/>
          <w:szCs w:val="26"/>
        </w:rPr>
      </w:pPr>
    </w:p>
    <w:p w:rsidR="008014BE" w:rsidRDefault="008014BE" w:rsidP="008014BE">
      <w:pPr>
        <w:ind w:firstLine="708"/>
        <w:jc w:val="both"/>
      </w:pPr>
      <w:r>
        <w:rPr>
          <w:sz w:val="26"/>
          <w:szCs w:val="26"/>
        </w:rPr>
        <w:t>Общая стоимость Имущества, поставляемого по настоящей спецификации, с учетом НДС в соответствии с законодательством РА, составляет: ________________(сумма цифрами и прописью).</w:t>
      </w:r>
    </w:p>
    <w:p w:rsidR="008014BE" w:rsidRDefault="008014BE" w:rsidP="008014BE">
      <w:pPr>
        <w:shd w:val="clear" w:color="auto" w:fill="FFFFFF"/>
        <w:jc w:val="both"/>
        <w:rPr>
          <w:sz w:val="26"/>
          <w:szCs w:val="26"/>
        </w:rPr>
      </w:pPr>
      <w:r w:rsidRPr="00422A88">
        <w:rPr>
          <w:sz w:val="26"/>
          <w:szCs w:val="26"/>
        </w:rPr>
        <w:t xml:space="preserve">             Базис поставки: поставка </w:t>
      </w:r>
      <w:r w:rsidRPr="001C3E98">
        <w:rPr>
          <w:sz w:val="26"/>
          <w:szCs w:val="26"/>
        </w:rPr>
        <w:t>Имущества</w:t>
      </w:r>
      <w:r w:rsidRPr="00422A88">
        <w:rPr>
          <w:sz w:val="26"/>
          <w:szCs w:val="26"/>
        </w:rPr>
        <w:t xml:space="preserve"> производится на условиях FCA (ИНКОТЕРМС 2010г.), франко</w:t>
      </w:r>
      <w:r>
        <w:rPr>
          <w:sz w:val="26"/>
          <w:szCs w:val="26"/>
        </w:rPr>
        <w:t>-</w:t>
      </w:r>
      <w:r w:rsidRPr="00422A88">
        <w:rPr>
          <w:sz w:val="26"/>
          <w:szCs w:val="26"/>
        </w:rPr>
        <w:t xml:space="preserve">перевозчик: ж/д станция </w:t>
      </w:r>
      <w:r w:rsidR="00003A1B">
        <w:rPr>
          <w:sz w:val="26"/>
          <w:szCs w:val="26"/>
        </w:rPr>
        <w:t>«Гюмри», (код станции - 565809) или</w:t>
      </w:r>
      <w:r w:rsidRPr="00422A88">
        <w:rPr>
          <w:sz w:val="26"/>
          <w:szCs w:val="26"/>
        </w:rPr>
        <w:t xml:space="preserve"> </w:t>
      </w:r>
      <w:r w:rsidR="00003A1B" w:rsidRPr="0014158D">
        <w:rPr>
          <w:spacing w:val="-1"/>
          <w:sz w:val="26"/>
          <w:szCs w:val="26"/>
        </w:rPr>
        <w:t>ж/д станция «</w:t>
      </w:r>
      <w:r w:rsidR="00003A1B">
        <w:rPr>
          <w:spacing w:val="-1"/>
          <w:sz w:val="26"/>
          <w:szCs w:val="26"/>
        </w:rPr>
        <w:t>Ереван», (код станции - 567804</w:t>
      </w:r>
      <w:r w:rsidR="00003A1B" w:rsidRPr="0014158D">
        <w:rPr>
          <w:spacing w:val="-1"/>
          <w:sz w:val="26"/>
          <w:szCs w:val="26"/>
        </w:rPr>
        <w:t>)</w:t>
      </w:r>
      <w:r w:rsidR="00003A1B" w:rsidRPr="004D1D87">
        <w:rPr>
          <w:spacing w:val="-1"/>
          <w:szCs w:val="28"/>
        </w:rPr>
        <w:t>.</w:t>
      </w:r>
    </w:p>
    <w:p w:rsidR="008014BE" w:rsidRDefault="008014BE" w:rsidP="008014BE">
      <w:pPr>
        <w:shd w:val="clear" w:color="auto" w:fill="FFFFFF"/>
        <w:jc w:val="both"/>
        <w:rPr>
          <w:sz w:val="26"/>
          <w:szCs w:val="26"/>
        </w:rPr>
      </w:pPr>
    </w:p>
    <w:p w:rsidR="008014BE" w:rsidRPr="00F95F77" w:rsidRDefault="008014BE" w:rsidP="008014BE">
      <w:pPr>
        <w:rPr>
          <w:b/>
        </w:rPr>
      </w:pPr>
      <w:r w:rsidRPr="00F95F77">
        <w:rPr>
          <w:b/>
        </w:rPr>
        <w:t xml:space="preserve">ПРОДАВЕЦ:                                                                               </w:t>
      </w:r>
      <w:r>
        <w:rPr>
          <w:b/>
        </w:rPr>
        <w:t xml:space="preserve">  </w:t>
      </w:r>
      <w:r w:rsidRPr="00F95F77">
        <w:rPr>
          <w:b/>
        </w:rPr>
        <w:t xml:space="preserve">  ПОКУПАТЕЛЬ:</w:t>
      </w:r>
    </w:p>
    <w:p w:rsidR="008014BE" w:rsidRPr="00F95F77" w:rsidRDefault="008014BE" w:rsidP="008014BE">
      <w:pPr>
        <w:rPr>
          <w:b/>
        </w:rPr>
      </w:pPr>
      <w:r w:rsidRPr="00F95F77">
        <w:rPr>
          <w:b/>
        </w:rPr>
        <w:t>ЗАО «ЮКЖД»</w:t>
      </w:r>
    </w:p>
    <w:p w:rsidR="008014BE" w:rsidRPr="00F95F77" w:rsidRDefault="008014BE" w:rsidP="008014BE">
      <w:pPr>
        <w:rPr>
          <w:b/>
        </w:rPr>
      </w:pPr>
      <w:r w:rsidRPr="00F95F77">
        <w:rPr>
          <w:b/>
        </w:rPr>
        <w:t>________________/</w:t>
      </w:r>
      <w:r w:rsidRPr="00A84077">
        <w:rPr>
          <w:b/>
          <w:sz w:val="26"/>
          <w:szCs w:val="26"/>
        </w:rPr>
        <w:t xml:space="preserve"> </w:t>
      </w:r>
      <w:r w:rsidR="00003A1B">
        <w:rPr>
          <w:b/>
          <w:sz w:val="26"/>
          <w:szCs w:val="26"/>
        </w:rPr>
        <w:t>А.В.Мельников</w:t>
      </w:r>
      <w:r w:rsidRPr="00F95F77">
        <w:rPr>
          <w:b/>
        </w:rPr>
        <w:t xml:space="preserve"> /           </w:t>
      </w:r>
      <w:r>
        <w:rPr>
          <w:b/>
        </w:rPr>
        <w:t xml:space="preserve">                     </w:t>
      </w:r>
      <w:r w:rsidRPr="00F95F77">
        <w:rPr>
          <w:b/>
        </w:rPr>
        <w:t xml:space="preserve">________________/ Ф.И.О/  </w:t>
      </w:r>
    </w:p>
    <w:p w:rsidR="008014BE" w:rsidRDefault="008014BE" w:rsidP="008014BE">
      <w:pPr>
        <w:jc w:val="center"/>
        <w:rPr>
          <w:b/>
          <w:szCs w:val="28"/>
        </w:rPr>
      </w:pPr>
    </w:p>
    <w:p w:rsidR="008014BE" w:rsidRPr="00576FBA" w:rsidRDefault="008014BE" w:rsidP="008014BE">
      <w:pPr>
        <w:spacing w:line="320" w:lineRule="exact"/>
        <w:rPr>
          <w:szCs w:val="28"/>
        </w:rPr>
      </w:pPr>
    </w:p>
    <w:sectPr w:rsidR="008014BE" w:rsidRPr="00576FBA" w:rsidSect="00263C88">
      <w:pgSz w:w="11907" w:h="16840" w:code="9"/>
      <w:pgMar w:top="1134" w:right="851" w:bottom="1134" w:left="1418" w:header="425" w:footer="709"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1769F" w:rsidRDefault="00A1769F">
      <w:r>
        <w:separator/>
      </w:r>
    </w:p>
  </w:endnote>
  <w:endnote w:type="continuationSeparator" w:id="0">
    <w:p w:rsidR="00A1769F" w:rsidRDefault="00A1769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Sylfaen">
    <w:panose1 w:val="010A0502050306030303"/>
    <w:charset w:val="CC"/>
    <w:family w:val="roman"/>
    <w:pitch w:val="variable"/>
    <w:sig w:usb0="04000687" w:usb1="00000000" w:usb2="00000000" w:usb3="00000000" w:csb0="0000009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Verdana">
    <w:panose1 w:val="020B0604030504040204"/>
    <w:charset w:val="CC"/>
    <w:family w:val="swiss"/>
    <w:pitch w:val="variable"/>
    <w:sig w:usb0="A00006FF" w:usb1="4000205B" w:usb2="00000010" w:usb3="00000000" w:csb0="0000019F" w:csb1="00000000"/>
  </w:font>
  <w:font w:name="Tahoma">
    <w:panose1 w:val="020B0604030504040204"/>
    <w:charset w:val="CC"/>
    <w:family w:val="swiss"/>
    <w:pitch w:val="variable"/>
    <w:sig w:usb0="E1002EFF" w:usb1="C000605B" w:usb2="00000029" w:usb3="00000000" w:csb0="000101FF" w:csb1="00000000"/>
  </w:font>
  <w:font w:name="CG Times">
    <w:panose1 w:val="02020603050405020304"/>
    <w:charset w:val="CC"/>
    <w:family w:val="roman"/>
    <w:pitch w:val="variable"/>
    <w:sig w:usb0="00000207" w:usb1="00000000" w:usb2="00000000" w:usb3="00000000" w:csb0="00000097" w:csb1="00000000"/>
  </w:font>
  <w:font w:name="Futuris">
    <w:altName w:val="Times New Roman"/>
    <w:panose1 w:val="00000000000000000000"/>
    <w:charset w:val="00"/>
    <w:family w:val="auto"/>
    <w:notTrueType/>
    <w:pitch w:val="variable"/>
    <w:sig w:usb0="00000003" w:usb1="00000000" w:usb2="00000000" w:usb3="00000000" w:csb0="00000001" w:csb1="00000000"/>
  </w:font>
  <w:font w:name="Bookman Old Style">
    <w:panose1 w:val="02050604050505020204"/>
    <w:charset w:val="CC"/>
    <w:family w:val="roman"/>
    <w:pitch w:val="variable"/>
    <w:sig w:usb0="00000287" w:usb1="00000000" w:usb2="00000000" w:usb3="00000000" w:csb0="0000009F" w:csb1="00000000"/>
  </w:font>
  <w:font w:name="MS Mincho">
    <w:altName w:val="ＭＳ 明朝"/>
    <w:panose1 w:val="02020609040205080304"/>
    <w:charset w:val="80"/>
    <w:family w:val="roman"/>
    <w:pitch w:val="fixed"/>
    <w:sig w:usb0="00000001" w:usb1="08070000" w:usb2="00000010" w:usb3="00000000" w:csb0="00020000"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1769F" w:rsidRDefault="00A1769F">
      <w:r>
        <w:separator/>
      </w:r>
    </w:p>
  </w:footnote>
  <w:footnote w:type="continuationSeparator" w:id="0">
    <w:p w:rsidR="00A1769F" w:rsidRDefault="00A1769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1"/>
    <w:multiLevelType w:val="singleLevel"/>
    <w:tmpl w:val="AD3A304E"/>
    <w:lvl w:ilvl="0">
      <w:start w:val="1"/>
      <w:numFmt w:val="bullet"/>
      <w:pStyle w:val="4"/>
      <w:lvlText w:val=""/>
      <w:lvlJc w:val="left"/>
      <w:pPr>
        <w:tabs>
          <w:tab w:val="num" w:pos="1209"/>
        </w:tabs>
        <w:ind w:left="1209" w:hanging="360"/>
      </w:pPr>
      <w:rPr>
        <w:rFonts w:ascii="Symbol" w:hAnsi="Symbol" w:hint="default"/>
      </w:rPr>
    </w:lvl>
  </w:abstractNum>
  <w:abstractNum w:abstractNumId="1" w15:restartNumberingAfterBreak="0">
    <w:nsid w:val="FFFFFF82"/>
    <w:multiLevelType w:val="singleLevel"/>
    <w:tmpl w:val="CFC8D39A"/>
    <w:lvl w:ilvl="0">
      <w:start w:val="1"/>
      <w:numFmt w:val="bullet"/>
      <w:pStyle w:val="3"/>
      <w:lvlText w:val=""/>
      <w:lvlJc w:val="left"/>
      <w:pPr>
        <w:tabs>
          <w:tab w:val="num" w:pos="926"/>
        </w:tabs>
        <w:ind w:left="926" w:hanging="360"/>
      </w:pPr>
      <w:rPr>
        <w:rFonts w:ascii="Symbol" w:hAnsi="Symbol" w:hint="default"/>
      </w:rPr>
    </w:lvl>
  </w:abstractNum>
  <w:abstractNum w:abstractNumId="2" w15:restartNumberingAfterBreak="0">
    <w:nsid w:val="FFFFFF83"/>
    <w:multiLevelType w:val="singleLevel"/>
    <w:tmpl w:val="B3180CE2"/>
    <w:lvl w:ilvl="0">
      <w:start w:val="1"/>
      <w:numFmt w:val="bullet"/>
      <w:pStyle w:val="2"/>
      <w:lvlText w:val=""/>
      <w:lvlJc w:val="left"/>
      <w:pPr>
        <w:tabs>
          <w:tab w:val="num" w:pos="643"/>
        </w:tabs>
        <w:ind w:left="643" w:hanging="360"/>
      </w:pPr>
      <w:rPr>
        <w:rFonts w:ascii="Symbol" w:hAnsi="Symbol" w:hint="default"/>
      </w:rPr>
    </w:lvl>
  </w:abstractNum>
  <w:abstractNum w:abstractNumId="3" w15:restartNumberingAfterBreak="0">
    <w:nsid w:val="07E93757"/>
    <w:multiLevelType w:val="hybridMultilevel"/>
    <w:tmpl w:val="48F8C8FE"/>
    <w:lvl w:ilvl="0" w:tplc="2D8802D0">
      <w:start w:val="1"/>
      <w:numFmt w:val="decimal"/>
      <w:lvlText w:val="%1)"/>
      <w:lvlJc w:val="left"/>
      <w:pPr>
        <w:ind w:left="1769" w:hanging="1060"/>
      </w:pPr>
      <w:rPr>
        <w:rFonts w:cs="Times New Roman" w:hint="default"/>
      </w:rPr>
    </w:lvl>
    <w:lvl w:ilvl="1" w:tplc="04190019" w:tentative="1">
      <w:start w:val="1"/>
      <w:numFmt w:val="lowerLetter"/>
      <w:lvlText w:val="%2."/>
      <w:lvlJc w:val="left"/>
      <w:pPr>
        <w:ind w:left="1789" w:hanging="360"/>
      </w:pPr>
      <w:rPr>
        <w:rFonts w:cs="Times New Roman"/>
      </w:rPr>
    </w:lvl>
    <w:lvl w:ilvl="2" w:tplc="0419001B" w:tentative="1">
      <w:start w:val="1"/>
      <w:numFmt w:val="lowerRoman"/>
      <w:lvlText w:val="%3."/>
      <w:lvlJc w:val="right"/>
      <w:pPr>
        <w:ind w:left="2509" w:hanging="180"/>
      </w:pPr>
      <w:rPr>
        <w:rFonts w:cs="Times New Roman"/>
      </w:rPr>
    </w:lvl>
    <w:lvl w:ilvl="3" w:tplc="0419000F" w:tentative="1">
      <w:start w:val="1"/>
      <w:numFmt w:val="decimal"/>
      <w:lvlText w:val="%4."/>
      <w:lvlJc w:val="left"/>
      <w:pPr>
        <w:ind w:left="3229" w:hanging="360"/>
      </w:pPr>
      <w:rPr>
        <w:rFonts w:cs="Times New Roman"/>
      </w:rPr>
    </w:lvl>
    <w:lvl w:ilvl="4" w:tplc="04190019" w:tentative="1">
      <w:start w:val="1"/>
      <w:numFmt w:val="lowerLetter"/>
      <w:lvlText w:val="%5."/>
      <w:lvlJc w:val="left"/>
      <w:pPr>
        <w:ind w:left="3949" w:hanging="360"/>
      </w:pPr>
      <w:rPr>
        <w:rFonts w:cs="Times New Roman"/>
      </w:rPr>
    </w:lvl>
    <w:lvl w:ilvl="5" w:tplc="0419001B" w:tentative="1">
      <w:start w:val="1"/>
      <w:numFmt w:val="lowerRoman"/>
      <w:lvlText w:val="%6."/>
      <w:lvlJc w:val="right"/>
      <w:pPr>
        <w:ind w:left="4669" w:hanging="180"/>
      </w:pPr>
      <w:rPr>
        <w:rFonts w:cs="Times New Roman"/>
      </w:rPr>
    </w:lvl>
    <w:lvl w:ilvl="6" w:tplc="0419000F" w:tentative="1">
      <w:start w:val="1"/>
      <w:numFmt w:val="decimal"/>
      <w:lvlText w:val="%7."/>
      <w:lvlJc w:val="left"/>
      <w:pPr>
        <w:ind w:left="5389" w:hanging="360"/>
      </w:pPr>
      <w:rPr>
        <w:rFonts w:cs="Times New Roman"/>
      </w:rPr>
    </w:lvl>
    <w:lvl w:ilvl="7" w:tplc="04190019" w:tentative="1">
      <w:start w:val="1"/>
      <w:numFmt w:val="lowerLetter"/>
      <w:lvlText w:val="%8."/>
      <w:lvlJc w:val="left"/>
      <w:pPr>
        <w:ind w:left="6109" w:hanging="360"/>
      </w:pPr>
      <w:rPr>
        <w:rFonts w:cs="Times New Roman"/>
      </w:rPr>
    </w:lvl>
    <w:lvl w:ilvl="8" w:tplc="0419001B" w:tentative="1">
      <w:start w:val="1"/>
      <w:numFmt w:val="lowerRoman"/>
      <w:lvlText w:val="%9."/>
      <w:lvlJc w:val="right"/>
      <w:pPr>
        <w:ind w:left="6829" w:hanging="180"/>
      </w:pPr>
      <w:rPr>
        <w:rFonts w:cs="Times New Roman"/>
      </w:rPr>
    </w:lvl>
  </w:abstractNum>
  <w:abstractNum w:abstractNumId="4" w15:restartNumberingAfterBreak="0">
    <w:nsid w:val="0A157C26"/>
    <w:multiLevelType w:val="multilevel"/>
    <w:tmpl w:val="D11225CA"/>
    <w:lvl w:ilvl="0">
      <w:start w:val="1"/>
      <w:numFmt w:val="decimal"/>
      <w:lvlText w:val="2.%1."/>
      <w:lvlJc w:val="left"/>
      <w:rPr>
        <w:rFonts w:ascii="Times New Roman" w:eastAsia="Sylfaen" w:hAnsi="Times New Roman" w:cs="Times New Roman" w:hint="default"/>
        <w:b w:val="0"/>
        <w:bCs w:val="0"/>
        <w:i w:val="0"/>
        <w:iCs w:val="0"/>
        <w:smallCaps w:val="0"/>
        <w:strike w:val="0"/>
        <w:color w:val="000000"/>
        <w:spacing w:val="0"/>
        <w:w w:val="100"/>
        <w:position w:val="0"/>
        <w:sz w:val="26"/>
        <w:szCs w:val="26"/>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1666731D"/>
    <w:multiLevelType w:val="multilevel"/>
    <w:tmpl w:val="E7B21964"/>
    <w:lvl w:ilvl="0">
      <w:start w:val="1"/>
      <w:numFmt w:val="decimal"/>
      <w:lvlText w:val="%1."/>
      <w:lvlJc w:val="left"/>
      <w:pPr>
        <w:ind w:left="450" w:hanging="450"/>
      </w:pPr>
      <w:rPr>
        <w:rFonts w:hint="default"/>
      </w:rPr>
    </w:lvl>
    <w:lvl w:ilvl="1">
      <w:start w:val="9"/>
      <w:numFmt w:val="decimal"/>
      <w:lvlText w:val="%1.%2."/>
      <w:lvlJc w:val="left"/>
      <w:pPr>
        <w:ind w:left="1429" w:hanging="720"/>
      </w:pPr>
      <w:rPr>
        <w:rFonts w:hint="default"/>
        <w:b w:val="0"/>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6" w15:restartNumberingAfterBreak="0">
    <w:nsid w:val="292D51E2"/>
    <w:multiLevelType w:val="multilevel"/>
    <w:tmpl w:val="87D2F726"/>
    <w:lvl w:ilvl="0">
      <w:start w:val="2"/>
      <w:numFmt w:val="decimal"/>
      <w:lvlText w:val="7.%1."/>
      <w:lvlJc w:val="left"/>
      <w:rPr>
        <w:rFonts w:ascii="Times New Roman" w:eastAsia="Sylfaen" w:hAnsi="Times New Roman" w:cs="Times New Roman" w:hint="default"/>
        <w:b w:val="0"/>
        <w:bCs w:val="0"/>
        <w:i w:val="0"/>
        <w:iCs w:val="0"/>
        <w:smallCaps w:val="0"/>
        <w:strike w:val="0"/>
        <w:color w:val="000000"/>
        <w:spacing w:val="0"/>
        <w:w w:val="100"/>
        <w:position w:val="0"/>
        <w:sz w:val="24"/>
        <w:szCs w:val="24"/>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2BCB49E6"/>
    <w:multiLevelType w:val="multilevel"/>
    <w:tmpl w:val="48C64CD0"/>
    <w:lvl w:ilvl="0">
      <w:start w:val="1"/>
      <w:numFmt w:val="decimal"/>
      <w:lvlText w:val="%1."/>
      <w:lvlJc w:val="left"/>
      <w:pPr>
        <w:tabs>
          <w:tab w:val="num" w:pos="720"/>
        </w:tabs>
        <w:ind w:left="720" w:hanging="360"/>
      </w:pPr>
      <w:rPr>
        <w:rFonts w:hint="default"/>
      </w:rPr>
    </w:lvl>
    <w:lvl w:ilvl="1">
      <w:start w:val="1"/>
      <w:numFmt w:val="decimal"/>
      <w:isLgl/>
      <w:lvlText w:val="%1.%2."/>
      <w:lvlJc w:val="left"/>
      <w:pPr>
        <w:ind w:left="1429" w:hanging="720"/>
      </w:pPr>
      <w:rPr>
        <w:rFonts w:hint="default"/>
      </w:rPr>
    </w:lvl>
    <w:lvl w:ilvl="2">
      <w:start w:val="1"/>
      <w:numFmt w:val="decimal"/>
      <w:isLgl/>
      <w:lvlText w:val="%1.%2.%3."/>
      <w:lvlJc w:val="left"/>
      <w:pPr>
        <w:ind w:left="1778" w:hanging="720"/>
      </w:pPr>
      <w:rPr>
        <w:rFonts w:hint="default"/>
      </w:rPr>
    </w:lvl>
    <w:lvl w:ilvl="3">
      <w:start w:val="1"/>
      <w:numFmt w:val="decimal"/>
      <w:isLgl/>
      <w:lvlText w:val="%1.%2.%3.%4."/>
      <w:lvlJc w:val="left"/>
      <w:pPr>
        <w:ind w:left="2487" w:hanging="1080"/>
      </w:pPr>
      <w:rPr>
        <w:rFonts w:hint="default"/>
      </w:rPr>
    </w:lvl>
    <w:lvl w:ilvl="4">
      <w:start w:val="1"/>
      <w:numFmt w:val="decimal"/>
      <w:isLgl/>
      <w:lvlText w:val="%1.%2.%3.%4.%5."/>
      <w:lvlJc w:val="left"/>
      <w:pPr>
        <w:ind w:left="2836" w:hanging="1080"/>
      </w:pPr>
      <w:rPr>
        <w:rFonts w:hint="default"/>
      </w:rPr>
    </w:lvl>
    <w:lvl w:ilvl="5">
      <w:start w:val="1"/>
      <w:numFmt w:val="decimal"/>
      <w:isLgl/>
      <w:lvlText w:val="%1.%2.%3.%4.%5.%6."/>
      <w:lvlJc w:val="left"/>
      <w:pPr>
        <w:ind w:left="3545" w:hanging="1440"/>
      </w:pPr>
      <w:rPr>
        <w:rFonts w:hint="default"/>
      </w:rPr>
    </w:lvl>
    <w:lvl w:ilvl="6">
      <w:start w:val="1"/>
      <w:numFmt w:val="decimal"/>
      <w:isLgl/>
      <w:lvlText w:val="%1.%2.%3.%4.%5.%6.%7."/>
      <w:lvlJc w:val="left"/>
      <w:pPr>
        <w:ind w:left="4254" w:hanging="1800"/>
      </w:pPr>
      <w:rPr>
        <w:rFonts w:hint="default"/>
      </w:rPr>
    </w:lvl>
    <w:lvl w:ilvl="7">
      <w:start w:val="1"/>
      <w:numFmt w:val="decimal"/>
      <w:isLgl/>
      <w:lvlText w:val="%1.%2.%3.%4.%5.%6.%7.%8."/>
      <w:lvlJc w:val="left"/>
      <w:pPr>
        <w:ind w:left="4603" w:hanging="1800"/>
      </w:pPr>
      <w:rPr>
        <w:rFonts w:hint="default"/>
      </w:rPr>
    </w:lvl>
    <w:lvl w:ilvl="8">
      <w:start w:val="1"/>
      <w:numFmt w:val="decimal"/>
      <w:isLgl/>
      <w:lvlText w:val="%1.%2.%3.%4.%5.%6.%7.%8.%9."/>
      <w:lvlJc w:val="left"/>
      <w:pPr>
        <w:ind w:left="5312" w:hanging="2160"/>
      </w:pPr>
      <w:rPr>
        <w:rFonts w:hint="default"/>
      </w:rPr>
    </w:lvl>
  </w:abstractNum>
  <w:abstractNum w:abstractNumId="8" w15:restartNumberingAfterBreak="0">
    <w:nsid w:val="325F2312"/>
    <w:multiLevelType w:val="hybridMultilevel"/>
    <w:tmpl w:val="03C860F2"/>
    <w:lvl w:ilvl="0" w:tplc="2794DEEA">
      <w:start w:val="1"/>
      <w:numFmt w:val="decimal"/>
      <w:lvlText w:val="1.%1."/>
      <w:lvlJc w:val="left"/>
      <w:pPr>
        <w:ind w:left="720" w:hanging="360"/>
      </w:pPr>
      <w:rPr>
        <w:rFonts w:hint="default"/>
      </w:rPr>
    </w:lvl>
    <w:lvl w:ilvl="1" w:tplc="EE804B74">
      <w:start w:val="1"/>
      <w:numFmt w:val="decimal"/>
      <w:lvlText w:val="1.%2."/>
      <w:lvlJc w:val="left"/>
      <w:pPr>
        <w:ind w:left="1440" w:hanging="360"/>
      </w:pPr>
      <w:rPr>
        <w:rFonts w:hint="default"/>
        <w:b w:val="0"/>
        <w:sz w:val="28"/>
        <w:szCs w:val="28"/>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35123C36"/>
    <w:multiLevelType w:val="multilevel"/>
    <w:tmpl w:val="2848C468"/>
    <w:lvl w:ilvl="0">
      <w:start w:val="1"/>
      <w:numFmt w:val="decimal"/>
      <w:lvlText w:val="1.%1."/>
      <w:lvlJc w:val="left"/>
      <w:rPr>
        <w:rFonts w:ascii="Times New Roman" w:eastAsia="Sylfaen" w:hAnsi="Times New Roman" w:cs="Times New Roman" w:hint="default"/>
        <w:b w:val="0"/>
        <w:bCs w:val="0"/>
        <w:i w:val="0"/>
        <w:iCs w:val="0"/>
        <w:smallCaps w:val="0"/>
        <w:strike w:val="0"/>
        <w:color w:val="000000"/>
        <w:spacing w:val="0"/>
        <w:w w:val="100"/>
        <w:position w:val="0"/>
        <w:sz w:val="24"/>
        <w:szCs w:val="24"/>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36CA1865"/>
    <w:multiLevelType w:val="multilevel"/>
    <w:tmpl w:val="6D526C5C"/>
    <w:lvl w:ilvl="0">
      <w:start w:val="3"/>
      <w:numFmt w:val="decimal"/>
      <w:lvlText w:val="%1."/>
      <w:lvlJc w:val="left"/>
      <w:pPr>
        <w:ind w:left="786" w:hanging="360"/>
      </w:pPr>
      <w:rPr>
        <w:rFonts w:hint="default"/>
      </w:rPr>
    </w:lvl>
    <w:lvl w:ilvl="1">
      <w:start w:val="1"/>
      <w:numFmt w:val="decimal"/>
      <w:isLgl/>
      <w:lvlText w:val="%1.%2."/>
      <w:lvlJc w:val="left"/>
      <w:pPr>
        <w:ind w:left="1713" w:hanging="720"/>
      </w:pPr>
      <w:rPr>
        <w:rFonts w:hint="default"/>
        <w:color w:val="auto"/>
        <w:sz w:val="24"/>
        <w:szCs w:val="24"/>
      </w:rPr>
    </w:lvl>
    <w:lvl w:ilvl="2">
      <w:start w:val="1"/>
      <w:numFmt w:val="decimal"/>
      <w:isLgl/>
      <w:lvlText w:val="%1.%2.%3."/>
      <w:lvlJc w:val="left"/>
      <w:pPr>
        <w:ind w:left="2280" w:hanging="720"/>
      </w:pPr>
      <w:rPr>
        <w:rFonts w:hint="default"/>
        <w:color w:val="auto"/>
      </w:rPr>
    </w:lvl>
    <w:lvl w:ilvl="3">
      <w:start w:val="1"/>
      <w:numFmt w:val="decimal"/>
      <w:isLgl/>
      <w:lvlText w:val="%1.%2.%3.%4."/>
      <w:lvlJc w:val="left"/>
      <w:pPr>
        <w:ind w:left="3207" w:hanging="1080"/>
      </w:pPr>
      <w:rPr>
        <w:rFonts w:hint="default"/>
        <w:color w:val="auto"/>
      </w:rPr>
    </w:lvl>
    <w:lvl w:ilvl="4">
      <w:start w:val="1"/>
      <w:numFmt w:val="decimal"/>
      <w:isLgl/>
      <w:lvlText w:val="%1.%2.%3.%4.%5."/>
      <w:lvlJc w:val="left"/>
      <w:pPr>
        <w:ind w:left="3774" w:hanging="1080"/>
      </w:pPr>
      <w:rPr>
        <w:rFonts w:hint="default"/>
        <w:color w:val="auto"/>
      </w:rPr>
    </w:lvl>
    <w:lvl w:ilvl="5">
      <w:start w:val="1"/>
      <w:numFmt w:val="decimal"/>
      <w:isLgl/>
      <w:lvlText w:val="%1.%2.%3.%4.%5.%6."/>
      <w:lvlJc w:val="left"/>
      <w:pPr>
        <w:ind w:left="4701" w:hanging="1440"/>
      </w:pPr>
      <w:rPr>
        <w:rFonts w:hint="default"/>
        <w:color w:val="auto"/>
      </w:rPr>
    </w:lvl>
    <w:lvl w:ilvl="6">
      <w:start w:val="1"/>
      <w:numFmt w:val="decimal"/>
      <w:isLgl/>
      <w:lvlText w:val="%1.%2.%3.%4.%5.%6.%7."/>
      <w:lvlJc w:val="left"/>
      <w:pPr>
        <w:ind w:left="5268" w:hanging="1440"/>
      </w:pPr>
      <w:rPr>
        <w:rFonts w:hint="default"/>
        <w:color w:val="auto"/>
      </w:rPr>
    </w:lvl>
    <w:lvl w:ilvl="7">
      <w:start w:val="1"/>
      <w:numFmt w:val="decimal"/>
      <w:isLgl/>
      <w:lvlText w:val="%1.%2.%3.%4.%5.%6.%7.%8."/>
      <w:lvlJc w:val="left"/>
      <w:pPr>
        <w:ind w:left="6195" w:hanging="1800"/>
      </w:pPr>
      <w:rPr>
        <w:rFonts w:hint="default"/>
        <w:color w:val="auto"/>
      </w:rPr>
    </w:lvl>
    <w:lvl w:ilvl="8">
      <w:start w:val="1"/>
      <w:numFmt w:val="decimal"/>
      <w:isLgl/>
      <w:lvlText w:val="%1.%2.%3.%4.%5.%6.%7.%8.%9."/>
      <w:lvlJc w:val="left"/>
      <w:pPr>
        <w:ind w:left="6762" w:hanging="1800"/>
      </w:pPr>
      <w:rPr>
        <w:rFonts w:hint="default"/>
        <w:color w:val="auto"/>
      </w:rPr>
    </w:lvl>
  </w:abstractNum>
  <w:abstractNum w:abstractNumId="11" w15:restartNumberingAfterBreak="0">
    <w:nsid w:val="41C737AA"/>
    <w:multiLevelType w:val="multilevel"/>
    <w:tmpl w:val="E3E08A22"/>
    <w:lvl w:ilvl="0">
      <w:start w:val="1"/>
      <w:numFmt w:val="decimal"/>
      <w:lvlText w:val="%1."/>
      <w:lvlJc w:val="left"/>
      <w:pPr>
        <w:ind w:left="825" w:hanging="825"/>
      </w:pPr>
      <w:rPr>
        <w:rFonts w:hint="default"/>
      </w:rPr>
    </w:lvl>
    <w:lvl w:ilvl="1">
      <w:start w:val="11"/>
      <w:numFmt w:val="decimal"/>
      <w:lvlText w:val="%1.%2."/>
      <w:lvlJc w:val="left"/>
      <w:pPr>
        <w:ind w:left="1179" w:hanging="825"/>
      </w:pPr>
      <w:rPr>
        <w:rFonts w:hint="default"/>
      </w:rPr>
    </w:lvl>
    <w:lvl w:ilvl="2">
      <w:start w:val="4"/>
      <w:numFmt w:val="decimal"/>
      <w:lvlText w:val="%1.%2.%3."/>
      <w:lvlJc w:val="left"/>
      <w:pPr>
        <w:ind w:left="1533" w:hanging="825"/>
      </w:pPr>
      <w:rPr>
        <w:rFonts w:hint="default"/>
      </w:rPr>
    </w:lvl>
    <w:lvl w:ilvl="3">
      <w:start w:val="1"/>
      <w:numFmt w:val="decimal"/>
      <w:lvlText w:val="%1.%2.%3.%4."/>
      <w:lvlJc w:val="left"/>
      <w:pPr>
        <w:ind w:left="2142" w:hanging="108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3210" w:hanging="1440"/>
      </w:pPr>
      <w:rPr>
        <w:rFonts w:hint="default"/>
      </w:rPr>
    </w:lvl>
    <w:lvl w:ilvl="6">
      <w:start w:val="1"/>
      <w:numFmt w:val="decimal"/>
      <w:lvlText w:val="%1.%2.%3.%4.%5.%6.%7."/>
      <w:lvlJc w:val="left"/>
      <w:pPr>
        <w:ind w:left="3924" w:hanging="1800"/>
      </w:pPr>
      <w:rPr>
        <w:rFonts w:hint="default"/>
      </w:rPr>
    </w:lvl>
    <w:lvl w:ilvl="7">
      <w:start w:val="1"/>
      <w:numFmt w:val="decimal"/>
      <w:lvlText w:val="%1.%2.%3.%4.%5.%6.%7.%8."/>
      <w:lvlJc w:val="left"/>
      <w:pPr>
        <w:ind w:left="4278" w:hanging="1800"/>
      </w:pPr>
      <w:rPr>
        <w:rFonts w:hint="default"/>
      </w:rPr>
    </w:lvl>
    <w:lvl w:ilvl="8">
      <w:start w:val="1"/>
      <w:numFmt w:val="decimal"/>
      <w:lvlText w:val="%1.%2.%3.%4.%5.%6.%7.%8.%9."/>
      <w:lvlJc w:val="left"/>
      <w:pPr>
        <w:ind w:left="4992" w:hanging="2160"/>
      </w:pPr>
      <w:rPr>
        <w:rFonts w:hint="default"/>
      </w:rPr>
    </w:lvl>
  </w:abstractNum>
  <w:abstractNum w:abstractNumId="12" w15:restartNumberingAfterBreak="0">
    <w:nsid w:val="4C2F5DAD"/>
    <w:multiLevelType w:val="multilevel"/>
    <w:tmpl w:val="11DC9FD4"/>
    <w:lvl w:ilvl="0">
      <w:start w:val="5"/>
      <w:numFmt w:val="decimal"/>
      <w:lvlText w:val="%1."/>
      <w:lvlJc w:val="left"/>
      <w:pPr>
        <w:ind w:left="540" w:hanging="540"/>
      </w:pPr>
      <w:rPr>
        <w:rFonts w:hint="default"/>
      </w:rPr>
    </w:lvl>
    <w:lvl w:ilvl="1">
      <w:start w:val="1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4F510D64"/>
    <w:multiLevelType w:val="multilevel"/>
    <w:tmpl w:val="C016BA92"/>
    <w:lvl w:ilvl="0">
      <w:start w:val="5"/>
      <w:numFmt w:val="decimal"/>
      <w:lvlText w:val="%1."/>
      <w:lvlJc w:val="left"/>
      <w:pPr>
        <w:ind w:left="408" w:hanging="408"/>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5C810ECC"/>
    <w:multiLevelType w:val="multilevel"/>
    <w:tmpl w:val="64C8C184"/>
    <w:lvl w:ilvl="0">
      <w:start w:val="1"/>
      <w:numFmt w:val="decimal"/>
      <w:lvlText w:val="%1."/>
      <w:lvlJc w:val="left"/>
      <w:pPr>
        <w:ind w:left="600" w:hanging="600"/>
      </w:pPr>
      <w:rPr>
        <w:rFonts w:hint="default"/>
      </w:rPr>
    </w:lvl>
    <w:lvl w:ilvl="1">
      <w:start w:val="10"/>
      <w:numFmt w:val="decimal"/>
      <w:lvlText w:val="%1.%2."/>
      <w:lvlJc w:val="left"/>
      <w:pPr>
        <w:ind w:left="2149" w:hanging="720"/>
      </w:pPr>
      <w:rPr>
        <w:rFonts w:hint="default"/>
        <w:b w:val="0"/>
      </w:rPr>
    </w:lvl>
    <w:lvl w:ilvl="2">
      <w:start w:val="1"/>
      <w:numFmt w:val="decimal"/>
      <w:lvlText w:val="%1.%2.%3."/>
      <w:lvlJc w:val="left"/>
      <w:pPr>
        <w:ind w:left="3578" w:hanging="720"/>
      </w:pPr>
      <w:rPr>
        <w:rFonts w:hint="default"/>
      </w:rPr>
    </w:lvl>
    <w:lvl w:ilvl="3">
      <w:start w:val="1"/>
      <w:numFmt w:val="decimal"/>
      <w:lvlText w:val="%1.%2.%3.%4."/>
      <w:lvlJc w:val="left"/>
      <w:pPr>
        <w:ind w:left="5367" w:hanging="1080"/>
      </w:pPr>
      <w:rPr>
        <w:rFonts w:hint="default"/>
      </w:rPr>
    </w:lvl>
    <w:lvl w:ilvl="4">
      <w:start w:val="1"/>
      <w:numFmt w:val="decimal"/>
      <w:lvlText w:val="%1.%2.%3.%4.%5."/>
      <w:lvlJc w:val="left"/>
      <w:pPr>
        <w:ind w:left="6796" w:hanging="1080"/>
      </w:pPr>
      <w:rPr>
        <w:rFonts w:hint="default"/>
      </w:rPr>
    </w:lvl>
    <w:lvl w:ilvl="5">
      <w:start w:val="1"/>
      <w:numFmt w:val="decimal"/>
      <w:lvlText w:val="%1.%2.%3.%4.%5.%6."/>
      <w:lvlJc w:val="left"/>
      <w:pPr>
        <w:ind w:left="8585" w:hanging="1440"/>
      </w:pPr>
      <w:rPr>
        <w:rFonts w:hint="default"/>
      </w:rPr>
    </w:lvl>
    <w:lvl w:ilvl="6">
      <w:start w:val="1"/>
      <w:numFmt w:val="decimal"/>
      <w:lvlText w:val="%1.%2.%3.%4.%5.%6.%7."/>
      <w:lvlJc w:val="left"/>
      <w:pPr>
        <w:ind w:left="10374" w:hanging="1800"/>
      </w:pPr>
      <w:rPr>
        <w:rFonts w:hint="default"/>
      </w:rPr>
    </w:lvl>
    <w:lvl w:ilvl="7">
      <w:start w:val="1"/>
      <w:numFmt w:val="decimal"/>
      <w:lvlText w:val="%1.%2.%3.%4.%5.%6.%7.%8."/>
      <w:lvlJc w:val="left"/>
      <w:pPr>
        <w:ind w:left="11803" w:hanging="1800"/>
      </w:pPr>
      <w:rPr>
        <w:rFonts w:hint="default"/>
      </w:rPr>
    </w:lvl>
    <w:lvl w:ilvl="8">
      <w:start w:val="1"/>
      <w:numFmt w:val="decimal"/>
      <w:lvlText w:val="%1.%2.%3.%4.%5.%6.%7.%8.%9."/>
      <w:lvlJc w:val="left"/>
      <w:pPr>
        <w:ind w:left="13592" w:hanging="2160"/>
      </w:pPr>
      <w:rPr>
        <w:rFonts w:hint="default"/>
      </w:rPr>
    </w:lvl>
  </w:abstractNum>
  <w:abstractNum w:abstractNumId="15" w15:restartNumberingAfterBreak="0">
    <w:nsid w:val="5D9A1A3F"/>
    <w:multiLevelType w:val="multilevel"/>
    <w:tmpl w:val="3550944A"/>
    <w:lvl w:ilvl="0">
      <w:start w:val="1"/>
      <w:numFmt w:val="decimal"/>
      <w:lvlText w:val="%1."/>
      <w:lvlJc w:val="left"/>
      <w:pPr>
        <w:ind w:left="792" w:hanging="792"/>
      </w:pPr>
      <w:rPr>
        <w:rFonts w:hint="default"/>
      </w:rPr>
    </w:lvl>
    <w:lvl w:ilvl="1">
      <w:start w:val="12"/>
      <w:numFmt w:val="decimal"/>
      <w:lvlText w:val="%1.%2."/>
      <w:lvlJc w:val="left"/>
      <w:pPr>
        <w:ind w:left="792" w:hanging="792"/>
      </w:pPr>
      <w:rPr>
        <w:rFonts w:hint="default"/>
      </w:rPr>
    </w:lvl>
    <w:lvl w:ilvl="2">
      <w:start w:val="1"/>
      <w:numFmt w:val="decimal"/>
      <w:lvlText w:val="%1.%2.%3."/>
      <w:lvlJc w:val="left"/>
      <w:pPr>
        <w:ind w:left="792" w:hanging="792"/>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6" w15:restartNumberingAfterBreak="0">
    <w:nsid w:val="61BF1591"/>
    <w:multiLevelType w:val="hybridMultilevel"/>
    <w:tmpl w:val="AA2A7E2C"/>
    <w:lvl w:ilvl="0" w:tplc="EAC4FF66">
      <w:start w:val="1"/>
      <w:numFmt w:val="decimal"/>
      <w:lvlText w:val="%1."/>
      <w:lvlJc w:val="left"/>
      <w:pPr>
        <w:ind w:left="1842" w:hanging="1128"/>
      </w:pPr>
      <w:rPr>
        <w:rFonts w:hint="default"/>
      </w:rPr>
    </w:lvl>
    <w:lvl w:ilvl="1" w:tplc="04190019" w:tentative="1">
      <w:start w:val="1"/>
      <w:numFmt w:val="lowerLetter"/>
      <w:lvlText w:val="%2."/>
      <w:lvlJc w:val="left"/>
      <w:pPr>
        <w:ind w:left="1794" w:hanging="360"/>
      </w:pPr>
    </w:lvl>
    <w:lvl w:ilvl="2" w:tplc="0419001B" w:tentative="1">
      <w:start w:val="1"/>
      <w:numFmt w:val="lowerRoman"/>
      <w:lvlText w:val="%3."/>
      <w:lvlJc w:val="right"/>
      <w:pPr>
        <w:ind w:left="2514" w:hanging="180"/>
      </w:pPr>
    </w:lvl>
    <w:lvl w:ilvl="3" w:tplc="0419000F" w:tentative="1">
      <w:start w:val="1"/>
      <w:numFmt w:val="decimal"/>
      <w:lvlText w:val="%4."/>
      <w:lvlJc w:val="left"/>
      <w:pPr>
        <w:ind w:left="3234" w:hanging="360"/>
      </w:pPr>
    </w:lvl>
    <w:lvl w:ilvl="4" w:tplc="04190019" w:tentative="1">
      <w:start w:val="1"/>
      <w:numFmt w:val="lowerLetter"/>
      <w:lvlText w:val="%5."/>
      <w:lvlJc w:val="left"/>
      <w:pPr>
        <w:ind w:left="3954" w:hanging="360"/>
      </w:pPr>
    </w:lvl>
    <w:lvl w:ilvl="5" w:tplc="0419001B" w:tentative="1">
      <w:start w:val="1"/>
      <w:numFmt w:val="lowerRoman"/>
      <w:lvlText w:val="%6."/>
      <w:lvlJc w:val="right"/>
      <w:pPr>
        <w:ind w:left="4674" w:hanging="180"/>
      </w:pPr>
    </w:lvl>
    <w:lvl w:ilvl="6" w:tplc="0419000F" w:tentative="1">
      <w:start w:val="1"/>
      <w:numFmt w:val="decimal"/>
      <w:lvlText w:val="%7."/>
      <w:lvlJc w:val="left"/>
      <w:pPr>
        <w:ind w:left="5394" w:hanging="360"/>
      </w:pPr>
    </w:lvl>
    <w:lvl w:ilvl="7" w:tplc="04190019" w:tentative="1">
      <w:start w:val="1"/>
      <w:numFmt w:val="lowerLetter"/>
      <w:lvlText w:val="%8."/>
      <w:lvlJc w:val="left"/>
      <w:pPr>
        <w:ind w:left="6114" w:hanging="360"/>
      </w:pPr>
    </w:lvl>
    <w:lvl w:ilvl="8" w:tplc="0419001B" w:tentative="1">
      <w:start w:val="1"/>
      <w:numFmt w:val="lowerRoman"/>
      <w:lvlText w:val="%9."/>
      <w:lvlJc w:val="right"/>
      <w:pPr>
        <w:ind w:left="6834" w:hanging="180"/>
      </w:pPr>
    </w:lvl>
  </w:abstractNum>
  <w:abstractNum w:abstractNumId="17" w15:restartNumberingAfterBreak="0">
    <w:nsid w:val="6C892011"/>
    <w:multiLevelType w:val="multilevel"/>
    <w:tmpl w:val="4104C66C"/>
    <w:lvl w:ilvl="0">
      <w:start w:val="1"/>
      <w:numFmt w:val="decimal"/>
      <w:lvlText w:val="%1."/>
      <w:lvlJc w:val="left"/>
      <w:pPr>
        <w:ind w:left="1069" w:hanging="360"/>
      </w:pPr>
      <w:rPr>
        <w:rFonts w:hint="default"/>
      </w:rPr>
    </w:lvl>
    <w:lvl w:ilvl="1">
      <w:start w:val="11"/>
      <w:numFmt w:val="decimal"/>
      <w:isLgl/>
      <w:lvlText w:val="%1.%2."/>
      <w:lvlJc w:val="left"/>
      <w:pPr>
        <w:ind w:left="1429" w:hanging="720"/>
      </w:pPr>
      <w:rPr>
        <w:rFonts w:hint="default"/>
        <w:b w:val="0"/>
      </w:rPr>
    </w:lvl>
    <w:lvl w:ilvl="2">
      <w:start w:val="1"/>
      <w:numFmt w:val="decimal"/>
      <w:isLgl/>
      <w:lvlText w:val="%1.%2.%3."/>
      <w:lvlJc w:val="left"/>
      <w:pPr>
        <w:ind w:left="1429" w:hanging="720"/>
      </w:pPr>
      <w:rPr>
        <w:rFonts w:hint="default"/>
      </w:rPr>
    </w:lvl>
    <w:lvl w:ilvl="3">
      <w:start w:val="1"/>
      <w:numFmt w:val="decimal"/>
      <w:isLgl/>
      <w:lvlText w:val="%1.%2.%3.%4."/>
      <w:lvlJc w:val="left"/>
      <w:pPr>
        <w:ind w:left="1789" w:hanging="108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2149" w:hanging="1440"/>
      </w:pPr>
      <w:rPr>
        <w:rFonts w:hint="default"/>
      </w:rPr>
    </w:lvl>
    <w:lvl w:ilvl="6">
      <w:start w:val="1"/>
      <w:numFmt w:val="decimal"/>
      <w:isLgl/>
      <w:lvlText w:val="%1.%2.%3.%4.%5.%6.%7."/>
      <w:lvlJc w:val="left"/>
      <w:pPr>
        <w:ind w:left="2509" w:hanging="1800"/>
      </w:pPr>
      <w:rPr>
        <w:rFonts w:hint="default"/>
      </w:rPr>
    </w:lvl>
    <w:lvl w:ilvl="7">
      <w:start w:val="1"/>
      <w:numFmt w:val="decimal"/>
      <w:isLgl/>
      <w:lvlText w:val="%1.%2.%3.%4.%5.%6.%7.%8."/>
      <w:lvlJc w:val="left"/>
      <w:pPr>
        <w:ind w:left="2509" w:hanging="1800"/>
      </w:pPr>
      <w:rPr>
        <w:rFonts w:hint="default"/>
      </w:rPr>
    </w:lvl>
    <w:lvl w:ilvl="8">
      <w:start w:val="1"/>
      <w:numFmt w:val="decimal"/>
      <w:isLgl/>
      <w:lvlText w:val="%1.%2.%3.%4.%5.%6.%7.%8.%9."/>
      <w:lvlJc w:val="left"/>
      <w:pPr>
        <w:ind w:left="2869" w:hanging="2160"/>
      </w:pPr>
      <w:rPr>
        <w:rFonts w:hint="default"/>
      </w:rPr>
    </w:lvl>
  </w:abstractNum>
  <w:abstractNum w:abstractNumId="18" w15:restartNumberingAfterBreak="0">
    <w:nsid w:val="761F5FCB"/>
    <w:multiLevelType w:val="hybridMultilevel"/>
    <w:tmpl w:val="95D0E840"/>
    <w:lvl w:ilvl="0" w:tplc="D95AEB64">
      <w:start w:val="1"/>
      <w:numFmt w:val="decimal"/>
      <w:lvlText w:val="6.%1."/>
      <w:lvlJc w:val="left"/>
      <w:pPr>
        <w:ind w:left="1429"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15:restartNumberingAfterBreak="0">
    <w:nsid w:val="797308B6"/>
    <w:multiLevelType w:val="multilevel"/>
    <w:tmpl w:val="6EC64522"/>
    <w:lvl w:ilvl="0">
      <w:start w:val="2"/>
      <w:numFmt w:val="decimal"/>
      <w:lvlText w:val="6.%1."/>
      <w:lvlJc w:val="left"/>
      <w:rPr>
        <w:rFonts w:ascii="Times New Roman" w:eastAsia="Sylfaen" w:hAnsi="Times New Roman" w:cs="Times New Roman" w:hint="default"/>
        <w:b w:val="0"/>
        <w:bCs w:val="0"/>
        <w:i w:val="0"/>
        <w:iCs w:val="0"/>
        <w:smallCaps w:val="0"/>
        <w:strike w:val="0"/>
        <w:color w:val="000000"/>
        <w:spacing w:val="0"/>
        <w:w w:val="100"/>
        <w:position w:val="0"/>
        <w:sz w:val="24"/>
        <w:szCs w:val="24"/>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15:restartNumberingAfterBreak="0">
    <w:nsid w:val="7BA5425C"/>
    <w:multiLevelType w:val="hybridMultilevel"/>
    <w:tmpl w:val="412A6A3A"/>
    <w:lvl w:ilvl="0" w:tplc="EE4A1816">
      <w:start w:val="1"/>
      <w:numFmt w:val="bullet"/>
      <w:lvlText w:val=""/>
      <w:lvlJc w:val="left"/>
      <w:pPr>
        <w:tabs>
          <w:tab w:val="num" w:pos="1925"/>
        </w:tabs>
        <w:ind w:left="1925" w:hanging="360"/>
      </w:pPr>
      <w:rPr>
        <w:rFonts w:ascii="Symbol" w:hAnsi="Symbol" w:hint="default"/>
      </w:rPr>
    </w:lvl>
    <w:lvl w:ilvl="1" w:tplc="47B8E3B2">
      <w:start w:val="1"/>
      <w:numFmt w:val="bullet"/>
      <w:pStyle w:val="a"/>
      <w:lvlText w:val=""/>
      <w:lvlJc w:val="left"/>
      <w:pPr>
        <w:tabs>
          <w:tab w:val="num" w:pos="1440"/>
        </w:tabs>
        <w:ind w:left="1440" w:hanging="360"/>
      </w:pPr>
      <w:rPr>
        <w:rFonts w:ascii="Symbol" w:hAnsi="Symbol" w:hint="default"/>
      </w:rPr>
    </w:lvl>
    <w:lvl w:ilvl="2" w:tplc="B4849A86">
      <w:start w:val="1"/>
      <w:numFmt w:val="bullet"/>
      <w:lvlText w:val=""/>
      <w:lvlJc w:val="left"/>
      <w:pPr>
        <w:tabs>
          <w:tab w:val="num" w:pos="2160"/>
        </w:tabs>
        <w:ind w:left="2160" w:hanging="360"/>
      </w:pPr>
      <w:rPr>
        <w:rFonts w:ascii="Wingdings" w:hAnsi="Wingdings" w:hint="default"/>
      </w:rPr>
    </w:lvl>
    <w:lvl w:ilvl="3" w:tplc="AA924474" w:tentative="1">
      <w:start w:val="1"/>
      <w:numFmt w:val="bullet"/>
      <w:lvlText w:val=""/>
      <w:lvlJc w:val="left"/>
      <w:pPr>
        <w:tabs>
          <w:tab w:val="num" w:pos="2880"/>
        </w:tabs>
        <w:ind w:left="2880" w:hanging="360"/>
      </w:pPr>
      <w:rPr>
        <w:rFonts w:ascii="Symbol" w:hAnsi="Symbol" w:hint="default"/>
      </w:rPr>
    </w:lvl>
    <w:lvl w:ilvl="4" w:tplc="A55AE3F8" w:tentative="1">
      <w:start w:val="1"/>
      <w:numFmt w:val="bullet"/>
      <w:lvlText w:val="o"/>
      <w:lvlJc w:val="left"/>
      <w:pPr>
        <w:tabs>
          <w:tab w:val="num" w:pos="3600"/>
        </w:tabs>
        <w:ind w:left="3600" w:hanging="360"/>
      </w:pPr>
      <w:rPr>
        <w:rFonts w:ascii="Courier New" w:hAnsi="Courier New" w:hint="default"/>
      </w:rPr>
    </w:lvl>
    <w:lvl w:ilvl="5" w:tplc="514C435C" w:tentative="1">
      <w:start w:val="1"/>
      <w:numFmt w:val="bullet"/>
      <w:lvlText w:val=""/>
      <w:lvlJc w:val="left"/>
      <w:pPr>
        <w:tabs>
          <w:tab w:val="num" w:pos="4320"/>
        </w:tabs>
        <w:ind w:left="4320" w:hanging="360"/>
      </w:pPr>
      <w:rPr>
        <w:rFonts w:ascii="Wingdings" w:hAnsi="Wingdings" w:hint="default"/>
      </w:rPr>
    </w:lvl>
    <w:lvl w:ilvl="6" w:tplc="8028F00E" w:tentative="1">
      <w:start w:val="1"/>
      <w:numFmt w:val="bullet"/>
      <w:lvlText w:val=""/>
      <w:lvlJc w:val="left"/>
      <w:pPr>
        <w:tabs>
          <w:tab w:val="num" w:pos="5040"/>
        </w:tabs>
        <w:ind w:left="5040" w:hanging="360"/>
      </w:pPr>
      <w:rPr>
        <w:rFonts w:ascii="Symbol" w:hAnsi="Symbol" w:hint="default"/>
      </w:rPr>
    </w:lvl>
    <w:lvl w:ilvl="7" w:tplc="D16CCC80" w:tentative="1">
      <w:start w:val="1"/>
      <w:numFmt w:val="bullet"/>
      <w:lvlText w:val="o"/>
      <w:lvlJc w:val="left"/>
      <w:pPr>
        <w:tabs>
          <w:tab w:val="num" w:pos="5760"/>
        </w:tabs>
        <w:ind w:left="5760" w:hanging="360"/>
      </w:pPr>
      <w:rPr>
        <w:rFonts w:ascii="Courier New" w:hAnsi="Courier New" w:hint="default"/>
      </w:rPr>
    </w:lvl>
    <w:lvl w:ilvl="8" w:tplc="ECFE6502"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7C343BF4"/>
    <w:multiLevelType w:val="multilevel"/>
    <w:tmpl w:val="29982C5A"/>
    <w:lvl w:ilvl="0">
      <w:start w:val="8"/>
      <w:numFmt w:val="decimal"/>
      <w:lvlText w:val="%1."/>
      <w:lvlJc w:val="left"/>
      <w:rPr>
        <w:rFonts w:ascii="Times New Roman" w:eastAsia="Sylfaen" w:hAnsi="Times New Roman" w:cs="Times New Roman" w:hint="default"/>
        <w:b/>
        <w:bCs w:val="0"/>
        <w:i w:val="0"/>
        <w:iCs w:val="0"/>
        <w:smallCaps w:val="0"/>
        <w:strike w:val="0"/>
        <w:color w:val="000000"/>
        <w:spacing w:val="0"/>
        <w:w w:val="100"/>
        <w:position w:val="0"/>
        <w:sz w:val="24"/>
        <w:szCs w:val="24"/>
        <w:u w:val="none"/>
        <w:lang w:val="ru-RU"/>
      </w:rPr>
    </w:lvl>
    <w:lvl w:ilvl="1">
      <w:start w:val="1"/>
      <w:numFmt w:val="decimal"/>
      <w:lvlText w:val="%1.%2."/>
      <w:lvlJc w:val="left"/>
      <w:rPr>
        <w:rFonts w:ascii="Times New Roman" w:eastAsia="Sylfaen" w:hAnsi="Times New Roman" w:cs="Times New Roman" w:hint="default"/>
        <w:b w:val="0"/>
        <w:bCs w:val="0"/>
        <w:i w:val="0"/>
        <w:iCs w:val="0"/>
        <w:smallCaps w:val="0"/>
        <w:strike w:val="0"/>
        <w:color w:val="000000"/>
        <w:spacing w:val="0"/>
        <w:w w:val="100"/>
        <w:position w:val="0"/>
        <w:sz w:val="26"/>
        <w:szCs w:val="26"/>
        <w:u w:val="none"/>
        <w:lang w:val="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7"/>
  </w:num>
  <w:num w:numId="2">
    <w:abstractNumId w:val="8"/>
  </w:num>
  <w:num w:numId="3">
    <w:abstractNumId w:val="18"/>
  </w:num>
  <w:num w:numId="4">
    <w:abstractNumId w:val="16"/>
  </w:num>
  <w:num w:numId="5">
    <w:abstractNumId w:val="17"/>
  </w:num>
  <w:num w:numId="6">
    <w:abstractNumId w:val="2"/>
  </w:num>
  <w:num w:numId="7">
    <w:abstractNumId w:val="1"/>
  </w:num>
  <w:num w:numId="8">
    <w:abstractNumId w:val="0"/>
  </w:num>
  <w:num w:numId="9">
    <w:abstractNumId w:val="20"/>
  </w:num>
  <w:num w:numId="10">
    <w:abstractNumId w:val="14"/>
  </w:num>
  <w:num w:numId="11">
    <w:abstractNumId w:val="11"/>
  </w:num>
  <w:num w:numId="12">
    <w:abstractNumId w:val="21"/>
  </w:num>
  <w:num w:numId="13">
    <w:abstractNumId w:val="9"/>
  </w:num>
  <w:num w:numId="14">
    <w:abstractNumId w:val="4"/>
  </w:num>
  <w:num w:numId="15">
    <w:abstractNumId w:val="19"/>
  </w:num>
  <w:num w:numId="16">
    <w:abstractNumId w:val="6"/>
  </w:num>
  <w:num w:numId="17">
    <w:abstractNumId w:val="10"/>
  </w:num>
  <w:num w:numId="18">
    <w:abstractNumId w:val="5"/>
  </w:num>
  <w:num w:numId="19">
    <w:abstractNumId w:val="15"/>
  </w:num>
  <w:num w:numId="20">
    <w:abstractNumId w:val="3"/>
  </w:num>
  <w:num w:numId="21">
    <w:abstractNumId w:val="13"/>
  </w:num>
  <w:num w:numId="22">
    <w:abstractNumId w:val="12"/>
  </w:num>
  <w:numIdMacAtCleanup w:val="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hideSpellingErrors/>
  <w:hideGrammaticalErrors/>
  <w:activeWritingStyle w:appName="MSWord" w:lang="ru-RU" w:vendorID="64" w:dllVersion="131078" w:nlCheck="1" w:checkStyle="0"/>
  <w:activeWritingStyle w:appName="MSWord" w:lang="en-US" w:vendorID="64" w:dllVersion="131078" w:nlCheck="1" w:checkStyle="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ocumentProtection w:edit="comments" w:enforcement="0"/>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93B6E"/>
    <w:rsid w:val="0000044D"/>
    <w:rsid w:val="00000B38"/>
    <w:rsid w:val="0000145D"/>
    <w:rsid w:val="00001D81"/>
    <w:rsid w:val="00002377"/>
    <w:rsid w:val="000032E2"/>
    <w:rsid w:val="00003331"/>
    <w:rsid w:val="000038FC"/>
    <w:rsid w:val="00003A1B"/>
    <w:rsid w:val="00004FF2"/>
    <w:rsid w:val="00006139"/>
    <w:rsid w:val="00006FB0"/>
    <w:rsid w:val="00007942"/>
    <w:rsid w:val="000108AA"/>
    <w:rsid w:val="000113A9"/>
    <w:rsid w:val="00011996"/>
    <w:rsid w:val="000120BD"/>
    <w:rsid w:val="000135AC"/>
    <w:rsid w:val="0001389E"/>
    <w:rsid w:val="000139B3"/>
    <w:rsid w:val="00013EB5"/>
    <w:rsid w:val="00015BD3"/>
    <w:rsid w:val="00016063"/>
    <w:rsid w:val="00020ECD"/>
    <w:rsid w:val="000210D1"/>
    <w:rsid w:val="0002114E"/>
    <w:rsid w:val="000212ED"/>
    <w:rsid w:val="00021739"/>
    <w:rsid w:val="00022116"/>
    <w:rsid w:val="0002285B"/>
    <w:rsid w:val="00022E3F"/>
    <w:rsid w:val="000234CD"/>
    <w:rsid w:val="000241CB"/>
    <w:rsid w:val="00024453"/>
    <w:rsid w:val="0002463E"/>
    <w:rsid w:val="00024BD1"/>
    <w:rsid w:val="00025C51"/>
    <w:rsid w:val="00025FDA"/>
    <w:rsid w:val="00026D58"/>
    <w:rsid w:val="00027D54"/>
    <w:rsid w:val="00030607"/>
    <w:rsid w:val="0003067D"/>
    <w:rsid w:val="000308E1"/>
    <w:rsid w:val="000315FF"/>
    <w:rsid w:val="00031A01"/>
    <w:rsid w:val="00033057"/>
    <w:rsid w:val="00033561"/>
    <w:rsid w:val="00034EE1"/>
    <w:rsid w:val="000351E1"/>
    <w:rsid w:val="00035BB0"/>
    <w:rsid w:val="00035FA9"/>
    <w:rsid w:val="00036349"/>
    <w:rsid w:val="0004036A"/>
    <w:rsid w:val="00040429"/>
    <w:rsid w:val="00040904"/>
    <w:rsid w:val="000412DE"/>
    <w:rsid w:val="0004181A"/>
    <w:rsid w:val="00041EC6"/>
    <w:rsid w:val="00042544"/>
    <w:rsid w:val="00042653"/>
    <w:rsid w:val="00042B1D"/>
    <w:rsid w:val="000433FA"/>
    <w:rsid w:val="000435DD"/>
    <w:rsid w:val="0004394C"/>
    <w:rsid w:val="0004448E"/>
    <w:rsid w:val="00044AB2"/>
    <w:rsid w:val="00044B47"/>
    <w:rsid w:val="000477A2"/>
    <w:rsid w:val="00047F8A"/>
    <w:rsid w:val="00050373"/>
    <w:rsid w:val="00051047"/>
    <w:rsid w:val="0005148C"/>
    <w:rsid w:val="000514C7"/>
    <w:rsid w:val="00052274"/>
    <w:rsid w:val="000526DF"/>
    <w:rsid w:val="000537BB"/>
    <w:rsid w:val="000539C5"/>
    <w:rsid w:val="00053DB9"/>
    <w:rsid w:val="00054AAB"/>
    <w:rsid w:val="00054DCB"/>
    <w:rsid w:val="00055751"/>
    <w:rsid w:val="000557A6"/>
    <w:rsid w:val="0005588C"/>
    <w:rsid w:val="000558B2"/>
    <w:rsid w:val="000560DF"/>
    <w:rsid w:val="000565C8"/>
    <w:rsid w:val="000578E0"/>
    <w:rsid w:val="000603FE"/>
    <w:rsid w:val="00060692"/>
    <w:rsid w:val="000624BD"/>
    <w:rsid w:val="000632AF"/>
    <w:rsid w:val="00063E13"/>
    <w:rsid w:val="00064630"/>
    <w:rsid w:val="00065074"/>
    <w:rsid w:val="00065504"/>
    <w:rsid w:val="000659E6"/>
    <w:rsid w:val="00065D92"/>
    <w:rsid w:val="00065EB2"/>
    <w:rsid w:val="00066884"/>
    <w:rsid w:val="00066D0F"/>
    <w:rsid w:val="00066F88"/>
    <w:rsid w:val="000673B1"/>
    <w:rsid w:val="000674AF"/>
    <w:rsid w:val="000675AD"/>
    <w:rsid w:val="00071642"/>
    <w:rsid w:val="00072A5A"/>
    <w:rsid w:val="00072F4E"/>
    <w:rsid w:val="000731B0"/>
    <w:rsid w:val="00073281"/>
    <w:rsid w:val="00073285"/>
    <w:rsid w:val="00073BE0"/>
    <w:rsid w:val="000740F7"/>
    <w:rsid w:val="0007429D"/>
    <w:rsid w:val="000747B9"/>
    <w:rsid w:val="00074A56"/>
    <w:rsid w:val="00074B28"/>
    <w:rsid w:val="00074C94"/>
    <w:rsid w:val="000752EC"/>
    <w:rsid w:val="000753C7"/>
    <w:rsid w:val="00075AEC"/>
    <w:rsid w:val="00077091"/>
    <w:rsid w:val="000771B0"/>
    <w:rsid w:val="00077206"/>
    <w:rsid w:val="00077D17"/>
    <w:rsid w:val="0008033E"/>
    <w:rsid w:val="00080A35"/>
    <w:rsid w:val="00080F89"/>
    <w:rsid w:val="000812D5"/>
    <w:rsid w:val="000815C8"/>
    <w:rsid w:val="00082ABF"/>
    <w:rsid w:val="00083FBE"/>
    <w:rsid w:val="00084D1E"/>
    <w:rsid w:val="00084D6F"/>
    <w:rsid w:val="00085289"/>
    <w:rsid w:val="000856CD"/>
    <w:rsid w:val="00085E0B"/>
    <w:rsid w:val="00086258"/>
    <w:rsid w:val="00086B1E"/>
    <w:rsid w:val="00086E38"/>
    <w:rsid w:val="0008712E"/>
    <w:rsid w:val="00087A29"/>
    <w:rsid w:val="000918A8"/>
    <w:rsid w:val="00091A9D"/>
    <w:rsid w:val="000926F5"/>
    <w:rsid w:val="00093683"/>
    <w:rsid w:val="0009383D"/>
    <w:rsid w:val="00093FC0"/>
    <w:rsid w:val="000941A3"/>
    <w:rsid w:val="0009433F"/>
    <w:rsid w:val="000944A9"/>
    <w:rsid w:val="00094959"/>
    <w:rsid w:val="00094E96"/>
    <w:rsid w:val="000955C8"/>
    <w:rsid w:val="000960D3"/>
    <w:rsid w:val="000972E1"/>
    <w:rsid w:val="000977E4"/>
    <w:rsid w:val="000A0B00"/>
    <w:rsid w:val="000A0B7B"/>
    <w:rsid w:val="000A2074"/>
    <w:rsid w:val="000A2861"/>
    <w:rsid w:val="000A312A"/>
    <w:rsid w:val="000A314A"/>
    <w:rsid w:val="000A4DE2"/>
    <w:rsid w:val="000A56C6"/>
    <w:rsid w:val="000A6465"/>
    <w:rsid w:val="000B0ED1"/>
    <w:rsid w:val="000B12AF"/>
    <w:rsid w:val="000B199F"/>
    <w:rsid w:val="000B22D4"/>
    <w:rsid w:val="000B2CF2"/>
    <w:rsid w:val="000B303C"/>
    <w:rsid w:val="000B462D"/>
    <w:rsid w:val="000B47C3"/>
    <w:rsid w:val="000B495C"/>
    <w:rsid w:val="000B4B74"/>
    <w:rsid w:val="000B6D2C"/>
    <w:rsid w:val="000B6D64"/>
    <w:rsid w:val="000B6DAE"/>
    <w:rsid w:val="000B7F7D"/>
    <w:rsid w:val="000C0992"/>
    <w:rsid w:val="000C0B21"/>
    <w:rsid w:val="000C1E06"/>
    <w:rsid w:val="000C227F"/>
    <w:rsid w:val="000C2FC3"/>
    <w:rsid w:val="000C387E"/>
    <w:rsid w:val="000C52BC"/>
    <w:rsid w:val="000C567B"/>
    <w:rsid w:val="000C69C0"/>
    <w:rsid w:val="000C6C04"/>
    <w:rsid w:val="000C70DE"/>
    <w:rsid w:val="000C74D3"/>
    <w:rsid w:val="000D0C2B"/>
    <w:rsid w:val="000D185E"/>
    <w:rsid w:val="000D23A4"/>
    <w:rsid w:val="000D2B86"/>
    <w:rsid w:val="000D2DF0"/>
    <w:rsid w:val="000D3786"/>
    <w:rsid w:val="000D3889"/>
    <w:rsid w:val="000D40DB"/>
    <w:rsid w:val="000D4305"/>
    <w:rsid w:val="000D497F"/>
    <w:rsid w:val="000D500E"/>
    <w:rsid w:val="000D5715"/>
    <w:rsid w:val="000D5A9A"/>
    <w:rsid w:val="000D5CBD"/>
    <w:rsid w:val="000D6213"/>
    <w:rsid w:val="000D6610"/>
    <w:rsid w:val="000E0C7E"/>
    <w:rsid w:val="000E1B91"/>
    <w:rsid w:val="000E3B90"/>
    <w:rsid w:val="000E4070"/>
    <w:rsid w:val="000E5132"/>
    <w:rsid w:val="000E539A"/>
    <w:rsid w:val="000E541F"/>
    <w:rsid w:val="000E646A"/>
    <w:rsid w:val="000E679A"/>
    <w:rsid w:val="000E7605"/>
    <w:rsid w:val="000E76F2"/>
    <w:rsid w:val="000E799B"/>
    <w:rsid w:val="000E7E95"/>
    <w:rsid w:val="000F0C11"/>
    <w:rsid w:val="000F1189"/>
    <w:rsid w:val="000F1534"/>
    <w:rsid w:val="000F19A6"/>
    <w:rsid w:val="000F19D6"/>
    <w:rsid w:val="000F299D"/>
    <w:rsid w:val="000F2A73"/>
    <w:rsid w:val="000F2B89"/>
    <w:rsid w:val="000F3186"/>
    <w:rsid w:val="000F3428"/>
    <w:rsid w:val="000F3E64"/>
    <w:rsid w:val="000F4CB1"/>
    <w:rsid w:val="000F5140"/>
    <w:rsid w:val="000F51C4"/>
    <w:rsid w:val="000F548F"/>
    <w:rsid w:val="000F562C"/>
    <w:rsid w:val="000F5924"/>
    <w:rsid w:val="000F6BD9"/>
    <w:rsid w:val="000F7BC1"/>
    <w:rsid w:val="00100852"/>
    <w:rsid w:val="00100892"/>
    <w:rsid w:val="00101067"/>
    <w:rsid w:val="00101CD9"/>
    <w:rsid w:val="0010260B"/>
    <w:rsid w:val="0010335E"/>
    <w:rsid w:val="00103A82"/>
    <w:rsid w:val="00104A13"/>
    <w:rsid w:val="001051BE"/>
    <w:rsid w:val="00105960"/>
    <w:rsid w:val="00105A77"/>
    <w:rsid w:val="00106DA1"/>
    <w:rsid w:val="0010757F"/>
    <w:rsid w:val="00107F06"/>
    <w:rsid w:val="00107F2F"/>
    <w:rsid w:val="00110746"/>
    <w:rsid w:val="001108D1"/>
    <w:rsid w:val="001116F6"/>
    <w:rsid w:val="00111EB5"/>
    <w:rsid w:val="00112789"/>
    <w:rsid w:val="00113050"/>
    <w:rsid w:val="00114771"/>
    <w:rsid w:val="001149B3"/>
    <w:rsid w:val="001158A6"/>
    <w:rsid w:val="0011634F"/>
    <w:rsid w:val="00116483"/>
    <w:rsid w:val="00116AE6"/>
    <w:rsid w:val="00116D27"/>
    <w:rsid w:val="00116F6D"/>
    <w:rsid w:val="001176F5"/>
    <w:rsid w:val="00117FF6"/>
    <w:rsid w:val="00120C0A"/>
    <w:rsid w:val="00120F4F"/>
    <w:rsid w:val="00121B12"/>
    <w:rsid w:val="001224B0"/>
    <w:rsid w:val="0012257A"/>
    <w:rsid w:val="0012339A"/>
    <w:rsid w:val="00123BCE"/>
    <w:rsid w:val="00124A72"/>
    <w:rsid w:val="00124E94"/>
    <w:rsid w:val="0012600E"/>
    <w:rsid w:val="001301C2"/>
    <w:rsid w:val="00130C4E"/>
    <w:rsid w:val="00132416"/>
    <w:rsid w:val="00132DDD"/>
    <w:rsid w:val="00134695"/>
    <w:rsid w:val="0013520B"/>
    <w:rsid w:val="00135A61"/>
    <w:rsid w:val="00135F48"/>
    <w:rsid w:val="001368DB"/>
    <w:rsid w:val="00136E39"/>
    <w:rsid w:val="00137D23"/>
    <w:rsid w:val="00141254"/>
    <w:rsid w:val="00141E8C"/>
    <w:rsid w:val="00142A86"/>
    <w:rsid w:val="00142D11"/>
    <w:rsid w:val="00143321"/>
    <w:rsid w:val="00143F85"/>
    <w:rsid w:val="00144388"/>
    <w:rsid w:val="00144B77"/>
    <w:rsid w:val="00144C00"/>
    <w:rsid w:val="00145610"/>
    <w:rsid w:val="00145DA2"/>
    <w:rsid w:val="0014736E"/>
    <w:rsid w:val="001477A9"/>
    <w:rsid w:val="00147995"/>
    <w:rsid w:val="00150D70"/>
    <w:rsid w:val="00150E0B"/>
    <w:rsid w:val="001515A2"/>
    <w:rsid w:val="0015185A"/>
    <w:rsid w:val="0015247D"/>
    <w:rsid w:val="00152559"/>
    <w:rsid w:val="001529D2"/>
    <w:rsid w:val="00152C97"/>
    <w:rsid w:val="0015366A"/>
    <w:rsid w:val="001537F6"/>
    <w:rsid w:val="00153F66"/>
    <w:rsid w:val="00154B1D"/>
    <w:rsid w:val="00156C70"/>
    <w:rsid w:val="001575AE"/>
    <w:rsid w:val="00157D74"/>
    <w:rsid w:val="00160246"/>
    <w:rsid w:val="00161045"/>
    <w:rsid w:val="001613A0"/>
    <w:rsid w:val="0016191B"/>
    <w:rsid w:val="00161AA4"/>
    <w:rsid w:val="00161F6F"/>
    <w:rsid w:val="00162101"/>
    <w:rsid w:val="001625C6"/>
    <w:rsid w:val="00162A6B"/>
    <w:rsid w:val="001632D3"/>
    <w:rsid w:val="001633D2"/>
    <w:rsid w:val="00163618"/>
    <w:rsid w:val="0016502A"/>
    <w:rsid w:val="001654C1"/>
    <w:rsid w:val="0016656F"/>
    <w:rsid w:val="00170003"/>
    <w:rsid w:val="00171686"/>
    <w:rsid w:val="001719C8"/>
    <w:rsid w:val="00171E7B"/>
    <w:rsid w:val="00173781"/>
    <w:rsid w:val="00173900"/>
    <w:rsid w:val="00173AD1"/>
    <w:rsid w:val="00174C47"/>
    <w:rsid w:val="001751C1"/>
    <w:rsid w:val="00176A58"/>
    <w:rsid w:val="00176E3F"/>
    <w:rsid w:val="0017734E"/>
    <w:rsid w:val="001773B9"/>
    <w:rsid w:val="00177E8F"/>
    <w:rsid w:val="00180339"/>
    <w:rsid w:val="0018187D"/>
    <w:rsid w:val="00182164"/>
    <w:rsid w:val="00182888"/>
    <w:rsid w:val="00183404"/>
    <w:rsid w:val="001835B0"/>
    <w:rsid w:val="00183A36"/>
    <w:rsid w:val="00185E8A"/>
    <w:rsid w:val="0018621D"/>
    <w:rsid w:val="00186579"/>
    <w:rsid w:val="00186F54"/>
    <w:rsid w:val="00187599"/>
    <w:rsid w:val="00190C9B"/>
    <w:rsid w:val="00190EF3"/>
    <w:rsid w:val="00192AB9"/>
    <w:rsid w:val="00193FF0"/>
    <w:rsid w:val="00194277"/>
    <w:rsid w:val="0019440A"/>
    <w:rsid w:val="00194760"/>
    <w:rsid w:val="00194B1D"/>
    <w:rsid w:val="0019506B"/>
    <w:rsid w:val="00195F80"/>
    <w:rsid w:val="00197AF3"/>
    <w:rsid w:val="00197D2B"/>
    <w:rsid w:val="001A04BE"/>
    <w:rsid w:val="001A0DA0"/>
    <w:rsid w:val="001A15F0"/>
    <w:rsid w:val="001A1A5C"/>
    <w:rsid w:val="001A2071"/>
    <w:rsid w:val="001A3DC4"/>
    <w:rsid w:val="001A3E97"/>
    <w:rsid w:val="001A43D7"/>
    <w:rsid w:val="001A47CF"/>
    <w:rsid w:val="001A7134"/>
    <w:rsid w:val="001A7221"/>
    <w:rsid w:val="001A77A0"/>
    <w:rsid w:val="001A7A6E"/>
    <w:rsid w:val="001B0149"/>
    <w:rsid w:val="001B0927"/>
    <w:rsid w:val="001B0DC4"/>
    <w:rsid w:val="001B2B7B"/>
    <w:rsid w:val="001B2C3D"/>
    <w:rsid w:val="001B2E2C"/>
    <w:rsid w:val="001B3819"/>
    <w:rsid w:val="001B38BA"/>
    <w:rsid w:val="001B3D30"/>
    <w:rsid w:val="001B404B"/>
    <w:rsid w:val="001B5564"/>
    <w:rsid w:val="001B588F"/>
    <w:rsid w:val="001B5B6E"/>
    <w:rsid w:val="001B7BD0"/>
    <w:rsid w:val="001C1E34"/>
    <w:rsid w:val="001C20E0"/>
    <w:rsid w:val="001C2C7B"/>
    <w:rsid w:val="001C34E5"/>
    <w:rsid w:val="001C3B82"/>
    <w:rsid w:val="001C3E4F"/>
    <w:rsid w:val="001C4C41"/>
    <w:rsid w:val="001C560D"/>
    <w:rsid w:val="001C5B5F"/>
    <w:rsid w:val="001C5C33"/>
    <w:rsid w:val="001C5C71"/>
    <w:rsid w:val="001D0777"/>
    <w:rsid w:val="001D0D7C"/>
    <w:rsid w:val="001D13B5"/>
    <w:rsid w:val="001D20AB"/>
    <w:rsid w:val="001D288A"/>
    <w:rsid w:val="001D2DEA"/>
    <w:rsid w:val="001D30CD"/>
    <w:rsid w:val="001D366B"/>
    <w:rsid w:val="001D3751"/>
    <w:rsid w:val="001D3F13"/>
    <w:rsid w:val="001D4000"/>
    <w:rsid w:val="001D48F9"/>
    <w:rsid w:val="001D68B3"/>
    <w:rsid w:val="001D6909"/>
    <w:rsid w:val="001D69C7"/>
    <w:rsid w:val="001D71A5"/>
    <w:rsid w:val="001D7535"/>
    <w:rsid w:val="001D7D97"/>
    <w:rsid w:val="001D7FBB"/>
    <w:rsid w:val="001E0CE3"/>
    <w:rsid w:val="001E0E39"/>
    <w:rsid w:val="001E0EF0"/>
    <w:rsid w:val="001E0EFB"/>
    <w:rsid w:val="001E0F02"/>
    <w:rsid w:val="001E1FB2"/>
    <w:rsid w:val="001E2F43"/>
    <w:rsid w:val="001E3A1F"/>
    <w:rsid w:val="001E4554"/>
    <w:rsid w:val="001E4556"/>
    <w:rsid w:val="001E49AD"/>
    <w:rsid w:val="001E5D08"/>
    <w:rsid w:val="001E6923"/>
    <w:rsid w:val="001E69B2"/>
    <w:rsid w:val="001E739C"/>
    <w:rsid w:val="001E7821"/>
    <w:rsid w:val="001E7AA7"/>
    <w:rsid w:val="001F1222"/>
    <w:rsid w:val="001F1C36"/>
    <w:rsid w:val="001F21F2"/>
    <w:rsid w:val="001F225F"/>
    <w:rsid w:val="001F245E"/>
    <w:rsid w:val="001F2AE2"/>
    <w:rsid w:val="001F2B81"/>
    <w:rsid w:val="001F317E"/>
    <w:rsid w:val="001F321A"/>
    <w:rsid w:val="001F38B5"/>
    <w:rsid w:val="001F50F0"/>
    <w:rsid w:val="001F545C"/>
    <w:rsid w:val="001F551B"/>
    <w:rsid w:val="001F5BA7"/>
    <w:rsid w:val="001F64C1"/>
    <w:rsid w:val="001F724B"/>
    <w:rsid w:val="001F74B2"/>
    <w:rsid w:val="001F77D3"/>
    <w:rsid w:val="001F7910"/>
    <w:rsid w:val="001F7F21"/>
    <w:rsid w:val="00200024"/>
    <w:rsid w:val="0020133F"/>
    <w:rsid w:val="00201E28"/>
    <w:rsid w:val="0020257B"/>
    <w:rsid w:val="00202E7A"/>
    <w:rsid w:val="002035C1"/>
    <w:rsid w:val="002051B7"/>
    <w:rsid w:val="00205274"/>
    <w:rsid w:val="00205427"/>
    <w:rsid w:val="00205B2F"/>
    <w:rsid w:val="0020673D"/>
    <w:rsid w:val="00206795"/>
    <w:rsid w:val="00206A99"/>
    <w:rsid w:val="002071FB"/>
    <w:rsid w:val="00207B62"/>
    <w:rsid w:val="00207DCE"/>
    <w:rsid w:val="0021067D"/>
    <w:rsid w:val="00210B61"/>
    <w:rsid w:val="00211282"/>
    <w:rsid w:val="00211D9E"/>
    <w:rsid w:val="00212273"/>
    <w:rsid w:val="00212A02"/>
    <w:rsid w:val="00212B6B"/>
    <w:rsid w:val="00212DAC"/>
    <w:rsid w:val="00212ECE"/>
    <w:rsid w:val="0021305F"/>
    <w:rsid w:val="002131EF"/>
    <w:rsid w:val="002134ED"/>
    <w:rsid w:val="00213BA1"/>
    <w:rsid w:val="00213BFF"/>
    <w:rsid w:val="002140DF"/>
    <w:rsid w:val="00214110"/>
    <w:rsid w:val="00214BD0"/>
    <w:rsid w:val="00217156"/>
    <w:rsid w:val="0021736B"/>
    <w:rsid w:val="00221458"/>
    <w:rsid w:val="00221ACD"/>
    <w:rsid w:val="002229A7"/>
    <w:rsid w:val="00222CBC"/>
    <w:rsid w:val="0022329C"/>
    <w:rsid w:val="00223347"/>
    <w:rsid w:val="002234B4"/>
    <w:rsid w:val="0022377C"/>
    <w:rsid w:val="00223BD0"/>
    <w:rsid w:val="00225A62"/>
    <w:rsid w:val="00225BC9"/>
    <w:rsid w:val="00225C16"/>
    <w:rsid w:val="00227BD3"/>
    <w:rsid w:val="00227D2C"/>
    <w:rsid w:val="00227F3A"/>
    <w:rsid w:val="00230F2B"/>
    <w:rsid w:val="00231002"/>
    <w:rsid w:val="002319B8"/>
    <w:rsid w:val="00232C7B"/>
    <w:rsid w:val="0023392C"/>
    <w:rsid w:val="0023569E"/>
    <w:rsid w:val="00235F31"/>
    <w:rsid w:val="0023646B"/>
    <w:rsid w:val="00236B11"/>
    <w:rsid w:val="00242B16"/>
    <w:rsid w:val="00242DD6"/>
    <w:rsid w:val="00243075"/>
    <w:rsid w:val="002431F1"/>
    <w:rsid w:val="00244336"/>
    <w:rsid w:val="00244C76"/>
    <w:rsid w:val="00244FB7"/>
    <w:rsid w:val="00245024"/>
    <w:rsid w:val="0024510F"/>
    <w:rsid w:val="0024554C"/>
    <w:rsid w:val="00245B2B"/>
    <w:rsid w:val="002460E4"/>
    <w:rsid w:val="00246129"/>
    <w:rsid w:val="0024782D"/>
    <w:rsid w:val="00250060"/>
    <w:rsid w:val="002512D9"/>
    <w:rsid w:val="002519A3"/>
    <w:rsid w:val="00251BC4"/>
    <w:rsid w:val="00251C09"/>
    <w:rsid w:val="00253DC8"/>
    <w:rsid w:val="0025448E"/>
    <w:rsid w:val="00254E8D"/>
    <w:rsid w:val="0025587F"/>
    <w:rsid w:val="002569B0"/>
    <w:rsid w:val="00260BD7"/>
    <w:rsid w:val="002618B7"/>
    <w:rsid w:val="00261FAF"/>
    <w:rsid w:val="00262BCF"/>
    <w:rsid w:val="00263A69"/>
    <w:rsid w:val="00263C88"/>
    <w:rsid w:val="00264358"/>
    <w:rsid w:val="00264A02"/>
    <w:rsid w:val="00264F32"/>
    <w:rsid w:val="00265182"/>
    <w:rsid w:val="002659F1"/>
    <w:rsid w:val="00267225"/>
    <w:rsid w:val="00267B9F"/>
    <w:rsid w:val="002701E9"/>
    <w:rsid w:val="002732DF"/>
    <w:rsid w:val="0027355F"/>
    <w:rsid w:val="00273D94"/>
    <w:rsid w:val="00275045"/>
    <w:rsid w:val="00276584"/>
    <w:rsid w:val="0027678E"/>
    <w:rsid w:val="002770CD"/>
    <w:rsid w:val="002773CA"/>
    <w:rsid w:val="00277773"/>
    <w:rsid w:val="00277D83"/>
    <w:rsid w:val="0028007E"/>
    <w:rsid w:val="0028045F"/>
    <w:rsid w:val="0028059B"/>
    <w:rsid w:val="00280AF3"/>
    <w:rsid w:val="002819C3"/>
    <w:rsid w:val="0028223A"/>
    <w:rsid w:val="0028289B"/>
    <w:rsid w:val="00283FA5"/>
    <w:rsid w:val="00284407"/>
    <w:rsid w:val="00284517"/>
    <w:rsid w:val="00285CFB"/>
    <w:rsid w:val="0028615D"/>
    <w:rsid w:val="002863A8"/>
    <w:rsid w:val="00287664"/>
    <w:rsid w:val="002879C0"/>
    <w:rsid w:val="002909E0"/>
    <w:rsid w:val="00290E25"/>
    <w:rsid w:val="00292704"/>
    <w:rsid w:val="00292712"/>
    <w:rsid w:val="00293B6B"/>
    <w:rsid w:val="00294CCF"/>
    <w:rsid w:val="002952E6"/>
    <w:rsid w:val="002959D9"/>
    <w:rsid w:val="00297B19"/>
    <w:rsid w:val="002A04FB"/>
    <w:rsid w:val="002A1B0F"/>
    <w:rsid w:val="002A1BC1"/>
    <w:rsid w:val="002A1C26"/>
    <w:rsid w:val="002A356C"/>
    <w:rsid w:val="002A4845"/>
    <w:rsid w:val="002A4A01"/>
    <w:rsid w:val="002A6D20"/>
    <w:rsid w:val="002A7512"/>
    <w:rsid w:val="002A7695"/>
    <w:rsid w:val="002A7972"/>
    <w:rsid w:val="002A7C96"/>
    <w:rsid w:val="002B0A93"/>
    <w:rsid w:val="002B1C6C"/>
    <w:rsid w:val="002B2A81"/>
    <w:rsid w:val="002B2E6B"/>
    <w:rsid w:val="002B4081"/>
    <w:rsid w:val="002B5091"/>
    <w:rsid w:val="002B51E4"/>
    <w:rsid w:val="002B5C33"/>
    <w:rsid w:val="002B6BD7"/>
    <w:rsid w:val="002B6EC5"/>
    <w:rsid w:val="002C003E"/>
    <w:rsid w:val="002C0A8C"/>
    <w:rsid w:val="002C2D27"/>
    <w:rsid w:val="002C35BC"/>
    <w:rsid w:val="002C4015"/>
    <w:rsid w:val="002C4B0D"/>
    <w:rsid w:val="002C6F64"/>
    <w:rsid w:val="002C7DAE"/>
    <w:rsid w:val="002D10D2"/>
    <w:rsid w:val="002D2126"/>
    <w:rsid w:val="002D2422"/>
    <w:rsid w:val="002D2D05"/>
    <w:rsid w:val="002D4031"/>
    <w:rsid w:val="002D41A1"/>
    <w:rsid w:val="002D462A"/>
    <w:rsid w:val="002D5FCC"/>
    <w:rsid w:val="002D5FED"/>
    <w:rsid w:val="002D603D"/>
    <w:rsid w:val="002D7D37"/>
    <w:rsid w:val="002E12DE"/>
    <w:rsid w:val="002E1E0D"/>
    <w:rsid w:val="002E2104"/>
    <w:rsid w:val="002E2116"/>
    <w:rsid w:val="002E2F1B"/>
    <w:rsid w:val="002E359C"/>
    <w:rsid w:val="002E3B2A"/>
    <w:rsid w:val="002E412D"/>
    <w:rsid w:val="002E5B33"/>
    <w:rsid w:val="002E61A9"/>
    <w:rsid w:val="002E64A0"/>
    <w:rsid w:val="002E6563"/>
    <w:rsid w:val="002E7B98"/>
    <w:rsid w:val="002E7D05"/>
    <w:rsid w:val="002E7E62"/>
    <w:rsid w:val="002F044E"/>
    <w:rsid w:val="002F0792"/>
    <w:rsid w:val="002F1157"/>
    <w:rsid w:val="002F2CCF"/>
    <w:rsid w:val="002F40D7"/>
    <w:rsid w:val="002F5393"/>
    <w:rsid w:val="002F5408"/>
    <w:rsid w:val="002F5E60"/>
    <w:rsid w:val="002F5F53"/>
    <w:rsid w:val="002F5FA4"/>
    <w:rsid w:val="0030188B"/>
    <w:rsid w:val="00301D54"/>
    <w:rsid w:val="00301D5D"/>
    <w:rsid w:val="00301F83"/>
    <w:rsid w:val="00303544"/>
    <w:rsid w:val="00303BBC"/>
    <w:rsid w:val="00303ECD"/>
    <w:rsid w:val="00303F7E"/>
    <w:rsid w:val="00304173"/>
    <w:rsid w:val="003044CB"/>
    <w:rsid w:val="0030450B"/>
    <w:rsid w:val="0030452E"/>
    <w:rsid w:val="0030463F"/>
    <w:rsid w:val="00305B4C"/>
    <w:rsid w:val="00305D4F"/>
    <w:rsid w:val="003071A0"/>
    <w:rsid w:val="00307A8E"/>
    <w:rsid w:val="00311BB5"/>
    <w:rsid w:val="00312CEA"/>
    <w:rsid w:val="00313003"/>
    <w:rsid w:val="003138AE"/>
    <w:rsid w:val="00315118"/>
    <w:rsid w:val="0031529F"/>
    <w:rsid w:val="003157E9"/>
    <w:rsid w:val="00316328"/>
    <w:rsid w:val="0031687B"/>
    <w:rsid w:val="00316A60"/>
    <w:rsid w:val="00317CBD"/>
    <w:rsid w:val="00320BEA"/>
    <w:rsid w:val="00321EF2"/>
    <w:rsid w:val="003239B7"/>
    <w:rsid w:val="003243A7"/>
    <w:rsid w:val="00324E13"/>
    <w:rsid w:val="00324FDF"/>
    <w:rsid w:val="003264B0"/>
    <w:rsid w:val="0032729C"/>
    <w:rsid w:val="00327BE4"/>
    <w:rsid w:val="00330F42"/>
    <w:rsid w:val="00333778"/>
    <w:rsid w:val="00334476"/>
    <w:rsid w:val="0033454A"/>
    <w:rsid w:val="0033456D"/>
    <w:rsid w:val="00334C3B"/>
    <w:rsid w:val="00334CF3"/>
    <w:rsid w:val="00335241"/>
    <w:rsid w:val="003353A2"/>
    <w:rsid w:val="003355C2"/>
    <w:rsid w:val="003356FE"/>
    <w:rsid w:val="00336077"/>
    <w:rsid w:val="00336352"/>
    <w:rsid w:val="0033642D"/>
    <w:rsid w:val="00336D09"/>
    <w:rsid w:val="00336DD1"/>
    <w:rsid w:val="00337046"/>
    <w:rsid w:val="00337F2B"/>
    <w:rsid w:val="00337F7B"/>
    <w:rsid w:val="0034163D"/>
    <w:rsid w:val="00341EC3"/>
    <w:rsid w:val="0034284E"/>
    <w:rsid w:val="00343844"/>
    <w:rsid w:val="00345163"/>
    <w:rsid w:val="00345B6F"/>
    <w:rsid w:val="003463C5"/>
    <w:rsid w:val="00346484"/>
    <w:rsid w:val="003468A9"/>
    <w:rsid w:val="003471E8"/>
    <w:rsid w:val="00347C49"/>
    <w:rsid w:val="0035025A"/>
    <w:rsid w:val="003504E8"/>
    <w:rsid w:val="0035087C"/>
    <w:rsid w:val="00350A5A"/>
    <w:rsid w:val="00350B13"/>
    <w:rsid w:val="003513DB"/>
    <w:rsid w:val="00351B41"/>
    <w:rsid w:val="0035245B"/>
    <w:rsid w:val="00352BF2"/>
    <w:rsid w:val="00353F36"/>
    <w:rsid w:val="0035522F"/>
    <w:rsid w:val="00355567"/>
    <w:rsid w:val="003558C3"/>
    <w:rsid w:val="00355DB0"/>
    <w:rsid w:val="00356719"/>
    <w:rsid w:val="00356FC7"/>
    <w:rsid w:val="00360428"/>
    <w:rsid w:val="00360B3E"/>
    <w:rsid w:val="00360F74"/>
    <w:rsid w:val="0036230D"/>
    <w:rsid w:val="003638B9"/>
    <w:rsid w:val="00363CB6"/>
    <w:rsid w:val="00364230"/>
    <w:rsid w:val="00364384"/>
    <w:rsid w:val="00364BE5"/>
    <w:rsid w:val="00364F52"/>
    <w:rsid w:val="00365E05"/>
    <w:rsid w:val="00366B8C"/>
    <w:rsid w:val="0036717E"/>
    <w:rsid w:val="0036769C"/>
    <w:rsid w:val="00367DC4"/>
    <w:rsid w:val="003708D2"/>
    <w:rsid w:val="00371E8A"/>
    <w:rsid w:val="00371F41"/>
    <w:rsid w:val="00372308"/>
    <w:rsid w:val="00372409"/>
    <w:rsid w:val="003726C1"/>
    <w:rsid w:val="00373331"/>
    <w:rsid w:val="0037349C"/>
    <w:rsid w:val="0037395E"/>
    <w:rsid w:val="00373BED"/>
    <w:rsid w:val="00373DF6"/>
    <w:rsid w:val="00374070"/>
    <w:rsid w:val="00374082"/>
    <w:rsid w:val="00376023"/>
    <w:rsid w:val="00377675"/>
    <w:rsid w:val="00377779"/>
    <w:rsid w:val="00377AF6"/>
    <w:rsid w:val="003809F3"/>
    <w:rsid w:val="00380F46"/>
    <w:rsid w:val="0038142D"/>
    <w:rsid w:val="003815CC"/>
    <w:rsid w:val="003815ED"/>
    <w:rsid w:val="0038160B"/>
    <w:rsid w:val="0038225F"/>
    <w:rsid w:val="0038232F"/>
    <w:rsid w:val="00382AD7"/>
    <w:rsid w:val="00382D8F"/>
    <w:rsid w:val="00383A6E"/>
    <w:rsid w:val="00383C6D"/>
    <w:rsid w:val="00384BBF"/>
    <w:rsid w:val="00385BD8"/>
    <w:rsid w:val="0038634D"/>
    <w:rsid w:val="0038640F"/>
    <w:rsid w:val="00386680"/>
    <w:rsid w:val="00390BB5"/>
    <w:rsid w:val="00391B7D"/>
    <w:rsid w:val="00392106"/>
    <w:rsid w:val="003928E9"/>
    <w:rsid w:val="003930FB"/>
    <w:rsid w:val="0039349A"/>
    <w:rsid w:val="003935C3"/>
    <w:rsid w:val="00393AEB"/>
    <w:rsid w:val="003944D1"/>
    <w:rsid w:val="003946BA"/>
    <w:rsid w:val="00397CA2"/>
    <w:rsid w:val="003A050D"/>
    <w:rsid w:val="003A07CD"/>
    <w:rsid w:val="003A0BA5"/>
    <w:rsid w:val="003A1E07"/>
    <w:rsid w:val="003A27BC"/>
    <w:rsid w:val="003A27C6"/>
    <w:rsid w:val="003A2FAA"/>
    <w:rsid w:val="003A3102"/>
    <w:rsid w:val="003A3164"/>
    <w:rsid w:val="003A3232"/>
    <w:rsid w:val="003A37E5"/>
    <w:rsid w:val="003A47D0"/>
    <w:rsid w:val="003A5E1C"/>
    <w:rsid w:val="003A625E"/>
    <w:rsid w:val="003A743D"/>
    <w:rsid w:val="003A7FEA"/>
    <w:rsid w:val="003B074C"/>
    <w:rsid w:val="003B0E38"/>
    <w:rsid w:val="003B13A1"/>
    <w:rsid w:val="003B189C"/>
    <w:rsid w:val="003B24AB"/>
    <w:rsid w:val="003B3F43"/>
    <w:rsid w:val="003B4370"/>
    <w:rsid w:val="003B4EFB"/>
    <w:rsid w:val="003B534D"/>
    <w:rsid w:val="003B5F5A"/>
    <w:rsid w:val="003B6596"/>
    <w:rsid w:val="003B6D40"/>
    <w:rsid w:val="003B7706"/>
    <w:rsid w:val="003C0655"/>
    <w:rsid w:val="003C09F2"/>
    <w:rsid w:val="003C09FE"/>
    <w:rsid w:val="003C11A4"/>
    <w:rsid w:val="003C18A6"/>
    <w:rsid w:val="003C1AE6"/>
    <w:rsid w:val="003C1B7D"/>
    <w:rsid w:val="003C1B7E"/>
    <w:rsid w:val="003C1DBC"/>
    <w:rsid w:val="003C42F1"/>
    <w:rsid w:val="003C5539"/>
    <w:rsid w:val="003C5E3D"/>
    <w:rsid w:val="003C6A5E"/>
    <w:rsid w:val="003C709C"/>
    <w:rsid w:val="003C7785"/>
    <w:rsid w:val="003C79F9"/>
    <w:rsid w:val="003C7D86"/>
    <w:rsid w:val="003D051C"/>
    <w:rsid w:val="003D08B7"/>
    <w:rsid w:val="003D0916"/>
    <w:rsid w:val="003D0E14"/>
    <w:rsid w:val="003D1EEC"/>
    <w:rsid w:val="003D2027"/>
    <w:rsid w:val="003D2C03"/>
    <w:rsid w:val="003D4ACE"/>
    <w:rsid w:val="003D4F2E"/>
    <w:rsid w:val="003D529B"/>
    <w:rsid w:val="003D536D"/>
    <w:rsid w:val="003D5EA6"/>
    <w:rsid w:val="003D5F78"/>
    <w:rsid w:val="003D614B"/>
    <w:rsid w:val="003E03C0"/>
    <w:rsid w:val="003E10F3"/>
    <w:rsid w:val="003E2686"/>
    <w:rsid w:val="003E2E96"/>
    <w:rsid w:val="003E33DF"/>
    <w:rsid w:val="003E422B"/>
    <w:rsid w:val="003E50A2"/>
    <w:rsid w:val="003E510C"/>
    <w:rsid w:val="003E547F"/>
    <w:rsid w:val="003E67D9"/>
    <w:rsid w:val="003E7961"/>
    <w:rsid w:val="003E7AD4"/>
    <w:rsid w:val="003E7FA7"/>
    <w:rsid w:val="003F22D8"/>
    <w:rsid w:val="003F23B6"/>
    <w:rsid w:val="003F277B"/>
    <w:rsid w:val="003F3AE4"/>
    <w:rsid w:val="003F49CC"/>
    <w:rsid w:val="003F4A19"/>
    <w:rsid w:val="003F5353"/>
    <w:rsid w:val="003F5966"/>
    <w:rsid w:val="003F62DB"/>
    <w:rsid w:val="003F6D5C"/>
    <w:rsid w:val="003F748B"/>
    <w:rsid w:val="003F7745"/>
    <w:rsid w:val="003F7CF2"/>
    <w:rsid w:val="0040034F"/>
    <w:rsid w:val="00400CE9"/>
    <w:rsid w:val="00401179"/>
    <w:rsid w:val="0040147E"/>
    <w:rsid w:val="0040177D"/>
    <w:rsid w:val="00401DD7"/>
    <w:rsid w:val="004022A9"/>
    <w:rsid w:val="004023C4"/>
    <w:rsid w:val="00403508"/>
    <w:rsid w:val="00404EDD"/>
    <w:rsid w:val="00405A3D"/>
    <w:rsid w:val="00407000"/>
    <w:rsid w:val="004073FB"/>
    <w:rsid w:val="00407430"/>
    <w:rsid w:val="00407CF8"/>
    <w:rsid w:val="00410137"/>
    <w:rsid w:val="004112BC"/>
    <w:rsid w:val="00411D5D"/>
    <w:rsid w:val="00411EB5"/>
    <w:rsid w:val="00412845"/>
    <w:rsid w:val="00413C23"/>
    <w:rsid w:val="00413E44"/>
    <w:rsid w:val="00414A19"/>
    <w:rsid w:val="0041586D"/>
    <w:rsid w:val="0041690B"/>
    <w:rsid w:val="00416D15"/>
    <w:rsid w:val="0041738D"/>
    <w:rsid w:val="00417A26"/>
    <w:rsid w:val="00417A72"/>
    <w:rsid w:val="004207DD"/>
    <w:rsid w:val="00421B87"/>
    <w:rsid w:val="00422B39"/>
    <w:rsid w:val="0042384E"/>
    <w:rsid w:val="00423D22"/>
    <w:rsid w:val="00425458"/>
    <w:rsid w:val="0042559B"/>
    <w:rsid w:val="00425837"/>
    <w:rsid w:val="00425B99"/>
    <w:rsid w:val="00425D66"/>
    <w:rsid w:val="00425D89"/>
    <w:rsid w:val="00425DB1"/>
    <w:rsid w:val="00425E87"/>
    <w:rsid w:val="00426A89"/>
    <w:rsid w:val="004276C6"/>
    <w:rsid w:val="00427D56"/>
    <w:rsid w:val="004305EA"/>
    <w:rsid w:val="00431A37"/>
    <w:rsid w:val="00431D4A"/>
    <w:rsid w:val="0043272E"/>
    <w:rsid w:val="0043363B"/>
    <w:rsid w:val="00433C02"/>
    <w:rsid w:val="0043567C"/>
    <w:rsid w:val="00435B7C"/>
    <w:rsid w:val="00436BE7"/>
    <w:rsid w:val="00436D60"/>
    <w:rsid w:val="00437437"/>
    <w:rsid w:val="00437FF8"/>
    <w:rsid w:val="004401EC"/>
    <w:rsid w:val="00440E30"/>
    <w:rsid w:val="004419A8"/>
    <w:rsid w:val="00441D58"/>
    <w:rsid w:val="0044340B"/>
    <w:rsid w:val="00443AE8"/>
    <w:rsid w:val="004450CA"/>
    <w:rsid w:val="00445384"/>
    <w:rsid w:val="004460FC"/>
    <w:rsid w:val="00450B6F"/>
    <w:rsid w:val="00450BAD"/>
    <w:rsid w:val="00450F7A"/>
    <w:rsid w:val="0045163F"/>
    <w:rsid w:val="0045197B"/>
    <w:rsid w:val="00451FC3"/>
    <w:rsid w:val="0045244C"/>
    <w:rsid w:val="00452817"/>
    <w:rsid w:val="00452B87"/>
    <w:rsid w:val="00454A05"/>
    <w:rsid w:val="00455CF0"/>
    <w:rsid w:val="0045606E"/>
    <w:rsid w:val="00456DD6"/>
    <w:rsid w:val="00457CDF"/>
    <w:rsid w:val="00457E6D"/>
    <w:rsid w:val="004603FA"/>
    <w:rsid w:val="00460634"/>
    <w:rsid w:val="00460B97"/>
    <w:rsid w:val="0046118C"/>
    <w:rsid w:val="00461390"/>
    <w:rsid w:val="00461D99"/>
    <w:rsid w:val="00462C76"/>
    <w:rsid w:val="00462E47"/>
    <w:rsid w:val="00463B05"/>
    <w:rsid w:val="00463D1B"/>
    <w:rsid w:val="0046466E"/>
    <w:rsid w:val="00464690"/>
    <w:rsid w:val="004647B6"/>
    <w:rsid w:val="00465C0A"/>
    <w:rsid w:val="00466F71"/>
    <w:rsid w:val="0046701B"/>
    <w:rsid w:val="00467CFB"/>
    <w:rsid w:val="00467FBC"/>
    <w:rsid w:val="00470FAE"/>
    <w:rsid w:val="004710D1"/>
    <w:rsid w:val="004728E6"/>
    <w:rsid w:val="00473687"/>
    <w:rsid w:val="0047408C"/>
    <w:rsid w:val="00474823"/>
    <w:rsid w:val="0047539A"/>
    <w:rsid w:val="00475F89"/>
    <w:rsid w:val="00476496"/>
    <w:rsid w:val="00476A41"/>
    <w:rsid w:val="00476A57"/>
    <w:rsid w:val="00477169"/>
    <w:rsid w:val="00477501"/>
    <w:rsid w:val="00480E2F"/>
    <w:rsid w:val="00481115"/>
    <w:rsid w:val="00484595"/>
    <w:rsid w:val="004848E7"/>
    <w:rsid w:val="00485100"/>
    <w:rsid w:val="0048521C"/>
    <w:rsid w:val="00485263"/>
    <w:rsid w:val="004866DF"/>
    <w:rsid w:val="00486E6F"/>
    <w:rsid w:val="004908C4"/>
    <w:rsid w:val="00490D82"/>
    <w:rsid w:val="00490EB3"/>
    <w:rsid w:val="00491451"/>
    <w:rsid w:val="00491658"/>
    <w:rsid w:val="00493796"/>
    <w:rsid w:val="004939FD"/>
    <w:rsid w:val="00493B6E"/>
    <w:rsid w:val="004948AF"/>
    <w:rsid w:val="004948EA"/>
    <w:rsid w:val="00495833"/>
    <w:rsid w:val="00496081"/>
    <w:rsid w:val="0049631A"/>
    <w:rsid w:val="0049774F"/>
    <w:rsid w:val="004A286F"/>
    <w:rsid w:val="004A28DA"/>
    <w:rsid w:val="004A4DF4"/>
    <w:rsid w:val="004A5266"/>
    <w:rsid w:val="004A537A"/>
    <w:rsid w:val="004A5AF6"/>
    <w:rsid w:val="004A665E"/>
    <w:rsid w:val="004A696B"/>
    <w:rsid w:val="004A73F0"/>
    <w:rsid w:val="004B0307"/>
    <w:rsid w:val="004B03AF"/>
    <w:rsid w:val="004B0BA7"/>
    <w:rsid w:val="004B13AA"/>
    <w:rsid w:val="004B1597"/>
    <w:rsid w:val="004B176B"/>
    <w:rsid w:val="004B1F55"/>
    <w:rsid w:val="004B20B6"/>
    <w:rsid w:val="004B218B"/>
    <w:rsid w:val="004B22C0"/>
    <w:rsid w:val="004B2D96"/>
    <w:rsid w:val="004B2F2C"/>
    <w:rsid w:val="004B33D3"/>
    <w:rsid w:val="004B37BB"/>
    <w:rsid w:val="004B409F"/>
    <w:rsid w:val="004B50ED"/>
    <w:rsid w:val="004B6746"/>
    <w:rsid w:val="004B73BA"/>
    <w:rsid w:val="004B7FE8"/>
    <w:rsid w:val="004C00CA"/>
    <w:rsid w:val="004C09A0"/>
    <w:rsid w:val="004C2143"/>
    <w:rsid w:val="004C22AF"/>
    <w:rsid w:val="004C2FF4"/>
    <w:rsid w:val="004C3DEE"/>
    <w:rsid w:val="004C4260"/>
    <w:rsid w:val="004C56F8"/>
    <w:rsid w:val="004C6113"/>
    <w:rsid w:val="004D0614"/>
    <w:rsid w:val="004D1D87"/>
    <w:rsid w:val="004D1F22"/>
    <w:rsid w:val="004D2245"/>
    <w:rsid w:val="004D2456"/>
    <w:rsid w:val="004D31B7"/>
    <w:rsid w:val="004D3778"/>
    <w:rsid w:val="004D4E4C"/>
    <w:rsid w:val="004D5A15"/>
    <w:rsid w:val="004D6F67"/>
    <w:rsid w:val="004D7205"/>
    <w:rsid w:val="004D730F"/>
    <w:rsid w:val="004E01E7"/>
    <w:rsid w:val="004E0A3C"/>
    <w:rsid w:val="004E184D"/>
    <w:rsid w:val="004E2956"/>
    <w:rsid w:val="004E2F22"/>
    <w:rsid w:val="004E35A8"/>
    <w:rsid w:val="004F06F8"/>
    <w:rsid w:val="004F0E1C"/>
    <w:rsid w:val="004F1A26"/>
    <w:rsid w:val="004F23E4"/>
    <w:rsid w:val="004F25D8"/>
    <w:rsid w:val="004F3045"/>
    <w:rsid w:val="004F3280"/>
    <w:rsid w:val="004F3695"/>
    <w:rsid w:val="004F36DF"/>
    <w:rsid w:val="004F445E"/>
    <w:rsid w:val="004F54BE"/>
    <w:rsid w:val="004F6600"/>
    <w:rsid w:val="004F67A1"/>
    <w:rsid w:val="004F6DC9"/>
    <w:rsid w:val="004F7AD9"/>
    <w:rsid w:val="00502492"/>
    <w:rsid w:val="00502517"/>
    <w:rsid w:val="0050343F"/>
    <w:rsid w:val="00503AFC"/>
    <w:rsid w:val="00503E85"/>
    <w:rsid w:val="00504209"/>
    <w:rsid w:val="00504409"/>
    <w:rsid w:val="00504747"/>
    <w:rsid w:val="00505213"/>
    <w:rsid w:val="005053A2"/>
    <w:rsid w:val="00505700"/>
    <w:rsid w:val="005063A1"/>
    <w:rsid w:val="00507459"/>
    <w:rsid w:val="0051012B"/>
    <w:rsid w:val="005103C6"/>
    <w:rsid w:val="00510564"/>
    <w:rsid w:val="00510EF5"/>
    <w:rsid w:val="0051128B"/>
    <w:rsid w:val="00511FA3"/>
    <w:rsid w:val="0051282F"/>
    <w:rsid w:val="00512966"/>
    <w:rsid w:val="00512B59"/>
    <w:rsid w:val="00512B63"/>
    <w:rsid w:val="005130F8"/>
    <w:rsid w:val="0051373C"/>
    <w:rsid w:val="00513B38"/>
    <w:rsid w:val="005156BA"/>
    <w:rsid w:val="0051650B"/>
    <w:rsid w:val="00516F6D"/>
    <w:rsid w:val="00520364"/>
    <w:rsid w:val="00520EE7"/>
    <w:rsid w:val="00521974"/>
    <w:rsid w:val="00527F30"/>
    <w:rsid w:val="005301F2"/>
    <w:rsid w:val="00530697"/>
    <w:rsid w:val="00531982"/>
    <w:rsid w:val="0053200E"/>
    <w:rsid w:val="005321BC"/>
    <w:rsid w:val="00532640"/>
    <w:rsid w:val="00533411"/>
    <w:rsid w:val="005341EF"/>
    <w:rsid w:val="0053451E"/>
    <w:rsid w:val="00534565"/>
    <w:rsid w:val="005347D1"/>
    <w:rsid w:val="00534BA8"/>
    <w:rsid w:val="005363B4"/>
    <w:rsid w:val="00536910"/>
    <w:rsid w:val="00540948"/>
    <w:rsid w:val="005418C0"/>
    <w:rsid w:val="00541BBF"/>
    <w:rsid w:val="005420DC"/>
    <w:rsid w:val="00542F3A"/>
    <w:rsid w:val="00543097"/>
    <w:rsid w:val="00543230"/>
    <w:rsid w:val="005438AC"/>
    <w:rsid w:val="005452B0"/>
    <w:rsid w:val="00546FAC"/>
    <w:rsid w:val="00546FF7"/>
    <w:rsid w:val="00551C09"/>
    <w:rsid w:val="00551E6C"/>
    <w:rsid w:val="00551F8F"/>
    <w:rsid w:val="00552453"/>
    <w:rsid w:val="005525AD"/>
    <w:rsid w:val="00553113"/>
    <w:rsid w:val="005531AC"/>
    <w:rsid w:val="0055346B"/>
    <w:rsid w:val="005538F9"/>
    <w:rsid w:val="00553E8E"/>
    <w:rsid w:val="005548E3"/>
    <w:rsid w:val="00555962"/>
    <w:rsid w:val="00555EFE"/>
    <w:rsid w:val="005563FE"/>
    <w:rsid w:val="0055677B"/>
    <w:rsid w:val="00557869"/>
    <w:rsid w:val="00557AC1"/>
    <w:rsid w:val="00557DEC"/>
    <w:rsid w:val="00560196"/>
    <w:rsid w:val="00560690"/>
    <w:rsid w:val="00562264"/>
    <w:rsid w:val="005623DB"/>
    <w:rsid w:val="00562810"/>
    <w:rsid w:val="00562E72"/>
    <w:rsid w:val="005632E3"/>
    <w:rsid w:val="00565061"/>
    <w:rsid w:val="0056616E"/>
    <w:rsid w:val="005661D8"/>
    <w:rsid w:val="00567AE9"/>
    <w:rsid w:val="00571094"/>
    <w:rsid w:val="00572338"/>
    <w:rsid w:val="00573573"/>
    <w:rsid w:val="00573B68"/>
    <w:rsid w:val="00573F7E"/>
    <w:rsid w:val="00574398"/>
    <w:rsid w:val="005743BF"/>
    <w:rsid w:val="005748ED"/>
    <w:rsid w:val="00574B51"/>
    <w:rsid w:val="005753FF"/>
    <w:rsid w:val="00575975"/>
    <w:rsid w:val="00576841"/>
    <w:rsid w:val="00576FBA"/>
    <w:rsid w:val="005770CC"/>
    <w:rsid w:val="005773E3"/>
    <w:rsid w:val="00580F8D"/>
    <w:rsid w:val="005811EA"/>
    <w:rsid w:val="00583E1C"/>
    <w:rsid w:val="00584148"/>
    <w:rsid w:val="0058460A"/>
    <w:rsid w:val="00584A4B"/>
    <w:rsid w:val="00584C8E"/>
    <w:rsid w:val="00585261"/>
    <w:rsid w:val="005858D3"/>
    <w:rsid w:val="00586AE2"/>
    <w:rsid w:val="0058717E"/>
    <w:rsid w:val="0059000A"/>
    <w:rsid w:val="005905AD"/>
    <w:rsid w:val="0059074C"/>
    <w:rsid w:val="00590E07"/>
    <w:rsid w:val="00590E3A"/>
    <w:rsid w:val="0059124D"/>
    <w:rsid w:val="0059170C"/>
    <w:rsid w:val="00591896"/>
    <w:rsid w:val="00593E72"/>
    <w:rsid w:val="005946CD"/>
    <w:rsid w:val="00594887"/>
    <w:rsid w:val="00594B91"/>
    <w:rsid w:val="005967E6"/>
    <w:rsid w:val="0059714B"/>
    <w:rsid w:val="00597456"/>
    <w:rsid w:val="00597D8F"/>
    <w:rsid w:val="00597FE3"/>
    <w:rsid w:val="005A0A4E"/>
    <w:rsid w:val="005A0B0C"/>
    <w:rsid w:val="005A1D65"/>
    <w:rsid w:val="005A23B8"/>
    <w:rsid w:val="005A2C78"/>
    <w:rsid w:val="005A336C"/>
    <w:rsid w:val="005A36F5"/>
    <w:rsid w:val="005A41F0"/>
    <w:rsid w:val="005A4702"/>
    <w:rsid w:val="005A4956"/>
    <w:rsid w:val="005A4961"/>
    <w:rsid w:val="005A4CF3"/>
    <w:rsid w:val="005A5514"/>
    <w:rsid w:val="005A57DD"/>
    <w:rsid w:val="005A68DE"/>
    <w:rsid w:val="005A6A29"/>
    <w:rsid w:val="005A7891"/>
    <w:rsid w:val="005A7B0D"/>
    <w:rsid w:val="005B0EEE"/>
    <w:rsid w:val="005B11C8"/>
    <w:rsid w:val="005B14C0"/>
    <w:rsid w:val="005B23F6"/>
    <w:rsid w:val="005B2BEE"/>
    <w:rsid w:val="005B3F8E"/>
    <w:rsid w:val="005B6024"/>
    <w:rsid w:val="005C01D4"/>
    <w:rsid w:val="005C041B"/>
    <w:rsid w:val="005C0887"/>
    <w:rsid w:val="005C1881"/>
    <w:rsid w:val="005C2012"/>
    <w:rsid w:val="005C25E2"/>
    <w:rsid w:val="005C417D"/>
    <w:rsid w:val="005C4519"/>
    <w:rsid w:val="005C49AE"/>
    <w:rsid w:val="005C5C8C"/>
    <w:rsid w:val="005C5F5C"/>
    <w:rsid w:val="005C6DF3"/>
    <w:rsid w:val="005C718D"/>
    <w:rsid w:val="005D0083"/>
    <w:rsid w:val="005D00F7"/>
    <w:rsid w:val="005D0ABA"/>
    <w:rsid w:val="005D0AE6"/>
    <w:rsid w:val="005D165B"/>
    <w:rsid w:val="005D1DA7"/>
    <w:rsid w:val="005D1E15"/>
    <w:rsid w:val="005D2E4D"/>
    <w:rsid w:val="005D4890"/>
    <w:rsid w:val="005D4E1E"/>
    <w:rsid w:val="005E0262"/>
    <w:rsid w:val="005E075E"/>
    <w:rsid w:val="005E2182"/>
    <w:rsid w:val="005E2B33"/>
    <w:rsid w:val="005E2ECD"/>
    <w:rsid w:val="005E2F14"/>
    <w:rsid w:val="005E31F4"/>
    <w:rsid w:val="005E44FA"/>
    <w:rsid w:val="005E4C67"/>
    <w:rsid w:val="005E4C85"/>
    <w:rsid w:val="005E588E"/>
    <w:rsid w:val="005E6C14"/>
    <w:rsid w:val="005E6D88"/>
    <w:rsid w:val="005E6EC2"/>
    <w:rsid w:val="005E777D"/>
    <w:rsid w:val="005F03D8"/>
    <w:rsid w:val="005F0439"/>
    <w:rsid w:val="005F08C4"/>
    <w:rsid w:val="005F2235"/>
    <w:rsid w:val="005F23F9"/>
    <w:rsid w:val="005F26D3"/>
    <w:rsid w:val="005F2BAA"/>
    <w:rsid w:val="005F3654"/>
    <w:rsid w:val="005F3C66"/>
    <w:rsid w:val="005F533C"/>
    <w:rsid w:val="005F58AA"/>
    <w:rsid w:val="005F60E7"/>
    <w:rsid w:val="005F6358"/>
    <w:rsid w:val="005F66AD"/>
    <w:rsid w:val="005F6AAE"/>
    <w:rsid w:val="005F6F09"/>
    <w:rsid w:val="005F7030"/>
    <w:rsid w:val="005F72A5"/>
    <w:rsid w:val="005F7EF0"/>
    <w:rsid w:val="006001C6"/>
    <w:rsid w:val="006008F7"/>
    <w:rsid w:val="00601A3B"/>
    <w:rsid w:val="0060249A"/>
    <w:rsid w:val="006026DF"/>
    <w:rsid w:val="006029E0"/>
    <w:rsid w:val="00602E27"/>
    <w:rsid w:val="00604407"/>
    <w:rsid w:val="006048C5"/>
    <w:rsid w:val="0060675E"/>
    <w:rsid w:val="00606BB2"/>
    <w:rsid w:val="00606BDE"/>
    <w:rsid w:val="00607A78"/>
    <w:rsid w:val="00610002"/>
    <w:rsid w:val="00610108"/>
    <w:rsid w:val="0061036E"/>
    <w:rsid w:val="0061060D"/>
    <w:rsid w:val="00611E33"/>
    <w:rsid w:val="00612EAC"/>
    <w:rsid w:val="00614AAA"/>
    <w:rsid w:val="00614F80"/>
    <w:rsid w:val="00615038"/>
    <w:rsid w:val="0061538B"/>
    <w:rsid w:val="006160D5"/>
    <w:rsid w:val="0061647D"/>
    <w:rsid w:val="006167B8"/>
    <w:rsid w:val="00616981"/>
    <w:rsid w:val="00616E1D"/>
    <w:rsid w:val="00617AC7"/>
    <w:rsid w:val="00617FF7"/>
    <w:rsid w:val="006211F3"/>
    <w:rsid w:val="00621DA3"/>
    <w:rsid w:val="006227D4"/>
    <w:rsid w:val="00623358"/>
    <w:rsid w:val="00624F39"/>
    <w:rsid w:val="006253FB"/>
    <w:rsid w:val="0062559C"/>
    <w:rsid w:val="00625BA4"/>
    <w:rsid w:val="00625D54"/>
    <w:rsid w:val="0062729F"/>
    <w:rsid w:val="0062750F"/>
    <w:rsid w:val="006304A8"/>
    <w:rsid w:val="00630F33"/>
    <w:rsid w:val="00631462"/>
    <w:rsid w:val="0063197F"/>
    <w:rsid w:val="006324A5"/>
    <w:rsid w:val="006325EE"/>
    <w:rsid w:val="00633266"/>
    <w:rsid w:val="006332F1"/>
    <w:rsid w:val="0063332F"/>
    <w:rsid w:val="006337EB"/>
    <w:rsid w:val="0063446E"/>
    <w:rsid w:val="006344EE"/>
    <w:rsid w:val="00634601"/>
    <w:rsid w:val="00634F68"/>
    <w:rsid w:val="00635211"/>
    <w:rsid w:val="0063615E"/>
    <w:rsid w:val="00636355"/>
    <w:rsid w:val="00636739"/>
    <w:rsid w:val="006368C4"/>
    <w:rsid w:val="00636D19"/>
    <w:rsid w:val="00636EC4"/>
    <w:rsid w:val="00640EE6"/>
    <w:rsid w:val="0064151A"/>
    <w:rsid w:val="00641617"/>
    <w:rsid w:val="00641C0B"/>
    <w:rsid w:val="0064295C"/>
    <w:rsid w:val="00643C64"/>
    <w:rsid w:val="0064499E"/>
    <w:rsid w:val="00644EC4"/>
    <w:rsid w:val="00645BD9"/>
    <w:rsid w:val="00645D18"/>
    <w:rsid w:val="00646792"/>
    <w:rsid w:val="00647599"/>
    <w:rsid w:val="00647742"/>
    <w:rsid w:val="00647B16"/>
    <w:rsid w:val="00647EF8"/>
    <w:rsid w:val="00650ADA"/>
    <w:rsid w:val="00650D7D"/>
    <w:rsid w:val="006534A9"/>
    <w:rsid w:val="00654896"/>
    <w:rsid w:val="00654B8D"/>
    <w:rsid w:val="00654D1E"/>
    <w:rsid w:val="00655C34"/>
    <w:rsid w:val="00657185"/>
    <w:rsid w:val="006573A4"/>
    <w:rsid w:val="00661974"/>
    <w:rsid w:val="006629EF"/>
    <w:rsid w:val="00663ABA"/>
    <w:rsid w:val="00663CD5"/>
    <w:rsid w:val="00663EF5"/>
    <w:rsid w:val="00664CD1"/>
    <w:rsid w:val="0066613A"/>
    <w:rsid w:val="00666BA8"/>
    <w:rsid w:val="00667428"/>
    <w:rsid w:val="00670EE1"/>
    <w:rsid w:val="0067111E"/>
    <w:rsid w:val="006711CD"/>
    <w:rsid w:val="00671FA3"/>
    <w:rsid w:val="00672144"/>
    <w:rsid w:val="0067247B"/>
    <w:rsid w:val="006747A7"/>
    <w:rsid w:val="00674863"/>
    <w:rsid w:val="00674FCF"/>
    <w:rsid w:val="006752F2"/>
    <w:rsid w:val="006769D1"/>
    <w:rsid w:val="006776B0"/>
    <w:rsid w:val="00680217"/>
    <w:rsid w:val="0068024E"/>
    <w:rsid w:val="00680537"/>
    <w:rsid w:val="00680E07"/>
    <w:rsid w:val="006816D8"/>
    <w:rsid w:val="00682DF1"/>
    <w:rsid w:val="00683F1E"/>
    <w:rsid w:val="00684936"/>
    <w:rsid w:val="00684A37"/>
    <w:rsid w:val="006850FB"/>
    <w:rsid w:val="00685CEA"/>
    <w:rsid w:val="00687F00"/>
    <w:rsid w:val="006902DE"/>
    <w:rsid w:val="00690766"/>
    <w:rsid w:val="00690AFE"/>
    <w:rsid w:val="00690F79"/>
    <w:rsid w:val="0069101C"/>
    <w:rsid w:val="006912B9"/>
    <w:rsid w:val="006914AA"/>
    <w:rsid w:val="0069150D"/>
    <w:rsid w:val="006920AD"/>
    <w:rsid w:val="00693705"/>
    <w:rsid w:val="006941B3"/>
    <w:rsid w:val="00694C40"/>
    <w:rsid w:val="00694E2E"/>
    <w:rsid w:val="00695A17"/>
    <w:rsid w:val="00695C72"/>
    <w:rsid w:val="0069702D"/>
    <w:rsid w:val="00697929"/>
    <w:rsid w:val="00697B77"/>
    <w:rsid w:val="006A01A7"/>
    <w:rsid w:val="006A0327"/>
    <w:rsid w:val="006A0ED7"/>
    <w:rsid w:val="006A0F5A"/>
    <w:rsid w:val="006A2415"/>
    <w:rsid w:val="006A24C5"/>
    <w:rsid w:val="006A4F5A"/>
    <w:rsid w:val="006A5165"/>
    <w:rsid w:val="006A51F1"/>
    <w:rsid w:val="006A5693"/>
    <w:rsid w:val="006A67AE"/>
    <w:rsid w:val="006A70D3"/>
    <w:rsid w:val="006B2171"/>
    <w:rsid w:val="006B2445"/>
    <w:rsid w:val="006B2818"/>
    <w:rsid w:val="006B2E5E"/>
    <w:rsid w:val="006B30D2"/>
    <w:rsid w:val="006B319E"/>
    <w:rsid w:val="006B3F19"/>
    <w:rsid w:val="006B4FCB"/>
    <w:rsid w:val="006B5093"/>
    <w:rsid w:val="006B66A7"/>
    <w:rsid w:val="006B68E9"/>
    <w:rsid w:val="006B6D09"/>
    <w:rsid w:val="006B7273"/>
    <w:rsid w:val="006C060E"/>
    <w:rsid w:val="006C142C"/>
    <w:rsid w:val="006C1F6C"/>
    <w:rsid w:val="006C2131"/>
    <w:rsid w:val="006C2694"/>
    <w:rsid w:val="006C46FB"/>
    <w:rsid w:val="006C4770"/>
    <w:rsid w:val="006C484B"/>
    <w:rsid w:val="006C4CDE"/>
    <w:rsid w:val="006C4D89"/>
    <w:rsid w:val="006C4E08"/>
    <w:rsid w:val="006C61ED"/>
    <w:rsid w:val="006C745E"/>
    <w:rsid w:val="006C760B"/>
    <w:rsid w:val="006D065E"/>
    <w:rsid w:val="006D11DA"/>
    <w:rsid w:val="006D1917"/>
    <w:rsid w:val="006D1D52"/>
    <w:rsid w:val="006D2992"/>
    <w:rsid w:val="006D29CB"/>
    <w:rsid w:val="006D2CE5"/>
    <w:rsid w:val="006D3C33"/>
    <w:rsid w:val="006D3D0C"/>
    <w:rsid w:val="006D5C5C"/>
    <w:rsid w:val="006D6816"/>
    <w:rsid w:val="006D79D2"/>
    <w:rsid w:val="006D7BA3"/>
    <w:rsid w:val="006E07A5"/>
    <w:rsid w:val="006E1BAE"/>
    <w:rsid w:val="006E1F97"/>
    <w:rsid w:val="006E444E"/>
    <w:rsid w:val="006E4636"/>
    <w:rsid w:val="006E721E"/>
    <w:rsid w:val="006E77B1"/>
    <w:rsid w:val="006F16A6"/>
    <w:rsid w:val="006F1FB2"/>
    <w:rsid w:val="006F2F67"/>
    <w:rsid w:val="006F365E"/>
    <w:rsid w:val="006F36DD"/>
    <w:rsid w:val="006F36EC"/>
    <w:rsid w:val="006F448C"/>
    <w:rsid w:val="006F5D7A"/>
    <w:rsid w:val="006F5DB3"/>
    <w:rsid w:val="006F7C5B"/>
    <w:rsid w:val="00700621"/>
    <w:rsid w:val="00700A2A"/>
    <w:rsid w:val="00700C69"/>
    <w:rsid w:val="007025D2"/>
    <w:rsid w:val="00702720"/>
    <w:rsid w:val="00703EF3"/>
    <w:rsid w:val="00704465"/>
    <w:rsid w:val="0070483D"/>
    <w:rsid w:val="0070590E"/>
    <w:rsid w:val="00705BC0"/>
    <w:rsid w:val="00707DEF"/>
    <w:rsid w:val="00710297"/>
    <w:rsid w:val="00710823"/>
    <w:rsid w:val="00711563"/>
    <w:rsid w:val="0071159C"/>
    <w:rsid w:val="00711D33"/>
    <w:rsid w:val="00712998"/>
    <w:rsid w:val="007136D9"/>
    <w:rsid w:val="007139A2"/>
    <w:rsid w:val="00713B71"/>
    <w:rsid w:val="0071473F"/>
    <w:rsid w:val="00714997"/>
    <w:rsid w:val="00714ADD"/>
    <w:rsid w:val="00714B5B"/>
    <w:rsid w:val="00715AFA"/>
    <w:rsid w:val="00715EE1"/>
    <w:rsid w:val="0071607E"/>
    <w:rsid w:val="00716470"/>
    <w:rsid w:val="0071656F"/>
    <w:rsid w:val="0071797E"/>
    <w:rsid w:val="00717982"/>
    <w:rsid w:val="00717A20"/>
    <w:rsid w:val="00720101"/>
    <w:rsid w:val="00720528"/>
    <w:rsid w:val="00720BA7"/>
    <w:rsid w:val="00720C23"/>
    <w:rsid w:val="0072111A"/>
    <w:rsid w:val="00721992"/>
    <w:rsid w:val="007222D7"/>
    <w:rsid w:val="00722C6B"/>
    <w:rsid w:val="007231AD"/>
    <w:rsid w:val="0072464C"/>
    <w:rsid w:val="00724DC7"/>
    <w:rsid w:val="00725A2A"/>
    <w:rsid w:val="007260BB"/>
    <w:rsid w:val="00726D58"/>
    <w:rsid w:val="007270C0"/>
    <w:rsid w:val="007309B3"/>
    <w:rsid w:val="00730F72"/>
    <w:rsid w:val="00732204"/>
    <w:rsid w:val="0073223F"/>
    <w:rsid w:val="00732E31"/>
    <w:rsid w:val="00732FFA"/>
    <w:rsid w:val="00733AC1"/>
    <w:rsid w:val="00733F8A"/>
    <w:rsid w:val="0073424E"/>
    <w:rsid w:val="00735A7A"/>
    <w:rsid w:val="00735B18"/>
    <w:rsid w:val="00737CB3"/>
    <w:rsid w:val="00737DCF"/>
    <w:rsid w:val="007407C0"/>
    <w:rsid w:val="00740AA6"/>
    <w:rsid w:val="00742271"/>
    <w:rsid w:val="00742450"/>
    <w:rsid w:val="007438B5"/>
    <w:rsid w:val="007448DD"/>
    <w:rsid w:val="007462AF"/>
    <w:rsid w:val="0075045B"/>
    <w:rsid w:val="00750EA3"/>
    <w:rsid w:val="00751DDB"/>
    <w:rsid w:val="00752038"/>
    <w:rsid w:val="0075270F"/>
    <w:rsid w:val="00752BBC"/>
    <w:rsid w:val="00752C9A"/>
    <w:rsid w:val="0075340E"/>
    <w:rsid w:val="0075433D"/>
    <w:rsid w:val="007544A0"/>
    <w:rsid w:val="0075514B"/>
    <w:rsid w:val="00756761"/>
    <w:rsid w:val="00756AD6"/>
    <w:rsid w:val="00757D3A"/>
    <w:rsid w:val="00761069"/>
    <w:rsid w:val="00761CE1"/>
    <w:rsid w:val="0076206A"/>
    <w:rsid w:val="00762463"/>
    <w:rsid w:val="00762B6A"/>
    <w:rsid w:val="007634A9"/>
    <w:rsid w:val="00763A25"/>
    <w:rsid w:val="0076450F"/>
    <w:rsid w:val="00764895"/>
    <w:rsid w:val="00764C6B"/>
    <w:rsid w:val="00764EF8"/>
    <w:rsid w:val="00765070"/>
    <w:rsid w:val="007659A0"/>
    <w:rsid w:val="0076600B"/>
    <w:rsid w:val="007663F0"/>
    <w:rsid w:val="00770DE7"/>
    <w:rsid w:val="007726FE"/>
    <w:rsid w:val="0077314B"/>
    <w:rsid w:val="007731BA"/>
    <w:rsid w:val="00773262"/>
    <w:rsid w:val="00773589"/>
    <w:rsid w:val="00774A84"/>
    <w:rsid w:val="00774B1C"/>
    <w:rsid w:val="00774F43"/>
    <w:rsid w:val="00775813"/>
    <w:rsid w:val="00775BE3"/>
    <w:rsid w:val="00776764"/>
    <w:rsid w:val="0078003D"/>
    <w:rsid w:val="007805C2"/>
    <w:rsid w:val="00780920"/>
    <w:rsid w:val="00780EC4"/>
    <w:rsid w:val="0078158F"/>
    <w:rsid w:val="00782BD6"/>
    <w:rsid w:val="00784300"/>
    <w:rsid w:val="00784421"/>
    <w:rsid w:val="00784535"/>
    <w:rsid w:val="00784B4A"/>
    <w:rsid w:val="00784ECD"/>
    <w:rsid w:val="00785376"/>
    <w:rsid w:val="0078540D"/>
    <w:rsid w:val="0078681D"/>
    <w:rsid w:val="0078691E"/>
    <w:rsid w:val="00786A57"/>
    <w:rsid w:val="00790728"/>
    <w:rsid w:val="00793C10"/>
    <w:rsid w:val="00793C31"/>
    <w:rsid w:val="0079465E"/>
    <w:rsid w:val="00794C38"/>
    <w:rsid w:val="0079539C"/>
    <w:rsid w:val="007959E7"/>
    <w:rsid w:val="00796631"/>
    <w:rsid w:val="007979BF"/>
    <w:rsid w:val="00797DAC"/>
    <w:rsid w:val="007A11D1"/>
    <w:rsid w:val="007A135D"/>
    <w:rsid w:val="007A13D4"/>
    <w:rsid w:val="007A15C7"/>
    <w:rsid w:val="007A28BF"/>
    <w:rsid w:val="007A38A7"/>
    <w:rsid w:val="007A3D69"/>
    <w:rsid w:val="007A3E97"/>
    <w:rsid w:val="007A46F4"/>
    <w:rsid w:val="007A4F95"/>
    <w:rsid w:val="007A52A6"/>
    <w:rsid w:val="007A59C1"/>
    <w:rsid w:val="007A5DED"/>
    <w:rsid w:val="007A6617"/>
    <w:rsid w:val="007A6AF2"/>
    <w:rsid w:val="007A7B14"/>
    <w:rsid w:val="007B045D"/>
    <w:rsid w:val="007B17AC"/>
    <w:rsid w:val="007B1A12"/>
    <w:rsid w:val="007B2940"/>
    <w:rsid w:val="007B29DF"/>
    <w:rsid w:val="007B365A"/>
    <w:rsid w:val="007B3A3B"/>
    <w:rsid w:val="007B54CB"/>
    <w:rsid w:val="007B6077"/>
    <w:rsid w:val="007B6DA5"/>
    <w:rsid w:val="007B7174"/>
    <w:rsid w:val="007C039C"/>
    <w:rsid w:val="007C03E3"/>
    <w:rsid w:val="007C03E4"/>
    <w:rsid w:val="007C0F49"/>
    <w:rsid w:val="007C19D0"/>
    <w:rsid w:val="007C26FC"/>
    <w:rsid w:val="007C2A56"/>
    <w:rsid w:val="007C2BC2"/>
    <w:rsid w:val="007C4010"/>
    <w:rsid w:val="007C4123"/>
    <w:rsid w:val="007C41C8"/>
    <w:rsid w:val="007C6021"/>
    <w:rsid w:val="007C6CC5"/>
    <w:rsid w:val="007C720E"/>
    <w:rsid w:val="007D0117"/>
    <w:rsid w:val="007D0C2F"/>
    <w:rsid w:val="007D1237"/>
    <w:rsid w:val="007D12E3"/>
    <w:rsid w:val="007D1382"/>
    <w:rsid w:val="007D1B62"/>
    <w:rsid w:val="007D1DD8"/>
    <w:rsid w:val="007D2609"/>
    <w:rsid w:val="007D337C"/>
    <w:rsid w:val="007D376C"/>
    <w:rsid w:val="007D4568"/>
    <w:rsid w:val="007D5829"/>
    <w:rsid w:val="007D599B"/>
    <w:rsid w:val="007D5AF4"/>
    <w:rsid w:val="007D60F6"/>
    <w:rsid w:val="007D6124"/>
    <w:rsid w:val="007D652E"/>
    <w:rsid w:val="007D6E12"/>
    <w:rsid w:val="007D6F56"/>
    <w:rsid w:val="007D6F90"/>
    <w:rsid w:val="007D7DB4"/>
    <w:rsid w:val="007E03E6"/>
    <w:rsid w:val="007E1B06"/>
    <w:rsid w:val="007E1C6C"/>
    <w:rsid w:val="007E2127"/>
    <w:rsid w:val="007E3ABE"/>
    <w:rsid w:val="007E4298"/>
    <w:rsid w:val="007E543D"/>
    <w:rsid w:val="007E6251"/>
    <w:rsid w:val="007E63F0"/>
    <w:rsid w:val="007E6470"/>
    <w:rsid w:val="007E649D"/>
    <w:rsid w:val="007E7025"/>
    <w:rsid w:val="007F0247"/>
    <w:rsid w:val="007F2857"/>
    <w:rsid w:val="007F2D18"/>
    <w:rsid w:val="007F302E"/>
    <w:rsid w:val="007F36D9"/>
    <w:rsid w:val="007F3BD6"/>
    <w:rsid w:val="007F3F81"/>
    <w:rsid w:val="007F40F1"/>
    <w:rsid w:val="007F472B"/>
    <w:rsid w:val="007F48B6"/>
    <w:rsid w:val="007F4CE7"/>
    <w:rsid w:val="007F4DD3"/>
    <w:rsid w:val="007F50A4"/>
    <w:rsid w:val="007F530B"/>
    <w:rsid w:val="007F5C6D"/>
    <w:rsid w:val="007F6649"/>
    <w:rsid w:val="007F67A5"/>
    <w:rsid w:val="007F6E8E"/>
    <w:rsid w:val="008006DB"/>
    <w:rsid w:val="008014BE"/>
    <w:rsid w:val="00801693"/>
    <w:rsid w:val="00801CF6"/>
    <w:rsid w:val="00802B8D"/>
    <w:rsid w:val="00802F24"/>
    <w:rsid w:val="00804A58"/>
    <w:rsid w:val="00805C69"/>
    <w:rsid w:val="0080778D"/>
    <w:rsid w:val="00810A90"/>
    <w:rsid w:val="00810AD6"/>
    <w:rsid w:val="008133BE"/>
    <w:rsid w:val="008137C5"/>
    <w:rsid w:val="00813AA6"/>
    <w:rsid w:val="008147DB"/>
    <w:rsid w:val="00816729"/>
    <w:rsid w:val="00822FB9"/>
    <w:rsid w:val="00822FE7"/>
    <w:rsid w:val="0082357F"/>
    <w:rsid w:val="00823F93"/>
    <w:rsid w:val="00824088"/>
    <w:rsid w:val="00824571"/>
    <w:rsid w:val="00824C9A"/>
    <w:rsid w:val="00824FCB"/>
    <w:rsid w:val="00825126"/>
    <w:rsid w:val="00825D92"/>
    <w:rsid w:val="00826519"/>
    <w:rsid w:val="00831112"/>
    <w:rsid w:val="0083128F"/>
    <w:rsid w:val="00831926"/>
    <w:rsid w:val="00831DEA"/>
    <w:rsid w:val="00831E90"/>
    <w:rsid w:val="00832045"/>
    <w:rsid w:val="00832478"/>
    <w:rsid w:val="00832659"/>
    <w:rsid w:val="008326B0"/>
    <w:rsid w:val="00833C60"/>
    <w:rsid w:val="00833DF8"/>
    <w:rsid w:val="00833E5D"/>
    <w:rsid w:val="00834149"/>
    <w:rsid w:val="00834AF1"/>
    <w:rsid w:val="008350A4"/>
    <w:rsid w:val="00835649"/>
    <w:rsid w:val="008358F4"/>
    <w:rsid w:val="00837B3D"/>
    <w:rsid w:val="008407BA"/>
    <w:rsid w:val="00841142"/>
    <w:rsid w:val="00841888"/>
    <w:rsid w:val="00841F5E"/>
    <w:rsid w:val="00842004"/>
    <w:rsid w:val="00843120"/>
    <w:rsid w:val="00843126"/>
    <w:rsid w:val="00844E97"/>
    <w:rsid w:val="00844F8B"/>
    <w:rsid w:val="008453B6"/>
    <w:rsid w:val="00846665"/>
    <w:rsid w:val="00846D35"/>
    <w:rsid w:val="00847369"/>
    <w:rsid w:val="00847D83"/>
    <w:rsid w:val="008505B7"/>
    <w:rsid w:val="008515B7"/>
    <w:rsid w:val="00852BB9"/>
    <w:rsid w:val="00854FBB"/>
    <w:rsid w:val="00855D1F"/>
    <w:rsid w:val="00855E88"/>
    <w:rsid w:val="00857EDC"/>
    <w:rsid w:val="00857F58"/>
    <w:rsid w:val="0086145B"/>
    <w:rsid w:val="00861489"/>
    <w:rsid w:val="00861A22"/>
    <w:rsid w:val="00862836"/>
    <w:rsid w:val="00862EF5"/>
    <w:rsid w:val="008630DC"/>
    <w:rsid w:val="00863308"/>
    <w:rsid w:val="00863AF5"/>
    <w:rsid w:val="008643FF"/>
    <w:rsid w:val="008660E7"/>
    <w:rsid w:val="008666C4"/>
    <w:rsid w:val="00867AD1"/>
    <w:rsid w:val="0087046D"/>
    <w:rsid w:val="00870669"/>
    <w:rsid w:val="0087082C"/>
    <w:rsid w:val="008717C2"/>
    <w:rsid w:val="00871F3D"/>
    <w:rsid w:val="0087364B"/>
    <w:rsid w:val="0087372E"/>
    <w:rsid w:val="00874848"/>
    <w:rsid w:val="00874C4D"/>
    <w:rsid w:val="008754B6"/>
    <w:rsid w:val="00875BDA"/>
    <w:rsid w:val="00875FE5"/>
    <w:rsid w:val="0088042E"/>
    <w:rsid w:val="00881229"/>
    <w:rsid w:val="00881FFC"/>
    <w:rsid w:val="00883827"/>
    <w:rsid w:val="00883F30"/>
    <w:rsid w:val="008840AA"/>
    <w:rsid w:val="008845FB"/>
    <w:rsid w:val="0088534D"/>
    <w:rsid w:val="00885B1E"/>
    <w:rsid w:val="00887844"/>
    <w:rsid w:val="00890160"/>
    <w:rsid w:val="00890F4D"/>
    <w:rsid w:val="008918F7"/>
    <w:rsid w:val="00891C93"/>
    <w:rsid w:val="00891CC1"/>
    <w:rsid w:val="0089253B"/>
    <w:rsid w:val="008925B7"/>
    <w:rsid w:val="00892882"/>
    <w:rsid w:val="00892C72"/>
    <w:rsid w:val="00893678"/>
    <w:rsid w:val="008937BC"/>
    <w:rsid w:val="00893E45"/>
    <w:rsid w:val="00896786"/>
    <w:rsid w:val="008972BD"/>
    <w:rsid w:val="008973B1"/>
    <w:rsid w:val="008979F4"/>
    <w:rsid w:val="00897A69"/>
    <w:rsid w:val="008A029F"/>
    <w:rsid w:val="008A03D6"/>
    <w:rsid w:val="008A1E98"/>
    <w:rsid w:val="008A2167"/>
    <w:rsid w:val="008A25EC"/>
    <w:rsid w:val="008A265D"/>
    <w:rsid w:val="008A2B11"/>
    <w:rsid w:val="008A32BF"/>
    <w:rsid w:val="008A58D1"/>
    <w:rsid w:val="008A6063"/>
    <w:rsid w:val="008A65D5"/>
    <w:rsid w:val="008A6901"/>
    <w:rsid w:val="008A6A25"/>
    <w:rsid w:val="008A6DAF"/>
    <w:rsid w:val="008A6EFE"/>
    <w:rsid w:val="008A7ADE"/>
    <w:rsid w:val="008B150C"/>
    <w:rsid w:val="008B28C9"/>
    <w:rsid w:val="008B3DBE"/>
    <w:rsid w:val="008B4910"/>
    <w:rsid w:val="008B4C50"/>
    <w:rsid w:val="008B5ADF"/>
    <w:rsid w:val="008B6742"/>
    <w:rsid w:val="008B6BAF"/>
    <w:rsid w:val="008B742F"/>
    <w:rsid w:val="008B7B8F"/>
    <w:rsid w:val="008B7F82"/>
    <w:rsid w:val="008C01FD"/>
    <w:rsid w:val="008C190F"/>
    <w:rsid w:val="008C244C"/>
    <w:rsid w:val="008C40B1"/>
    <w:rsid w:val="008C4F80"/>
    <w:rsid w:val="008C5846"/>
    <w:rsid w:val="008C6010"/>
    <w:rsid w:val="008C66BA"/>
    <w:rsid w:val="008C7E24"/>
    <w:rsid w:val="008D0071"/>
    <w:rsid w:val="008D2656"/>
    <w:rsid w:val="008D2D24"/>
    <w:rsid w:val="008D2F14"/>
    <w:rsid w:val="008D3019"/>
    <w:rsid w:val="008D31A7"/>
    <w:rsid w:val="008D32BD"/>
    <w:rsid w:val="008D4C90"/>
    <w:rsid w:val="008D6875"/>
    <w:rsid w:val="008D71E1"/>
    <w:rsid w:val="008E0078"/>
    <w:rsid w:val="008E0199"/>
    <w:rsid w:val="008E04F4"/>
    <w:rsid w:val="008E07D3"/>
    <w:rsid w:val="008E15CF"/>
    <w:rsid w:val="008E3AF6"/>
    <w:rsid w:val="008E424F"/>
    <w:rsid w:val="008E4535"/>
    <w:rsid w:val="008E507E"/>
    <w:rsid w:val="008E54B7"/>
    <w:rsid w:val="008E5D78"/>
    <w:rsid w:val="008E6D0F"/>
    <w:rsid w:val="008E7461"/>
    <w:rsid w:val="008F0A2B"/>
    <w:rsid w:val="008F0AC1"/>
    <w:rsid w:val="008F1E84"/>
    <w:rsid w:val="008F1EA5"/>
    <w:rsid w:val="008F1F36"/>
    <w:rsid w:val="008F25DA"/>
    <w:rsid w:val="008F2A27"/>
    <w:rsid w:val="008F2D9F"/>
    <w:rsid w:val="008F4564"/>
    <w:rsid w:val="008F47C1"/>
    <w:rsid w:val="008F5826"/>
    <w:rsid w:val="008F5CA0"/>
    <w:rsid w:val="008F662D"/>
    <w:rsid w:val="008F6833"/>
    <w:rsid w:val="008F69C3"/>
    <w:rsid w:val="008F6C60"/>
    <w:rsid w:val="008F73D5"/>
    <w:rsid w:val="008F741B"/>
    <w:rsid w:val="009008F5"/>
    <w:rsid w:val="00901B2F"/>
    <w:rsid w:val="009048A2"/>
    <w:rsid w:val="00904C6C"/>
    <w:rsid w:val="00904EC1"/>
    <w:rsid w:val="00904EFB"/>
    <w:rsid w:val="00906B5D"/>
    <w:rsid w:val="00907302"/>
    <w:rsid w:val="00907702"/>
    <w:rsid w:val="0091034B"/>
    <w:rsid w:val="0091069C"/>
    <w:rsid w:val="00910B4F"/>
    <w:rsid w:val="0091194E"/>
    <w:rsid w:val="009119FE"/>
    <w:rsid w:val="00911D06"/>
    <w:rsid w:val="00911EC2"/>
    <w:rsid w:val="00912A17"/>
    <w:rsid w:val="0091494B"/>
    <w:rsid w:val="00914BDC"/>
    <w:rsid w:val="009162E1"/>
    <w:rsid w:val="009165E7"/>
    <w:rsid w:val="00917780"/>
    <w:rsid w:val="00917FB3"/>
    <w:rsid w:val="00920573"/>
    <w:rsid w:val="009213EF"/>
    <w:rsid w:val="00921A21"/>
    <w:rsid w:val="0092300F"/>
    <w:rsid w:val="009230D6"/>
    <w:rsid w:val="00923F84"/>
    <w:rsid w:val="00924AA8"/>
    <w:rsid w:val="00925755"/>
    <w:rsid w:val="00926146"/>
    <w:rsid w:val="00926822"/>
    <w:rsid w:val="009268FE"/>
    <w:rsid w:val="00926F32"/>
    <w:rsid w:val="00930DA9"/>
    <w:rsid w:val="009312F4"/>
    <w:rsid w:val="00931CDC"/>
    <w:rsid w:val="00931EA2"/>
    <w:rsid w:val="009327BF"/>
    <w:rsid w:val="00932888"/>
    <w:rsid w:val="00932AB0"/>
    <w:rsid w:val="009332FB"/>
    <w:rsid w:val="009338B5"/>
    <w:rsid w:val="009339F6"/>
    <w:rsid w:val="009342C4"/>
    <w:rsid w:val="009345BB"/>
    <w:rsid w:val="0093466F"/>
    <w:rsid w:val="0093543A"/>
    <w:rsid w:val="00935643"/>
    <w:rsid w:val="009367D9"/>
    <w:rsid w:val="00936D31"/>
    <w:rsid w:val="00937101"/>
    <w:rsid w:val="00937340"/>
    <w:rsid w:val="00937750"/>
    <w:rsid w:val="00937800"/>
    <w:rsid w:val="009378BA"/>
    <w:rsid w:val="009408FC"/>
    <w:rsid w:val="0094121B"/>
    <w:rsid w:val="00941B0B"/>
    <w:rsid w:val="00942A0C"/>
    <w:rsid w:val="009430F8"/>
    <w:rsid w:val="00943F78"/>
    <w:rsid w:val="00944527"/>
    <w:rsid w:val="009447DB"/>
    <w:rsid w:val="00945E10"/>
    <w:rsid w:val="009463E1"/>
    <w:rsid w:val="00947B36"/>
    <w:rsid w:val="009502A5"/>
    <w:rsid w:val="009503CA"/>
    <w:rsid w:val="00950941"/>
    <w:rsid w:val="00951204"/>
    <w:rsid w:val="00951764"/>
    <w:rsid w:val="009537BE"/>
    <w:rsid w:val="00953CDC"/>
    <w:rsid w:val="00954540"/>
    <w:rsid w:val="00954D45"/>
    <w:rsid w:val="00955961"/>
    <w:rsid w:val="00956034"/>
    <w:rsid w:val="00956EE2"/>
    <w:rsid w:val="00957730"/>
    <w:rsid w:val="0095778F"/>
    <w:rsid w:val="009578C9"/>
    <w:rsid w:val="00960814"/>
    <w:rsid w:val="00960849"/>
    <w:rsid w:val="009617D7"/>
    <w:rsid w:val="00961CDF"/>
    <w:rsid w:val="00961FA1"/>
    <w:rsid w:val="00962529"/>
    <w:rsid w:val="00964183"/>
    <w:rsid w:val="00964223"/>
    <w:rsid w:val="0096490F"/>
    <w:rsid w:val="00965909"/>
    <w:rsid w:val="00965AA6"/>
    <w:rsid w:val="00965F06"/>
    <w:rsid w:val="0096709C"/>
    <w:rsid w:val="00967DEE"/>
    <w:rsid w:val="00970FD9"/>
    <w:rsid w:val="00972126"/>
    <w:rsid w:val="00972286"/>
    <w:rsid w:val="00973620"/>
    <w:rsid w:val="009737AF"/>
    <w:rsid w:val="00973843"/>
    <w:rsid w:val="00973966"/>
    <w:rsid w:val="0097411F"/>
    <w:rsid w:val="00974A61"/>
    <w:rsid w:val="009755BF"/>
    <w:rsid w:val="00975E7A"/>
    <w:rsid w:val="00975EA1"/>
    <w:rsid w:val="009760FA"/>
    <w:rsid w:val="00976A8B"/>
    <w:rsid w:val="009805EE"/>
    <w:rsid w:val="009809D9"/>
    <w:rsid w:val="00980A2D"/>
    <w:rsid w:val="00980F40"/>
    <w:rsid w:val="009813DC"/>
    <w:rsid w:val="009816F9"/>
    <w:rsid w:val="00983A32"/>
    <w:rsid w:val="00985E08"/>
    <w:rsid w:val="00985F6F"/>
    <w:rsid w:val="00986AEF"/>
    <w:rsid w:val="0098700E"/>
    <w:rsid w:val="00987CE3"/>
    <w:rsid w:val="009910A4"/>
    <w:rsid w:val="009914FF"/>
    <w:rsid w:val="009924C3"/>
    <w:rsid w:val="00992C87"/>
    <w:rsid w:val="00993574"/>
    <w:rsid w:val="009938FA"/>
    <w:rsid w:val="00994F37"/>
    <w:rsid w:val="009958D2"/>
    <w:rsid w:val="00995DD8"/>
    <w:rsid w:val="00995E0C"/>
    <w:rsid w:val="009960A8"/>
    <w:rsid w:val="00996298"/>
    <w:rsid w:val="00996476"/>
    <w:rsid w:val="0099662E"/>
    <w:rsid w:val="009A016E"/>
    <w:rsid w:val="009A0C4B"/>
    <w:rsid w:val="009A1789"/>
    <w:rsid w:val="009A24DA"/>
    <w:rsid w:val="009A3520"/>
    <w:rsid w:val="009A387E"/>
    <w:rsid w:val="009A46DB"/>
    <w:rsid w:val="009A4F07"/>
    <w:rsid w:val="009A4FDB"/>
    <w:rsid w:val="009A6E6B"/>
    <w:rsid w:val="009A7677"/>
    <w:rsid w:val="009B01B4"/>
    <w:rsid w:val="009B0A15"/>
    <w:rsid w:val="009B0A55"/>
    <w:rsid w:val="009B1769"/>
    <w:rsid w:val="009B1F63"/>
    <w:rsid w:val="009B2BAA"/>
    <w:rsid w:val="009B3BF7"/>
    <w:rsid w:val="009B6EB3"/>
    <w:rsid w:val="009B6F64"/>
    <w:rsid w:val="009B789B"/>
    <w:rsid w:val="009B78D6"/>
    <w:rsid w:val="009B7B8A"/>
    <w:rsid w:val="009C02C3"/>
    <w:rsid w:val="009C0383"/>
    <w:rsid w:val="009C0BE2"/>
    <w:rsid w:val="009C0E90"/>
    <w:rsid w:val="009C12AF"/>
    <w:rsid w:val="009C174F"/>
    <w:rsid w:val="009C19B0"/>
    <w:rsid w:val="009C238B"/>
    <w:rsid w:val="009C27E7"/>
    <w:rsid w:val="009C2943"/>
    <w:rsid w:val="009C3623"/>
    <w:rsid w:val="009C3E69"/>
    <w:rsid w:val="009C3F0A"/>
    <w:rsid w:val="009C455F"/>
    <w:rsid w:val="009C4623"/>
    <w:rsid w:val="009C49F3"/>
    <w:rsid w:val="009C5737"/>
    <w:rsid w:val="009C650A"/>
    <w:rsid w:val="009C67FD"/>
    <w:rsid w:val="009C7A8B"/>
    <w:rsid w:val="009C7AA0"/>
    <w:rsid w:val="009D0229"/>
    <w:rsid w:val="009D0566"/>
    <w:rsid w:val="009D067A"/>
    <w:rsid w:val="009D0D2D"/>
    <w:rsid w:val="009D1BF2"/>
    <w:rsid w:val="009D30C2"/>
    <w:rsid w:val="009D41AD"/>
    <w:rsid w:val="009D4324"/>
    <w:rsid w:val="009D4E6A"/>
    <w:rsid w:val="009D52D1"/>
    <w:rsid w:val="009D589F"/>
    <w:rsid w:val="009D644C"/>
    <w:rsid w:val="009D69DD"/>
    <w:rsid w:val="009E00AD"/>
    <w:rsid w:val="009E0309"/>
    <w:rsid w:val="009E065B"/>
    <w:rsid w:val="009E0842"/>
    <w:rsid w:val="009E131A"/>
    <w:rsid w:val="009E1CB4"/>
    <w:rsid w:val="009E2086"/>
    <w:rsid w:val="009E3766"/>
    <w:rsid w:val="009E3869"/>
    <w:rsid w:val="009E3E7C"/>
    <w:rsid w:val="009E40C5"/>
    <w:rsid w:val="009E44B7"/>
    <w:rsid w:val="009E46D9"/>
    <w:rsid w:val="009E4ACF"/>
    <w:rsid w:val="009E62A3"/>
    <w:rsid w:val="009E6B7A"/>
    <w:rsid w:val="009E71A0"/>
    <w:rsid w:val="009E742F"/>
    <w:rsid w:val="009F0706"/>
    <w:rsid w:val="009F07FB"/>
    <w:rsid w:val="009F0A6E"/>
    <w:rsid w:val="009F0B93"/>
    <w:rsid w:val="009F14B4"/>
    <w:rsid w:val="009F20D6"/>
    <w:rsid w:val="009F25D6"/>
    <w:rsid w:val="009F4E51"/>
    <w:rsid w:val="009F516E"/>
    <w:rsid w:val="009F5605"/>
    <w:rsid w:val="00A00B9D"/>
    <w:rsid w:val="00A00BCC"/>
    <w:rsid w:val="00A01019"/>
    <w:rsid w:val="00A019F7"/>
    <w:rsid w:val="00A02B06"/>
    <w:rsid w:val="00A02F1F"/>
    <w:rsid w:val="00A032C4"/>
    <w:rsid w:val="00A03616"/>
    <w:rsid w:val="00A03796"/>
    <w:rsid w:val="00A03921"/>
    <w:rsid w:val="00A03E42"/>
    <w:rsid w:val="00A03EF2"/>
    <w:rsid w:val="00A04DAA"/>
    <w:rsid w:val="00A05E28"/>
    <w:rsid w:val="00A0617A"/>
    <w:rsid w:val="00A062BF"/>
    <w:rsid w:val="00A1158D"/>
    <w:rsid w:val="00A11830"/>
    <w:rsid w:val="00A1222A"/>
    <w:rsid w:val="00A1291E"/>
    <w:rsid w:val="00A146E2"/>
    <w:rsid w:val="00A15AD4"/>
    <w:rsid w:val="00A15B72"/>
    <w:rsid w:val="00A16928"/>
    <w:rsid w:val="00A16E77"/>
    <w:rsid w:val="00A1769F"/>
    <w:rsid w:val="00A17AE9"/>
    <w:rsid w:val="00A17FDC"/>
    <w:rsid w:val="00A20394"/>
    <w:rsid w:val="00A212A0"/>
    <w:rsid w:val="00A2131A"/>
    <w:rsid w:val="00A21DD2"/>
    <w:rsid w:val="00A22753"/>
    <w:rsid w:val="00A22FEB"/>
    <w:rsid w:val="00A23A85"/>
    <w:rsid w:val="00A2408C"/>
    <w:rsid w:val="00A24DB4"/>
    <w:rsid w:val="00A254D8"/>
    <w:rsid w:val="00A25942"/>
    <w:rsid w:val="00A25D8B"/>
    <w:rsid w:val="00A260C4"/>
    <w:rsid w:val="00A30FF3"/>
    <w:rsid w:val="00A31E69"/>
    <w:rsid w:val="00A32C34"/>
    <w:rsid w:val="00A32EF2"/>
    <w:rsid w:val="00A3505C"/>
    <w:rsid w:val="00A350CB"/>
    <w:rsid w:val="00A36308"/>
    <w:rsid w:val="00A367BE"/>
    <w:rsid w:val="00A36AE6"/>
    <w:rsid w:val="00A41004"/>
    <w:rsid w:val="00A413AA"/>
    <w:rsid w:val="00A42BA9"/>
    <w:rsid w:val="00A46242"/>
    <w:rsid w:val="00A468B3"/>
    <w:rsid w:val="00A46FF9"/>
    <w:rsid w:val="00A5005C"/>
    <w:rsid w:val="00A51435"/>
    <w:rsid w:val="00A52274"/>
    <w:rsid w:val="00A523EE"/>
    <w:rsid w:val="00A5264C"/>
    <w:rsid w:val="00A53002"/>
    <w:rsid w:val="00A53409"/>
    <w:rsid w:val="00A535C8"/>
    <w:rsid w:val="00A5438F"/>
    <w:rsid w:val="00A551E8"/>
    <w:rsid w:val="00A5685B"/>
    <w:rsid w:val="00A56C19"/>
    <w:rsid w:val="00A57370"/>
    <w:rsid w:val="00A57AC0"/>
    <w:rsid w:val="00A614B5"/>
    <w:rsid w:val="00A614CA"/>
    <w:rsid w:val="00A619EF"/>
    <w:rsid w:val="00A6311D"/>
    <w:rsid w:val="00A6372D"/>
    <w:rsid w:val="00A6387A"/>
    <w:rsid w:val="00A63A38"/>
    <w:rsid w:val="00A64F61"/>
    <w:rsid w:val="00A65422"/>
    <w:rsid w:val="00A67093"/>
    <w:rsid w:val="00A670FA"/>
    <w:rsid w:val="00A67D4D"/>
    <w:rsid w:val="00A67DB7"/>
    <w:rsid w:val="00A70349"/>
    <w:rsid w:val="00A704E2"/>
    <w:rsid w:val="00A7071F"/>
    <w:rsid w:val="00A7075C"/>
    <w:rsid w:val="00A7270A"/>
    <w:rsid w:val="00A74EC6"/>
    <w:rsid w:val="00A74F17"/>
    <w:rsid w:val="00A76C36"/>
    <w:rsid w:val="00A770B3"/>
    <w:rsid w:val="00A779A5"/>
    <w:rsid w:val="00A8059F"/>
    <w:rsid w:val="00A806AA"/>
    <w:rsid w:val="00A8205D"/>
    <w:rsid w:val="00A83D5A"/>
    <w:rsid w:val="00A8416F"/>
    <w:rsid w:val="00A84492"/>
    <w:rsid w:val="00A84616"/>
    <w:rsid w:val="00A84F11"/>
    <w:rsid w:val="00A85094"/>
    <w:rsid w:val="00A85F89"/>
    <w:rsid w:val="00A868BF"/>
    <w:rsid w:val="00A86B51"/>
    <w:rsid w:val="00A86E18"/>
    <w:rsid w:val="00A87CAC"/>
    <w:rsid w:val="00A9078C"/>
    <w:rsid w:val="00A90911"/>
    <w:rsid w:val="00A915AE"/>
    <w:rsid w:val="00A91904"/>
    <w:rsid w:val="00A92348"/>
    <w:rsid w:val="00A92C17"/>
    <w:rsid w:val="00A93067"/>
    <w:rsid w:val="00A940D9"/>
    <w:rsid w:val="00A9410F"/>
    <w:rsid w:val="00A942D0"/>
    <w:rsid w:val="00A9595D"/>
    <w:rsid w:val="00A961BC"/>
    <w:rsid w:val="00A97351"/>
    <w:rsid w:val="00A97988"/>
    <w:rsid w:val="00A97A16"/>
    <w:rsid w:val="00AA18CC"/>
    <w:rsid w:val="00AA2430"/>
    <w:rsid w:val="00AA27E2"/>
    <w:rsid w:val="00AA286F"/>
    <w:rsid w:val="00AA2977"/>
    <w:rsid w:val="00AA2B37"/>
    <w:rsid w:val="00AA2B89"/>
    <w:rsid w:val="00AA2FF8"/>
    <w:rsid w:val="00AA32B3"/>
    <w:rsid w:val="00AA33E0"/>
    <w:rsid w:val="00AA3770"/>
    <w:rsid w:val="00AA3A15"/>
    <w:rsid w:val="00AA3B8D"/>
    <w:rsid w:val="00AA3BE3"/>
    <w:rsid w:val="00AA5252"/>
    <w:rsid w:val="00AA7717"/>
    <w:rsid w:val="00AA7E8D"/>
    <w:rsid w:val="00AB004F"/>
    <w:rsid w:val="00AB04C8"/>
    <w:rsid w:val="00AB0659"/>
    <w:rsid w:val="00AB0E36"/>
    <w:rsid w:val="00AB0F01"/>
    <w:rsid w:val="00AB28ED"/>
    <w:rsid w:val="00AB28F0"/>
    <w:rsid w:val="00AB30D8"/>
    <w:rsid w:val="00AB356D"/>
    <w:rsid w:val="00AB3688"/>
    <w:rsid w:val="00AB36FD"/>
    <w:rsid w:val="00AB3B07"/>
    <w:rsid w:val="00AB3E8A"/>
    <w:rsid w:val="00AB4645"/>
    <w:rsid w:val="00AB54AB"/>
    <w:rsid w:val="00AB5FA7"/>
    <w:rsid w:val="00AB7121"/>
    <w:rsid w:val="00AB7535"/>
    <w:rsid w:val="00AB7EDE"/>
    <w:rsid w:val="00AC075B"/>
    <w:rsid w:val="00AC11D0"/>
    <w:rsid w:val="00AC1489"/>
    <w:rsid w:val="00AC1745"/>
    <w:rsid w:val="00AC2070"/>
    <w:rsid w:val="00AC22B3"/>
    <w:rsid w:val="00AC4722"/>
    <w:rsid w:val="00AC4A51"/>
    <w:rsid w:val="00AC53BE"/>
    <w:rsid w:val="00AC6385"/>
    <w:rsid w:val="00AC65C7"/>
    <w:rsid w:val="00AC67F3"/>
    <w:rsid w:val="00AC69EF"/>
    <w:rsid w:val="00AC6AD9"/>
    <w:rsid w:val="00AC6C99"/>
    <w:rsid w:val="00AD0810"/>
    <w:rsid w:val="00AD2622"/>
    <w:rsid w:val="00AD2C8A"/>
    <w:rsid w:val="00AD3315"/>
    <w:rsid w:val="00AD338E"/>
    <w:rsid w:val="00AD3503"/>
    <w:rsid w:val="00AD3752"/>
    <w:rsid w:val="00AD37AA"/>
    <w:rsid w:val="00AD37FF"/>
    <w:rsid w:val="00AD5A67"/>
    <w:rsid w:val="00AD5ABB"/>
    <w:rsid w:val="00AD5EBA"/>
    <w:rsid w:val="00AD69F0"/>
    <w:rsid w:val="00AD7487"/>
    <w:rsid w:val="00AE0154"/>
    <w:rsid w:val="00AE02D0"/>
    <w:rsid w:val="00AE04A8"/>
    <w:rsid w:val="00AE061E"/>
    <w:rsid w:val="00AE0C86"/>
    <w:rsid w:val="00AE21C6"/>
    <w:rsid w:val="00AE3129"/>
    <w:rsid w:val="00AE3C10"/>
    <w:rsid w:val="00AE3F2A"/>
    <w:rsid w:val="00AE4390"/>
    <w:rsid w:val="00AE536A"/>
    <w:rsid w:val="00AE554A"/>
    <w:rsid w:val="00AE5B46"/>
    <w:rsid w:val="00AE6738"/>
    <w:rsid w:val="00AE6A79"/>
    <w:rsid w:val="00AE7341"/>
    <w:rsid w:val="00AE7872"/>
    <w:rsid w:val="00AE78AB"/>
    <w:rsid w:val="00AF08B5"/>
    <w:rsid w:val="00AF1BE9"/>
    <w:rsid w:val="00AF1C74"/>
    <w:rsid w:val="00AF2062"/>
    <w:rsid w:val="00AF20BB"/>
    <w:rsid w:val="00AF2D4F"/>
    <w:rsid w:val="00AF385D"/>
    <w:rsid w:val="00AF3F98"/>
    <w:rsid w:val="00AF4022"/>
    <w:rsid w:val="00AF44D1"/>
    <w:rsid w:val="00AF4808"/>
    <w:rsid w:val="00AF57BF"/>
    <w:rsid w:val="00AF5992"/>
    <w:rsid w:val="00AF65C0"/>
    <w:rsid w:val="00AF68E0"/>
    <w:rsid w:val="00AF6C8E"/>
    <w:rsid w:val="00AF74E0"/>
    <w:rsid w:val="00AF7C6D"/>
    <w:rsid w:val="00B00795"/>
    <w:rsid w:val="00B033B6"/>
    <w:rsid w:val="00B03DC7"/>
    <w:rsid w:val="00B051DA"/>
    <w:rsid w:val="00B054AE"/>
    <w:rsid w:val="00B071D8"/>
    <w:rsid w:val="00B076C8"/>
    <w:rsid w:val="00B07E31"/>
    <w:rsid w:val="00B10069"/>
    <w:rsid w:val="00B1036D"/>
    <w:rsid w:val="00B10658"/>
    <w:rsid w:val="00B1085D"/>
    <w:rsid w:val="00B10CEB"/>
    <w:rsid w:val="00B1130C"/>
    <w:rsid w:val="00B1171F"/>
    <w:rsid w:val="00B1233D"/>
    <w:rsid w:val="00B12B95"/>
    <w:rsid w:val="00B12FC5"/>
    <w:rsid w:val="00B150FB"/>
    <w:rsid w:val="00B15195"/>
    <w:rsid w:val="00B1542B"/>
    <w:rsid w:val="00B179D4"/>
    <w:rsid w:val="00B20343"/>
    <w:rsid w:val="00B20A83"/>
    <w:rsid w:val="00B21A37"/>
    <w:rsid w:val="00B21BF4"/>
    <w:rsid w:val="00B22433"/>
    <w:rsid w:val="00B225E1"/>
    <w:rsid w:val="00B22F9E"/>
    <w:rsid w:val="00B233FD"/>
    <w:rsid w:val="00B2351C"/>
    <w:rsid w:val="00B243BF"/>
    <w:rsid w:val="00B24F27"/>
    <w:rsid w:val="00B258EC"/>
    <w:rsid w:val="00B25964"/>
    <w:rsid w:val="00B25F39"/>
    <w:rsid w:val="00B263FF"/>
    <w:rsid w:val="00B2643C"/>
    <w:rsid w:val="00B26F51"/>
    <w:rsid w:val="00B27088"/>
    <w:rsid w:val="00B273CE"/>
    <w:rsid w:val="00B27804"/>
    <w:rsid w:val="00B27BEB"/>
    <w:rsid w:val="00B30172"/>
    <w:rsid w:val="00B30931"/>
    <w:rsid w:val="00B315F1"/>
    <w:rsid w:val="00B326AD"/>
    <w:rsid w:val="00B33868"/>
    <w:rsid w:val="00B33928"/>
    <w:rsid w:val="00B34952"/>
    <w:rsid w:val="00B35049"/>
    <w:rsid w:val="00B353CC"/>
    <w:rsid w:val="00B354B4"/>
    <w:rsid w:val="00B35A2C"/>
    <w:rsid w:val="00B35C3B"/>
    <w:rsid w:val="00B368B3"/>
    <w:rsid w:val="00B372BB"/>
    <w:rsid w:val="00B37A0B"/>
    <w:rsid w:val="00B37D7C"/>
    <w:rsid w:val="00B37FC4"/>
    <w:rsid w:val="00B40527"/>
    <w:rsid w:val="00B417D4"/>
    <w:rsid w:val="00B41A2D"/>
    <w:rsid w:val="00B41FAC"/>
    <w:rsid w:val="00B42875"/>
    <w:rsid w:val="00B43AD7"/>
    <w:rsid w:val="00B43BD0"/>
    <w:rsid w:val="00B43C9C"/>
    <w:rsid w:val="00B44C49"/>
    <w:rsid w:val="00B44C88"/>
    <w:rsid w:val="00B46654"/>
    <w:rsid w:val="00B467D4"/>
    <w:rsid w:val="00B467E1"/>
    <w:rsid w:val="00B5001E"/>
    <w:rsid w:val="00B50243"/>
    <w:rsid w:val="00B50BA8"/>
    <w:rsid w:val="00B52E40"/>
    <w:rsid w:val="00B54C1A"/>
    <w:rsid w:val="00B54CA4"/>
    <w:rsid w:val="00B54E87"/>
    <w:rsid w:val="00B56BF0"/>
    <w:rsid w:val="00B56DF5"/>
    <w:rsid w:val="00B57E3D"/>
    <w:rsid w:val="00B57F2A"/>
    <w:rsid w:val="00B60565"/>
    <w:rsid w:val="00B60B44"/>
    <w:rsid w:val="00B63161"/>
    <w:rsid w:val="00B6317D"/>
    <w:rsid w:val="00B64079"/>
    <w:rsid w:val="00B64E2D"/>
    <w:rsid w:val="00B654FE"/>
    <w:rsid w:val="00B65B71"/>
    <w:rsid w:val="00B66F14"/>
    <w:rsid w:val="00B67332"/>
    <w:rsid w:val="00B67832"/>
    <w:rsid w:val="00B67C9F"/>
    <w:rsid w:val="00B70721"/>
    <w:rsid w:val="00B70F6B"/>
    <w:rsid w:val="00B7129C"/>
    <w:rsid w:val="00B71D85"/>
    <w:rsid w:val="00B7261B"/>
    <w:rsid w:val="00B727CB"/>
    <w:rsid w:val="00B741B6"/>
    <w:rsid w:val="00B756E3"/>
    <w:rsid w:val="00B764C9"/>
    <w:rsid w:val="00B76AFF"/>
    <w:rsid w:val="00B76FD7"/>
    <w:rsid w:val="00B770CE"/>
    <w:rsid w:val="00B80002"/>
    <w:rsid w:val="00B811FD"/>
    <w:rsid w:val="00B81434"/>
    <w:rsid w:val="00B81497"/>
    <w:rsid w:val="00B81DF6"/>
    <w:rsid w:val="00B81FF7"/>
    <w:rsid w:val="00B82382"/>
    <w:rsid w:val="00B82897"/>
    <w:rsid w:val="00B83405"/>
    <w:rsid w:val="00B8351D"/>
    <w:rsid w:val="00B836D9"/>
    <w:rsid w:val="00B83F88"/>
    <w:rsid w:val="00B841C3"/>
    <w:rsid w:val="00B8598C"/>
    <w:rsid w:val="00B85C46"/>
    <w:rsid w:val="00B85FE2"/>
    <w:rsid w:val="00B860F6"/>
    <w:rsid w:val="00B86C0B"/>
    <w:rsid w:val="00B872BA"/>
    <w:rsid w:val="00B87385"/>
    <w:rsid w:val="00B91984"/>
    <w:rsid w:val="00B91D57"/>
    <w:rsid w:val="00B932AB"/>
    <w:rsid w:val="00B939ED"/>
    <w:rsid w:val="00B93C03"/>
    <w:rsid w:val="00B94424"/>
    <w:rsid w:val="00B945A8"/>
    <w:rsid w:val="00B9471D"/>
    <w:rsid w:val="00B94F90"/>
    <w:rsid w:val="00B95608"/>
    <w:rsid w:val="00B95C5F"/>
    <w:rsid w:val="00B96183"/>
    <w:rsid w:val="00B96221"/>
    <w:rsid w:val="00B97336"/>
    <w:rsid w:val="00BA13D3"/>
    <w:rsid w:val="00BA17BA"/>
    <w:rsid w:val="00BA1E8C"/>
    <w:rsid w:val="00BA29FD"/>
    <w:rsid w:val="00BA2CD7"/>
    <w:rsid w:val="00BA2EEE"/>
    <w:rsid w:val="00BA30C8"/>
    <w:rsid w:val="00BA475B"/>
    <w:rsid w:val="00BA49C7"/>
    <w:rsid w:val="00BA4BC9"/>
    <w:rsid w:val="00BA4EAF"/>
    <w:rsid w:val="00BA4EF1"/>
    <w:rsid w:val="00BA5195"/>
    <w:rsid w:val="00BA71B7"/>
    <w:rsid w:val="00BB0009"/>
    <w:rsid w:val="00BB0965"/>
    <w:rsid w:val="00BB099F"/>
    <w:rsid w:val="00BB19E6"/>
    <w:rsid w:val="00BB1C12"/>
    <w:rsid w:val="00BB1E01"/>
    <w:rsid w:val="00BB2F96"/>
    <w:rsid w:val="00BB3044"/>
    <w:rsid w:val="00BB3357"/>
    <w:rsid w:val="00BB4A9E"/>
    <w:rsid w:val="00BB669B"/>
    <w:rsid w:val="00BB69AF"/>
    <w:rsid w:val="00BB6EB9"/>
    <w:rsid w:val="00BB70D0"/>
    <w:rsid w:val="00BC1E55"/>
    <w:rsid w:val="00BC35A3"/>
    <w:rsid w:val="00BC443A"/>
    <w:rsid w:val="00BC48D1"/>
    <w:rsid w:val="00BC5679"/>
    <w:rsid w:val="00BC5F48"/>
    <w:rsid w:val="00BC6032"/>
    <w:rsid w:val="00BC6B7C"/>
    <w:rsid w:val="00BC6DCF"/>
    <w:rsid w:val="00BC77FD"/>
    <w:rsid w:val="00BD078F"/>
    <w:rsid w:val="00BD0800"/>
    <w:rsid w:val="00BD0C56"/>
    <w:rsid w:val="00BD0C5D"/>
    <w:rsid w:val="00BD137B"/>
    <w:rsid w:val="00BD19DB"/>
    <w:rsid w:val="00BD1B7E"/>
    <w:rsid w:val="00BD286C"/>
    <w:rsid w:val="00BD2884"/>
    <w:rsid w:val="00BD2D4A"/>
    <w:rsid w:val="00BD4035"/>
    <w:rsid w:val="00BD419C"/>
    <w:rsid w:val="00BD43F7"/>
    <w:rsid w:val="00BD460F"/>
    <w:rsid w:val="00BD4646"/>
    <w:rsid w:val="00BD4712"/>
    <w:rsid w:val="00BD546C"/>
    <w:rsid w:val="00BD7676"/>
    <w:rsid w:val="00BE0D39"/>
    <w:rsid w:val="00BE1D03"/>
    <w:rsid w:val="00BE2239"/>
    <w:rsid w:val="00BE242F"/>
    <w:rsid w:val="00BE2455"/>
    <w:rsid w:val="00BE3556"/>
    <w:rsid w:val="00BE4A43"/>
    <w:rsid w:val="00BE5A9E"/>
    <w:rsid w:val="00BE6415"/>
    <w:rsid w:val="00BE652F"/>
    <w:rsid w:val="00BE6E00"/>
    <w:rsid w:val="00BE7680"/>
    <w:rsid w:val="00BF1787"/>
    <w:rsid w:val="00BF1A5B"/>
    <w:rsid w:val="00BF2589"/>
    <w:rsid w:val="00BF25B6"/>
    <w:rsid w:val="00BF2B99"/>
    <w:rsid w:val="00BF39D3"/>
    <w:rsid w:val="00BF4C7C"/>
    <w:rsid w:val="00BF50BE"/>
    <w:rsid w:val="00BF52ED"/>
    <w:rsid w:val="00BF59D9"/>
    <w:rsid w:val="00BF62BD"/>
    <w:rsid w:val="00BF6A51"/>
    <w:rsid w:val="00C01175"/>
    <w:rsid w:val="00C01F8F"/>
    <w:rsid w:val="00C02924"/>
    <w:rsid w:val="00C02C04"/>
    <w:rsid w:val="00C02D77"/>
    <w:rsid w:val="00C04E86"/>
    <w:rsid w:val="00C05012"/>
    <w:rsid w:val="00C0612F"/>
    <w:rsid w:val="00C06C7D"/>
    <w:rsid w:val="00C071B9"/>
    <w:rsid w:val="00C071C5"/>
    <w:rsid w:val="00C077BE"/>
    <w:rsid w:val="00C079C0"/>
    <w:rsid w:val="00C11586"/>
    <w:rsid w:val="00C11D89"/>
    <w:rsid w:val="00C12433"/>
    <w:rsid w:val="00C12700"/>
    <w:rsid w:val="00C13594"/>
    <w:rsid w:val="00C13FCB"/>
    <w:rsid w:val="00C14971"/>
    <w:rsid w:val="00C14BE2"/>
    <w:rsid w:val="00C160B1"/>
    <w:rsid w:val="00C172C9"/>
    <w:rsid w:val="00C17CF9"/>
    <w:rsid w:val="00C20951"/>
    <w:rsid w:val="00C21865"/>
    <w:rsid w:val="00C218FA"/>
    <w:rsid w:val="00C21A9A"/>
    <w:rsid w:val="00C21F81"/>
    <w:rsid w:val="00C22A19"/>
    <w:rsid w:val="00C22DA0"/>
    <w:rsid w:val="00C23871"/>
    <w:rsid w:val="00C23BCA"/>
    <w:rsid w:val="00C247C8"/>
    <w:rsid w:val="00C256E7"/>
    <w:rsid w:val="00C25770"/>
    <w:rsid w:val="00C27859"/>
    <w:rsid w:val="00C312F6"/>
    <w:rsid w:val="00C31846"/>
    <w:rsid w:val="00C31C63"/>
    <w:rsid w:val="00C31F96"/>
    <w:rsid w:val="00C31FAD"/>
    <w:rsid w:val="00C32113"/>
    <w:rsid w:val="00C322A0"/>
    <w:rsid w:val="00C33D7B"/>
    <w:rsid w:val="00C33DB3"/>
    <w:rsid w:val="00C3510F"/>
    <w:rsid w:val="00C356CB"/>
    <w:rsid w:val="00C36158"/>
    <w:rsid w:val="00C36CFA"/>
    <w:rsid w:val="00C3716F"/>
    <w:rsid w:val="00C404AD"/>
    <w:rsid w:val="00C404FD"/>
    <w:rsid w:val="00C4051B"/>
    <w:rsid w:val="00C4185E"/>
    <w:rsid w:val="00C41D7D"/>
    <w:rsid w:val="00C42315"/>
    <w:rsid w:val="00C42DDF"/>
    <w:rsid w:val="00C42F01"/>
    <w:rsid w:val="00C4304B"/>
    <w:rsid w:val="00C43416"/>
    <w:rsid w:val="00C4360C"/>
    <w:rsid w:val="00C43F74"/>
    <w:rsid w:val="00C44A9E"/>
    <w:rsid w:val="00C457A3"/>
    <w:rsid w:val="00C45C4B"/>
    <w:rsid w:val="00C4606B"/>
    <w:rsid w:val="00C46A81"/>
    <w:rsid w:val="00C4715F"/>
    <w:rsid w:val="00C47365"/>
    <w:rsid w:val="00C50199"/>
    <w:rsid w:val="00C50AB0"/>
    <w:rsid w:val="00C51490"/>
    <w:rsid w:val="00C51FAF"/>
    <w:rsid w:val="00C52C9B"/>
    <w:rsid w:val="00C52DF3"/>
    <w:rsid w:val="00C53E15"/>
    <w:rsid w:val="00C54479"/>
    <w:rsid w:val="00C5585E"/>
    <w:rsid w:val="00C55FB2"/>
    <w:rsid w:val="00C565B7"/>
    <w:rsid w:val="00C57865"/>
    <w:rsid w:val="00C57C56"/>
    <w:rsid w:val="00C601D6"/>
    <w:rsid w:val="00C60304"/>
    <w:rsid w:val="00C613F2"/>
    <w:rsid w:val="00C620AC"/>
    <w:rsid w:val="00C643B0"/>
    <w:rsid w:val="00C6459F"/>
    <w:rsid w:val="00C651B0"/>
    <w:rsid w:val="00C658CD"/>
    <w:rsid w:val="00C659BB"/>
    <w:rsid w:val="00C66DCC"/>
    <w:rsid w:val="00C70967"/>
    <w:rsid w:val="00C70C7F"/>
    <w:rsid w:val="00C71F91"/>
    <w:rsid w:val="00C72005"/>
    <w:rsid w:val="00C72173"/>
    <w:rsid w:val="00C72488"/>
    <w:rsid w:val="00C72ACE"/>
    <w:rsid w:val="00C72B71"/>
    <w:rsid w:val="00C72E97"/>
    <w:rsid w:val="00C74320"/>
    <w:rsid w:val="00C748AD"/>
    <w:rsid w:val="00C758C3"/>
    <w:rsid w:val="00C764FA"/>
    <w:rsid w:val="00C7672B"/>
    <w:rsid w:val="00C76881"/>
    <w:rsid w:val="00C76D28"/>
    <w:rsid w:val="00C7717F"/>
    <w:rsid w:val="00C77871"/>
    <w:rsid w:val="00C80A7B"/>
    <w:rsid w:val="00C81757"/>
    <w:rsid w:val="00C81832"/>
    <w:rsid w:val="00C8190E"/>
    <w:rsid w:val="00C828ED"/>
    <w:rsid w:val="00C83422"/>
    <w:rsid w:val="00C836CF"/>
    <w:rsid w:val="00C84624"/>
    <w:rsid w:val="00C852F3"/>
    <w:rsid w:val="00C8664A"/>
    <w:rsid w:val="00C86B4D"/>
    <w:rsid w:val="00C86F85"/>
    <w:rsid w:val="00C91403"/>
    <w:rsid w:val="00C92EB2"/>
    <w:rsid w:val="00C93524"/>
    <w:rsid w:val="00C93743"/>
    <w:rsid w:val="00C94286"/>
    <w:rsid w:val="00C94341"/>
    <w:rsid w:val="00C94A43"/>
    <w:rsid w:val="00C94BE9"/>
    <w:rsid w:val="00C953A7"/>
    <w:rsid w:val="00C95C5A"/>
    <w:rsid w:val="00C96024"/>
    <w:rsid w:val="00C96AA7"/>
    <w:rsid w:val="00CA0491"/>
    <w:rsid w:val="00CA10A5"/>
    <w:rsid w:val="00CA16BB"/>
    <w:rsid w:val="00CA1D58"/>
    <w:rsid w:val="00CA20D1"/>
    <w:rsid w:val="00CA25C8"/>
    <w:rsid w:val="00CA302B"/>
    <w:rsid w:val="00CA3E81"/>
    <w:rsid w:val="00CA4BF2"/>
    <w:rsid w:val="00CA57D6"/>
    <w:rsid w:val="00CA590F"/>
    <w:rsid w:val="00CA5C40"/>
    <w:rsid w:val="00CA5D04"/>
    <w:rsid w:val="00CA6794"/>
    <w:rsid w:val="00CA6AEF"/>
    <w:rsid w:val="00CA776F"/>
    <w:rsid w:val="00CA7C95"/>
    <w:rsid w:val="00CA7D4A"/>
    <w:rsid w:val="00CA7DEB"/>
    <w:rsid w:val="00CA7F4F"/>
    <w:rsid w:val="00CB0272"/>
    <w:rsid w:val="00CB02F7"/>
    <w:rsid w:val="00CB035D"/>
    <w:rsid w:val="00CB0DD6"/>
    <w:rsid w:val="00CB1178"/>
    <w:rsid w:val="00CB12FB"/>
    <w:rsid w:val="00CB2247"/>
    <w:rsid w:val="00CB2C44"/>
    <w:rsid w:val="00CB2D74"/>
    <w:rsid w:val="00CB2FEB"/>
    <w:rsid w:val="00CB330D"/>
    <w:rsid w:val="00CB3787"/>
    <w:rsid w:val="00CB3886"/>
    <w:rsid w:val="00CB4C82"/>
    <w:rsid w:val="00CB653E"/>
    <w:rsid w:val="00CB74C0"/>
    <w:rsid w:val="00CB78B3"/>
    <w:rsid w:val="00CB7DD4"/>
    <w:rsid w:val="00CC0236"/>
    <w:rsid w:val="00CC0568"/>
    <w:rsid w:val="00CC1341"/>
    <w:rsid w:val="00CC141F"/>
    <w:rsid w:val="00CC3C4E"/>
    <w:rsid w:val="00CC4640"/>
    <w:rsid w:val="00CC543B"/>
    <w:rsid w:val="00CC6189"/>
    <w:rsid w:val="00CC635E"/>
    <w:rsid w:val="00CC68E5"/>
    <w:rsid w:val="00CC7131"/>
    <w:rsid w:val="00CC7ADF"/>
    <w:rsid w:val="00CC7B1C"/>
    <w:rsid w:val="00CD0AC4"/>
    <w:rsid w:val="00CD214B"/>
    <w:rsid w:val="00CD2F9F"/>
    <w:rsid w:val="00CD3815"/>
    <w:rsid w:val="00CD4FDF"/>
    <w:rsid w:val="00CD5467"/>
    <w:rsid w:val="00CD5854"/>
    <w:rsid w:val="00CD6390"/>
    <w:rsid w:val="00CD69C1"/>
    <w:rsid w:val="00CD7D1B"/>
    <w:rsid w:val="00CE0178"/>
    <w:rsid w:val="00CE1081"/>
    <w:rsid w:val="00CE24D6"/>
    <w:rsid w:val="00CE2671"/>
    <w:rsid w:val="00CE321C"/>
    <w:rsid w:val="00CE3C20"/>
    <w:rsid w:val="00CE3EFF"/>
    <w:rsid w:val="00CE44A9"/>
    <w:rsid w:val="00CE505F"/>
    <w:rsid w:val="00CE5138"/>
    <w:rsid w:val="00CE5E4B"/>
    <w:rsid w:val="00CE759F"/>
    <w:rsid w:val="00CF207C"/>
    <w:rsid w:val="00CF2E11"/>
    <w:rsid w:val="00CF30EB"/>
    <w:rsid w:val="00CF3BC2"/>
    <w:rsid w:val="00CF402B"/>
    <w:rsid w:val="00CF4227"/>
    <w:rsid w:val="00CF4503"/>
    <w:rsid w:val="00CF4543"/>
    <w:rsid w:val="00CF4736"/>
    <w:rsid w:val="00CF4D6E"/>
    <w:rsid w:val="00CF7065"/>
    <w:rsid w:val="00D006DF"/>
    <w:rsid w:val="00D0091D"/>
    <w:rsid w:val="00D00A75"/>
    <w:rsid w:val="00D00AA3"/>
    <w:rsid w:val="00D00C67"/>
    <w:rsid w:val="00D00F1B"/>
    <w:rsid w:val="00D010A5"/>
    <w:rsid w:val="00D01341"/>
    <w:rsid w:val="00D01915"/>
    <w:rsid w:val="00D01B61"/>
    <w:rsid w:val="00D02A3D"/>
    <w:rsid w:val="00D03849"/>
    <w:rsid w:val="00D05154"/>
    <w:rsid w:val="00D057AC"/>
    <w:rsid w:val="00D06EAA"/>
    <w:rsid w:val="00D078CD"/>
    <w:rsid w:val="00D10382"/>
    <w:rsid w:val="00D105D7"/>
    <w:rsid w:val="00D10F74"/>
    <w:rsid w:val="00D11529"/>
    <w:rsid w:val="00D11A11"/>
    <w:rsid w:val="00D12E43"/>
    <w:rsid w:val="00D13499"/>
    <w:rsid w:val="00D14687"/>
    <w:rsid w:val="00D159F6"/>
    <w:rsid w:val="00D15CBB"/>
    <w:rsid w:val="00D15ECA"/>
    <w:rsid w:val="00D16D08"/>
    <w:rsid w:val="00D16FBB"/>
    <w:rsid w:val="00D1782E"/>
    <w:rsid w:val="00D21563"/>
    <w:rsid w:val="00D215F7"/>
    <w:rsid w:val="00D228A1"/>
    <w:rsid w:val="00D22AC1"/>
    <w:rsid w:val="00D2313E"/>
    <w:rsid w:val="00D23C5D"/>
    <w:rsid w:val="00D23D62"/>
    <w:rsid w:val="00D24BFF"/>
    <w:rsid w:val="00D24C80"/>
    <w:rsid w:val="00D2587A"/>
    <w:rsid w:val="00D25A88"/>
    <w:rsid w:val="00D25BB6"/>
    <w:rsid w:val="00D25F3F"/>
    <w:rsid w:val="00D262A5"/>
    <w:rsid w:val="00D2651E"/>
    <w:rsid w:val="00D271BE"/>
    <w:rsid w:val="00D2735F"/>
    <w:rsid w:val="00D3077C"/>
    <w:rsid w:val="00D30825"/>
    <w:rsid w:val="00D318D6"/>
    <w:rsid w:val="00D319AA"/>
    <w:rsid w:val="00D321E0"/>
    <w:rsid w:val="00D32511"/>
    <w:rsid w:val="00D325D9"/>
    <w:rsid w:val="00D32899"/>
    <w:rsid w:val="00D32EE8"/>
    <w:rsid w:val="00D34C57"/>
    <w:rsid w:val="00D34DB6"/>
    <w:rsid w:val="00D34DD8"/>
    <w:rsid w:val="00D35469"/>
    <w:rsid w:val="00D35F43"/>
    <w:rsid w:val="00D36088"/>
    <w:rsid w:val="00D3696F"/>
    <w:rsid w:val="00D3698D"/>
    <w:rsid w:val="00D36B03"/>
    <w:rsid w:val="00D40751"/>
    <w:rsid w:val="00D40D0C"/>
    <w:rsid w:val="00D41371"/>
    <w:rsid w:val="00D41410"/>
    <w:rsid w:val="00D414DE"/>
    <w:rsid w:val="00D414F4"/>
    <w:rsid w:val="00D41ECF"/>
    <w:rsid w:val="00D426C2"/>
    <w:rsid w:val="00D42E1F"/>
    <w:rsid w:val="00D438B3"/>
    <w:rsid w:val="00D44421"/>
    <w:rsid w:val="00D444FF"/>
    <w:rsid w:val="00D44701"/>
    <w:rsid w:val="00D44AD5"/>
    <w:rsid w:val="00D4755E"/>
    <w:rsid w:val="00D47AEF"/>
    <w:rsid w:val="00D47C5E"/>
    <w:rsid w:val="00D47D81"/>
    <w:rsid w:val="00D47EB6"/>
    <w:rsid w:val="00D500E9"/>
    <w:rsid w:val="00D50B9F"/>
    <w:rsid w:val="00D512D3"/>
    <w:rsid w:val="00D5167D"/>
    <w:rsid w:val="00D51A4C"/>
    <w:rsid w:val="00D51AEF"/>
    <w:rsid w:val="00D51F38"/>
    <w:rsid w:val="00D52692"/>
    <w:rsid w:val="00D53A49"/>
    <w:rsid w:val="00D54542"/>
    <w:rsid w:val="00D55179"/>
    <w:rsid w:val="00D55EFD"/>
    <w:rsid w:val="00D56FF8"/>
    <w:rsid w:val="00D571F0"/>
    <w:rsid w:val="00D61AAB"/>
    <w:rsid w:val="00D61B0C"/>
    <w:rsid w:val="00D63690"/>
    <w:rsid w:val="00D64169"/>
    <w:rsid w:val="00D64511"/>
    <w:rsid w:val="00D646D7"/>
    <w:rsid w:val="00D64F8E"/>
    <w:rsid w:val="00D653F3"/>
    <w:rsid w:val="00D65F8B"/>
    <w:rsid w:val="00D66BAD"/>
    <w:rsid w:val="00D67028"/>
    <w:rsid w:val="00D67229"/>
    <w:rsid w:val="00D674E9"/>
    <w:rsid w:val="00D677F8"/>
    <w:rsid w:val="00D702E9"/>
    <w:rsid w:val="00D70475"/>
    <w:rsid w:val="00D70EF2"/>
    <w:rsid w:val="00D7158B"/>
    <w:rsid w:val="00D71B38"/>
    <w:rsid w:val="00D71DD8"/>
    <w:rsid w:val="00D7216A"/>
    <w:rsid w:val="00D72C49"/>
    <w:rsid w:val="00D73BB6"/>
    <w:rsid w:val="00D73FB0"/>
    <w:rsid w:val="00D74665"/>
    <w:rsid w:val="00D74A75"/>
    <w:rsid w:val="00D74B51"/>
    <w:rsid w:val="00D74C92"/>
    <w:rsid w:val="00D761FB"/>
    <w:rsid w:val="00D76898"/>
    <w:rsid w:val="00D80C32"/>
    <w:rsid w:val="00D80DF3"/>
    <w:rsid w:val="00D812F3"/>
    <w:rsid w:val="00D81318"/>
    <w:rsid w:val="00D8287A"/>
    <w:rsid w:val="00D83A19"/>
    <w:rsid w:val="00D842CB"/>
    <w:rsid w:val="00D85038"/>
    <w:rsid w:val="00D85A93"/>
    <w:rsid w:val="00D8677F"/>
    <w:rsid w:val="00D8702E"/>
    <w:rsid w:val="00D8728B"/>
    <w:rsid w:val="00D87875"/>
    <w:rsid w:val="00D901C7"/>
    <w:rsid w:val="00D910E9"/>
    <w:rsid w:val="00D916FD"/>
    <w:rsid w:val="00D9277C"/>
    <w:rsid w:val="00D92ACB"/>
    <w:rsid w:val="00D930B5"/>
    <w:rsid w:val="00D9364E"/>
    <w:rsid w:val="00D93699"/>
    <w:rsid w:val="00D93D23"/>
    <w:rsid w:val="00D93E57"/>
    <w:rsid w:val="00D93F68"/>
    <w:rsid w:val="00D94AAC"/>
    <w:rsid w:val="00D94DE5"/>
    <w:rsid w:val="00D94FE4"/>
    <w:rsid w:val="00D951C6"/>
    <w:rsid w:val="00D95C02"/>
    <w:rsid w:val="00D96197"/>
    <w:rsid w:val="00D96375"/>
    <w:rsid w:val="00D979C2"/>
    <w:rsid w:val="00D97D93"/>
    <w:rsid w:val="00DA16DC"/>
    <w:rsid w:val="00DA18CD"/>
    <w:rsid w:val="00DA2263"/>
    <w:rsid w:val="00DA2314"/>
    <w:rsid w:val="00DA2E64"/>
    <w:rsid w:val="00DA2F7C"/>
    <w:rsid w:val="00DA42DE"/>
    <w:rsid w:val="00DA44DD"/>
    <w:rsid w:val="00DA572D"/>
    <w:rsid w:val="00DA582C"/>
    <w:rsid w:val="00DA7425"/>
    <w:rsid w:val="00DA76BE"/>
    <w:rsid w:val="00DB0B99"/>
    <w:rsid w:val="00DB147F"/>
    <w:rsid w:val="00DB1C38"/>
    <w:rsid w:val="00DB25A1"/>
    <w:rsid w:val="00DB2A5D"/>
    <w:rsid w:val="00DB2B01"/>
    <w:rsid w:val="00DB3117"/>
    <w:rsid w:val="00DB3B85"/>
    <w:rsid w:val="00DB44D2"/>
    <w:rsid w:val="00DB4E8D"/>
    <w:rsid w:val="00DB5E23"/>
    <w:rsid w:val="00DB60C2"/>
    <w:rsid w:val="00DB75D7"/>
    <w:rsid w:val="00DC04C4"/>
    <w:rsid w:val="00DC1E32"/>
    <w:rsid w:val="00DC1F29"/>
    <w:rsid w:val="00DC2305"/>
    <w:rsid w:val="00DC2670"/>
    <w:rsid w:val="00DC3FFC"/>
    <w:rsid w:val="00DC4A8D"/>
    <w:rsid w:val="00DC4B9C"/>
    <w:rsid w:val="00DC5EBB"/>
    <w:rsid w:val="00DC6492"/>
    <w:rsid w:val="00DC72D9"/>
    <w:rsid w:val="00DD064B"/>
    <w:rsid w:val="00DD080D"/>
    <w:rsid w:val="00DD108C"/>
    <w:rsid w:val="00DD15AB"/>
    <w:rsid w:val="00DD2C0E"/>
    <w:rsid w:val="00DD3731"/>
    <w:rsid w:val="00DD3D82"/>
    <w:rsid w:val="00DD4200"/>
    <w:rsid w:val="00DD4C7F"/>
    <w:rsid w:val="00DD4E3F"/>
    <w:rsid w:val="00DD4F68"/>
    <w:rsid w:val="00DD5B8B"/>
    <w:rsid w:val="00DD660A"/>
    <w:rsid w:val="00DD6F0F"/>
    <w:rsid w:val="00DD75C1"/>
    <w:rsid w:val="00DD7F9C"/>
    <w:rsid w:val="00DE09F0"/>
    <w:rsid w:val="00DE0F61"/>
    <w:rsid w:val="00DE115E"/>
    <w:rsid w:val="00DE1BC0"/>
    <w:rsid w:val="00DE21DD"/>
    <w:rsid w:val="00DE23ED"/>
    <w:rsid w:val="00DE2B6C"/>
    <w:rsid w:val="00DE46BF"/>
    <w:rsid w:val="00DE46CF"/>
    <w:rsid w:val="00DE4952"/>
    <w:rsid w:val="00DE4A45"/>
    <w:rsid w:val="00DE4D32"/>
    <w:rsid w:val="00DE562E"/>
    <w:rsid w:val="00DE61D0"/>
    <w:rsid w:val="00DE6ADB"/>
    <w:rsid w:val="00DE7479"/>
    <w:rsid w:val="00DE75D4"/>
    <w:rsid w:val="00DE7A47"/>
    <w:rsid w:val="00DE7E1E"/>
    <w:rsid w:val="00DF00C2"/>
    <w:rsid w:val="00DF0E13"/>
    <w:rsid w:val="00DF1E0B"/>
    <w:rsid w:val="00DF1F90"/>
    <w:rsid w:val="00DF2540"/>
    <w:rsid w:val="00DF2CD9"/>
    <w:rsid w:val="00DF313D"/>
    <w:rsid w:val="00DF44FA"/>
    <w:rsid w:val="00DF4A6E"/>
    <w:rsid w:val="00DF520A"/>
    <w:rsid w:val="00DF5799"/>
    <w:rsid w:val="00DF581F"/>
    <w:rsid w:val="00DF65EB"/>
    <w:rsid w:val="00DF70DC"/>
    <w:rsid w:val="00DF788E"/>
    <w:rsid w:val="00DF7C81"/>
    <w:rsid w:val="00E00012"/>
    <w:rsid w:val="00E00626"/>
    <w:rsid w:val="00E00E9C"/>
    <w:rsid w:val="00E01845"/>
    <w:rsid w:val="00E01A64"/>
    <w:rsid w:val="00E023AC"/>
    <w:rsid w:val="00E02478"/>
    <w:rsid w:val="00E02EF5"/>
    <w:rsid w:val="00E031DB"/>
    <w:rsid w:val="00E04028"/>
    <w:rsid w:val="00E0582C"/>
    <w:rsid w:val="00E06082"/>
    <w:rsid w:val="00E07510"/>
    <w:rsid w:val="00E076AE"/>
    <w:rsid w:val="00E10844"/>
    <w:rsid w:val="00E114EA"/>
    <w:rsid w:val="00E116AB"/>
    <w:rsid w:val="00E119CE"/>
    <w:rsid w:val="00E119E5"/>
    <w:rsid w:val="00E11C34"/>
    <w:rsid w:val="00E12C2B"/>
    <w:rsid w:val="00E12E64"/>
    <w:rsid w:val="00E14F0E"/>
    <w:rsid w:val="00E1507E"/>
    <w:rsid w:val="00E151B1"/>
    <w:rsid w:val="00E16A4E"/>
    <w:rsid w:val="00E16CDF"/>
    <w:rsid w:val="00E16E65"/>
    <w:rsid w:val="00E16F68"/>
    <w:rsid w:val="00E1755A"/>
    <w:rsid w:val="00E2043D"/>
    <w:rsid w:val="00E21022"/>
    <w:rsid w:val="00E22468"/>
    <w:rsid w:val="00E224AA"/>
    <w:rsid w:val="00E232D9"/>
    <w:rsid w:val="00E232F0"/>
    <w:rsid w:val="00E235EB"/>
    <w:rsid w:val="00E23A7B"/>
    <w:rsid w:val="00E255E1"/>
    <w:rsid w:val="00E26361"/>
    <w:rsid w:val="00E264BA"/>
    <w:rsid w:val="00E26597"/>
    <w:rsid w:val="00E27104"/>
    <w:rsid w:val="00E27672"/>
    <w:rsid w:val="00E30521"/>
    <w:rsid w:val="00E31CFA"/>
    <w:rsid w:val="00E32515"/>
    <w:rsid w:val="00E32E6C"/>
    <w:rsid w:val="00E3366B"/>
    <w:rsid w:val="00E3367D"/>
    <w:rsid w:val="00E34B19"/>
    <w:rsid w:val="00E34FC6"/>
    <w:rsid w:val="00E36438"/>
    <w:rsid w:val="00E36734"/>
    <w:rsid w:val="00E37FF2"/>
    <w:rsid w:val="00E400E7"/>
    <w:rsid w:val="00E405DB"/>
    <w:rsid w:val="00E41FFE"/>
    <w:rsid w:val="00E4298B"/>
    <w:rsid w:val="00E442A4"/>
    <w:rsid w:val="00E44D38"/>
    <w:rsid w:val="00E44E0D"/>
    <w:rsid w:val="00E4530C"/>
    <w:rsid w:val="00E45A10"/>
    <w:rsid w:val="00E45C7E"/>
    <w:rsid w:val="00E45F4E"/>
    <w:rsid w:val="00E46151"/>
    <w:rsid w:val="00E46A82"/>
    <w:rsid w:val="00E4701D"/>
    <w:rsid w:val="00E504A9"/>
    <w:rsid w:val="00E50F2C"/>
    <w:rsid w:val="00E51941"/>
    <w:rsid w:val="00E51DDC"/>
    <w:rsid w:val="00E52FB9"/>
    <w:rsid w:val="00E530ED"/>
    <w:rsid w:val="00E535E1"/>
    <w:rsid w:val="00E53FD2"/>
    <w:rsid w:val="00E5571E"/>
    <w:rsid w:val="00E55DDA"/>
    <w:rsid w:val="00E56152"/>
    <w:rsid w:val="00E562F9"/>
    <w:rsid w:val="00E565DF"/>
    <w:rsid w:val="00E56E82"/>
    <w:rsid w:val="00E574F3"/>
    <w:rsid w:val="00E6016C"/>
    <w:rsid w:val="00E61D3A"/>
    <w:rsid w:val="00E62017"/>
    <w:rsid w:val="00E62AA3"/>
    <w:rsid w:val="00E62E8F"/>
    <w:rsid w:val="00E6492B"/>
    <w:rsid w:val="00E674B5"/>
    <w:rsid w:val="00E70291"/>
    <w:rsid w:val="00E7044C"/>
    <w:rsid w:val="00E70558"/>
    <w:rsid w:val="00E720A1"/>
    <w:rsid w:val="00E722EF"/>
    <w:rsid w:val="00E72EC4"/>
    <w:rsid w:val="00E731AF"/>
    <w:rsid w:val="00E740FF"/>
    <w:rsid w:val="00E74386"/>
    <w:rsid w:val="00E74566"/>
    <w:rsid w:val="00E74A23"/>
    <w:rsid w:val="00E74BDB"/>
    <w:rsid w:val="00E74CCA"/>
    <w:rsid w:val="00E74E4A"/>
    <w:rsid w:val="00E75476"/>
    <w:rsid w:val="00E76079"/>
    <w:rsid w:val="00E7721D"/>
    <w:rsid w:val="00E800A8"/>
    <w:rsid w:val="00E800E3"/>
    <w:rsid w:val="00E80A4F"/>
    <w:rsid w:val="00E80C28"/>
    <w:rsid w:val="00E80DF5"/>
    <w:rsid w:val="00E81AE2"/>
    <w:rsid w:val="00E81C4E"/>
    <w:rsid w:val="00E829CC"/>
    <w:rsid w:val="00E82F28"/>
    <w:rsid w:val="00E87EFC"/>
    <w:rsid w:val="00E90F6C"/>
    <w:rsid w:val="00E9100E"/>
    <w:rsid w:val="00E91494"/>
    <w:rsid w:val="00E91549"/>
    <w:rsid w:val="00E92428"/>
    <w:rsid w:val="00E92EE1"/>
    <w:rsid w:val="00E932CA"/>
    <w:rsid w:val="00E933E1"/>
    <w:rsid w:val="00E9429C"/>
    <w:rsid w:val="00E949EB"/>
    <w:rsid w:val="00E94B2F"/>
    <w:rsid w:val="00E94DA3"/>
    <w:rsid w:val="00E95451"/>
    <w:rsid w:val="00E960B2"/>
    <w:rsid w:val="00E97F5A"/>
    <w:rsid w:val="00EA18FC"/>
    <w:rsid w:val="00EA1F24"/>
    <w:rsid w:val="00EA2C6B"/>
    <w:rsid w:val="00EA3513"/>
    <w:rsid w:val="00EA37F9"/>
    <w:rsid w:val="00EA3AAF"/>
    <w:rsid w:val="00EA41FC"/>
    <w:rsid w:val="00EA5EF3"/>
    <w:rsid w:val="00EA5F32"/>
    <w:rsid w:val="00EA629D"/>
    <w:rsid w:val="00EA62CB"/>
    <w:rsid w:val="00EA7262"/>
    <w:rsid w:val="00EA73FC"/>
    <w:rsid w:val="00EB0170"/>
    <w:rsid w:val="00EB1835"/>
    <w:rsid w:val="00EB2509"/>
    <w:rsid w:val="00EB2A48"/>
    <w:rsid w:val="00EB42BA"/>
    <w:rsid w:val="00EB4359"/>
    <w:rsid w:val="00EB4E90"/>
    <w:rsid w:val="00EB64ED"/>
    <w:rsid w:val="00EC029A"/>
    <w:rsid w:val="00EC057F"/>
    <w:rsid w:val="00EC064B"/>
    <w:rsid w:val="00EC1E08"/>
    <w:rsid w:val="00EC2558"/>
    <w:rsid w:val="00EC315F"/>
    <w:rsid w:val="00EC4D00"/>
    <w:rsid w:val="00EC6131"/>
    <w:rsid w:val="00EC67A6"/>
    <w:rsid w:val="00EC68A5"/>
    <w:rsid w:val="00EC6EA0"/>
    <w:rsid w:val="00EC7873"/>
    <w:rsid w:val="00EC7FF3"/>
    <w:rsid w:val="00ED0100"/>
    <w:rsid w:val="00ED0363"/>
    <w:rsid w:val="00ED2218"/>
    <w:rsid w:val="00ED33BC"/>
    <w:rsid w:val="00ED39A5"/>
    <w:rsid w:val="00ED3FFB"/>
    <w:rsid w:val="00ED43BA"/>
    <w:rsid w:val="00ED44AA"/>
    <w:rsid w:val="00ED48B1"/>
    <w:rsid w:val="00ED4D9A"/>
    <w:rsid w:val="00ED579F"/>
    <w:rsid w:val="00ED62FA"/>
    <w:rsid w:val="00ED7BF6"/>
    <w:rsid w:val="00EE0223"/>
    <w:rsid w:val="00EE0B4B"/>
    <w:rsid w:val="00EE200C"/>
    <w:rsid w:val="00EE2B51"/>
    <w:rsid w:val="00EE2FA1"/>
    <w:rsid w:val="00EE3FE3"/>
    <w:rsid w:val="00EE5CA2"/>
    <w:rsid w:val="00EE63C2"/>
    <w:rsid w:val="00EE66FD"/>
    <w:rsid w:val="00EE6CCB"/>
    <w:rsid w:val="00EE70DF"/>
    <w:rsid w:val="00EE7185"/>
    <w:rsid w:val="00EE73E7"/>
    <w:rsid w:val="00EF0C39"/>
    <w:rsid w:val="00EF0E4C"/>
    <w:rsid w:val="00EF20E7"/>
    <w:rsid w:val="00EF223F"/>
    <w:rsid w:val="00EF40A8"/>
    <w:rsid w:val="00EF4C3D"/>
    <w:rsid w:val="00EF5163"/>
    <w:rsid w:val="00EF5A77"/>
    <w:rsid w:val="00F00695"/>
    <w:rsid w:val="00F0098B"/>
    <w:rsid w:val="00F0188B"/>
    <w:rsid w:val="00F02F3B"/>
    <w:rsid w:val="00F035D8"/>
    <w:rsid w:val="00F051FE"/>
    <w:rsid w:val="00F0590C"/>
    <w:rsid w:val="00F05E1E"/>
    <w:rsid w:val="00F063B1"/>
    <w:rsid w:val="00F0713F"/>
    <w:rsid w:val="00F0759D"/>
    <w:rsid w:val="00F07796"/>
    <w:rsid w:val="00F07B6F"/>
    <w:rsid w:val="00F07F21"/>
    <w:rsid w:val="00F10591"/>
    <w:rsid w:val="00F128B5"/>
    <w:rsid w:val="00F12EA7"/>
    <w:rsid w:val="00F13D22"/>
    <w:rsid w:val="00F150BB"/>
    <w:rsid w:val="00F1702B"/>
    <w:rsid w:val="00F17550"/>
    <w:rsid w:val="00F23165"/>
    <w:rsid w:val="00F242A7"/>
    <w:rsid w:val="00F2474B"/>
    <w:rsid w:val="00F250E0"/>
    <w:rsid w:val="00F25232"/>
    <w:rsid w:val="00F2590C"/>
    <w:rsid w:val="00F25A3E"/>
    <w:rsid w:val="00F264F5"/>
    <w:rsid w:val="00F26547"/>
    <w:rsid w:val="00F26793"/>
    <w:rsid w:val="00F26C8E"/>
    <w:rsid w:val="00F26CD8"/>
    <w:rsid w:val="00F26F57"/>
    <w:rsid w:val="00F27588"/>
    <w:rsid w:val="00F27A4F"/>
    <w:rsid w:val="00F27FAB"/>
    <w:rsid w:val="00F3069B"/>
    <w:rsid w:val="00F307FA"/>
    <w:rsid w:val="00F31501"/>
    <w:rsid w:val="00F31A0A"/>
    <w:rsid w:val="00F328B9"/>
    <w:rsid w:val="00F32E79"/>
    <w:rsid w:val="00F32E88"/>
    <w:rsid w:val="00F32EEC"/>
    <w:rsid w:val="00F33006"/>
    <w:rsid w:val="00F33A71"/>
    <w:rsid w:val="00F33B7C"/>
    <w:rsid w:val="00F34520"/>
    <w:rsid w:val="00F3494D"/>
    <w:rsid w:val="00F34ECB"/>
    <w:rsid w:val="00F35C85"/>
    <w:rsid w:val="00F37CAC"/>
    <w:rsid w:val="00F37DB9"/>
    <w:rsid w:val="00F37E54"/>
    <w:rsid w:val="00F40124"/>
    <w:rsid w:val="00F4100B"/>
    <w:rsid w:val="00F415D7"/>
    <w:rsid w:val="00F41FC0"/>
    <w:rsid w:val="00F42DB1"/>
    <w:rsid w:val="00F43BF1"/>
    <w:rsid w:val="00F44150"/>
    <w:rsid w:val="00F44D20"/>
    <w:rsid w:val="00F4548C"/>
    <w:rsid w:val="00F46D63"/>
    <w:rsid w:val="00F47323"/>
    <w:rsid w:val="00F473BB"/>
    <w:rsid w:val="00F47447"/>
    <w:rsid w:val="00F51482"/>
    <w:rsid w:val="00F5166C"/>
    <w:rsid w:val="00F519CB"/>
    <w:rsid w:val="00F52072"/>
    <w:rsid w:val="00F52300"/>
    <w:rsid w:val="00F52B84"/>
    <w:rsid w:val="00F533CB"/>
    <w:rsid w:val="00F534C0"/>
    <w:rsid w:val="00F5523A"/>
    <w:rsid w:val="00F55585"/>
    <w:rsid w:val="00F568D2"/>
    <w:rsid w:val="00F56BBA"/>
    <w:rsid w:val="00F57411"/>
    <w:rsid w:val="00F57EE2"/>
    <w:rsid w:val="00F6152D"/>
    <w:rsid w:val="00F61C97"/>
    <w:rsid w:val="00F62268"/>
    <w:rsid w:val="00F623BA"/>
    <w:rsid w:val="00F62902"/>
    <w:rsid w:val="00F63CDC"/>
    <w:rsid w:val="00F63DA9"/>
    <w:rsid w:val="00F648E9"/>
    <w:rsid w:val="00F64EBB"/>
    <w:rsid w:val="00F65689"/>
    <w:rsid w:val="00F65DC3"/>
    <w:rsid w:val="00F66079"/>
    <w:rsid w:val="00F6679C"/>
    <w:rsid w:val="00F668F4"/>
    <w:rsid w:val="00F66B46"/>
    <w:rsid w:val="00F67200"/>
    <w:rsid w:val="00F67574"/>
    <w:rsid w:val="00F675C7"/>
    <w:rsid w:val="00F67912"/>
    <w:rsid w:val="00F67B5C"/>
    <w:rsid w:val="00F70696"/>
    <w:rsid w:val="00F716E6"/>
    <w:rsid w:val="00F73BED"/>
    <w:rsid w:val="00F74029"/>
    <w:rsid w:val="00F75BBE"/>
    <w:rsid w:val="00F75F9D"/>
    <w:rsid w:val="00F768DD"/>
    <w:rsid w:val="00F76B59"/>
    <w:rsid w:val="00F77169"/>
    <w:rsid w:val="00F77484"/>
    <w:rsid w:val="00F77C74"/>
    <w:rsid w:val="00F81008"/>
    <w:rsid w:val="00F8149C"/>
    <w:rsid w:val="00F8290B"/>
    <w:rsid w:val="00F82F75"/>
    <w:rsid w:val="00F83104"/>
    <w:rsid w:val="00F83400"/>
    <w:rsid w:val="00F84955"/>
    <w:rsid w:val="00F85AB4"/>
    <w:rsid w:val="00F871E3"/>
    <w:rsid w:val="00F87377"/>
    <w:rsid w:val="00F87882"/>
    <w:rsid w:val="00F9002D"/>
    <w:rsid w:val="00F90EA3"/>
    <w:rsid w:val="00F91388"/>
    <w:rsid w:val="00F9180E"/>
    <w:rsid w:val="00F92682"/>
    <w:rsid w:val="00F9327C"/>
    <w:rsid w:val="00F932BA"/>
    <w:rsid w:val="00F94A6B"/>
    <w:rsid w:val="00F94FAC"/>
    <w:rsid w:val="00F951E4"/>
    <w:rsid w:val="00F956B6"/>
    <w:rsid w:val="00F95A37"/>
    <w:rsid w:val="00F95E6F"/>
    <w:rsid w:val="00F963AE"/>
    <w:rsid w:val="00F965C7"/>
    <w:rsid w:val="00F96733"/>
    <w:rsid w:val="00F96D95"/>
    <w:rsid w:val="00F970E5"/>
    <w:rsid w:val="00F974FE"/>
    <w:rsid w:val="00F97833"/>
    <w:rsid w:val="00F97B5F"/>
    <w:rsid w:val="00FA0A73"/>
    <w:rsid w:val="00FA346D"/>
    <w:rsid w:val="00FA484A"/>
    <w:rsid w:val="00FA4929"/>
    <w:rsid w:val="00FA4F1B"/>
    <w:rsid w:val="00FA5B81"/>
    <w:rsid w:val="00FA6144"/>
    <w:rsid w:val="00FA7BD3"/>
    <w:rsid w:val="00FA7EE7"/>
    <w:rsid w:val="00FA7F5C"/>
    <w:rsid w:val="00FB00B0"/>
    <w:rsid w:val="00FB064C"/>
    <w:rsid w:val="00FB071C"/>
    <w:rsid w:val="00FB103A"/>
    <w:rsid w:val="00FB2492"/>
    <w:rsid w:val="00FB2A83"/>
    <w:rsid w:val="00FB2B4E"/>
    <w:rsid w:val="00FB3E38"/>
    <w:rsid w:val="00FB4C68"/>
    <w:rsid w:val="00FB58E9"/>
    <w:rsid w:val="00FB75B6"/>
    <w:rsid w:val="00FB7E50"/>
    <w:rsid w:val="00FB7FD3"/>
    <w:rsid w:val="00FC031D"/>
    <w:rsid w:val="00FC0E2B"/>
    <w:rsid w:val="00FC13EA"/>
    <w:rsid w:val="00FC1939"/>
    <w:rsid w:val="00FC28EC"/>
    <w:rsid w:val="00FC2CBC"/>
    <w:rsid w:val="00FC6047"/>
    <w:rsid w:val="00FC6C0B"/>
    <w:rsid w:val="00FC6DC0"/>
    <w:rsid w:val="00FC728E"/>
    <w:rsid w:val="00FC76AB"/>
    <w:rsid w:val="00FC7DC4"/>
    <w:rsid w:val="00FC7F29"/>
    <w:rsid w:val="00FD0511"/>
    <w:rsid w:val="00FD21EA"/>
    <w:rsid w:val="00FD5A33"/>
    <w:rsid w:val="00FD5CC8"/>
    <w:rsid w:val="00FD6837"/>
    <w:rsid w:val="00FD7088"/>
    <w:rsid w:val="00FD71FD"/>
    <w:rsid w:val="00FD79C8"/>
    <w:rsid w:val="00FD7E96"/>
    <w:rsid w:val="00FE0697"/>
    <w:rsid w:val="00FE0C0E"/>
    <w:rsid w:val="00FE1363"/>
    <w:rsid w:val="00FE1EDB"/>
    <w:rsid w:val="00FE2313"/>
    <w:rsid w:val="00FE2920"/>
    <w:rsid w:val="00FE2FAC"/>
    <w:rsid w:val="00FE32EA"/>
    <w:rsid w:val="00FE4061"/>
    <w:rsid w:val="00FE4398"/>
    <w:rsid w:val="00FE4416"/>
    <w:rsid w:val="00FE7290"/>
    <w:rsid w:val="00FE7917"/>
    <w:rsid w:val="00FE7BBD"/>
    <w:rsid w:val="00FE7F86"/>
    <w:rsid w:val="00FF1428"/>
    <w:rsid w:val="00FF2D88"/>
    <w:rsid w:val="00FF3B56"/>
    <w:rsid w:val="00FF4711"/>
    <w:rsid w:val="00FF751A"/>
    <w:rsid w:val="00FF7A2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chartTrackingRefBased/>
  <w15:docId w15:val="{45362858-2A49-41A3-9472-08398047FC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locked="1" w:qFormat="1"/>
    <w:lsdException w:name="heading 1" w:locked="1" w:uiPriority="99" w:qFormat="1"/>
    <w:lsdException w:name="heading 2" w:locked="1" w:uiPriority="99" w:qFormat="1"/>
    <w:lsdException w:name="heading 3" w:locked="1" w:uiPriority="99" w:qFormat="1"/>
    <w:lsdException w:name="heading 4" w:locked="1" w:semiHidden="1" w:uiPriority="99" w:unhideWhenUsed="1" w:qFormat="1"/>
    <w:lsdException w:name="heading 5" w:locked="1" w:uiPriority="99" w:qFormat="1"/>
    <w:lsdException w:name="heading 6" w:locked="1" w:semiHidden="1" w:uiPriority="99" w:unhideWhenUsed="1" w:qFormat="1"/>
    <w:lsdException w:name="heading 7" w:locked="1" w:semiHidden="1" w:uiPriority="99" w:unhideWhenUsed="1" w:qFormat="1"/>
    <w:lsdException w:name="heading 8" w:locked="1" w:semiHidden="1" w:uiPriority="99" w:unhideWhenUsed="1" w:qFormat="1"/>
    <w:lsdException w:name="heading 9" w:locked="1"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semiHidden="1" w:unhideWhenUsed="1"/>
    <w:lsdException w:name="toc 2" w:locked="1" w:semiHidden="1" w:unhideWhenUsed="1"/>
    <w:lsdException w:name="toc 3" w:locked="1" w:semiHidden="1" w:unhideWhenUsed="1"/>
    <w:lsdException w:name="toc 4" w:locked="1" w:semiHidden="1" w:unhideWhenUsed="1"/>
    <w:lsdException w:name="toc 5" w:locked="1" w:semiHidden="1" w:unhideWhenUsed="1"/>
    <w:lsdException w:name="toc 6" w:locked="1" w:semiHidden="1" w:unhideWhenUsed="1"/>
    <w:lsdException w:name="toc 7" w:locked="1" w:semiHidden="1" w:unhideWhenUsed="1"/>
    <w:lsdException w:name="toc 8" w:locked="1" w:semiHidden="1" w:unhideWhenUsed="1"/>
    <w:lsdException w:name="toc 9" w:locked="1"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locked="1"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iPriority="99"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2" w:semiHidden="1" w:unhideWhenUsed="1"/>
    <w:lsdException w:name="List 3" w:semiHidden="1" w:unhideWhenUsed="1"/>
    <w:lsdException w:name="List Bullet 2" w:semiHidden="1" w:uiPriority="99" w:unhideWhenUsed="1"/>
    <w:lsdException w:name="List Bullet 3" w:semiHidden="1" w:uiPriority="99" w:unhideWhenUsed="1"/>
    <w:lsdException w:name="List Bullet 4" w:semiHidden="1" w:uiPriority="99"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99" w:qFormat="1"/>
    <w:lsdException w:name="Closing" w:semiHidden="1" w:unhideWhenUsed="1"/>
    <w:lsdException w:name="Signature" w:semiHidden="1" w:unhideWhenUsed="1"/>
    <w:lsdException w:name="Default Paragraph Font" w:locked="1" w:semiHidden="1" w:unhideWhenUsed="1"/>
    <w:lsdException w:name="Body Text" w:semiHidden="1" w:uiPriority="99" w:unhideWhenUsed="1"/>
    <w:lsdException w:name="Body Text Indent" w:semiHidden="1" w:uiPriority="99"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99" w:qFormat="1"/>
    <w:lsdException w:name="Body Text First Indent 2" w:semiHidden="1" w:unhideWhenUsed="1"/>
    <w:lsdException w:name="Note Heading" w:semiHidden="1" w:unhideWhenUsed="1"/>
    <w:lsdException w:name="Body Text 2" w:semiHidden="1" w:uiPriority="99" w:unhideWhenUsed="1"/>
    <w:lsdException w:name="Body Text 3" w:semiHidden="1" w:uiPriority="99" w:unhideWhenUsed="1"/>
    <w:lsdException w:name="Body Text Indent 2" w:semiHidden="1" w:uiPriority="99" w:unhideWhenUsed="1"/>
    <w:lsdException w:name="Body Text Indent 3" w:semiHidden="1" w:uiPriority="99" w:unhideWhenUsed="1"/>
    <w:lsdException w:name="Block Text" w:semiHidden="1" w:uiPriority="99" w:unhideWhenUsed="1"/>
    <w:lsdException w:name="Hyperlink" w:semiHidden="1" w:unhideWhenUsed="1"/>
    <w:lsdException w:name="FollowedHyperlink" w:semiHidden="1" w:uiPriority="99" w:unhideWhenUsed="1"/>
    <w:lsdException w:name="Strong" w:locked="1" w:uiPriority="99" w:qFormat="1"/>
    <w:lsdException w:name="Emphasis" w:locked="1"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locked="1"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0">
    <w:name w:val="Normal"/>
    <w:qFormat/>
    <w:rsid w:val="0033454A"/>
    <w:rPr>
      <w:sz w:val="28"/>
      <w:szCs w:val="24"/>
    </w:rPr>
  </w:style>
  <w:style w:type="paragraph" w:styleId="1">
    <w:name w:val="heading 1"/>
    <w:basedOn w:val="a0"/>
    <w:next w:val="a0"/>
    <w:link w:val="10"/>
    <w:uiPriority w:val="99"/>
    <w:qFormat/>
    <w:rsid w:val="00493B6E"/>
    <w:pPr>
      <w:keepNext/>
      <w:ind w:firstLine="720"/>
      <w:jc w:val="center"/>
      <w:outlineLvl w:val="0"/>
    </w:pPr>
    <w:rPr>
      <w:rFonts w:ascii="Cambria" w:hAnsi="Cambria"/>
      <w:b/>
      <w:bCs/>
      <w:kern w:val="32"/>
      <w:sz w:val="32"/>
      <w:szCs w:val="32"/>
    </w:rPr>
  </w:style>
  <w:style w:type="paragraph" w:styleId="20">
    <w:name w:val="heading 2"/>
    <w:basedOn w:val="a0"/>
    <w:next w:val="a0"/>
    <w:link w:val="21"/>
    <w:uiPriority w:val="99"/>
    <w:qFormat/>
    <w:rsid w:val="00493B6E"/>
    <w:pPr>
      <w:keepNext/>
      <w:jc w:val="center"/>
      <w:outlineLvl w:val="1"/>
    </w:pPr>
    <w:rPr>
      <w:rFonts w:ascii="Cambria" w:hAnsi="Cambria"/>
      <w:b/>
      <w:bCs/>
      <w:i/>
      <w:iCs/>
      <w:szCs w:val="28"/>
    </w:rPr>
  </w:style>
  <w:style w:type="paragraph" w:styleId="30">
    <w:name w:val="heading 3"/>
    <w:basedOn w:val="a0"/>
    <w:next w:val="a0"/>
    <w:link w:val="31"/>
    <w:uiPriority w:val="99"/>
    <w:qFormat/>
    <w:rsid w:val="00493B6E"/>
    <w:pPr>
      <w:keepNext/>
      <w:ind w:firstLine="720"/>
      <w:jc w:val="center"/>
      <w:outlineLvl w:val="2"/>
    </w:pPr>
    <w:rPr>
      <w:rFonts w:ascii="Cambria" w:hAnsi="Cambria"/>
      <w:b/>
      <w:bCs/>
      <w:sz w:val="26"/>
      <w:szCs w:val="26"/>
    </w:rPr>
  </w:style>
  <w:style w:type="paragraph" w:styleId="40">
    <w:name w:val="heading 4"/>
    <w:basedOn w:val="a0"/>
    <w:next w:val="a0"/>
    <w:link w:val="41"/>
    <w:uiPriority w:val="99"/>
    <w:qFormat/>
    <w:locked/>
    <w:rsid w:val="003C5E3D"/>
    <w:pPr>
      <w:keepNext/>
      <w:jc w:val="center"/>
      <w:outlineLvl w:val="3"/>
    </w:pPr>
    <w:rPr>
      <w:b/>
      <w:sz w:val="24"/>
    </w:rPr>
  </w:style>
  <w:style w:type="paragraph" w:styleId="5">
    <w:name w:val="heading 5"/>
    <w:basedOn w:val="a0"/>
    <w:next w:val="a0"/>
    <w:link w:val="50"/>
    <w:uiPriority w:val="99"/>
    <w:qFormat/>
    <w:rsid w:val="00493B6E"/>
    <w:pPr>
      <w:keepNext/>
      <w:spacing w:line="240" w:lineRule="atLeast"/>
      <w:outlineLvl w:val="4"/>
    </w:pPr>
    <w:rPr>
      <w:rFonts w:ascii="Calibri" w:hAnsi="Calibri"/>
      <w:b/>
      <w:bCs/>
      <w:i/>
      <w:iCs/>
      <w:sz w:val="26"/>
      <w:szCs w:val="26"/>
    </w:rPr>
  </w:style>
  <w:style w:type="paragraph" w:styleId="6">
    <w:name w:val="heading 6"/>
    <w:basedOn w:val="a0"/>
    <w:next w:val="a0"/>
    <w:link w:val="60"/>
    <w:uiPriority w:val="99"/>
    <w:qFormat/>
    <w:locked/>
    <w:rsid w:val="003C5E3D"/>
    <w:pPr>
      <w:keepNext/>
      <w:jc w:val="center"/>
      <w:outlineLvl w:val="5"/>
    </w:pPr>
    <w:rPr>
      <w:sz w:val="32"/>
    </w:rPr>
  </w:style>
  <w:style w:type="paragraph" w:styleId="7">
    <w:name w:val="heading 7"/>
    <w:basedOn w:val="a0"/>
    <w:next w:val="a0"/>
    <w:link w:val="70"/>
    <w:uiPriority w:val="99"/>
    <w:qFormat/>
    <w:locked/>
    <w:rsid w:val="003C5E3D"/>
    <w:pPr>
      <w:widowControl w:val="0"/>
      <w:autoSpaceDE w:val="0"/>
      <w:autoSpaceDN w:val="0"/>
      <w:adjustRightInd w:val="0"/>
      <w:spacing w:before="240" w:after="60"/>
      <w:outlineLvl w:val="6"/>
    </w:pPr>
    <w:rPr>
      <w:sz w:val="24"/>
    </w:rPr>
  </w:style>
  <w:style w:type="paragraph" w:styleId="8">
    <w:name w:val="heading 8"/>
    <w:basedOn w:val="a0"/>
    <w:next w:val="a0"/>
    <w:link w:val="80"/>
    <w:uiPriority w:val="99"/>
    <w:qFormat/>
    <w:rsid w:val="00493B6E"/>
    <w:pPr>
      <w:keepNext/>
      <w:ind w:left="360"/>
      <w:jc w:val="center"/>
      <w:outlineLvl w:val="7"/>
    </w:pPr>
    <w:rPr>
      <w:rFonts w:ascii="Calibri" w:hAnsi="Calibri"/>
      <w:i/>
      <w:iCs/>
      <w:sz w:val="24"/>
    </w:rPr>
  </w:style>
  <w:style w:type="character" w:default="1" w:styleId="a1">
    <w:name w:val="Default Paragraph Font"/>
    <w:uiPriority w:val="1"/>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Balloon Text"/>
    <w:basedOn w:val="a0"/>
    <w:link w:val="a5"/>
    <w:uiPriority w:val="99"/>
    <w:rsid w:val="001D7535"/>
    <w:rPr>
      <w:sz w:val="2"/>
      <w:szCs w:val="20"/>
    </w:rPr>
  </w:style>
  <w:style w:type="character" w:customStyle="1" w:styleId="10">
    <w:name w:val="Заголовок 1 Знак"/>
    <w:link w:val="1"/>
    <w:uiPriority w:val="99"/>
    <w:locked/>
    <w:rsid w:val="005452B0"/>
    <w:rPr>
      <w:rFonts w:ascii="Cambria" w:hAnsi="Cambria" w:cs="Times New Roman"/>
      <w:b/>
      <w:bCs/>
      <w:kern w:val="32"/>
      <w:sz w:val="32"/>
      <w:szCs w:val="32"/>
    </w:rPr>
  </w:style>
  <w:style w:type="character" w:customStyle="1" w:styleId="21">
    <w:name w:val="Заголовок 2 Знак"/>
    <w:link w:val="20"/>
    <w:uiPriority w:val="99"/>
    <w:semiHidden/>
    <w:locked/>
    <w:rsid w:val="005452B0"/>
    <w:rPr>
      <w:rFonts w:ascii="Cambria" w:hAnsi="Cambria" w:cs="Times New Roman"/>
      <w:b/>
      <w:bCs/>
      <w:i/>
      <w:iCs/>
      <w:sz w:val="28"/>
      <w:szCs w:val="28"/>
    </w:rPr>
  </w:style>
  <w:style w:type="character" w:customStyle="1" w:styleId="31">
    <w:name w:val="Заголовок 3 Знак"/>
    <w:link w:val="30"/>
    <w:uiPriority w:val="99"/>
    <w:semiHidden/>
    <w:locked/>
    <w:rsid w:val="005452B0"/>
    <w:rPr>
      <w:rFonts w:ascii="Cambria" w:hAnsi="Cambria" w:cs="Times New Roman"/>
      <w:b/>
      <w:bCs/>
      <w:sz w:val="26"/>
      <w:szCs w:val="26"/>
    </w:rPr>
  </w:style>
  <w:style w:type="character" w:customStyle="1" w:styleId="50">
    <w:name w:val="Заголовок 5 Знак"/>
    <w:link w:val="5"/>
    <w:uiPriority w:val="99"/>
    <w:semiHidden/>
    <w:locked/>
    <w:rsid w:val="005452B0"/>
    <w:rPr>
      <w:rFonts w:ascii="Calibri" w:hAnsi="Calibri" w:cs="Times New Roman"/>
      <w:b/>
      <w:bCs/>
      <w:i/>
      <w:iCs/>
      <w:sz w:val="26"/>
      <w:szCs w:val="26"/>
    </w:rPr>
  </w:style>
  <w:style w:type="character" w:customStyle="1" w:styleId="80">
    <w:name w:val="Заголовок 8 Знак"/>
    <w:link w:val="8"/>
    <w:uiPriority w:val="99"/>
    <w:semiHidden/>
    <w:locked/>
    <w:rsid w:val="005452B0"/>
    <w:rPr>
      <w:rFonts w:ascii="Calibri" w:hAnsi="Calibri" w:cs="Times New Roman"/>
      <w:i/>
      <w:iCs/>
      <w:sz w:val="24"/>
      <w:szCs w:val="24"/>
    </w:rPr>
  </w:style>
  <w:style w:type="character" w:customStyle="1" w:styleId="a5">
    <w:name w:val="Текст выноски Знак"/>
    <w:link w:val="a4"/>
    <w:uiPriority w:val="99"/>
    <w:locked/>
    <w:rsid w:val="005452B0"/>
    <w:rPr>
      <w:rFonts w:cs="Times New Roman"/>
      <w:sz w:val="2"/>
    </w:rPr>
  </w:style>
  <w:style w:type="paragraph" w:customStyle="1" w:styleId="ConsNormal">
    <w:name w:val="ConsNormal"/>
    <w:rsid w:val="00493B6E"/>
    <w:pPr>
      <w:widowControl w:val="0"/>
      <w:autoSpaceDE w:val="0"/>
      <w:autoSpaceDN w:val="0"/>
      <w:adjustRightInd w:val="0"/>
      <w:ind w:firstLine="720"/>
    </w:pPr>
    <w:rPr>
      <w:rFonts w:ascii="Arial" w:hAnsi="Arial" w:cs="Arial"/>
    </w:rPr>
  </w:style>
  <w:style w:type="paragraph" w:styleId="a6">
    <w:name w:val="Body Text"/>
    <w:aliases w:val="Основной текст Знак Знак Знак Знак,Основной текст Знак Знак Знак,Основной текст Знак1,Основной текст Знак Знак,Основной текст Знак Знак Знак Знак Знак Знак,Основной текст Знак Знак Знак Знак1 Знак,Основной текст Знак"/>
    <w:basedOn w:val="a0"/>
    <w:link w:val="22"/>
    <w:uiPriority w:val="99"/>
    <w:rsid w:val="00493B6E"/>
    <w:pPr>
      <w:spacing w:before="480" w:after="240" w:line="360" w:lineRule="exact"/>
      <w:jc w:val="center"/>
    </w:pPr>
    <w:rPr>
      <w:b/>
      <w:bCs/>
      <w:sz w:val="24"/>
    </w:rPr>
  </w:style>
  <w:style w:type="character" w:customStyle="1" w:styleId="22">
    <w:name w:val="Основной текст Знак2"/>
    <w:aliases w:val="Основной текст Знак Знак Знак Знак Знак,Основной текст Знак Знак Знак Знак1,Основной текст Знак1 Знак,Основной текст Знак Знак Знак1,Основной текст Знак Знак Знак Знак Знак Знак Знак,Основной текст Знак Знак Знак Знак1 Знак Знак"/>
    <w:link w:val="a6"/>
    <w:uiPriority w:val="99"/>
    <w:locked/>
    <w:rsid w:val="00493B6E"/>
    <w:rPr>
      <w:rFonts w:cs="Times New Roman"/>
      <w:b/>
      <w:bCs/>
      <w:sz w:val="24"/>
      <w:szCs w:val="24"/>
      <w:lang w:val="ru-RU" w:eastAsia="ru-RU" w:bidi="ar-SA"/>
    </w:rPr>
  </w:style>
  <w:style w:type="paragraph" w:customStyle="1" w:styleId="11">
    <w:name w:val="Обычный1"/>
    <w:link w:val="Normal"/>
    <w:uiPriority w:val="99"/>
    <w:rsid w:val="00493B6E"/>
    <w:pPr>
      <w:ind w:firstLine="720"/>
      <w:jc w:val="both"/>
    </w:pPr>
    <w:rPr>
      <w:sz w:val="28"/>
    </w:rPr>
  </w:style>
  <w:style w:type="character" w:styleId="a7">
    <w:name w:val="Hyperlink"/>
    <w:rsid w:val="00493B6E"/>
    <w:rPr>
      <w:rFonts w:cs="Times New Roman"/>
      <w:color w:val="0000FF"/>
      <w:u w:val="single"/>
    </w:rPr>
  </w:style>
  <w:style w:type="paragraph" w:customStyle="1" w:styleId="ConsPlusNormal">
    <w:name w:val="ConsPlusNormal"/>
    <w:rsid w:val="00493B6E"/>
    <w:pPr>
      <w:widowControl w:val="0"/>
      <w:autoSpaceDE w:val="0"/>
      <w:autoSpaceDN w:val="0"/>
      <w:adjustRightInd w:val="0"/>
      <w:ind w:firstLine="720"/>
    </w:pPr>
    <w:rPr>
      <w:rFonts w:ascii="Arial" w:hAnsi="Arial" w:cs="Arial"/>
    </w:rPr>
  </w:style>
  <w:style w:type="paragraph" w:customStyle="1" w:styleId="ConsNonformat">
    <w:name w:val="ConsNonformat"/>
    <w:link w:val="ConsNonformat0"/>
    <w:rsid w:val="00493B6E"/>
    <w:pPr>
      <w:widowControl w:val="0"/>
      <w:autoSpaceDE w:val="0"/>
      <w:autoSpaceDN w:val="0"/>
      <w:adjustRightInd w:val="0"/>
    </w:pPr>
    <w:rPr>
      <w:rFonts w:ascii="Courier New" w:hAnsi="Courier New" w:cs="Courier New"/>
    </w:rPr>
  </w:style>
  <w:style w:type="paragraph" w:styleId="a8">
    <w:name w:val="Body Text Indent"/>
    <w:basedOn w:val="a0"/>
    <w:link w:val="a9"/>
    <w:uiPriority w:val="99"/>
    <w:rsid w:val="00493B6E"/>
    <w:pPr>
      <w:ind w:firstLine="360"/>
      <w:jc w:val="both"/>
    </w:pPr>
    <w:rPr>
      <w:sz w:val="24"/>
    </w:rPr>
  </w:style>
  <w:style w:type="character" w:customStyle="1" w:styleId="a9">
    <w:name w:val="Основной текст с отступом Знак"/>
    <w:link w:val="a8"/>
    <w:uiPriority w:val="99"/>
    <w:semiHidden/>
    <w:locked/>
    <w:rsid w:val="005452B0"/>
    <w:rPr>
      <w:rFonts w:cs="Times New Roman"/>
      <w:sz w:val="24"/>
      <w:szCs w:val="24"/>
    </w:rPr>
  </w:style>
  <w:style w:type="paragraph" w:styleId="23">
    <w:name w:val="Body Text 2"/>
    <w:basedOn w:val="a0"/>
    <w:link w:val="24"/>
    <w:uiPriority w:val="99"/>
    <w:rsid w:val="00493B6E"/>
    <w:pPr>
      <w:jc w:val="both"/>
    </w:pPr>
    <w:rPr>
      <w:sz w:val="24"/>
    </w:rPr>
  </w:style>
  <w:style w:type="character" w:customStyle="1" w:styleId="24">
    <w:name w:val="Основной текст 2 Знак"/>
    <w:link w:val="23"/>
    <w:uiPriority w:val="99"/>
    <w:semiHidden/>
    <w:locked/>
    <w:rsid w:val="005452B0"/>
    <w:rPr>
      <w:rFonts w:cs="Times New Roman"/>
      <w:sz w:val="24"/>
      <w:szCs w:val="24"/>
    </w:rPr>
  </w:style>
  <w:style w:type="character" w:styleId="aa">
    <w:name w:val="page number"/>
    <w:uiPriority w:val="99"/>
    <w:rsid w:val="00493B6E"/>
    <w:rPr>
      <w:rFonts w:cs="Times New Roman"/>
    </w:rPr>
  </w:style>
  <w:style w:type="paragraph" w:styleId="ab">
    <w:name w:val="header"/>
    <w:basedOn w:val="a0"/>
    <w:link w:val="ac"/>
    <w:uiPriority w:val="99"/>
    <w:rsid w:val="00493B6E"/>
    <w:pPr>
      <w:tabs>
        <w:tab w:val="center" w:pos="4153"/>
        <w:tab w:val="right" w:pos="8306"/>
      </w:tabs>
    </w:pPr>
    <w:rPr>
      <w:sz w:val="24"/>
    </w:rPr>
  </w:style>
  <w:style w:type="character" w:customStyle="1" w:styleId="ac">
    <w:name w:val="Верхний колонтитул Знак"/>
    <w:link w:val="ab"/>
    <w:uiPriority w:val="99"/>
    <w:locked/>
    <w:rsid w:val="005452B0"/>
    <w:rPr>
      <w:rFonts w:cs="Times New Roman"/>
      <w:sz w:val="24"/>
      <w:szCs w:val="24"/>
    </w:rPr>
  </w:style>
  <w:style w:type="paragraph" w:styleId="ad">
    <w:name w:val="Название"/>
    <w:basedOn w:val="a0"/>
    <w:link w:val="ae"/>
    <w:uiPriority w:val="99"/>
    <w:qFormat/>
    <w:rsid w:val="00493B6E"/>
    <w:pPr>
      <w:jc w:val="center"/>
    </w:pPr>
    <w:rPr>
      <w:rFonts w:ascii="Cambria" w:hAnsi="Cambria"/>
      <w:b/>
      <w:bCs/>
      <w:kern w:val="28"/>
      <w:sz w:val="32"/>
      <w:szCs w:val="32"/>
    </w:rPr>
  </w:style>
  <w:style w:type="character" w:customStyle="1" w:styleId="ae">
    <w:name w:val="Название Знак"/>
    <w:link w:val="ad"/>
    <w:uiPriority w:val="99"/>
    <w:locked/>
    <w:rsid w:val="005452B0"/>
    <w:rPr>
      <w:rFonts w:ascii="Cambria" w:hAnsi="Cambria" w:cs="Times New Roman"/>
      <w:b/>
      <w:bCs/>
      <w:kern w:val="28"/>
      <w:sz w:val="32"/>
      <w:szCs w:val="32"/>
    </w:rPr>
  </w:style>
  <w:style w:type="paragraph" w:styleId="af">
    <w:name w:val="footer"/>
    <w:basedOn w:val="a0"/>
    <w:link w:val="af0"/>
    <w:uiPriority w:val="99"/>
    <w:rsid w:val="00493B6E"/>
    <w:pPr>
      <w:tabs>
        <w:tab w:val="center" w:pos="4677"/>
        <w:tab w:val="right" w:pos="9355"/>
      </w:tabs>
    </w:pPr>
    <w:rPr>
      <w:sz w:val="24"/>
    </w:rPr>
  </w:style>
  <w:style w:type="character" w:customStyle="1" w:styleId="af0">
    <w:name w:val="Нижний колонтитул Знак"/>
    <w:link w:val="af"/>
    <w:uiPriority w:val="99"/>
    <w:locked/>
    <w:rsid w:val="005452B0"/>
    <w:rPr>
      <w:rFonts w:cs="Times New Roman"/>
      <w:sz w:val="24"/>
      <w:szCs w:val="24"/>
    </w:rPr>
  </w:style>
  <w:style w:type="paragraph" w:customStyle="1" w:styleId="ConsTitle">
    <w:name w:val="ConsTitle"/>
    <w:rsid w:val="00493B6E"/>
    <w:pPr>
      <w:widowControl w:val="0"/>
      <w:autoSpaceDE w:val="0"/>
      <w:autoSpaceDN w:val="0"/>
      <w:adjustRightInd w:val="0"/>
    </w:pPr>
    <w:rPr>
      <w:rFonts w:ascii="Arial" w:hAnsi="Arial" w:cs="Arial"/>
      <w:b/>
      <w:bCs/>
      <w:sz w:val="16"/>
      <w:szCs w:val="16"/>
    </w:rPr>
  </w:style>
  <w:style w:type="paragraph" w:customStyle="1" w:styleId="12">
    <w:name w:val="Основной текст с отступом1"/>
    <w:basedOn w:val="a0"/>
    <w:rsid w:val="00493B6E"/>
    <w:pPr>
      <w:suppressAutoHyphens/>
      <w:autoSpaceDE w:val="0"/>
      <w:autoSpaceDN w:val="0"/>
      <w:ind w:firstLine="420"/>
      <w:jc w:val="both"/>
    </w:pPr>
    <w:rPr>
      <w:spacing w:val="-3"/>
      <w:sz w:val="20"/>
    </w:rPr>
  </w:style>
  <w:style w:type="paragraph" w:styleId="af1">
    <w:name w:val="Plain Text"/>
    <w:basedOn w:val="a0"/>
    <w:link w:val="af2"/>
    <w:uiPriority w:val="99"/>
    <w:rsid w:val="00493B6E"/>
    <w:rPr>
      <w:rFonts w:ascii="Courier New" w:hAnsi="Courier New"/>
      <w:sz w:val="20"/>
      <w:szCs w:val="20"/>
    </w:rPr>
  </w:style>
  <w:style w:type="character" w:customStyle="1" w:styleId="af2">
    <w:name w:val="Текст Знак"/>
    <w:link w:val="af1"/>
    <w:uiPriority w:val="99"/>
    <w:semiHidden/>
    <w:locked/>
    <w:rsid w:val="005452B0"/>
    <w:rPr>
      <w:rFonts w:ascii="Courier New" w:hAnsi="Courier New" w:cs="Courier New"/>
      <w:sz w:val="20"/>
      <w:szCs w:val="20"/>
    </w:rPr>
  </w:style>
  <w:style w:type="paragraph" w:customStyle="1" w:styleId="110">
    <w:name w:val="Заголовок 11"/>
    <w:basedOn w:val="11"/>
    <w:next w:val="11"/>
    <w:rsid w:val="00493B6E"/>
    <w:pPr>
      <w:keepNext/>
      <w:spacing w:before="240" w:after="60"/>
      <w:ind w:firstLine="0"/>
      <w:jc w:val="center"/>
    </w:pPr>
    <w:rPr>
      <w:b/>
      <w:kern w:val="28"/>
    </w:rPr>
  </w:style>
  <w:style w:type="paragraph" w:customStyle="1" w:styleId="42">
    <w:name w:val="заголовок 4"/>
    <w:basedOn w:val="a0"/>
    <w:next w:val="a0"/>
    <w:rsid w:val="00493B6E"/>
    <w:pPr>
      <w:keepNext/>
      <w:tabs>
        <w:tab w:val="left" w:pos="0"/>
      </w:tabs>
      <w:suppressAutoHyphens/>
      <w:snapToGrid w:val="0"/>
      <w:jc w:val="center"/>
    </w:pPr>
    <w:rPr>
      <w:spacing w:val="-2"/>
      <w:sz w:val="24"/>
      <w:szCs w:val="20"/>
    </w:rPr>
  </w:style>
  <w:style w:type="paragraph" w:customStyle="1" w:styleId="13">
    <w:name w:val="заголовок 1"/>
    <w:basedOn w:val="a0"/>
    <w:next w:val="a0"/>
    <w:rsid w:val="00493B6E"/>
    <w:pPr>
      <w:keepNext/>
      <w:snapToGrid w:val="0"/>
      <w:spacing w:before="240" w:after="60"/>
      <w:jc w:val="both"/>
    </w:pPr>
    <w:rPr>
      <w:rFonts w:ascii="Arial" w:hAnsi="Arial"/>
      <w:b/>
      <w:kern w:val="28"/>
      <w:szCs w:val="20"/>
      <w:lang w:val="en-GB"/>
    </w:rPr>
  </w:style>
  <w:style w:type="paragraph" w:customStyle="1" w:styleId="14">
    <w:name w:val="Текст1"/>
    <w:basedOn w:val="11"/>
    <w:rsid w:val="00493B6E"/>
    <w:pPr>
      <w:ind w:firstLine="0"/>
      <w:jc w:val="left"/>
    </w:pPr>
    <w:rPr>
      <w:sz w:val="26"/>
    </w:rPr>
  </w:style>
  <w:style w:type="paragraph" w:customStyle="1" w:styleId="25">
    <w:name w:val="Знак2 Знак Знак Знак"/>
    <w:basedOn w:val="a0"/>
    <w:rsid w:val="00F84955"/>
    <w:pPr>
      <w:spacing w:after="160" w:line="240" w:lineRule="exact"/>
    </w:pPr>
    <w:rPr>
      <w:rFonts w:ascii="Verdana" w:hAnsi="Verdana"/>
      <w:sz w:val="24"/>
      <w:lang w:val="en-US" w:eastAsia="en-US"/>
    </w:rPr>
  </w:style>
  <w:style w:type="paragraph" w:customStyle="1" w:styleId="51">
    <w:name w:val="Знак5"/>
    <w:basedOn w:val="a0"/>
    <w:rsid w:val="00C36CFA"/>
    <w:pPr>
      <w:spacing w:after="160" w:line="240" w:lineRule="exact"/>
    </w:pPr>
    <w:rPr>
      <w:rFonts w:ascii="Verdana" w:hAnsi="Verdana"/>
      <w:sz w:val="20"/>
      <w:szCs w:val="20"/>
      <w:lang w:val="en-US" w:eastAsia="en-US"/>
    </w:rPr>
  </w:style>
  <w:style w:type="character" w:customStyle="1" w:styleId="FontStyle16">
    <w:name w:val="Font Style16"/>
    <w:rsid w:val="00AF5992"/>
    <w:rPr>
      <w:rFonts w:ascii="Times New Roman" w:hAnsi="Times New Roman" w:cs="Times New Roman"/>
      <w:sz w:val="22"/>
      <w:szCs w:val="22"/>
    </w:rPr>
  </w:style>
  <w:style w:type="paragraph" w:styleId="af3">
    <w:name w:val="Normal (Web)"/>
    <w:basedOn w:val="a0"/>
    <w:rsid w:val="00F0590C"/>
    <w:pPr>
      <w:spacing w:before="100" w:beforeAutospacing="1" w:after="100" w:afterAutospacing="1"/>
    </w:pPr>
    <w:rPr>
      <w:sz w:val="24"/>
    </w:rPr>
  </w:style>
  <w:style w:type="character" w:customStyle="1" w:styleId="af4">
    <w:name w:val="Знак Знак"/>
    <w:locked/>
    <w:rsid w:val="00190C9B"/>
    <w:rPr>
      <w:rFonts w:cs="Times New Roman"/>
      <w:b/>
      <w:bCs/>
      <w:sz w:val="24"/>
      <w:szCs w:val="24"/>
      <w:lang w:val="ru-RU" w:eastAsia="ru-RU" w:bidi="ar-SA"/>
    </w:rPr>
  </w:style>
  <w:style w:type="paragraph" w:customStyle="1" w:styleId="15">
    <w:name w:val="Знак1"/>
    <w:basedOn w:val="a0"/>
    <w:rsid w:val="00253DC8"/>
    <w:pPr>
      <w:widowControl w:val="0"/>
      <w:adjustRightInd w:val="0"/>
      <w:spacing w:after="160" w:line="240" w:lineRule="exact"/>
      <w:jc w:val="right"/>
    </w:pPr>
    <w:rPr>
      <w:sz w:val="20"/>
      <w:szCs w:val="20"/>
      <w:lang w:val="en-GB" w:eastAsia="en-US"/>
    </w:rPr>
  </w:style>
  <w:style w:type="character" w:customStyle="1" w:styleId="Normal">
    <w:name w:val="Normal Знак"/>
    <w:link w:val="11"/>
    <w:locked/>
    <w:rsid w:val="001116F6"/>
    <w:rPr>
      <w:sz w:val="28"/>
      <w:lang w:val="ru-RU" w:eastAsia="ru-RU" w:bidi="ar-SA"/>
    </w:rPr>
  </w:style>
  <w:style w:type="paragraph" w:customStyle="1" w:styleId="26">
    <w:name w:val="Знак Знак Знак2 Знак"/>
    <w:basedOn w:val="a0"/>
    <w:rsid w:val="00D83A19"/>
    <w:pPr>
      <w:widowControl w:val="0"/>
      <w:adjustRightInd w:val="0"/>
      <w:spacing w:after="160" w:line="240" w:lineRule="exact"/>
      <w:jc w:val="right"/>
    </w:pPr>
    <w:rPr>
      <w:sz w:val="20"/>
      <w:szCs w:val="20"/>
      <w:lang w:val="en-GB" w:eastAsia="en-US"/>
    </w:rPr>
  </w:style>
  <w:style w:type="paragraph" w:styleId="32">
    <w:name w:val="Body Text Indent 3"/>
    <w:basedOn w:val="a0"/>
    <w:link w:val="33"/>
    <w:uiPriority w:val="99"/>
    <w:rsid w:val="00D16FBB"/>
    <w:pPr>
      <w:spacing w:after="120"/>
      <w:ind w:left="283"/>
    </w:pPr>
    <w:rPr>
      <w:sz w:val="16"/>
      <w:szCs w:val="16"/>
    </w:rPr>
  </w:style>
  <w:style w:type="character" w:customStyle="1" w:styleId="33">
    <w:name w:val="Основной текст с отступом 3 Знак"/>
    <w:link w:val="32"/>
    <w:uiPriority w:val="99"/>
    <w:locked/>
    <w:rsid w:val="005452B0"/>
    <w:rPr>
      <w:rFonts w:cs="Times New Roman"/>
      <w:sz w:val="16"/>
      <w:szCs w:val="16"/>
    </w:rPr>
  </w:style>
  <w:style w:type="paragraph" w:customStyle="1" w:styleId="16">
    <w:name w:val="Знак1 Знак Знак Знак"/>
    <w:basedOn w:val="a0"/>
    <w:rsid w:val="0073424E"/>
    <w:rPr>
      <w:rFonts w:ascii="Verdana" w:hAnsi="Verdana" w:cs="Verdana"/>
      <w:sz w:val="20"/>
      <w:szCs w:val="20"/>
      <w:lang w:val="en-US" w:eastAsia="en-US"/>
    </w:rPr>
  </w:style>
  <w:style w:type="paragraph" w:styleId="af5">
    <w:name w:val="footnote text"/>
    <w:basedOn w:val="a0"/>
    <w:link w:val="af6"/>
    <w:semiHidden/>
    <w:rsid w:val="00365E05"/>
    <w:rPr>
      <w:sz w:val="20"/>
      <w:szCs w:val="20"/>
    </w:rPr>
  </w:style>
  <w:style w:type="character" w:customStyle="1" w:styleId="af6">
    <w:name w:val="Текст сноски Знак"/>
    <w:link w:val="af5"/>
    <w:semiHidden/>
    <w:locked/>
    <w:rsid w:val="005452B0"/>
    <w:rPr>
      <w:rFonts w:cs="Times New Roman"/>
      <w:sz w:val="20"/>
      <w:szCs w:val="20"/>
    </w:rPr>
  </w:style>
  <w:style w:type="character" w:styleId="af7">
    <w:name w:val="footnote reference"/>
    <w:uiPriority w:val="99"/>
    <w:semiHidden/>
    <w:rsid w:val="00365E05"/>
    <w:rPr>
      <w:rFonts w:cs="Times New Roman"/>
      <w:vertAlign w:val="superscript"/>
    </w:rPr>
  </w:style>
  <w:style w:type="character" w:styleId="af8">
    <w:name w:val="FollowedHyperlink"/>
    <w:uiPriority w:val="99"/>
    <w:rsid w:val="003946BA"/>
    <w:rPr>
      <w:rFonts w:cs="Times New Roman"/>
      <w:color w:val="800080"/>
      <w:u w:val="single"/>
    </w:rPr>
  </w:style>
  <w:style w:type="character" w:styleId="af9">
    <w:name w:val="annotation reference"/>
    <w:semiHidden/>
    <w:rsid w:val="0060675E"/>
    <w:rPr>
      <w:rFonts w:cs="Times New Roman"/>
      <w:sz w:val="16"/>
      <w:szCs w:val="16"/>
    </w:rPr>
  </w:style>
  <w:style w:type="paragraph" w:styleId="afa">
    <w:name w:val="annotation text"/>
    <w:basedOn w:val="a0"/>
    <w:link w:val="afb"/>
    <w:semiHidden/>
    <w:rsid w:val="0060675E"/>
    <w:rPr>
      <w:sz w:val="20"/>
      <w:szCs w:val="20"/>
    </w:rPr>
  </w:style>
  <w:style w:type="character" w:customStyle="1" w:styleId="afb">
    <w:name w:val="Текст примечания Знак"/>
    <w:link w:val="afa"/>
    <w:semiHidden/>
    <w:locked/>
    <w:rsid w:val="005452B0"/>
    <w:rPr>
      <w:rFonts w:cs="Times New Roman"/>
      <w:sz w:val="20"/>
      <w:szCs w:val="20"/>
    </w:rPr>
  </w:style>
  <w:style w:type="paragraph" w:styleId="afc">
    <w:name w:val="annotation subject"/>
    <w:basedOn w:val="afa"/>
    <w:next w:val="afa"/>
    <w:link w:val="afd"/>
    <w:semiHidden/>
    <w:rsid w:val="0060675E"/>
    <w:rPr>
      <w:b/>
      <w:bCs/>
    </w:rPr>
  </w:style>
  <w:style w:type="character" w:customStyle="1" w:styleId="afd">
    <w:name w:val="Тема примечания Знак"/>
    <w:link w:val="afc"/>
    <w:semiHidden/>
    <w:locked/>
    <w:rsid w:val="005452B0"/>
    <w:rPr>
      <w:rFonts w:cs="Times New Roman"/>
      <w:b/>
      <w:bCs/>
      <w:sz w:val="20"/>
      <w:szCs w:val="20"/>
    </w:rPr>
  </w:style>
  <w:style w:type="paragraph" w:customStyle="1" w:styleId="111">
    <w:name w:val="Обычный11"/>
    <w:rsid w:val="00BE2455"/>
    <w:pPr>
      <w:ind w:firstLine="720"/>
      <w:jc w:val="both"/>
    </w:pPr>
    <w:rPr>
      <w:sz w:val="28"/>
    </w:rPr>
  </w:style>
  <w:style w:type="paragraph" w:customStyle="1" w:styleId="ConsPlusNonformat">
    <w:name w:val="ConsPlusNonformat"/>
    <w:rsid w:val="00917780"/>
    <w:pPr>
      <w:autoSpaceDE w:val="0"/>
      <w:autoSpaceDN w:val="0"/>
      <w:adjustRightInd w:val="0"/>
    </w:pPr>
    <w:rPr>
      <w:rFonts w:ascii="Courier New" w:hAnsi="Courier New" w:cs="Courier New"/>
    </w:rPr>
  </w:style>
  <w:style w:type="paragraph" w:styleId="afe">
    <w:name w:val="List Paragraph"/>
    <w:aliases w:val="Маркер,Bullet Number,Нумерованый список,List Paragraph1,Bullet List,FooterText,numbered,lp1"/>
    <w:basedOn w:val="a0"/>
    <w:link w:val="aff"/>
    <w:uiPriority w:val="34"/>
    <w:qFormat/>
    <w:rsid w:val="00FE2FAC"/>
    <w:pPr>
      <w:ind w:left="708"/>
    </w:pPr>
  </w:style>
  <w:style w:type="character" w:customStyle="1" w:styleId="ConsNonformat0">
    <w:name w:val="ConsNonformat Знак"/>
    <w:link w:val="ConsNonformat"/>
    <w:locked/>
    <w:rsid w:val="00C651B0"/>
    <w:rPr>
      <w:rFonts w:ascii="Courier New" w:hAnsi="Courier New" w:cs="Courier New"/>
      <w:lang w:val="ru-RU" w:eastAsia="ru-RU" w:bidi="ar-SA"/>
    </w:rPr>
  </w:style>
  <w:style w:type="table" w:styleId="aff0">
    <w:name w:val="Table Grid"/>
    <w:basedOn w:val="a2"/>
    <w:uiPriority w:val="59"/>
    <w:locked/>
    <w:rsid w:val="00883827"/>
    <w:rPr>
      <w:rFonts w:ascii="Calibri" w:eastAsia="Calibri" w:hAnsi="Calibr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Text">
    <w:name w:val="Text"/>
    <w:basedOn w:val="a0"/>
    <w:rsid w:val="00883827"/>
    <w:pPr>
      <w:spacing w:after="240"/>
    </w:pPr>
    <w:rPr>
      <w:sz w:val="24"/>
      <w:szCs w:val="20"/>
      <w:lang w:val="en-US" w:eastAsia="en-US"/>
    </w:rPr>
  </w:style>
  <w:style w:type="numbering" w:customStyle="1" w:styleId="17">
    <w:name w:val="Нет списка1"/>
    <w:next w:val="a3"/>
    <w:uiPriority w:val="99"/>
    <w:semiHidden/>
    <w:unhideWhenUsed/>
    <w:rsid w:val="00AA3BE3"/>
  </w:style>
  <w:style w:type="paragraph" w:customStyle="1" w:styleId="msonormal0">
    <w:name w:val="msonormal"/>
    <w:basedOn w:val="a0"/>
    <w:rsid w:val="00AA3BE3"/>
    <w:pPr>
      <w:spacing w:before="100" w:beforeAutospacing="1" w:after="100" w:afterAutospacing="1"/>
    </w:pPr>
    <w:rPr>
      <w:sz w:val="24"/>
    </w:rPr>
  </w:style>
  <w:style w:type="paragraph" w:customStyle="1" w:styleId="font5">
    <w:name w:val="font5"/>
    <w:basedOn w:val="a0"/>
    <w:rsid w:val="00AA3BE3"/>
    <w:pPr>
      <w:spacing w:before="100" w:beforeAutospacing="1" w:after="100" w:afterAutospacing="1"/>
    </w:pPr>
    <w:rPr>
      <w:rFonts w:ascii="Tahoma" w:hAnsi="Tahoma" w:cs="Tahoma"/>
      <w:b/>
      <w:bCs/>
      <w:color w:val="000000"/>
      <w:sz w:val="16"/>
      <w:szCs w:val="16"/>
    </w:rPr>
  </w:style>
  <w:style w:type="paragraph" w:customStyle="1" w:styleId="xl63">
    <w:name w:val="xl63"/>
    <w:basedOn w:val="a0"/>
    <w:rsid w:val="00AA3BE3"/>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jc w:val="center"/>
      <w:textAlignment w:val="center"/>
    </w:pPr>
    <w:rPr>
      <w:b/>
      <w:bCs/>
      <w:sz w:val="24"/>
    </w:rPr>
  </w:style>
  <w:style w:type="paragraph" w:customStyle="1" w:styleId="xl64">
    <w:name w:val="xl64"/>
    <w:basedOn w:val="a0"/>
    <w:rsid w:val="00AA3BE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4"/>
    </w:rPr>
  </w:style>
  <w:style w:type="paragraph" w:customStyle="1" w:styleId="xl65">
    <w:name w:val="xl65"/>
    <w:basedOn w:val="a0"/>
    <w:rsid w:val="00AA3BE3"/>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24"/>
    </w:rPr>
  </w:style>
  <w:style w:type="paragraph" w:customStyle="1" w:styleId="xl66">
    <w:name w:val="xl66"/>
    <w:basedOn w:val="a0"/>
    <w:rsid w:val="00AA3BE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4"/>
    </w:rPr>
  </w:style>
  <w:style w:type="paragraph" w:customStyle="1" w:styleId="xl67">
    <w:name w:val="xl67"/>
    <w:basedOn w:val="a0"/>
    <w:rsid w:val="00AA3BE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24"/>
    </w:rPr>
  </w:style>
  <w:style w:type="paragraph" w:customStyle="1" w:styleId="xl68">
    <w:name w:val="xl68"/>
    <w:basedOn w:val="a0"/>
    <w:rsid w:val="00AA3BE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24"/>
    </w:rPr>
  </w:style>
  <w:style w:type="paragraph" w:customStyle="1" w:styleId="xl69">
    <w:name w:val="xl69"/>
    <w:basedOn w:val="a0"/>
    <w:rsid w:val="00AA3BE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sz w:val="24"/>
    </w:rPr>
  </w:style>
  <w:style w:type="paragraph" w:customStyle="1" w:styleId="xl70">
    <w:name w:val="xl70"/>
    <w:basedOn w:val="a0"/>
    <w:rsid w:val="00AA3BE3"/>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sz w:val="24"/>
    </w:rPr>
  </w:style>
  <w:style w:type="paragraph" w:customStyle="1" w:styleId="xl71">
    <w:name w:val="xl71"/>
    <w:basedOn w:val="a0"/>
    <w:rsid w:val="00AA3BE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4"/>
    </w:rPr>
  </w:style>
  <w:style w:type="table" w:customStyle="1" w:styleId="27">
    <w:name w:val="Сетка таблицы2"/>
    <w:basedOn w:val="a2"/>
    <w:next w:val="aff0"/>
    <w:uiPriority w:val="59"/>
    <w:rsid w:val="00AA3BE3"/>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8">
    <w:name w:val="Сетка таблицы1"/>
    <w:basedOn w:val="a2"/>
    <w:next w:val="aff0"/>
    <w:uiPriority w:val="39"/>
    <w:locked/>
    <w:rsid w:val="00AA3BE3"/>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l72">
    <w:name w:val="xl72"/>
    <w:basedOn w:val="a0"/>
    <w:rsid w:val="00AA3BE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4"/>
    </w:rPr>
  </w:style>
  <w:style w:type="paragraph" w:customStyle="1" w:styleId="xl73">
    <w:name w:val="xl73"/>
    <w:basedOn w:val="a0"/>
    <w:rsid w:val="00AA3BE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4"/>
    </w:rPr>
  </w:style>
  <w:style w:type="paragraph" w:customStyle="1" w:styleId="xl74">
    <w:name w:val="xl74"/>
    <w:basedOn w:val="a0"/>
    <w:rsid w:val="00AA3BE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4"/>
    </w:rPr>
  </w:style>
  <w:style w:type="paragraph" w:customStyle="1" w:styleId="xl75">
    <w:name w:val="xl75"/>
    <w:basedOn w:val="a0"/>
    <w:rsid w:val="00AA3BE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4"/>
    </w:rPr>
  </w:style>
  <w:style w:type="paragraph" w:customStyle="1" w:styleId="xl76">
    <w:name w:val="xl76"/>
    <w:basedOn w:val="a0"/>
    <w:rsid w:val="00AA3BE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 w:val="24"/>
    </w:rPr>
  </w:style>
  <w:style w:type="paragraph" w:customStyle="1" w:styleId="xl77">
    <w:name w:val="xl77"/>
    <w:basedOn w:val="a0"/>
    <w:rsid w:val="00AA3BE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 w:val="24"/>
    </w:rPr>
  </w:style>
  <w:style w:type="paragraph" w:customStyle="1" w:styleId="xl78">
    <w:name w:val="xl78"/>
    <w:basedOn w:val="a0"/>
    <w:rsid w:val="00AA3BE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 w:val="24"/>
    </w:rPr>
  </w:style>
  <w:style w:type="numbering" w:customStyle="1" w:styleId="28">
    <w:name w:val="Нет списка2"/>
    <w:next w:val="a3"/>
    <w:uiPriority w:val="99"/>
    <w:semiHidden/>
    <w:unhideWhenUsed/>
    <w:rsid w:val="00775BE3"/>
  </w:style>
  <w:style w:type="table" w:customStyle="1" w:styleId="210">
    <w:name w:val="Сетка таблицы21"/>
    <w:basedOn w:val="a2"/>
    <w:next w:val="aff0"/>
    <w:uiPriority w:val="59"/>
    <w:rsid w:val="00775BE3"/>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4">
    <w:name w:val="Сетка таблицы3"/>
    <w:basedOn w:val="a2"/>
    <w:next w:val="aff0"/>
    <w:uiPriority w:val="39"/>
    <w:locked/>
    <w:rsid w:val="00775BE3"/>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PlusTitle">
    <w:name w:val="ConsPlusTitle"/>
    <w:rsid w:val="00E720A1"/>
    <w:pPr>
      <w:widowControl w:val="0"/>
      <w:autoSpaceDE w:val="0"/>
      <w:autoSpaceDN w:val="0"/>
      <w:adjustRightInd w:val="0"/>
    </w:pPr>
    <w:rPr>
      <w:b/>
      <w:bCs/>
      <w:sz w:val="24"/>
      <w:szCs w:val="24"/>
    </w:rPr>
  </w:style>
  <w:style w:type="paragraph" w:customStyle="1" w:styleId="aff1">
    <w:name w:val="áû÷íûé"/>
    <w:rsid w:val="00E720A1"/>
    <w:pPr>
      <w:overflowPunct w:val="0"/>
      <w:autoSpaceDE w:val="0"/>
      <w:autoSpaceDN w:val="0"/>
      <w:adjustRightInd w:val="0"/>
      <w:textAlignment w:val="baseline"/>
    </w:pPr>
  </w:style>
  <w:style w:type="character" w:customStyle="1" w:styleId="aff">
    <w:name w:val="Абзац списка Знак"/>
    <w:aliases w:val="Маркер Знак,Bullet Number Знак,Нумерованый список Знак,List Paragraph1 Знак,Bullet List Знак,FooterText Знак,numbered Знак,lp1 Знак"/>
    <w:link w:val="afe"/>
    <w:uiPriority w:val="34"/>
    <w:locked/>
    <w:rsid w:val="00E720A1"/>
    <w:rPr>
      <w:sz w:val="28"/>
      <w:szCs w:val="24"/>
    </w:rPr>
  </w:style>
  <w:style w:type="paragraph" w:customStyle="1" w:styleId="19">
    <w:name w:val="Без интервала1"/>
    <w:rsid w:val="00E720A1"/>
    <w:pPr>
      <w:widowControl w:val="0"/>
      <w:autoSpaceDE w:val="0"/>
      <w:autoSpaceDN w:val="0"/>
      <w:adjustRightInd w:val="0"/>
      <w:ind w:firstLine="720"/>
      <w:jc w:val="both"/>
    </w:pPr>
    <w:rPr>
      <w:rFonts w:ascii="Arial" w:hAnsi="Arial" w:cs="Arial"/>
    </w:rPr>
  </w:style>
  <w:style w:type="paragraph" w:customStyle="1" w:styleId="Default">
    <w:name w:val="Default"/>
    <w:rsid w:val="00FA4F1B"/>
    <w:pPr>
      <w:autoSpaceDE w:val="0"/>
      <w:autoSpaceDN w:val="0"/>
      <w:adjustRightInd w:val="0"/>
    </w:pPr>
    <w:rPr>
      <w:color w:val="000000"/>
      <w:sz w:val="24"/>
      <w:szCs w:val="24"/>
    </w:rPr>
  </w:style>
  <w:style w:type="paragraph" w:styleId="aff2">
    <w:name w:val="No Spacing"/>
    <w:uiPriority w:val="1"/>
    <w:qFormat/>
    <w:rsid w:val="003A3232"/>
    <w:rPr>
      <w:sz w:val="24"/>
      <w:szCs w:val="24"/>
    </w:rPr>
  </w:style>
  <w:style w:type="table" w:customStyle="1" w:styleId="43">
    <w:name w:val="Сетка таблицы4"/>
    <w:basedOn w:val="a2"/>
    <w:next w:val="aff0"/>
    <w:uiPriority w:val="99"/>
    <w:rsid w:val="00AC638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2">
    <w:name w:val="Сетка таблицы5"/>
    <w:basedOn w:val="a2"/>
    <w:next w:val="aff0"/>
    <w:uiPriority w:val="99"/>
    <w:rsid w:val="00590E0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
    <w:name w:val="Сетка таблицы6"/>
    <w:basedOn w:val="a2"/>
    <w:next w:val="aff0"/>
    <w:uiPriority w:val="99"/>
    <w:rsid w:val="00590E0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
    <w:name w:val="Сетка таблицы7"/>
    <w:basedOn w:val="a2"/>
    <w:next w:val="aff0"/>
    <w:uiPriority w:val="99"/>
    <w:rsid w:val="006B6D0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41">
    <w:name w:val="Заголовок 4 Знак"/>
    <w:link w:val="40"/>
    <w:uiPriority w:val="99"/>
    <w:rsid w:val="003C5E3D"/>
    <w:rPr>
      <w:b/>
      <w:sz w:val="24"/>
      <w:szCs w:val="24"/>
    </w:rPr>
  </w:style>
  <w:style w:type="character" w:customStyle="1" w:styleId="60">
    <w:name w:val="Заголовок 6 Знак"/>
    <w:link w:val="6"/>
    <w:uiPriority w:val="99"/>
    <w:rsid w:val="003C5E3D"/>
    <w:rPr>
      <w:sz w:val="32"/>
      <w:szCs w:val="24"/>
    </w:rPr>
  </w:style>
  <w:style w:type="character" w:customStyle="1" w:styleId="70">
    <w:name w:val="Заголовок 7 Знак"/>
    <w:link w:val="7"/>
    <w:uiPriority w:val="99"/>
    <w:rsid w:val="003C5E3D"/>
    <w:rPr>
      <w:sz w:val="24"/>
      <w:szCs w:val="24"/>
    </w:rPr>
  </w:style>
  <w:style w:type="numbering" w:customStyle="1" w:styleId="35">
    <w:name w:val="Нет списка3"/>
    <w:next w:val="a3"/>
    <w:uiPriority w:val="99"/>
    <w:semiHidden/>
    <w:unhideWhenUsed/>
    <w:rsid w:val="003C5E3D"/>
  </w:style>
  <w:style w:type="paragraph" w:styleId="2">
    <w:name w:val="List Bullet 2"/>
    <w:basedOn w:val="a0"/>
    <w:autoRedefine/>
    <w:uiPriority w:val="99"/>
    <w:rsid w:val="003C5E3D"/>
    <w:pPr>
      <w:widowControl w:val="0"/>
      <w:numPr>
        <w:numId w:val="6"/>
      </w:numPr>
      <w:autoSpaceDE w:val="0"/>
      <w:autoSpaceDN w:val="0"/>
      <w:adjustRightInd w:val="0"/>
    </w:pPr>
    <w:rPr>
      <w:sz w:val="20"/>
      <w:szCs w:val="20"/>
    </w:rPr>
  </w:style>
  <w:style w:type="paragraph" w:styleId="3">
    <w:name w:val="List Bullet 3"/>
    <w:basedOn w:val="a0"/>
    <w:autoRedefine/>
    <w:uiPriority w:val="99"/>
    <w:rsid w:val="003C5E3D"/>
    <w:pPr>
      <w:widowControl w:val="0"/>
      <w:numPr>
        <w:numId w:val="7"/>
      </w:numPr>
      <w:autoSpaceDE w:val="0"/>
      <w:autoSpaceDN w:val="0"/>
      <w:adjustRightInd w:val="0"/>
    </w:pPr>
    <w:rPr>
      <w:sz w:val="20"/>
      <w:szCs w:val="20"/>
    </w:rPr>
  </w:style>
  <w:style w:type="paragraph" w:styleId="4">
    <w:name w:val="List Bullet 4"/>
    <w:basedOn w:val="a0"/>
    <w:autoRedefine/>
    <w:uiPriority w:val="99"/>
    <w:rsid w:val="003C5E3D"/>
    <w:pPr>
      <w:widowControl w:val="0"/>
      <w:numPr>
        <w:numId w:val="8"/>
      </w:numPr>
      <w:autoSpaceDE w:val="0"/>
      <w:autoSpaceDN w:val="0"/>
      <w:adjustRightInd w:val="0"/>
    </w:pPr>
    <w:rPr>
      <w:sz w:val="20"/>
      <w:szCs w:val="20"/>
    </w:rPr>
  </w:style>
  <w:style w:type="paragraph" w:styleId="a">
    <w:name w:val="List Bullet"/>
    <w:basedOn w:val="a0"/>
    <w:autoRedefine/>
    <w:uiPriority w:val="99"/>
    <w:rsid w:val="003C5E3D"/>
    <w:pPr>
      <w:numPr>
        <w:ilvl w:val="1"/>
        <w:numId w:val="9"/>
      </w:numPr>
      <w:tabs>
        <w:tab w:val="left" w:pos="-567"/>
        <w:tab w:val="left" w:pos="-426"/>
      </w:tabs>
      <w:autoSpaceDE w:val="0"/>
      <w:autoSpaceDN w:val="0"/>
      <w:adjustRightInd w:val="0"/>
      <w:spacing w:after="60"/>
      <w:jc w:val="both"/>
    </w:pPr>
    <w:rPr>
      <w:szCs w:val="28"/>
    </w:rPr>
  </w:style>
  <w:style w:type="paragraph" w:customStyle="1" w:styleId="Head71">
    <w:name w:val="Head 7.1"/>
    <w:basedOn w:val="a0"/>
    <w:uiPriority w:val="99"/>
    <w:rsid w:val="003C5E3D"/>
    <w:pPr>
      <w:widowControl w:val="0"/>
      <w:suppressAutoHyphens/>
      <w:jc w:val="center"/>
    </w:pPr>
    <w:rPr>
      <w:rFonts w:ascii="CG Times" w:hAnsi="CG Times"/>
      <w:b/>
      <w:szCs w:val="20"/>
      <w:lang w:val="en-US"/>
    </w:rPr>
  </w:style>
  <w:style w:type="character" w:customStyle="1" w:styleId="BodyTextChar">
    <w:name w:val="Body Text Char"/>
    <w:uiPriority w:val="99"/>
    <w:locked/>
    <w:rsid w:val="003C5E3D"/>
    <w:rPr>
      <w:rFonts w:cs="Times New Roman"/>
      <w:sz w:val="28"/>
    </w:rPr>
  </w:style>
  <w:style w:type="paragraph" w:styleId="36">
    <w:name w:val="Body Text 3"/>
    <w:basedOn w:val="a0"/>
    <w:link w:val="37"/>
    <w:uiPriority w:val="99"/>
    <w:rsid w:val="003C5E3D"/>
    <w:pPr>
      <w:suppressAutoHyphens/>
      <w:spacing w:before="20"/>
    </w:pPr>
  </w:style>
  <w:style w:type="character" w:customStyle="1" w:styleId="37">
    <w:name w:val="Основной текст 3 Знак"/>
    <w:link w:val="36"/>
    <w:uiPriority w:val="99"/>
    <w:rsid w:val="003C5E3D"/>
    <w:rPr>
      <w:sz w:val="28"/>
      <w:szCs w:val="24"/>
    </w:rPr>
  </w:style>
  <w:style w:type="paragraph" w:styleId="29">
    <w:name w:val="Body Text Indent 2"/>
    <w:basedOn w:val="a0"/>
    <w:link w:val="2a"/>
    <w:uiPriority w:val="99"/>
    <w:rsid w:val="003C5E3D"/>
    <w:pPr>
      <w:shd w:val="clear" w:color="auto" w:fill="FFFFFF"/>
      <w:spacing w:before="67" w:line="293" w:lineRule="exact"/>
      <w:ind w:right="34" w:firstLine="720"/>
      <w:jc w:val="both"/>
    </w:pPr>
    <w:rPr>
      <w:i/>
      <w:color w:val="000000"/>
      <w:spacing w:val="-3"/>
    </w:rPr>
  </w:style>
  <w:style w:type="character" w:customStyle="1" w:styleId="2a">
    <w:name w:val="Основной текст с отступом 2 Знак"/>
    <w:link w:val="29"/>
    <w:uiPriority w:val="99"/>
    <w:rsid w:val="003C5E3D"/>
    <w:rPr>
      <w:i/>
      <w:color w:val="000000"/>
      <w:spacing w:val="-3"/>
      <w:sz w:val="28"/>
      <w:szCs w:val="24"/>
      <w:shd w:val="clear" w:color="auto" w:fill="FFFFFF"/>
    </w:rPr>
  </w:style>
  <w:style w:type="paragraph" w:styleId="aff3">
    <w:name w:val="Block Text"/>
    <w:basedOn w:val="a0"/>
    <w:uiPriority w:val="99"/>
    <w:rsid w:val="003C5E3D"/>
    <w:pPr>
      <w:shd w:val="clear" w:color="auto" w:fill="FFFFFF"/>
      <w:spacing w:before="67" w:line="293" w:lineRule="exact"/>
      <w:ind w:left="24" w:right="192" w:firstLine="744"/>
      <w:jc w:val="both"/>
    </w:pPr>
    <w:rPr>
      <w:color w:val="000000"/>
      <w:spacing w:val="-9"/>
    </w:rPr>
  </w:style>
  <w:style w:type="paragraph" w:customStyle="1" w:styleId="xl30">
    <w:name w:val="xl30"/>
    <w:basedOn w:val="a0"/>
    <w:uiPriority w:val="99"/>
    <w:rsid w:val="003C5E3D"/>
    <w:pPr>
      <w:spacing w:before="100" w:beforeAutospacing="1" w:after="100" w:afterAutospacing="1"/>
      <w:jc w:val="center"/>
    </w:pPr>
    <w:rPr>
      <w:rFonts w:ascii="Arial" w:hAnsi="Arial" w:cs="Arial"/>
      <w:b/>
      <w:bCs/>
      <w:sz w:val="24"/>
    </w:rPr>
  </w:style>
  <w:style w:type="paragraph" w:customStyle="1" w:styleId="punktdog">
    <w:name w:val="punkt_dog"/>
    <w:basedOn w:val="a0"/>
    <w:uiPriority w:val="99"/>
    <w:rsid w:val="003C5E3D"/>
    <w:pPr>
      <w:keepNext/>
      <w:spacing w:before="360" w:after="120"/>
      <w:ind w:firstLine="720"/>
      <w:jc w:val="center"/>
    </w:pPr>
    <w:rPr>
      <w:rFonts w:ascii="Futuris" w:hAnsi="Futuris"/>
      <w:b/>
      <w:szCs w:val="20"/>
      <w:lang w:val="en-US"/>
    </w:rPr>
  </w:style>
  <w:style w:type="paragraph" w:styleId="aff4">
    <w:name w:val="Subtitle"/>
    <w:basedOn w:val="a0"/>
    <w:link w:val="aff5"/>
    <w:uiPriority w:val="99"/>
    <w:qFormat/>
    <w:locked/>
    <w:rsid w:val="003C5E3D"/>
    <w:rPr>
      <w:b/>
      <w:bCs/>
      <w:sz w:val="24"/>
    </w:rPr>
  </w:style>
  <w:style w:type="character" w:customStyle="1" w:styleId="aff5">
    <w:name w:val="Подзаголовок Знак"/>
    <w:link w:val="aff4"/>
    <w:uiPriority w:val="99"/>
    <w:rsid w:val="003C5E3D"/>
    <w:rPr>
      <w:b/>
      <w:bCs/>
      <w:sz w:val="24"/>
      <w:szCs w:val="24"/>
    </w:rPr>
  </w:style>
  <w:style w:type="table" w:customStyle="1" w:styleId="81">
    <w:name w:val="Сетка таблицы8"/>
    <w:basedOn w:val="a2"/>
    <w:next w:val="aff0"/>
    <w:uiPriority w:val="99"/>
    <w:rsid w:val="003C5E3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yle4">
    <w:name w:val="style4"/>
    <w:basedOn w:val="a0"/>
    <w:uiPriority w:val="99"/>
    <w:rsid w:val="003C5E3D"/>
    <w:pPr>
      <w:autoSpaceDE w:val="0"/>
      <w:autoSpaceDN w:val="0"/>
      <w:spacing w:line="279" w:lineRule="atLeast"/>
      <w:ind w:firstLine="725"/>
      <w:jc w:val="both"/>
    </w:pPr>
    <w:rPr>
      <w:sz w:val="24"/>
    </w:rPr>
  </w:style>
  <w:style w:type="paragraph" w:customStyle="1" w:styleId="2b">
    <w:name w:val="Обычный2"/>
    <w:uiPriority w:val="99"/>
    <w:rsid w:val="003C5E3D"/>
    <w:pPr>
      <w:ind w:firstLine="720"/>
      <w:jc w:val="both"/>
    </w:pPr>
    <w:rPr>
      <w:sz w:val="28"/>
    </w:rPr>
  </w:style>
  <w:style w:type="paragraph" w:customStyle="1" w:styleId="1a">
    <w:name w:val="Абзац списка1"/>
    <w:basedOn w:val="a0"/>
    <w:uiPriority w:val="99"/>
    <w:rsid w:val="003C5E3D"/>
    <w:pPr>
      <w:ind w:left="720"/>
      <w:contextualSpacing/>
    </w:pPr>
    <w:rPr>
      <w:sz w:val="24"/>
    </w:rPr>
  </w:style>
  <w:style w:type="paragraph" w:customStyle="1" w:styleId="Style3">
    <w:name w:val="Style3"/>
    <w:basedOn w:val="a0"/>
    <w:uiPriority w:val="99"/>
    <w:rsid w:val="003C5E3D"/>
    <w:pPr>
      <w:widowControl w:val="0"/>
      <w:autoSpaceDE w:val="0"/>
      <w:autoSpaceDN w:val="0"/>
      <w:adjustRightInd w:val="0"/>
      <w:spacing w:line="322" w:lineRule="exact"/>
      <w:ind w:firstLine="710"/>
      <w:jc w:val="both"/>
    </w:pPr>
    <w:rPr>
      <w:sz w:val="24"/>
    </w:rPr>
  </w:style>
  <w:style w:type="paragraph" w:customStyle="1" w:styleId="112">
    <w:name w:val="Абзац списка11"/>
    <w:basedOn w:val="a0"/>
    <w:uiPriority w:val="99"/>
    <w:rsid w:val="003C5E3D"/>
    <w:pPr>
      <w:ind w:left="720"/>
      <w:contextualSpacing/>
    </w:pPr>
    <w:rPr>
      <w:sz w:val="24"/>
    </w:rPr>
  </w:style>
  <w:style w:type="paragraph" w:customStyle="1" w:styleId="38">
    <w:name w:val="Обычный3"/>
    <w:basedOn w:val="a0"/>
    <w:uiPriority w:val="99"/>
    <w:rsid w:val="003C5E3D"/>
    <w:pPr>
      <w:ind w:firstLine="720"/>
      <w:jc w:val="both"/>
    </w:pPr>
    <w:rPr>
      <w:szCs w:val="28"/>
    </w:rPr>
  </w:style>
  <w:style w:type="character" w:customStyle="1" w:styleId="113">
    <w:name w:val="Знак Знак11"/>
    <w:uiPriority w:val="99"/>
    <w:locked/>
    <w:rsid w:val="003C5E3D"/>
    <w:rPr>
      <w:rFonts w:cs="Times New Roman"/>
      <w:sz w:val="28"/>
    </w:rPr>
  </w:style>
  <w:style w:type="character" w:customStyle="1" w:styleId="1b">
    <w:name w:val="Обычный1 Знак"/>
    <w:uiPriority w:val="99"/>
    <w:locked/>
    <w:rsid w:val="003C5E3D"/>
    <w:rPr>
      <w:rFonts w:cs="Times New Roman"/>
      <w:sz w:val="28"/>
      <w:lang w:val="ru-RU" w:eastAsia="ru-RU" w:bidi="ar-SA"/>
    </w:rPr>
  </w:style>
  <w:style w:type="character" w:customStyle="1" w:styleId="FontStyle17">
    <w:name w:val="Font Style17"/>
    <w:uiPriority w:val="99"/>
    <w:rsid w:val="003C5E3D"/>
    <w:rPr>
      <w:rFonts w:ascii="Bookman Old Style" w:hAnsi="Bookman Old Style"/>
      <w:sz w:val="22"/>
    </w:rPr>
  </w:style>
  <w:style w:type="paragraph" w:customStyle="1" w:styleId="Style7">
    <w:name w:val="Style7"/>
    <w:basedOn w:val="a0"/>
    <w:uiPriority w:val="99"/>
    <w:rsid w:val="003C5E3D"/>
    <w:pPr>
      <w:widowControl w:val="0"/>
      <w:autoSpaceDE w:val="0"/>
      <w:autoSpaceDN w:val="0"/>
      <w:adjustRightInd w:val="0"/>
      <w:spacing w:line="307" w:lineRule="exact"/>
      <w:ind w:firstLine="680"/>
      <w:jc w:val="both"/>
    </w:pPr>
    <w:rPr>
      <w:rFonts w:ascii="Bookman Old Style" w:hAnsi="Bookman Old Style"/>
      <w:sz w:val="24"/>
    </w:rPr>
  </w:style>
  <w:style w:type="character" w:styleId="aff6">
    <w:name w:val="Strong"/>
    <w:uiPriority w:val="99"/>
    <w:qFormat/>
    <w:locked/>
    <w:rsid w:val="003C5E3D"/>
    <w:rPr>
      <w:rFonts w:cs="Times New Roman"/>
      <w:b/>
      <w:bCs/>
    </w:rPr>
  </w:style>
  <w:style w:type="numbering" w:customStyle="1" w:styleId="44">
    <w:name w:val="Нет списка4"/>
    <w:next w:val="a3"/>
    <w:uiPriority w:val="99"/>
    <w:semiHidden/>
    <w:unhideWhenUsed/>
    <w:rsid w:val="00625BA4"/>
  </w:style>
  <w:style w:type="table" w:customStyle="1" w:styleId="9">
    <w:name w:val="Сетка таблицы9"/>
    <w:basedOn w:val="a2"/>
    <w:next w:val="aff0"/>
    <w:uiPriority w:val="99"/>
    <w:rsid w:val="00625BA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0">
    <w:name w:val="Сетка таблицы10"/>
    <w:basedOn w:val="a2"/>
    <w:next w:val="aff0"/>
    <w:uiPriority w:val="99"/>
    <w:rsid w:val="00F9673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4">
    <w:name w:val="Сетка таблицы11"/>
    <w:basedOn w:val="a2"/>
    <w:next w:val="aff0"/>
    <w:uiPriority w:val="99"/>
    <w:rsid w:val="004D4E4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0">
    <w:name w:val="Сетка таблицы12"/>
    <w:basedOn w:val="a2"/>
    <w:next w:val="aff0"/>
    <w:uiPriority w:val="99"/>
    <w:rsid w:val="00D006D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0">
    <w:name w:val="Сетка таблицы13"/>
    <w:basedOn w:val="a2"/>
    <w:next w:val="aff0"/>
    <w:uiPriority w:val="99"/>
    <w:rsid w:val="00B150F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0">
    <w:name w:val="Сетка таблицы14"/>
    <w:basedOn w:val="a2"/>
    <w:next w:val="aff0"/>
    <w:uiPriority w:val="99"/>
    <w:rsid w:val="0080169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0">
    <w:name w:val="Сетка таблицы15"/>
    <w:basedOn w:val="a2"/>
    <w:next w:val="aff0"/>
    <w:uiPriority w:val="99"/>
    <w:rsid w:val="00881FF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0">
    <w:name w:val="Сетка таблицы16"/>
    <w:basedOn w:val="a2"/>
    <w:next w:val="aff0"/>
    <w:uiPriority w:val="99"/>
    <w:rsid w:val="001F551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70">
    <w:name w:val="Сетка таблицы17"/>
    <w:basedOn w:val="a2"/>
    <w:next w:val="aff0"/>
    <w:uiPriority w:val="99"/>
    <w:rsid w:val="001108D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80">
    <w:name w:val="Сетка таблицы18"/>
    <w:basedOn w:val="a2"/>
    <w:next w:val="aff0"/>
    <w:uiPriority w:val="99"/>
    <w:rsid w:val="00A76C3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90">
    <w:name w:val="Сетка таблицы19"/>
    <w:basedOn w:val="a2"/>
    <w:next w:val="aff0"/>
    <w:uiPriority w:val="99"/>
    <w:rsid w:val="00A76C3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00">
    <w:name w:val="Сетка таблицы20"/>
    <w:basedOn w:val="a2"/>
    <w:next w:val="aff0"/>
    <w:uiPriority w:val="99"/>
    <w:rsid w:val="007231A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0">
    <w:name w:val="Сетка таблицы22"/>
    <w:basedOn w:val="a2"/>
    <w:next w:val="aff0"/>
    <w:uiPriority w:val="99"/>
    <w:rsid w:val="002B2E6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0">
    <w:name w:val="Сетка таблицы23"/>
    <w:basedOn w:val="a2"/>
    <w:next w:val="aff0"/>
    <w:uiPriority w:val="99"/>
    <w:rsid w:val="002B2E6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40">
    <w:name w:val="Сетка таблицы24"/>
    <w:basedOn w:val="a2"/>
    <w:next w:val="aff0"/>
    <w:uiPriority w:val="99"/>
    <w:rsid w:val="002B2E6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50">
    <w:name w:val="Сетка таблицы25"/>
    <w:basedOn w:val="a2"/>
    <w:next w:val="aff0"/>
    <w:uiPriority w:val="99"/>
    <w:rsid w:val="0040350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60">
    <w:name w:val="Сетка таблицы26"/>
    <w:basedOn w:val="a2"/>
    <w:next w:val="aff0"/>
    <w:uiPriority w:val="99"/>
    <w:rsid w:val="0087484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70">
    <w:name w:val="Сетка таблицы27"/>
    <w:basedOn w:val="a2"/>
    <w:next w:val="aff0"/>
    <w:uiPriority w:val="99"/>
    <w:rsid w:val="00F37E5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80">
    <w:name w:val="Сетка таблицы28"/>
    <w:basedOn w:val="a2"/>
    <w:next w:val="aff0"/>
    <w:uiPriority w:val="99"/>
    <w:rsid w:val="007C03E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90">
    <w:name w:val="Сетка таблицы29"/>
    <w:basedOn w:val="a2"/>
    <w:next w:val="aff0"/>
    <w:uiPriority w:val="99"/>
    <w:rsid w:val="0063673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00">
    <w:name w:val="Сетка таблицы30"/>
    <w:basedOn w:val="a2"/>
    <w:next w:val="aff0"/>
    <w:uiPriority w:val="99"/>
    <w:rsid w:val="001575A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0">
    <w:name w:val="Сетка таблицы31"/>
    <w:basedOn w:val="a2"/>
    <w:next w:val="aff0"/>
    <w:uiPriority w:val="99"/>
    <w:rsid w:val="00E0062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0">
    <w:name w:val="Сетка таблицы32"/>
    <w:basedOn w:val="a2"/>
    <w:next w:val="aff0"/>
    <w:uiPriority w:val="99"/>
    <w:rsid w:val="006332F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0">
    <w:name w:val="Сетка таблицы33"/>
    <w:basedOn w:val="a2"/>
    <w:next w:val="aff0"/>
    <w:uiPriority w:val="99"/>
    <w:rsid w:val="00C02C0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40">
    <w:name w:val="Сетка таблицы34"/>
    <w:basedOn w:val="a2"/>
    <w:next w:val="aff0"/>
    <w:uiPriority w:val="99"/>
    <w:rsid w:val="0076450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50">
    <w:name w:val="Сетка таблицы35"/>
    <w:basedOn w:val="a2"/>
    <w:next w:val="aff0"/>
    <w:uiPriority w:val="99"/>
    <w:rsid w:val="00A6709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53">
    <w:name w:val="Основной текст5"/>
    <w:basedOn w:val="a0"/>
    <w:rsid w:val="00CC1341"/>
    <w:pPr>
      <w:widowControl w:val="0"/>
      <w:shd w:val="clear" w:color="auto" w:fill="FFFFFF"/>
      <w:spacing w:before="240" w:line="313" w:lineRule="exact"/>
      <w:jc w:val="both"/>
    </w:pPr>
    <w:rPr>
      <w:rFonts w:ascii="Sylfaen" w:eastAsia="Sylfaen" w:hAnsi="Sylfaen" w:cs="Sylfaen"/>
      <w:sz w:val="23"/>
      <w:szCs w:val="23"/>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
      <w:marLeft w:val="0"/>
      <w:marRight w:val="0"/>
      <w:marTop w:val="0"/>
      <w:marBottom w:val="0"/>
      <w:divBdr>
        <w:top w:val="none" w:sz="0" w:space="0" w:color="auto"/>
        <w:left w:val="none" w:sz="0" w:space="0" w:color="auto"/>
        <w:bottom w:val="none" w:sz="0" w:space="0" w:color="auto"/>
        <w:right w:val="none" w:sz="0" w:space="0" w:color="auto"/>
      </w:divBdr>
    </w:div>
    <w:div w:id="2">
      <w:marLeft w:val="0"/>
      <w:marRight w:val="0"/>
      <w:marTop w:val="0"/>
      <w:marBottom w:val="0"/>
      <w:divBdr>
        <w:top w:val="none" w:sz="0" w:space="0" w:color="auto"/>
        <w:left w:val="none" w:sz="0" w:space="0" w:color="auto"/>
        <w:bottom w:val="none" w:sz="0" w:space="0" w:color="auto"/>
        <w:right w:val="none" w:sz="0" w:space="0" w:color="auto"/>
      </w:divBdr>
    </w:div>
    <w:div w:id="396055586">
      <w:bodyDiv w:val="1"/>
      <w:marLeft w:val="0"/>
      <w:marRight w:val="0"/>
      <w:marTop w:val="0"/>
      <w:marBottom w:val="0"/>
      <w:divBdr>
        <w:top w:val="none" w:sz="0" w:space="0" w:color="auto"/>
        <w:left w:val="none" w:sz="0" w:space="0" w:color="auto"/>
        <w:bottom w:val="none" w:sz="0" w:space="0" w:color="auto"/>
        <w:right w:val="none" w:sz="0" w:space="0" w:color="auto"/>
      </w:divBdr>
    </w:div>
    <w:div w:id="759760468">
      <w:bodyDiv w:val="1"/>
      <w:marLeft w:val="0"/>
      <w:marRight w:val="0"/>
      <w:marTop w:val="0"/>
      <w:marBottom w:val="0"/>
      <w:divBdr>
        <w:top w:val="none" w:sz="0" w:space="0" w:color="auto"/>
        <w:left w:val="none" w:sz="0" w:space="0" w:color="auto"/>
        <w:bottom w:val="none" w:sz="0" w:space="0" w:color="auto"/>
        <w:right w:val="none" w:sz="0" w:space="0" w:color="auto"/>
      </w:divBdr>
    </w:div>
    <w:div w:id="1205405052">
      <w:bodyDiv w:val="1"/>
      <w:marLeft w:val="0"/>
      <w:marRight w:val="0"/>
      <w:marTop w:val="0"/>
      <w:marBottom w:val="0"/>
      <w:divBdr>
        <w:top w:val="none" w:sz="0" w:space="0" w:color="auto"/>
        <w:left w:val="none" w:sz="0" w:space="0" w:color="auto"/>
        <w:bottom w:val="none" w:sz="0" w:space="0" w:color="auto"/>
        <w:right w:val="none" w:sz="0" w:space="0" w:color="auto"/>
      </w:divBdr>
    </w:div>
    <w:div w:id="1383209148">
      <w:bodyDiv w:val="1"/>
      <w:marLeft w:val="0"/>
      <w:marRight w:val="0"/>
      <w:marTop w:val="0"/>
      <w:marBottom w:val="0"/>
      <w:divBdr>
        <w:top w:val="none" w:sz="0" w:space="0" w:color="auto"/>
        <w:left w:val="none" w:sz="0" w:space="0" w:color="auto"/>
        <w:bottom w:val="none" w:sz="0" w:space="0" w:color="auto"/>
        <w:right w:val="none" w:sz="0" w:space="0" w:color="auto"/>
      </w:divBdr>
    </w:div>
    <w:div w:id="1770735120">
      <w:bodyDiv w:val="1"/>
      <w:marLeft w:val="0"/>
      <w:marRight w:val="0"/>
      <w:marTop w:val="0"/>
      <w:marBottom w:val="0"/>
      <w:divBdr>
        <w:top w:val="none" w:sz="0" w:space="0" w:color="auto"/>
        <w:left w:val="none" w:sz="0" w:space="0" w:color="auto"/>
        <w:bottom w:val="none" w:sz="0" w:space="0" w:color="auto"/>
        <w:right w:val="none" w:sz="0" w:space="0" w:color="auto"/>
      </w:divBdr>
    </w:div>
    <w:div w:id="19729017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mailto:tender@railway.am" TargetMode="External"/><Relationship Id="rId4" Type="http://schemas.openxmlformats.org/officeDocument/2006/relationships/settings" Target="settings.xml"/><Relationship Id="rId9" Type="http://schemas.openxmlformats.org/officeDocument/2006/relationships/oleObject" Target="embeddings/oleObject1.bin"/></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A6BC175-9648-4DC0-A26B-975B5FE5AB6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27</Pages>
  <Words>8000</Words>
  <Characters>45606</Characters>
  <Application>Microsoft Office Word</Application>
  <DocSecurity>0</DocSecurity>
  <Lines>380</Lines>
  <Paragraphs>106</Paragraphs>
  <ScaleCrop>false</ScaleCrop>
  <HeadingPairs>
    <vt:vector size="2" baseType="variant">
      <vt:variant>
        <vt:lpstr>Название</vt:lpstr>
      </vt:variant>
      <vt:variant>
        <vt:i4>1</vt:i4>
      </vt:variant>
    </vt:vector>
  </HeadingPairs>
  <TitlesOfParts>
    <vt:vector size="1" baseType="lpstr">
      <vt:lpstr>ОТКРЫТОЕ АКЦИОНЕРНОЕ ОБЩЕСТВО</vt:lpstr>
    </vt:vector>
  </TitlesOfParts>
  <Company>grw</Company>
  <LinksUpToDate>false</LinksUpToDate>
  <CharactersWithSpaces>53500</CharactersWithSpaces>
  <SharedDoc>false</SharedDoc>
  <HLinks>
    <vt:vector size="42" baseType="variant">
      <vt:variant>
        <vt:i4>7471181</vt:i4>
      </vt:variant>
      <vt:variant>
        <vt:i4>21</vt:i4>
      </vt:variant>
      <vt:variant>
        <vt:i4>0</vt:i4>
      </vt:variant>
      <vt:variant>
        <vt:i4>5</vt:i4>
      </vt:variant>
      <vt:variant>
        <vt:lpwstr>mailto:tender@railway.am</vt:lpwstr>
      </vt:variant>
      <vt:variant>
        <vt:lpwstr/>
      </vt:variant>
      <vt:variant>
        <vt:i4>5047353</vt:i4>
      </vt:variant>
      <vt:variant>
        <vt:i4>18</vt:i4>
      </vt:variant>
      <vt:variant>
        <vt:i4>0</vt:i4>
      </vt:variant>
      <vt:variant>
        <vt:i4>5</vt:i4>
      </vt:variant>
      <vt:variant>
        <vt:lpwstr/>
      </vt:variant>
      <vt:variant>
        <vt:lpwstr>_6._Порядок_проведения</vt:lpwstr>
      </vt:variant>
      <vt:variant>
        <vt:i4>6292588</vt:i4>
      </vt:variant>
      <vt:variant>
        <vt:i4>15</vt:i4>
      </vt:variant>
      <vt:variant>
        <vt:i4>0</vt:i4>
      </vt:variant>
      <vt:variant>
        <vt:i4>5</vt:i4>
      </vt:variant>
      <vt:variant>
        <vt:lpwstr/>
      </vt:variant>
      <vt:variant>
        <vt:lpwstr>_5._Заявка_и</vt:lpwstr>
      </vt:variant>
      <vt:variant>
        <vt:i4>4588616</vt:i4>
      </vt:variant>
      <vt:variant>
        <vt:i4>12</vt:i4>
      </vt:variant>
      <vt:variant>
        <vt:i4>0</vt:i4>
      </vt:variant>
      <vt:variant>
        <vt:i4>5</vt:i4>
      </vt:variant>
      <vt:variant>
        <vt:lpwstr/>
      </vt:variant>
      <vt:variant>
        <vt:lpwstr>_4._Обеспечение_Заявки</vt:lpwstr>
      </vt:variant>
      <vt:variant>
        <vt:i4>6751343</vt:i4>
      </vt:variant>
      <vt:variant>
        <vt:i4>9</vt:i4>
      </vt:variant>
      <vt:variant>
        <vt:i4>0</vt:i4>
      </vt:variant>
      <vt:variant>
        <vt:i4>5</vt:i4>
      </vt:variant>
      <vt:variant>
        <vt:lpwstr/>
      </vt:variant>
      <vt:variant>
        <vt:lpwstr>_3._Требования_к</vt:lpwstr>
      </vt:variant>
      <vt:variant>
        <vt:i4>5178442</vt:i4>
      </vt:variant>
      <vt:variant>
        <vt:i4>6</vt:i4>
      </vt:variant>
      <vt:variant>
        <vt:i4>0</vt:i4>
      </vt:variant>
      <vt:variant>
        <vt:i4>5</vt:i4>
      </vt:variant>
      <vt:variant>
        <vt:lpwstr/>
      </vt:variant>
      <vt:variant>
        <vt:lpwstr>_2._Общие_сведения</vt:lpwstr>
      </vt:variant>
      <vt:variant>
        <vt:i4>75169802</vt:i4>
      </vt:variant>
      <vt:variant>
        <vt:i4>3</vt:i4>
      </vt:variant>
      <vt:variant>
        <vt:i4>0</vt:i4>
      </vt:variant>
      <vt:variant>
        <vt:i4>5</vt:i4>
      </vt:variant>
      <vt:variant>
        <vt:lpwstr/>
      </vt:variant>
      <vt:variant>
        <vt:lpwstr>_1._Предмет_аукциона</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ОТКРЫТОЕ АКЦИОНЕРНОЕ ОБЩЕСТВО</dc:title>
  <dc:subject/>
  <dc:creator>rkz_ovchinnikovve</dc:creator>
  <cp:keywords/>
  <cp:lastModifiedBy>Эрик Камоевич Восканян</cp:lastModifiedBy>
  <cp:revision>2</cp:revision>
  <cp:lastPrinted>2021-02-17T08:30:00Z</cp:lastPrinted>
  <dcterms:created xsi:type="dcterms:W3CDTF">2022-04-25T13:02:00Z</dcterms:created>
  <dcterms:modified xsi:type="dcterms:W3CDTF">2022-04-25T13:02:00Z</dcterms:modified>
</cp:coreProperties>
</file>