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746014186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F551C2" w:rsidRDefault="0066169A" w:rsidP="00F551C2">
      <w:pPr>
        <w:pStyle w:val="a3"/>
        <w:numPr>
          <w:ilvl w:val="0"/>
          <w:numId w:val="13"/>
        </w:numPr>
        <w:tabs>
          <w:tab w:val="left" w:pos="426"/>
        </w:tabs>
        <w:spacing w:line="36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01.06</w:t>
      </w:r>
      <w:r w:rsidR="00F551C2">
        <w:rPr>
          <w:rFonts w:ascii="Times New Roman" w:hAnsi="Times New Roman"/>
          <w:sz w:val="28"/>
          <w:szCs w:val="28"/>
          <w:lang w:val="ru-RU"/>
        </w:rPr>
        <w:t>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 по 30.06</w:t>
      </w:r>
      <w:r w:rsidR="00F551C2">
        <w:rPr>
          <w:rFonts w:ascii="Times New Roman" w:hAnsi="Times New Roman"/>
          <w:sz w:val="28"/>
          <w:szCs w:val="28"/>
          <w:lang w:val="ru-RU"/>
        </w:rPr>
        <w:t>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 w:rsidR="00F551C2">
        <w:rPr>
          <w:rFonts w:ascii="Times New Roman" w:hAnsi="Times New Roman"/>
          <w:sz w:val="28"/>
          <w:szCs w:val="28"/>
          <w:lang w:val="ru-RU"/>
        </w:rPr>
        <w:t>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="00F551C2">
        <w:rPr>
          <w:rFonts w:ascii="Times New Roman" w:hAnsi="Times New Roman"/>
          <w:sz w:val="28"/>
          <w:szCs w:val="28"/>
          <w:lang w:val="hy-AM"/>
        </w:rPr>
        <w:t>:</w:t>
      </w:r>
    </w:p>
    <w:p w:rsidR="00F551C2" w:rsidRPr="001F6646" w:rsidRDefault="00F551C2" w:rsidP="00F551C2">
      <w:pPr>
        <w:pStyle w:val="a3"/>
        <w:tabs>
          <w:tab w:val="left" w:pos="426"/>
        </w:tabs>
        <w:spacing w:line="360" w:lineRule="exact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F6646"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F551C2" w:rsidTr="00A8755E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F551C2" w:rsidTr="00A8755E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66169A" w:rsidP="00A70810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1,023</w:t>
            </w:r>
          </w:p>
        </w:tc>
      </w:tr>
      <w:tr w:rsidR="00F551C2" w:rsidTr="00A8755E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F551C2" w:rsidP="0066169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</w:t>
            </w:r>
            <w:r w:rsidR="0066169A">
              <w:rPr>
                <w:color w:val="000000" w:themeColor="text1"/>
              </w:rPr>
              <w:t>80</w:t>
            </w:r>
          </w:p>
        </w:tc>
      </w:tr>
      <w:tr w:rsidR="00F551C2" w:rsidTr="00A8755E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F551C2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</w:rPr>
              <w:t>0,</w:t>
            </w:r>
            <w:r w:rsidR="0066169A">
              <w:rPr>
                <w:color w:val="000000" w:themeColor="text1"/>
              </w:rPr>
              <w:t>973</w:t>
            </w:r>
          </w:p>
        </w:tc>
      </w:tr>
      <w:tr w:rsidR="00F551C2" w:rsidTr="00A8755E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8306C5" w:rsidRDefault="0066169A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1,049</w:t>
            </w:r>
          </w:p>
        </w:tc>
      </w:tr>
    </w:tbl>
    <w:p w:rsidR="00F551C2" w:rsidRPr="001F6646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1F6646" w:rsidRDefault="00F551C2" w:rsidP="00F551C2">
      <w:pPr>
        <w:pStyle w:val="aa"/>
        <w:numPr>
          <w:ilvl w:val="0"/>
          <w:numId w:val="13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664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</w:tblGrid>
      <w:tr w:rsidR="00F551C2" w:rsidRPr="00CC2EA1" w:rsidTr="00A8755E">
        <w:trPr>
          <w:trHeight w:val="187"/>
        </w:trPr>
        <w:tc>
          <w:tcPr>
            <w:tcW w:w="1838" w:type="dxa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559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410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66169A" w:rsidRDefault="00F551C2" w:rsidP="0066169A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66169A">
              <w:rPr>
                <w:color w:val="000000" w:themeColor="text1"/>
              </w:rPr>
              <w:t>116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70810" w:rsidRDefault="00F551C2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66169A">
              <w:rPr>
                <w:color w:val="000000" w:themeColor="text1"/>
              </w:rPr>
              <w:t>273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A70810" w:rsidRDefault="0066169A" w:rsidP="00A8755E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1,160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70810" w:rsidRDefault="0066169A" w:rsidP="00A8755E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1,177</w:t>
            </w:r>
          </w:p>
        </w:tc>
      </w:tr>
    </w:tbl>
    <w:p w:rsidR="00F551C2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 w:rsidRPr="008B30AA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</w:t>
      </w:r>
      <w:r w:rsidRPr="00CA6539">
        <w:rPr>
          <w:sz w:val="28"/>
          <w:szCs w:val="28"/>
          <w:lang w:val="ru-RU"/>
        </w:rPr>
        <w:t>ЗАО «ЮКЖД» назначением на станции ЗАО «ЮКЖД», дополнительно к Таблице 1 будет применятся коэффициент 0,</w:t>
      </w:r>
      <w:r w:rsidR="0066169A">
        <w:rPr>
          <w:sz w:val="28"/>
          <w:szCs w:val="28"/>
          <w:lang w:val="ru-RU"/>
        </w:rPr>
        <w:t>616</w:t>
      </w:r>
      <w:r w:rsidRPr="00CA6539">
        <w:rPr>
          <w:sz w:val="28"/>
          <w:szCs w:val="28"/>
          <w:lang w:val="ru-RU"/>
        </w:rPr>
        <w:t xml:space="preserve"> (кроме расчета провозной платы грузов, указанных в пункте 2.5 ТП ЗАО «ЮКЖД»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год и нефтеналивных грузов).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«Тарифной политики                        ЗАО «ЮКЖД» на перевозки грузов железнодорожным транспортом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будет применятся коэффициент 0,8.</w:t>
      </w:r>
    </w:p>
    <w:p w:rsidR="00FE5A87" w:rsidRDefault="00F551C2" w:rsidP="00F551C2">
      <w:pPr>
        <w:pStyle w:val="aa"/>
        <w:spacing w:line="360" w:lineRule="exact"/>
        <w:ind w:left="567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lastRenderedPageBreak/>
        <w:tab/>
      </w:r>
    </w:p>
    <w:p w:rsidR="00CA6539" w:rsidRPr="00CA6539" w:rsidRDefault="00CA6539" w:rsidP="00CA6539">
      <w:pPr>
        <w:spacing w:line="360" w:lineRule="exact"/>
        <w:jc w:val="both"/>
        <w:rPr>
          <w:sz w:val="28"/>
          <w:szCs w:val="28"/>
          <w:lang w:val="ru-RU"/>
        </w:rPr>
      </w:pP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sz w:val="28"/>
          <w:szCs w:val="28"/>
          <w:lang w:val="ru-RU"/>
        </w:rPr>
        <w:t>20</w:t>
      </w:r>
      <w:r w:rsidR="00B16427" w:rsidRPr="00CA6539">
        <w:rPr>
          <w:sz w:val="28"/>
          <w:szCs w:val="28"/>
          <w:lang w:val="ru-RU"/>
        </w:rPr>
        <w:t>2</w:t>
      </w:r>
      <w:r w:rsidR="00FB4753">
        <w:rPr>
          <w:sz w:val="28"/>
          <w:szCs w:val="28"/>
          <w:lang w:val="ru-RU"/>
        </w:rPr>
        <w:t>3</w:t>
      </w:r>
      <w:bookmarkStart w:id="0" w:name="_GoBack"/>
      <w:bookmarkEnd w:id="0"/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66169A">
        <w:rPr>
          <w:rFonts w:ascii="Sylfaen" w:hAnsi="Sylfaen"/>
          <w:sz w:val="28"/>
          <w:szCs w:val="28"/>
          <w:lang w:val="hy-AM"/>
        </w:rPr>
        <w:t>06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- 3</w:t>
      </w:r>
      <w:r w:rsidR="0066169A">
        <w:rPr>
          <w:rFonts w:ascii="Sylfaen" w:hAnsi="Sylfaen"/>
          <w:sz w:val="28"/>
          <w:szCs w:val="28"/>
          <w:lang w:val="hy-AM"/>
        </w:rPr>
        <w:t>0</w:t>
      </w:r>
      <w:r w:rsidRPr="00CA6539">
        <w:rPr>
          <w:rFonts w:ascii="Sylfaen" w:hAnsi="Sylfaen"/>
          <w:sz w:val="28"/>
          <w:szCs w:val="28"/>
          <w:lang w:val="hy-AM"/>
        </w:rPr>
        <w:t>.</w:t>
      </w:r>
      <w:r w:rsidR="0066169A">
        <w:rPr>
          <w:rFonts w:ascii="Sylfaen" w:hAnsi="Sylfaen"/>
          <w:sz w:val="28"/>
          <w:szCs w:val="28"/>
          <w:lang w:val="hy-AM"/>
        </w:rPr>
        <w:t>06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A653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Համապիտանի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մասնագիտացված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(</w:t>
            </w:r>
            <w:r w:rsidRPr="00CA6539">
              <w:rPr>
                <w:rFonts w:ascii="Sylfaen" w:hAnsi="Sylfaen" w:cs="Sylfaen"/>
                <w:lang w:val="hy-AM"/>
              </w:rPr>
              <w:t>բացառությամբ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այն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շարժակազմի</w:t>
            </w:r>
            <w:r w:rsidRPr="00CA6539">
              <w:rPr>
                <w:rFonts w:ascii="Sylfaen" w:hAnsi="Sylfaen"/>
                <w:lang w:val="hy-AM"/>
              </w:rPr>
              <w:t xml:space="preserve">, </w:t>
            </w:r>
            <w:r w:rsidRPr="00CA6539">
              <w:rPr>
                <w:rFonts w:ascii="Sylfaen" w:hAnsi="Sylfaen" w:cs="Sylfaen"/>
                <w:lang w:val="hy-AM"/>
              </w:rPr>
              <w:t>որի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սակագնի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դրույքաչափերը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նշված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են</w:t>
            </w:r>
            <w:r w:rsidRPr="00CA6539">
              <w:rPr>
                <w:rFonts w:ascii="Sylfaen" w:hAnsi="Sylfaen"/>
                <w:lang w:val="hy-AM"/>
              </w:rPr>
              <w:t xml:space="preserve"> «</w:t>
            </w:r>
            <w:r w:rsidRPr="00CA6539">
              <w:rPr>
                <w:rFonts w:ascii="Sylfaen" w:hAnsi="Sylfaen" w:cs="Sylfaen"/>
                <w:lang w:val="hy-AM"/>
              </w:rPr>
              <w:t>ՀԿԵ</w:t>
            </w:r>
            <w:r w:rsidRPr="00CA6539">
              <w:rPr>
                <w:rFonts w:ascii="Sylfaen" w:hAnsi="Sylfaen"/>
                <w:lang w:val="hy-AM"/>
              </w:rPr>
              <w:t xml:space="preserve">» </w:t>
            </w:r>
            <w:r w:rsidRPr="00CA6539">
              <w:rPr>
                <w:rFonts w:ascii="Sylfaen" w:hAnsi="Sylfaen" w:cs="Sylfaen"/>
                <w:lang w:val="hy-AM"/>
              </w:rPr>
              <w:t>ՓԲԸ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ՍՔ</w:t>
            </w:r>
            <w:r w:rsidRPr="00CA6539">
              <w:rPr>
                <w:rFonts w:ascii="Sylfaen" w:hAnsi="Sylfaen"/>
                <w:lang w:val="hy-AM"/>
              </w:rPr>
              <w:t xml:space="preserve"> 2-3 </w:t>
            </w:r>
            <w:r w:rsidRPr="00CA6539">
              <w:rPr>
                <w:rFonts w:ascii="Sylfaen" w:hAnsi="Sylfaen" w:cs="Sylfaen"/>
                <w:lang w:val="hy-AM"/>
              </w:rPr>
              <w:t>հավելվածում</w:t>
            </w:r>
            <w:r w:rsidRPr="00CA6539">
              <w:rPr>
                <w:rFonts w:ascii="Sylfaen" w:hAnsi="Sylfaen" w:cs="Sylfaen"/>
              </w:rPr>
              <w:t>,</w:t>
            </w:r>
            <w:r w:rsidRPr="00CA653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A6539">
              <w:rPr>
                <w:rFonts w:ascii="Sylfaen" w:hAnsi="Sylfaen" w:cs="Sylfaen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A653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A70810" w:rsidRDefault="0066169A" w:rsidP="00A70810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1,023</w:t>
            </w:r>
          </w:p>
        </w:tc>
      </w:tr>
      <w:tr w:rsidR="00FE5A87" w:rsidRPr="00CA653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A70810" w:rsidRDefault="00FE5A87" w:rsidP="0066169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="0066169A">
              <w:rPr>
                <w:color w:val="000000" w:themeColor="text1"/>
              </w:rPr>
              <w:t>80</w:t>
            </w:r>
          </w:p>
        </w:tc>
      </w:tr>
      <w:tr w:rsidR="00FE5A87" w:rsidRPr="00CA6539" w:rsidTr="0020472C"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Նավթաբենզինային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գլանատակառներ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բունկերային</w:t>
            </w:r>
            <w:r w:rsidRPr="00CA653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A70810" w:rsidRDefault="00FE5A87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</w:rPr>
              <w:t>0,</w:t>
            </w:r>
            <w:r w:rsidR="0066169A">
              <w:rPr>
                <w:color w:val="000000" w:themeColor="text1"/>
              </w:rPr>
              <w:t>973</w:t>
            </w:r>
          </w:p>
        </w:tc>
      </w:tr>
      <w:tr w:rsidR="00FE5A87" w:rsidRPr="00CA6539" w:rsidTr="0020472C">
        <w:tc>
          <w:tcPr>
            <w:tcW w:w="6237" w:type="dxa"/>
            <w:vMerge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CA6539" w:rsidRDefault="0066169A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1,049</w:t>
            </w:r>
          </w:p>
        </w:tc>
      </w:tr>
    </w:tbl>
    <w:p w:rsidR="006D2AB4" w:rsidRPr="00CA653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A653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Pr="00CA6539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CA6539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 w:cs="Sylfaen"/>
          <w:sz w:val="28"/>
          <w:szCs w:val="28"/>
          <w:lang w:val="hy-AM"/>
        </w:rPr>
        <w:t>Աղյուսակ</w:t>
      </w:r>
      <w:r w:rsidRPr="00CA6539">
        <w:rPr>
          <w:rFonts w:ascii="Sylfaen" w:hAnsi="Sylfaen"/>
          <w:sz w:val="28"/>
          <w:szCs w:val="28"/>
          <w:lang w:val="hy-AM"/>
        </w:rPr>
        <w:t xml:space="preserve"> </w:t>
      </w:r>
      <w:r w:rsidRPr="00CA6539">
        <w:rPr>
          <w:rFonts w:ascii="Sylfaen" w:hAnsi="Sylfaen"/>
          <w:sz w:val="28"/>
          <w:szCs w:val="28"/>
          <w:lang w:val="ru-RU"/>
        </w:rPr>
        <w:t>2</w:t>
      </w:r>
      <w:r w:rsidR="00264DFF" w:rsidRPr="00CA653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A6539" w:rsidTr="00783F35">
        <w:trPr>
          <w:trHeight w:val="329"/>
        </w:trPr>
        <w:tc>
          <w:tcPr>
            <w:tcW w:w="2972" w:type="dxa"/>
          </w:tcPr>
          <w:p w:rsidR="00B92CBA" w:rsidRPr="00CA653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FE5A87" w:rsidP="00FE5A87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66169A" w:rsidRDefault="0066169A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1,116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FE5A87" w:rsidRPr="00A70810" w:rsidRDefault="00FE5A87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  <w:lang w:val="ru-RU"/>
              </w:rPr>
              <w:t>1,</w:t>
            </w:r>
            <w:r w:rsidR="0066169A">
              <w:rPr>
                <w:color w:val="000000" w:themeColor="text1"/>
              </w:rPr>
              <w:t>273</w:t>
            </w:r>
          </w:p>
        </w:tc>
      </w:tr>
      <w:tr w:rsidR="00FE5A87" w:rsidRPr="00A70810" w:rsidTr="00783F35">
        <w:tc>
          <w:tcPr>
            <w:tcW w:w="2972" w:type="dxa"/>
            <w:vMerge w:val="restart"/>
          </w:tcPr>
          <w:p w:rsidR="00FE5A87" w:rsidRPr="00CA6539" w:rsidRDefault="00956D6E" w:rsidP="00FE5A8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A70810" w:rsidRDefault="00A70810" w:rsidP="0066169A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hy-AM"/>
              </w:rPr>
              <w:t>1</w:t>
            </w:r>
            <w:r w:rsidR="00FE5A87" w:rsidRPr="00A70810">
              <w:rPr>
                <w:color w:val="000000" w:themeColor="text1"/>
                <w:lang w:val="hy-AM"/>
              </w:rPr>
              <w:t>,</w:t>
            </w:r>
            <w:r>
              <w:rPr>
                <w:color w:val="000000" w:themeColor="text1"/>
              </w:rPr>
              <w:t>1</w:t>
            </w:r>
            <w:r w:rsidR="0066169A">
              <w:rPr>
                <w:color w:val="000000" w:themeColor="text1"/>
              </w:rPr>
              <w:t>60</w:t>
            </w:r>
          </w:p>
        </w:tc>
      </w:tr>
      <w:tr w:rsidR="00FE5A87" w:rsidRPr="00A70810" w:rsidTr="00783F35">
        <w:tc>
          <w:tcPr>
            <w:tcW w:w="2972" w:type="dxa"/>
            <w:vMerge/>
          </w:tcPr>
          <w:p w:rsidR="00FE5A87" w:rsidRPr="00A70810" w:rsidRDefault="00FE5A87" w:rsidP="00FE5A87">
            <w:pPr>
              <w:pStyle w:val="aa"/>
              <w:ind w:left="0"/>
              <w:jc w:val="both"/>
              <w:rPr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FE5A87" w:rsidRPr="00A70810" w:rsidRDefault="0066169A" w:rsidP="00FE5A87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1,177</w:t>
            </w:r>
          </w:p>
        </w:tc>
      </w:tr>
    </w:tbl>
    <w:p w:rsidR="00EB1BB3" w:rsidRPr="00CA653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66169A">
        <w:rPr>
          <w:rFonts w:ascii="Sylfaen" w:hAnsi="Sylfaen"/>
          <w:color w:val="000000" w:themeColor="text1"/>
          <w:sz w:val="28"/>
          <w:szCs w:val="28"/>
          <w:lang w:val="hy-AM"/>
        </w:rPr>
        <w:t>616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A653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A653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A653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A6539">
        <w:rPr>
          <w:rFonts w:ascii="Sylfaen" w:hAnsi="Sylfaen"/>
          <w:sz w:val="28"/>
          <w:szCs w:val="28"/>
          <w:lang w:val="hy-AM"/>
        </w:rPr>
        <w:softHyphen/>
        <w:t>դրա</w:t>
      </w:r>
      <w:r w:rsidRPr="00CA653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="00FE5A87" w:rsidRPr="00CA6539">
        <w:rPr>
          <w:rFonts w:ascii="Sylfaen" w:hAnsi="Sylfaen"/>
          <w:sz w:val="28"/>
          <w:szCs w:val="28"/>
          <w:lang w:val="hy-AM"/>
        </w:rPr>
        <w:t>5</w:t>
      </w:r>
      <w:r w:rsidRPr="00CA6539">
        <w:rPr>
          <w:rFonts w:ascii="Sylfaen" w:hAnsi="Sylfaen"/>
          <w:sz w:val="28"/>
          <w:szCs w:val="28"/>
          <w:lang w:val="hy-AM"/>
        </w:rPr>
        <w:t>.10 կետը չի կիրառվ</w:t>
      </w:r>
      <w:r w:rsidR="008B5306" w:rsidRPr="00CA6539">
        <w:rPr>
          <w:rFonts w:ascii="Sylfaen" w:hAnsi="Sylfaen"/>
          <w:sz w:val="28"/>
          <w:szCs w:val="28"/>
          <w:lang w:val="hy-AM"/>
        </w:rPr>
        <w:t>ի</w:t>
      </w:r>
      <w:r w:rsidRPr="00CA6539">
        <w:rPr>
          <w:rFonts w:ascii="Sylfaen" w:hAnsi="Sylfaen"/>
          <w:sz w:val="28"/>
          <w:szCs w:val="28"/>
          <w:lang w:val="hy-AM"/>
        </w:rPr>
        <w:t>:</w:t>
      </w:r>
    </w:p>
    <w:p w:rsidR="00215D7F" w:rsidRPr="00CA653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 w:rsidR="003E582C">
        <w:rPr>
          <w:rFonts w:ascii="Sylfaen" w:hAnsi="Sylfaen"/>
          <w:sz w:val="28"/>
          <w:szCs w:val="28"/>
          <w:lang w:val="hy-AM"/>
        </w:rPr>
        <w:t xml:space="preserve"> և 2</w:t>
      </w:r>
      <w:r w:rsidRPr="00CA653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sectPr w:rsidR="00215D7F" w:rsidRPr="00CA6539" w:rsidSect="00CA6539">
      <w:pgSz w:w="12240" w:h="15840"/>
      <w:pgMar w:top="568" w:right="90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55" w:rsidRDefault="007D4855">
      <w:r>
        <w:separator/>
      </w:r>
    </w:p>
  </w:endnote>
  <w:endnote w:type="continuationSeparator" w:id="0">
    <w:p w:rsidR="007D4855" w:rsidRDefault="007D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55" w:rsidRDefault="007D4855">
      <w:r>
        <w:separator/>
      </w:r>
    </w:p>
  </w:footnote>
  <w:footnote w:type="continuationSeparator" w:id="0">
    <w:p w:rsidR="007D4855" w:rsidRDefault="007D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D52365A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1F26E6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00DA"/>
    <w:rsid w:val="00282C59"/>
    <w:rsid w:val="0029017C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82C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4B56"/>
    <w:rsid w:val="00625DBA"/>
    <w:rsid w:val="006261C3"/>
    <w:rsid w:val="0065403F"/>
    <w:rsid w:val="0065428C"/>
    <w:rsid w:val="0065476F"/>
    <w:rsid w:val="00660545"/>
    <w:rsid w:val="0066169A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4855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56D6E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E4FBD"/>
    <w:rsid w:val="009F19B0"/>
    <w:rsid w:val="009F3BCA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70810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A6539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51C2"/>
    <w:rsid w:val="00F57A82"/>
    <w:rsid w:val="00F57D0B"/>
    <w:rsid w:val="00F6220E"/>
    <w:rsid w:val="00F7152C"/>
    <w:rsid w:val="00F727E4"/>
    <w:rsid w:val="00F73849"/>
    <w:rsid w:val="00F7415F"/>
    <w:rsid w:val="00F77C6B"/>
    <w:rsid w:val="00F844B2"/>
    <w:rsid w:val="00F85047"/>
    <w:rsid w:val="00F90589"/>
    <w:rsid w:val="00FA182C"/>
    <w:rsid w:val="00FA6FC7"/>
    <w:rsid w:val="00FA7B74"/>
    <w:rsid w:val="00FB4753"/>
    <w:rsid w:val="00FE18CB"/>
    <w:rsid w:val="00FE1958"/>
    <w:rsid w:val="00FE22DD"/>
    <w:rsid w:val="00FE5A87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0181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F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3B86-C51A-444A-9C34-55EF3CCB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Лусине Андраниковна Абраамян</cp:lastModifiedBy>
  <cp:revision>11</cp:revision>
  <cp:lastPrinted>2023-05-19T10:40:00Z</cp:lastPrinted>
  <dcterms:created xsi:type="dcterms:W3CDTF">2021-12-14T13:49:00Z</dcterms:created>
  <dcterms:modified xsi:type="dcterms:W3CDTF">2023-05-19T11:10:00Z</dcterms:modified>
</cp:coreProperties>
</file>