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40736C" w:rsidRDefault="007828CF" w:rsidP="000552E2">
      <w:pPr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8" o:title=""/>
          </v:shape>
          <o:OLEObject Type="Embed" ProgID="CorelDraw.Graphic.12" ShapeID="_x0000_i1025" DrawAspect="Content" ObjectID="_1635324227" r:id="rId9"/>
        </w:object>
      </w:r>
    </w:p>
    <w:p w:rsidR="007828CF" w:rsidRPr="0040736C" w:rsidRDefault="007828CF" w:rsidP="000552E2">
      <w:pPr>
        <w:spacing w:before="120" w:line="28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0552E2">
      <w:pPr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«ЮЖНО-КАВКАЗСКАЯ ЖЕЛЕЗНАЯ ДОРОГА»</w:t>
      </w:r>
    </w:p>
    <w:p w:rsidR="000552E2" w:rsidRDefault="006D2AB4" w:rsidP="000552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r w:rsidR="000552E2">
        <w:rPr>
          <w:b/>
          <w:sz w:val="28"/>
          <w:lang w:val="ru-RU"/>
        </w:rPr>
        <w:t>(</w:t>
      </w:r>
      <w:r>
        <w:rPr>
          <w:rFonts w:ascii="Sylfaen" w:hAnsi="Sylfaen"/>
          <w:b/>
          <w:sz w:val="28"/>
          <w:lang w:val="ru-RU"/>
        </w:rPr>
        <w:t>ЗАО «ЮКЖД»</w:t>
      </w:r>
      <w:r w:rsidR="000552E2">
        <w:rPr>
          <w:b/>
          <w:sz w:val="28"/>
          <w:lang w:val="ru-RU"/>
        </w:rPr>
        <w:t>)</w:t>
      </w:r>
    </w:p>
    <w:p w:rsidR="004604E0" w:rsidRDefault="004604E0" w:rsidP="000552E2">
      <w:pPr>
        <w:jc w:val="center"/>
        <w:rPr>
          <w:b/>
          <w:sz w:val="28"/>
          <w:lang w:val="ru-RU"/>
        </w:rPr>
      </w:pPr>
    </w:p>
    <w:p w:rsidR="00091104" w:rsidRPr="00A13729" w:rsidRDefault="00091104" w:rsidP="00091104">
      <w:pPr>
        <w:pStyle w:val="a3"/>
        <w:tabs>
          <w:tab w:val="left" w:pos="426"/>
        </w:tabs>
        <w:spacing w:line="360" w:lineRule="exact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385370">
        <w:rPr>
          <w:rFonts w:ascii="Times New Roman" w:hAnsi="Times New Roman"/>
          <w:sz w:val="28"/>
          <w:szCs w:val="28"/>
          <w:lang w:val="ru-RU"/>
        </w:rPr>
        <w:t>Сообща</w:t>
      </w:r>
      <w:r w:rsidR="004604E0">
        <w:rPr>
          <w:rFonts w:ascii="Times New Roman" w:hAnsi="Times New Roman"/>
          <w:sz w:val="28"/>
          <w:szCs w:val="28"/>
          <w:lang w:val="ru-RU"/>
        </w:rPr>
        <w:t>ем</w:t>
      </w:r>
      <w:r w:rsidRPr="00385370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что в</w:t>
      </w:r>
      <w:r w:rsidRPr="008D64BE">
        <w:rPr>
          <w:rFonts w:ascii="Times New Roman" w:hAnsi="Times New Roman"/>
          <w:sz w:val="28"/>
          <w:szCs w:val="28"/>
          <w:lang w:val="ru-RU"/>
        </w:rPr>
        <w:t xml:space="preserve"> рамках проводимой Тарифной политики</w:t>
      </w:r>
      <w:r w:rsidR="004604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64BE">
        <w:rPr>
          <w:rFonts w:ascii="Times New Roman" w:hAnsi="Times New Roman"/>
          <w:sz w:val="28"/>
          <w:szCs w:val="28"/>
          <w:lang w:val="ru-RU"/>
        </w:rPr>
        <w:t xml:space="preserve">ЗАО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8D64BE">
        <w:rPr>
          <w:rFonts w:ascii="Times New Roman" w:hAnsi="Times New Roman"/>
          <w:sz w:val="28"/>
          <w:szCs w:val="28"/>
          <w:lang w:val="ru-RU"/>
        </w:rPr>
        <w:t>ЮКЖД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8D64BE">
        <w:rPr>
          <w:rFonts w:ascii="Times New Roman" w:hAnsi="Times New Roman"/>
          <w:sz w:val="28"/>
          <w:szCs w:val="28"/>
          <w:lang w:val="ru-RU"/>
        </w:rPr>
        <w:t xml:space="preserve"> на 2019 фрахтовый год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8D64BE">
        <w:rPr>
          <w:rFonts w:ascii="Times New Roman" w:hAnsi="Times New Roman"/>
          <w:sz w:val="28"/>
          <w:szCs w:val="28"/>
          <w:lang w:val="ru-RU"/>
        </w:rPr>
        <w:t xml:space="preserve"> 01.12.2019 г. пункт 3 </w:t>
      </w:r>
      <w:r>
        <w:rPr>
          <w:rFonts w:ascii="Times New Roman" w:hAnsi="Times New Roman"/>
          <w:sz w:val="28"/>
          <w:szCs w:val="28"/>
          <w:lang w:val="ru-RU"/>
        </w:rPr>
        <w:t>в содержании письма №</w:t>
      </w:r>
      <w:r w:rsidR="004604E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440</w:t>
      </w:r>
      <w:r w:rsidRPr="008D64BE">
        <w:rPr>
          <w:rFonts w:ascii="Times New Roman" w:hAnsi="Times New Roman"/>
          <w:sz w:val="28"/>
          <w:szCs w:val="28"/>
          <w:lang w:val="ru-RU"/>
        </w:rPr>
        <w:t xml:space="preserve"> от 13 сентября 2019 года </w:t>
      </w:r>
      <w:r>
        <w:rPr>
          <w:rFonts w:ascii="Times New Roman" w:hAnsi="Times New Roman"/>
          <w:sz w:val="28"/>
          <w:szCs w:val="28"/>
          <w:lang w:val="ru-RU"/>
        </w:rPr>
        <w:t xml:space="preserve">будет </w:t>
      </w:r>
      <w:r w:rsidRPr="008D64BE">
        <w:rPr>
          <w:rFonts w:ascii="Times New Roman" w:hAnsi="Times New Roman"/>
          <w:sz w:val="28"/>
          <w:szCs w:val="28"/>
          <w:lang w:val="ru-RU"/>
        </w:rPr>
        <w:t>излож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8D64BE">
        <w:rPr>
          <w:rFonts w:ascii="Times New Roman" w:hAnsi="Times New Roman"/>
          <w:sz w:val="28"/>
          <w:szCs w:val="28"/>
          <w:lang w:val="ru-RU"/>
        </w:rPr>
        <w:t xml:space="preserve"> в следующей редакции: «3. При расчете провозной платы за перевозки груженных вагонов, отправляемых со станций ЗАО «ЮКЖД» назначением на станции ЗАО «ЮКЖД», дополнительно к Таблице 1 </w:t>
      </w:r>
      <w:r>
        <w:rPr>
          <w:rFonts w:ascii="Times New Roman" w:hAnsi="Times New Roman"/>
          <w:sz w:val="28"/>
          <w:szCs w:val="28"/>
          <w:lang w:val="ru-RU"/>
        </w:rPr>
        <w:t xml:space="preserve">будет </w:t>
      </w:r>
      <w:r w:rsidRPr="008D64BE">
        <w:rPr>
          <w:rFonts w:ascii="Times New Roman" w:hAnsi="Times New Roman"/>
          <w:sz w:val="28"/>
          <w:szCs w:val="28"/>
          <w:lang w:val="ru-RU"/>
        </w:rPr>
        <w:t>применят</w:t>
      </w:r>
      <w:r>
        <w:rPr>
          <w:rFonts w:ascii="Times New Roman" w:hAnsi="Times New Roman"/>
          <w:sz w:val="28"/>
          <w:szCs w:val="28"/>
          <w:lang w:val="ru-RU"/>
        </w:rPr>
        <w:t>ся</w:t>
      </w:r>
      <w:r w:rsidRPr="008D64BE">
        <w:rPr>
          <w:rFonts w:ascii="Times New Roman" w:hAnsi="Times New Roman"/>
          <w:sz w:val="28"/>
          <w:szCs w:val="28"/>
          <w:lang w:val="ru-RU"/>
        </w:rPr>
        <w:t xml:space="preserve"> коэффициент 0,502 (кроме расчета провозной платы грузов, указанных в пункте 2.5 ТП ЗАО «ЮКЖД» на 2019 год, а также нефтеналивных грузов).».</w:t>
      </w:r>
    </w:p>
    <w:p w:rsidR="00091104" w:rsidRDefault="00091104" w:rsidP="00091104">
      <w:pPr>
        <w:tabs>
          <w:tab w:val="left" w:pos="10206"/>
        </w:tabs>
        <w:spacing w:line="360" w:lineRule="exact"/>
        <w:ind w:left="567"/>
        <w:rPr>
          <w:sz w:val="18"/>
          <w:szCs w:val="18"/>
          <w:lang w:val="ru-RU"/>
        </w:rPr>
      </w:pPr>
    </w:p>
    <w:p w:rsidR="00091104" w:rsidRDefault="00091104" w:rsidP="00091104">
      <w:pPr>
        <w:spacing w:line="360" w:lineRule="exact"/>
        <w:ind w:firstLine="708"/>
        <w:jc w:val="both"/>
        <w:rPr>
          <w:rFonts w:ascii="Sylfaen" w:hAnsi="Sylfaen"/>
          <w:sz w:val="28"/>
          <w:szCs w:val="28"/>
          <w:lang w:val="ru-RU"/>
        </w:rPr>
      </w:pPr>
    </w:p>
    <w:p w:rsidR="00091104" w:rsidRDefault="00091104" w:rsidP="00091104">
      <w:pPr>
        <w:spacing w:line="360" w:lineRule="exact"/>
        <w:ind w:firstLine="708"/>
        <w:jc w:val="both"/>
        <w:rPr>
          <w:rFonts w:ascii="Sylfaen" w:hAnsi="Sylfaen"/>
          <w:sz w:val="28"/>
          <w:szCs w:val="28"/>
          <w:lang w:val="ru-RU"/>
        </w:rPr>
      </w:pPr>
    </w:p>
    <w:p w:rsidR="00091104" w:rsidRDefault="00091104" w:rsidP="00091104">
      <w:pPr>
        <w:spacing w:line="360" w:lineRule="exact"/>
        <w:ind w:firstLine="708"/>
        <w:jc w:val="both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2019 ֆրախտային տարվա «ՀԿԵ» ՓԲԸ-ի անցկացվող Սակագնային Քաղաքականության շրջանակներում 01.12.2019 թվականից 2019 թվականի սեպտեմբերի 1</w:t>
      </w:r>
      <w:r w:rsidR="004604E0">
        <w:rPr>
          <w:rFonts w:ascii="Sylfaen" w:hAnsi="Sylfaen" w:cs="Sylfaen"/>
          <w:sz w:val="28"/>
          <w:szCs w:val="28"/>
          <w:lang w:val="ru-RU"/>
        </w:rPr>
        <w:t>3</w:t>
      </w:r>
      <w:r>
        <w:rPr>
          <w:rFonts w:ascii="Sylfaen" w:hAnsi="Sylfaen" w:cs="Sylfaen"/>
          <w:sz w:val="28"/>
          <w:szCs w:val="28"/>
          <w:lang w:val="hy-AM"/>
        </w:rPr>
        <w:t xml:space="preserve">-ի թիվ </w:t>
      </w:r>
      <w:r w:rsidR="004604E0">
        <w:rPr>
          <w:rFonts w:ascii="Sylfaen" w:hAnsi="Sylfaen" w:cs="Sylfaen"/>
          <w:sz w:val="28"/>
          <w:szCs w:val="28"/>
          <w:lang w:val="ru-RU"/>
        </w:rPr>
        <w:t>440</w:t>
      </w:r>
      <w:r>
        <w:rPr>
          <w:rFonts w:ascii="Sylfaen" w:hAnsi="Sylfaen" w:cs="Sylfaen"/>
          <w:sz w:val="28"/>
          <w:szCs w:val="28"/>
          <w:lang w:val="hy-AM"/>
        </w:rPr>
        <w:t xml:space="preserve"> գրության 3-րդ կետը շարադրվելու է հետևյալ խմբագրությամբ՝ «3. </w:t>
      </w:r>
      <w:r>
        <w:rPr>
          <w:rFonts w:ascii="Sylfaen" w:hAnsi="Sylfaen"/>
          <w:sz w:val="28"/>
          <w:szCs w:val="28"/>
          <w:lang w:val="hy-AM"/>
        </w:rPr>
        <w:t>«ՀԿԵ» ՓԲԸ կայարաններից դեպի «ՀԿԵ» ՓԲԸ կայարաններ նշանակումով բեռների փոխադրման համար փոխադրավճարը հաշվարկելիս՝ ի լրումն Աղյուսակ 1-ի, կիրառվելու է 0,502 գործակիցը /բացառությամբ 2019թ. «ՀԿԵ» ՓԲԸ ՍՔ 2.5 կետում նշված բեռների, ինչպես նաև  նաֆթալից բեռների հաշվարկի/</w:t>
      </w:r>
      <w:r>
        <w:rPr>
          <w:rFonts w:ascii="Sylfaen" w:hAnsi="Sylfaen" w:cs="Sylfaen"/>
          <w:sz w:val="28"/>
          <w:szCs w:val="28"/>
          <w:lang w:val="hy-AM"/>
        </w:rPr>
        <w:t>»:</w:t>
      </w:r>
    </w:p>
    <w:p w:rsidR="00215D7F" w:rsidRPr="006D2AB4" w:rsidRDefault="00215D7F" w:rsidP="00091104">
      <w:pPr>
        <w:pStyle w:val="a3"/>
        <w:tabs>
          <w:tab w:val="left" w:pos="426"/>
        </w:tabs>
        <w:spacing w:line="360" w:lineRule="exact"/>
        <w:ind w:left="142"/>
        <w:jc w:val="both"/>
        <w:rPr>
          <w:rFonts w:ascii="Sylfaen" w:hAnsi="Sylfaen"/>
          <w:sz w:val="28"/>
          <w:szCs w:val="28"/>
          <w:lang w:val="hy-AM"/>
        </w:rPr>
      </w:pPr>
    </w:p>
    <w:sectPr w:rsidR="00215D7F" w:rsidRPr="006D2AB4" w:rsidSect="0020472C">
      <w:pgSz w:w="12240" w:h="15840"/>
      <w:pgMar w:top="851" w:right="900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00" w:rsidRDefault="00B97100">
      <w:r>
        <w:separator/>
      </w:r>
    </w:p>
  </w:endnote>
  <w:endnote w:type="continuationSeparator" w:id="0">
    <w:p w:rsidR="00B97100" w:rsidRDefault="00B9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00" w:rsidRDefault="00B97100">
      <w:r>
        <w:separator/>
      </w:r>
    </w:p>
  </w:footnote>
  <w:footnote w:type="continuationSeparator" w:id="0">
    <w:p w:rsidR="00B97100" w:rsidRDefault="00B9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8A5A4A"/>
    <w:multiLevelType w:val="hybridMultilevel"/>
    <w:tmpl w:val="FA4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6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1104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1494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66F"/>
    <w:rsid w:val="001D5368"/>
    <w:rsid w:val="001D6598"/>
    <w:rsid w:val="001E3A27"/>
    <w:rsid w:val="001F0CF0"/>
    <w:rsid w:val="001F24EB"/>
    <w:rsid w:val="002001D3"/>
    <w:rsid w:val="00201F7A"/>
    <w:rsid w:val="002035C5"/>
    <w:rsid w:val="0020472C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4DFF"/>
    <w:rsid w:val="0026531A"/>
    <w:rsid w:val="00282C59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59DC"/>
    <w:rsid w:val="004567E6"/>
    <w:rsid w:val="00457D84"/>
    <w:rsid w:val="004604E0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25DBA"/>
    <w:rsid w:val="006261C3"/>
    <w:rsid w:val="0065403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D5E03"/>
    <w:rsid w:val="007E0C47"/>
    <w:rsid w:val="007E1729"/>
    <w:rsid w:val="007E5857"/>
    <w:rsid w:val="00802261"/>
    <w:rsid w:val="008258A8"/>
    <w:rsid w:val="00832F0C"/>
    <w:rsid w:val="00833F1E"/>
    <w:rsid w:val="00835937"/>
    <w:rsid w:val="00841316"/>
    <w:rsid w:val="00862BFE"/>
    <w:rsid w:val="00872E89"/>
    <w:rsid w:val="008859F0"/>
    <w:rsid w:val="008959C9"/>
    <w:rsid w:val="00895AF7"/>
    <w:rsid w:val="00895BA5"/>
    <w:rsid w:val="008967BC"/>
    <w:rsid w:val="008B3B11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2145F"/>
    <w:rsid w:val="00B25466"/>
    <w:rsid w:val="00B40E0A"/>
    <w:rsid w:val="00B42167"/>
    <w:rsid w:val="00B43938"/>
    <w:rsid w:val="00B76A2E"/>
    <w:rsid w:val="00B83AC0"/>
    <w:rsid w:val="00B84AD9"/>
    <w:rsid w:val="00B908F2"/>
    <w:rsid w:val="00B9100E"/>
    <w:rsid w:val="00B92040"/>
    <w:rsid w:val="00B96D00"/>
    <w:rsid w:val="00B97100"/>
    <w:rsid w:val="00BA0487"/>
    <w:rsid w:val="00BA3568"/>
    <w:rsid w:val="00BA44BE"/>
    <w:rsid w:val="00BA6D35"/>
    <w:rsid w:val="00BA7CBF"/>
    <w:rsid w:val="00BB0D72"/>
    <w:rsid w:val="00BB2AFD"/>
    <w:rsid w:val="00BB2F30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4496D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295"/>
    <w:rsid w:val="00CE390A"/>
    <w:rsid w:val="00CF6469"/>
    <w:rsid w:val="00D04657"/>
    <w:rsid w:val="00D2452B"/>
    <w:rsid w:val="00D30876"/>
    <w:rsid w:val="00D320F3"/>
    <w:rsid w:val="00D35ED1"/>
    <w:rsid w:val="00D67A6D"/>
    <w:rsid w:val="00D7449C"/>
    <w:rsid w:val="00D915BD"/>
    <w:rsid w:val="00D94651"/>
    <w:rsid w:val="00DA59CB"/>
    <w:rsid w:val="00DB14A0"/>
    <w:rsid w:val="00DB26E8"/>
    <w:rsid w:val="00DB7CD3"/>
    <w:rsid w:val="00DB7EFF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3B87"/>
    <w:rsid w:val="00E84B23"/>
    <w:rsid w:val="00E85124"/>
    <w:rsid w:val="00E945DF"/>
    <w:rsid w:val="00E94FA4"/>
    <w:rsid w:val="00EA49D8"/>
    <w:rsid w:val="00EA6657"/>
    <w:rsid w:val="00EB1BB3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0D8E"/>
    <w:rsid w:val="00F41B24"/>
    <w:rsid w:val="00F57A82"/>
    <w:rsid w:val="00F57D0B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02DC-061D-41AA-8F34-D9E2342B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Хачатуровна Закарян</cp:lastModifiedBy>
  <cp:revision>29</cp:revision>
  <cp:lastPrinted>2019-06-12T12:41:00Z</cp:lastPrinted>
  <dcterms:created xsi:type="dcterms:W3CDTF">2017-03-22T08:11:00Z</dcterms:created>
  <dcterms:modified xsi:type="dcterms:W3CDTF">2019-11-15T07:57:00Z</dcterms:modified>
</cp:coreProperties>
</file>